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3266" w14:textId="77777777" w:rsidR="0078158D" w:rsidRDefault="0078158D" w:rsidP="008122DA">
      <w:pPr>
        <w:ind w:left="-1134" w:right="-285"/>
        <w:jc w:val="center"/>
        <w:rPr>
          <w:sz w:val="28"/>
          <w:szCs w:val="28"/>
        </w:rPr>
      </w:pPr>
    </w:p>
    <w:p w14:paraId="5C886193" w14:textId="77777777" w:rsidR="0078158D" w:rsidRDefault="0078158D" w:rsidP="0078158D">
      <w:pPr>
        <w:widowControl w:val="0"/>
        <w:jc w:val="right"/>
        <w:rPr>
          <w:sz w:val="28"/>
          <w:szCs w:val="28"/>
        </w:rPr>
      </w:pPr>
      <w:r>
        <w:rPr>
          <w:sz w:val="28"/>
          <w:szCs w:val="28"/>
        </w:rPr>
        <w:t>УТВЕРЖДЕНА</w:t>
      </w:r>
    </w:p>
    <w:p w14:paraId="77141B2B" w14:textId="77777777" w:rsidR="0078158D" w:rsidRDefault="0078158D" w:rsidP="0078158D">
      <w:pPr>
        <w:widowControl w:val="0"/>
        <w:jc w:val="right"/>
        <w:rPr>
          <w:sz w:val="28"/>
          <w:szCs w:val="28"/>
        </w:rPr>
      </w:pPr>
      <w:r>
        <w:rPr>
          <w:sz w:val="28"/>
          <w:szCs w:val="28"/>
        </w:rPr>
        <w:t>Постановлением</w:t>
      </w:r>
    </w:p>
    <w:p w14:paraId="5963277F" w14:textId="77777777" w:rsidR="0078158D" w:rsidRDefault="0078158D" w:rsidP="0078158D">
      <w:pPr>
        <w:widowControl w:val="0"/>
        <w:tabs>
          <w:tab w:val="left" w:pos="3261"/>
        </w:tabs>
        <w:jc w:val="right"/>
        <w:rPr>
          <w:sz w:val="28"/>
          <w:szCs w:val="28"/>
        </w:rPr>
      </w:pPr>
      <w:proofErr w:type="spellStart"/>
      <w:r>
        <w:rPr>
          <w:sz w:val="28"/>
          <w:szCs w:val="28"/>
        </w:rPr>
        <w:t>от_______________г</w:t>
      </w:r>
      <w:proofErr w:type="spellEnd"/>
      <w:r>
        <w:rPr>
          <w:sz w:val="28"/>
          <w:szCs w:val="28"/>
        </w:rPr>
        <w:t>. №_______</w:t>
      </w:r>
    </w:p>
    <w:p w14:paraId="4BEF1C1C" w14:textId="77777777" w:rsidR="0078158D" w:rsidRDefault="0078158D" w:rsidP="0078158D">
      <w:pPr>
        <w:widowControl w:val="0"/>
        <w:tabs>
          <w:tab w:val="left" w:pos="3261"/>
        </w:tabs>
        <w:jc w:val="center"/>
        <w:rPr>
          <w:sz w:val="28"/>
          <w:szCs w:val="28"/>
        </w:rPr>
      </w:pPr>
    </w:p>
    <w:p w14:paraId="43F5269E" w14:textId="21288507" w:rsidR="00427367" w:rsidRPr="00427367" w:rsidRDefault="00522105" w:rsidP="00427367">
      <w:pPr>
        <w:widowControl w:val="0"/>
        <w:tabs>
          <w:tab w:val="left" w:pos="3261"/>
        </w:tabs>
        <w:jc w:val="center"/>
        <w:rPr>
          <w:sz w:val="28"/>
          <w:szCs w:val="28"/>
        </w:rPr>
      </w:pPr>
      <w:r w:rsidRPr="002834B2">
        <w:rPr>
          <w:rFonts w:cs="Times New Roman"/>
          <w:noProof/>
          <w:color w:val="000000" w:themeColor="text1"/>
          <w:szCs w:val="24"/>
          <w:lang w:eastAsia="ru-RU"/>
        </w:rPr>
        <w:drawing>
          <wp:inline distT="0" distB="0" distL="0" distR="0" wp14:anchorId="2A841E35" wp14:editId="2987A7BB">
            <wp:extent cx="2173357" cy="3044782"/>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3970" cy="3073661"/>
                    </a:xfrm>
                    <a:prstGeom prst="rect">
                      <a:avLst/>
                    </a:prstGeom>
                    <a:noFill/>
                    <a:ln>
                      <a:noFill/>
                    </a:ln>
                  </pic:spPr>
                </pic:pic>
              </a:graphicData>
            </a:graphic>
          </wp:inline>
        </w:drawing>
      </w:r>
    </w:p>
    <w:p w14:paraId="2ED74BA6" w14:textId="77777777" w:rsidR="00427367" w:rsidRDefault="00427367"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СХЕМА</w:t>
      </w:r>
      <w:r w:rsidRPr="00427367">
        <w:rPr>
          <w:rFonts w:eastAsia="Times New Roman" w:cs="Times New Roman"/>
          <w:b/>
          <w:bCs/>
          <w:spacing w:val="-1"/>
          <w:sz w:val="36"/>
          <w:szCs w:val="36"/>
          <w:lang w:eastAsia="ru-RU"/>
        </w:rPr>
        <w:t xml:space="preserve"> ТЕПЛОСНАБЖЕНИЯ</w:t>
      </w:r>
    </w:p>
    <w:p w14:paraId="147DE764" w14:textId="77777777" w:rsidR="00427367" w:rsidRDefault="0078158D"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муниципального</w:t>
      </w:r>
      <w:r w:rsidRPr="00427367">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образования</w:t>
      </w:r>
    </w:p>
    <w:p w14:paraId="3D2290C4" w14:textId="77777777" w:rsidR="00427367" w:rsidRPr="002E78F6" w:rsidRDefault="0078158D"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2E78F6">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Артинский ГО</w:t>
      </w:r>
    </w:p>
    <w:p w14:paraId="721873D6" w14:textId="77777777" w:rsidR="00427367" w:rsidRPr="00306DD9" w:rsidRDefault="0078158D" w:rsidP="00427367">
      <w:pPr>
        <w:widowControl w:val="0"/>
        <w:kinsoku w:val="0"/>
        <w:overflowPunct w:val="0"/>
        <w:autoSpaceDE w:val="0"/>
        <w:autoSpaceDN w:val="0"/>
        <w:adjustRightInd w:val="0"/>
        <w:spacing w:line="276" w:lineRule="auto"/>
        <w:ind w:right="-1"/>
        <w:jc w:val="center"/>
        <w:rPr>
          <w:rFonts w:eastAsia="Times New Roman" w:cs="Times New Roman"/>
          <w:b/>
          <w:bCs/>
          <w:spacing w:val="-1"/>
          <w:sz w:val="36"/>
          <w:szCs w:val="36"/>
          <w:lang w:eastAsia="ru-RU"/>
        </w:rPr>
      </w:pPr>
      <w:r w:rsidRPr="00306DD9">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на</w:t>
      </w:r>
      <w:r w:rsidRPr="00306DD9">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период</w:t>
      </w:r>
      <w:r w:rsidRPr="002E78F6">
        <w:rPr>
          <w:rFonts w:eastAsia="Times New Roman" w:cs="Times New Roman"/>
          <w:b/>
          <w:bCs/>
          <w:spacing w:val="-1"/>
          <w:sz w:val="36"/>
          <w:szCs w:val="36"/>
          <w:lang w:eastAsia="ru-RU"/>
        </w:rPr>
        <w:t xml:space="preserve"> </w:t>
      </w:r>
      <w:r>
        <w:rPr>
          <w:rFonts w:eastAsia="Times New Roman" w:cs="Times New Roman"/>
          <w:b/>
          <w:bCs/>
          <w:spacing w:val="-1"/>
          <w:sz w:val="36"/>
          <w:szCs w:val="36"/>
          <w:lang w:eastAsia="ru-RU"/>
        </w:rPr>
        <w:t>2021</w:t>
      </w:r>
      <w:r w:rsidR="002E78F6" w:rsidRPr="002E78F6">
        <w:rPr>
          <w:rFonts w:eastAsia="Times New Roman" w:cs="Times New Roman"/>
          <w:b/>
          <w:bCs/>
          <w:spacing w:val="-1"/>
          <w:sz w:val="36"/>
          <w:szCs w:val="36"/>
          <w:lang w:eastAsia="ru-RU"/>
        </w:rPr>
        <w:t xml:space="preserve"> – </w:t>
      </w:r>
      <w:r>
        <w:rPr>
          <w:rFonts w:eastAsia="Times New Roman" w:cs="Times New Roman"/>
          <w:b/>
          <w:bCs/>
          <w:spacing w:val="-1"/>
          <w:sz w:val="36"/>
          <w:szCs w:val="36"/>
          <w:lang w:eastAsia="ru-RU"/>
        </w:rPr>
        <w:t>2036</w:t>
      </w:r>
      <w:r w:rsidRPr="002E78F6">
        <w:rPr>
          <w:rFonts w:eastAsia="Times New Roman" w:cs="Times New Roman"/>
          <w:b/>
          <w:bCs/>
          <w:spacing w:val="-1"/>
          <w:sz w:val="36"/>
          <w:szCs w:val="36"/>
          <w:lang w:eastAsia="ru-RU"/>
        </w:rPr>
        <w:t xml:space="preserve"> </w:t>
      </w:r>
      <w:r w:rsidRPr="004A18D7">
        <w:rPr>
          <w:rFonts w:eastAsia="Times New Roman" w:cs="Times New Roman"/>
          <w:b/>
          <w:bCs/>
          <w:spacing w:val="-1"/>
          <w:sz w:val="36"/>
          <w:szCs w:val="36"/>
          <w:lang w:eastAsia="ru-RU"/>
        </w:rPr>
        <w:t>годы</w:t>
      </w:r>
    </w:p>
    <w:p w14:paraId="2F20C145" w14:textId="77777777" w:rsidR="00427367" w:rsidRDefault="00427367" w:rsidP="00427367">
      <w:pPr>
        <w:spacing w:line="276" w:lineRule="auto"/>
        <w:ind w:right="-1"/>
        <w:jc w:val="center"/>
        <w:rPr>
          <w:sz w:val="28"/>
          <w:szCs w:val="28"/>
        </w:rPr>
      </w:pPr>
      <w:r>
        <w:rPr>
          <w:sz w:val="28"/>
          <w:szCs w:val="28"/>
        </w:rPr>
        <w:t>(актуализация</w:t>
      </w:r>
      <w:r w:rsidRPr="005D3CB4">
        <w:rPr>
          <w:sz w:val="28"/>
          <w:szCs w:val="28"/>
        </w:rPr>
        <w:t xml:space="preserve"> </w:t>
      </w:r>
      <w:r>
        <w:rPr>
          <w:sz w:val="28"/>
          <w:szCs w:val="28"/>
        </w:rPr>
        <w:t xml:space="preserve">по состоянию </w:t>
      </w:r>
      <w:r w:rsidRPr="005D3CB4">
        <w:rPr>
          <w:sz w:val="28"/>
          <w:szCs w:val="28"/>
        </w:rPr>
        <w:t xml:space="preserve">на </w:t>
      </w:r>
      <w:r>
        <w:rPr>
          <w:sz w:val="28"/>
          <w:szCs w:val="28"/>
        </w:rPr>
        <w:t>2024</w:t>
      </w:r>
      <w:r w:rsidRPr="005D3CB4">
        <w:rPr>
          <w:sz w:val="28"/>
          <w:szCs w:val="28"/>
        </w:rPr>
        <w:t>г.)</w:t>
      </w:r>
    </w:p>
    <w:p w14:paraId="16A33688" w14:textId="77777777" w:rsidR="0078158D" w:rsidRPr="00427367" w:rsidRDefault="0078158D" w:rsidP="00427367">
      <w:pPr>
        <w:ind w:right="-1"/>
        <w:jc w:val="center"/>
        <w:rPr>
          <w:sz w:val="28"/>
          <w:szCs w:val="28"/>
        </w:rPr>
      </w:pPr>
    </w:p>
    <w:p w14:paraId="0E6FB74E" w14:textId="77777777" w:rsidR="00427367" w:rsidRPr="00427367" w:rsidRDefault="0078158D" w:rsidP="00427367">
      <w:pPr>
        <w:ind w:right="-1"/>
        <w:jc w:val="center"/>
        <w:rPr>
          <w:sz w:val="32"/>
          <w:szCs w:val="28"/>
        </w:rPr>
      </w:pPr>
      <w:r w:rsidRPr="00427367">
        <w:rPr>
          <w:sz w:val="32"/>
          <w:szCs w:val="28"/>
        </w:rPr>
        <w:t xml:space="preserve">ОБОСНОВЫВАЮЩИЕ МАТЕРИАЛЫ </w:t>
      </w:r>
    </w:p>
    <w:p w14:paraId="6ED7F224" w14:textId="77777777" w:rsidR="0078158D" w:rsidRPr="00427367" w:rsidRDefault="0078158D" w:rsidP="00427367">
      <w:pPr>
        <w:ind w:right="-1"/>
        <w:jc w:val="center"/>
        <w:rPr>
          <w:sz w:val="32"/>
          <w:szCs w:val="28"/>
        </w:rPr>
      </w:pPr>
      <w:r w:rsidRPr="00427367">
        <w:rPr>
          <w:sz w:val="32"/>
          <w:szCs w:val="28"/>
        </w:rPr>
        <w:t>ТОМ 2</w:t>
      </w:r>
    </w:p>
    <w:p w14:paraId="6D7141DE" w14:textId="3F31B478" w:rsidR="0078158D" w:rsidRDefault="0078158D" w:rsidP="0078158D">
      <w:pPr>
        <w:widowControl w:val="0"/>
        <w:tabs>
          <w:tab w:val="left" w:pos="3261"/>
        </w:tabs>
        <w:jc w:val="center"/>
        <w:rPr>
          <w:sz w:val="28"/>
          <w:szCs w:val="28"/>
        </w:rPr>
      </w:pPr>
    </w:p>
    <w:p w14:paraId="4423400F" w14:textId="6FBDA921" w:rsidR="0078158D" w:rsidRDefault="0078158D" w:rsidP="0078158D">
      <w:pPr>
        <w:widowControl w:val="0"/>
        <w:rPr>
          <w:sz w:val="28"/>
          <w:szCs w:val="28"/>
        </w:rPr>
      </w:pPr>
      <w:proofErr w:type="spellStart"/>
      <w:r>
        <w:rPr>
          <w:sz w:val="28"/>
          <w:szCs w:val="28"/>
        </w:rPr>
        <w:t>сполнитель</w:t>
      </w:r>
      <w:proofErr w:type="spellEnd"/>
      <w:r>
        <w:rPr>
          <w:sz w:val="28"/>
          <w:szCs w:val="28"/>
        </w:rPr>
        <w:t>:</w:t>
      </w:r>
    </w:p>
    <w:p w14:paraId="175D52FF" w14:textId="675C9DCB" w:rsidR="0078158D" w:rsidRDefault="0078158D" w:rsidP="0078158D">
      <w:pPr>
        <w:widowControl w:val="0"/>
        <w:rPr>
          <w:sz w:val="28"/>
          <w:szCs w:val="28"/>
        </w:rPr>
      </w:pPr>
      <w:r>
        <w:rPr>
          <w:sz w:val="28"/>
          <w:szCs w:val="28"/>
        </w:rPr>
        <w:t>ООО «</w:t>
      </w:r>
      <w:proofErr w:type="spellStart"/>
      <w:r>
        <w:rPr>
          <w:sz w:val="28"/>
          <w:szCs w:val="28"/>
        </w:rPr>
        <w:t>СибЭнергоСбережение</w:t>
      </w:r>
      <w:proofErr w:type="spellEnd"/>
      <w:r>
        <w:rPr>
          <w:sz w:val="28"/>
          <w:szCs w:val="28"/>
        </w:rPr>
        <w:t xml:space="preserve"> 2030»</w:t>
      </w:r>
    </w:p>
    <w:p w14:paraId="7245C86A" w14:textId="33F719B0" w:rsidR="0078158D" w:rsidRDefault="0078158D" w:rsidP="0078158D">
      <w:pPr>
        <w:widowControl w:val="0"/>
        <w:rPr>
          <w:sz w:val="28"/>
          <w:szCs w:val="28"/>
        </w:rPr>
      </w:pPr>
      <w:r>
        <w:rPr>
          <w:sz w:val="28"/>
          <w:szCs w:val="28"/>
        </w:rPr>
        <w:t>Директор______________/А.А. Веретенников/</w:t>
      </w:r>
    </w:p>
    <w:p w14:paraId="7A268B28" w14:textId="6E07986C" w:rsidR="00FD1DFB" w:rsidRDefault="00FD1DFB" w:rsidP="0078158D"/>
    <w:p w14:paraId="346F633E" w14:textId="303F0CAE" w:rsidR="00522105" w:rsidRDefault="00522105" w:rsidP="00522105">
      <w:pPr>
        <w:pStyle w:val="a1"/>
      </w:pPr>
    </w:p>
    <w:p w14:paraId="7DD629CD" w14:textId="1C0E9F53" w:rsidR="00522105" w:rsidRDefault="00522105" w:rsidP="00522105">
      <w:pPr>
        <w:pStyle w:val="a1"/>
      </w:pPr>
    </w:p>
    <w:p w14:paraId="780304BF" w14:textId="26DA0C2C" w:rsidR="00522105" w:rsidRDefault="00522105" w:rsidP="00522105">
      <w:pPr>
        <w:pStyle w:val="a1"/>
      </w:pPr>
    </w:p>
    <w:p w14:paraId="1611C655" w14:textId="42F27642" w:rsidR="00522105" w:rsidRDefault="00522105" w:rsidP="00522105">
      <w:pPr>
        <w:pStyle w:val="a1"/>
      </w:pPr>
    </w:p>
    <w:p w14:paraId="6AAF9179" w14:textId="6C6CC471" w:rsidR="00522105" w:rsidRDefault="00522105" w:rsidP="00522105">
      <w:pPr>
        <w:pStyle w:val="a1"/>
      </w:pPr>
    </w:p>
    <w:p w14:paraId="23B91C10" w14:textId="0F7652C7" w:rsidR="00522105" w:rsidRDefault="00522105" w:rsidP="00522105">
      <w:pPr>
        <w:pStyle w:val="a1"/>
      </w:pPr>
    </w:p>
    <w:p w14:paraId="49526247" w14:textId="78910A4B" w:rsidR="00522105" w:rsidRDefault="00522105" w:rsidP="00522105">
      <w:pPr>
        <w:pStyle w:val="a1"/>
      </w:pPr>
    </w:p>
    <w:p w14:paraId="6F44CA8A" w14:textId="77777777" w:rsidR="00522105" w:rsidRPr="00522105" w:rsidRDefault="00522105" w:rsidP="00522105">
      <w:pPr>
        <w:pStyle w:val="a1"/>
      </w:pPr>
    </w:p>
    <w:p w14:paraId="33B57917" w14:textId="77777777" w:rsidR="0078158D" w:rsidRDefault="0078158D" w:rsidP="0078158D">
      <w:pPr>
        <w:jc w:val="center"/>
      </w:pPr>
      <w:r>
        <w:t xml:space="preserve">г. Красноярск – </w:t>
      </w:r>
      <w:r>
        <w:rPr>
          <w:color w:val="000000"/>
        </w:rPr>
        <w:t>2024</w:t>
      </w:r>
      <w:r w:rsidR="00C207A2">
        <w:t xml:space="preserve"> </w:t>
      </w:r>
      <w:r>
        <w:t>г.</w:t>
      </w:r>
    </w:p>
    <w:p w14:paraId="53F32F10" w14:textId="77777777" w:rsidR="0078158D" w:rsidRPr="005D3CB4" w:rsidRDefault="0078158D" w:rsidP="008122DA">
      <w:pPr>
        <w:ind w:left="-1134" w:right="-285"/>
        <w:jc w:val="center"/>
        <w:rPr>
          <w:sz w:val="28"/>
          <w:szCs w:val="28"/>
        </w:rPr>
      </w:pPr>
    </w:p>
    <w:p w14:paraId="33614C22" w14:textId="77777777" w:rsidR="009A7DAA" w:rsidRDefault="009A7DAA">
      <w:pPr>
        <w:sectPr w:rsidR="009A7DAA" w:rsidSect="005A4B52">
          <w:footerReference w:type="default" r:id="rId8"/>
          <w:pgSz w:w="11906" w:h="16838"/>
          <w:pgMar w:top="1134" w:right="850" w:bottom="1134" w:left="1701" w:header="708" w:footer="708" w:gutter="0"/>
          <w:cols w:space="708"/>
          <w:titlePg/>
          <w:docGrid w:linePitch="360"/>
        </w:sectPr>
      </w:pPr>
    </w:p>
    <w:sdt>
      <w:sdtPr>
        <w:rPr>
          <w:rFonts w:ascii="Times New Roman" w:eastAsiaTheme="minorHAnsi" w:hAnsi="Times New Roman" w:cs="Times New Roman"/>
          <w:color w:val="000000" w:themeColor="text1"/>
          <w:sz w:val="24"/>
          <w:szCs w:val="22"/>
          <w:lang w:eastAsia="en-US"/>
        </w:rPr>
        <w:id w:val="-456032587"/>
        <w:docPartObj>
          <w:docPartGallery w:val="Table of Contents"/>
          <w:docPartUnique/>
        </w:docPartObj>
      </w:sdtPr>
      <w:sdtEndPr>
        <w:rPr>
          <w:b/>
          <w:bCs/>
        </w:rPr>
      </w:sdtEndPr>
      <w:sdtContent>
        <w:p w14:paraId="313553A7" w14:textId="77777777" w:rsidR="00AD73B9" w:rsidRPr="002834B2" w:rsidRDefault="00AD73B9" w:rsidP="00AD73B9">
          <w:pPr>
            <w:pStyle w:val="afff1"/>
            <w:rPr>
              <w:rFonts w:ascii="Times New Roman" w:hAnsi="Times New Roman" w:cs="Times New Roman"/>
              <w:color w:val="000000" w:themeColor="text1"/>
            </w:rPr>
          </w:pPr>
          <w:r w:rsidRPr="002834B2">
            <w:rPr>
              <w:rFonts w:ascii="Times New Roman" w:hAnsi="Times New Roman" w:cs="Times New Roman"/>
              <w:color w:val="000000" w:themeColor="text1"/>
            </w:rPr>
            <w:t>Оглавление</w:t>
          </w:r>
        </w:p>
        <w:p w14:paraId="49975E6D" w14:textId="697C9B93" w:rsidR="00AD73B9" w:rsidRDefault="00AD73B9">
          <w:pPr>
            <w:pStyle w:val="2fffffffd"/>
            <w:tabs>
              <w:tab w:val="right" w:leader="dot" w:pos="9628"/>
            </w:tabs>
            <w:rPr>
              <w:rFonts w:eastAsiaTheme="minorEastAsia"/>
              <w:noProof/>
              <w:lang w:eastAsia="ru-RU"/>
            </w:rPr>
          </w:pPr>
          <w:r w:rsidRPr="002834B2">
            <w:rPr>
              <w:rFonts w:ascii="Times New Roman" w:hAnsi="Times New Roman" w:cs="Times New Roman"/>
              <w:b/>
              <w:bCs/>
              <w:color w:val="000000" w:themeColor="text1"/>
            </w:rPr>
            <w:fldChar w:fldCharType="begin"/>
          </w:r>
          <w:r w:rsidRPr="002834B2">
            <w:rPr>
              <w:rFonts w:ascii="Times New Roman" w:hAnsi="Times New Roman" w:cs="Times New Roman"/>
              <w:b/>
              <w:bCs/>
              <w:color w:val="000000" w:themeColor="text1"/>
            </w:rPr>
            <w:instrText xml:space="preserve"> TOC \o "1-3" \h \z \u </w:instrText>
          </w:r>
          <w:r w:rsidRPr="002834B2">
            <w:rPr>
              <w:rFonts w:ascii="Times New Roman" w:hAnsi="Times New Roman" w:cs="Times New Roman"/>
              <w:b/>
              <w:bCs/>
              <w:color w:val="000000" w:themeColor="text1"/>
            </w:rPr>
            <w:fldChar w:fldCharType="separate"/>
          </w:r>
          <w:hyperlink w:anchor="_Toc166057926" w:history="1">
            <w:r w:rsidRPr="00EE301E">
              <w:rPr>
                <w:rStyle w:val="a8"/>
                <w:noProof/>
              </w:rPr>
              <w:t>ГЛАВА 2. СУЩЕСТВУЮЩЕЕ И ПЕРСПЕКТИВНОЕ ПОТРЕБЛЕНИЕ ТЕПЛОВОЙ ЭНЕРГИИ НА ЦЕЛИ ТЕПЛОСНАБЖЕНИЯ</w:t>
            </w:r>
            <w:r>
              <w:rPr>
                <w:noProof/>
                <w:webHidden/>
              </w:rPr>
              <w:tab/>
            </w:r>
            <w:r>
              <w:rPr>
                <w:noProof/>
                <w:webHidden/>
              </w:rPr>
              <w:fldChar w:fldCharType="begin"/>
            </w:r>
            <w:r>
              <w:rPr>
                <w:noProof/>
                <w:webHidden/>
              </w:rPr>
              <w:instrText xml:space="preserve"> PAGEREF _Toc166057926 \h </w:instrText>
            </w:r>
            <w:r>
              <w:rPr>
                <w:noProof/>
                <w:webHidden/>
              </w:rPr>
            </w:r>
            <w:r>
              <w:rPr>
                <w:noProof/>
                <w:webHidden/>
              </w:rPr>
              <w:fldChar w:fldCharType="separate"/>
            </w:r>
            <w:r w:rsidR="00416061">
              <w:rPr>
                <w:noProof/>
                <w:webHidden/>
              </w:rPr>
              <w:t>11</w:t>
            </w:r>
            <w:r>
              <w:rPr>
                <w:noProof/>
                <w:webHidden/>
              </w:rPr>
              <w:fldChar w:fldCharType="end"/>
            </w:r>
          </w:hyperlink>
        </w:p>
        <w:p w14:paraId="4F0E5C54" w14:textId="35A50C55" w:rsidR="00AD73B9" w:rsidRDefault="00AD73B9">
          <w:pPr>
            <w:pStyle w:val="2fffffffd"/>
            <w:tabs>
              <w:tab w:val="left" w:pos="1320"/>
              <w:tab w:val="right" w:leader="dot" w:pos="9628"/>
            </w:tabs>
            <w:rPr>
              <w:rFonts w:eastAsiaTheme="minorEastAsia"/>
              <w:noProof/>
              <w:lang w:eastAsia="ru-RU"/>
            </w:rPr>
          </w:pPr>
          <w:hyperlink w:anchor="_Toc166057927" w:history="1">
            <w:r w:rsidRPr="00EE301E">
              <w:rPr>
                <w:rStyle w:val="a8"/>
                <w:noProof/>
              </w:rPr>
              <w:t>Часть 1.</w:t>
            </w:r>
            <w:r>
              <w:rPr>
                <w:rFonts w:eastAsiaTheme="minorEastAsia"/>
                <w:noProof/>
                <w:lang w:eastAsia="ru-RU"/>
              </w:rPr>
              <w:tab/>
            </w:r>
            <w:r w:rsidRPr="00EE301E">
              <w:rPr>
                <w:rStyle w:val="a8"/>
                <w:noProof/>
              </w:rPr>
              <w:t>ДАННЫЕ БАЗОВОГО УРОВНЯ ПОТРЕБЛЕНИЯ ТЕПЛА НА ЦЕЛИ ТЕПЛОСНАБЖЕНИЯ</w:t>
            </w:r>
            <w:r>
              <w:rPr>
                <w:noProof/>
                <w:webHidden/>
              </w:rPr>
              <w:tab/>
            </w:r>
            <w:r>
              <w:rPr>
                <w:noProof/>
                <w:webHidden/>
              </w:rPr>
              <w:fldChar w:fldCharType="begin"/>
            </w:r>
            <w:r>
              <w:rPr>
                <w:noProof/>
                <w:webHidden/>
              </w:rPr>
              <w:instrText xml:space="preserve"> PAGEREF _Toc166057927 \h </w:instrText>
            </w:r>
            <w:r>
              <w:rPr>
                <w:noProof/>
                <w:webHidden/>
              </w:rPr>
            </w:r>
            <w:r>
              <w:rPr>
                <w:noProof/>
                <w:webHidden/>
              </w:rPr>
              <w:fldChar w:fldCharType="separate"/>
            </w:r>
            <w:r w:rsidR="00416061">
              <w:rPr>
                <w:noProof/>
                <w:webHidden/>
              </w:rPr>
              <w:t>11</w:t>
            </w:r>
            <w:r>
              <w:rPr>
                <w:noProof/>
                <w:webHidden/>
              </w:rPr>
              <w:fldChar w:fldCharType="end"/>
            </w:r>
          </w:hyperlink>
        </w:p>
        <w:p w14:paraId="74F8EF75" w14:textId="291C71B2" w:rsidR="00AD73B9" w:rsidRDefault="00AD73B9">
          <w:pPr>
            <w:pStyle w:val="2fffffffd"/>
            <w:tabs>
              <w:tab w:val="right" w:leader="dot" w:pos="9628"/>
            </w:tabs>
            <w:rPr>
              <w:rFonts w:eastAsiaTheme="minorEastAsia"/>
              <w:noProof/>
              <w:lang w:eastAsia="ru-RU"/>
            </w:rPr>
          </w:pPr>
          <w:hyperlink w:anchor="_Toc166057928" w:history="1">
            <w:r w:rsidRPr="00EE301E">
              <w:rPr>
                <w:rStyle w:val="a8"/>
                <w:noProof/>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Pr>
                <w:noProof/>
                <w:webHidden/>
              </w:rPr>
              <w:tab/>
            </w:r>
            <w:r>
              <w:rPr>
                <w:noProof/>
                <w:webHidden/>
              </w:rPr>
              <w:fldChar w:fldCharType="begin"/>
            </w:r>
            <w:r>
              <w:rPr>
                <w:noProof/>
                <w:webHidden/>
              </w:rPr>
              <w:instrText xml:space="preserve"> PAGEREF _Toc166057928 \h </w:instrText>
            </w:r>
            <w:r>
              <w:rPr>
                <w:noProof/>
                <w:webHidden/>
              </w:rPr>
            </w:r>
            <w:r>
              <w:rPr>
                <w:noProof/>
                <w:webHidden/>
              </w:rPr>
              <w:fldChar w:fldCharType="separate"/>
            </w:r>
            <w:r w:rsidR="00416061">
              <w:rPr>
                <w:noProof/>
                <w:webHidden/>
              </w:rPr>
              <w:t>14</w:t>
            </w:r>
            <w:r>
              <w:rPr>
                <w:noProof/>
                <w:webHidden/>
              </w:rPr>
              <w:fldChar w:fldCharType="end"/>
            </w:r>
          </w:hyperlink>
        </w:p>
        <w:p w14:paraId="0D075FC1" w14:textId="6792820A" w:rsidR="00AD73B9" w:rsidRDefault="00AD73B9">
          <w:pPr>
            <w:pStyle w:val="2fffffffd"/>
            <w:tabs>
              <w:tab w:val="right" w:leader="dot" w:pos="9628"/>
            </w:tabs>
            <w:rPr>
              <w:rFonts w:eastAsiaTheme="minorEastAsia"/>
              <w:noProof/>
              <w:lang w:eastAsia="ru-RU"/>
            </w:rPr>
          </w:pPr>
          <w:hyperlink w:anchor="_Toc166057929" w:history="1">
            <w:r w:rsidRPr="00EE301E">
              <w:rPr>
                <w:rStyle w:val="a8"/>
                <w:noProof/>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_Toc166057929 \h </w:instrText>
            </w:r>
            <w:r>
              <w:rPr>
                <w:noProof/>
                <w:webHidden/>
              </w:rPr>
            </w:r>
            <w:r>
              <w:rPr>
                <w:noProof/>
                <w:webHidden/>
              </w:rPr>
              <w:fldChar w:fldCharType="separate"/>
            </w:r>
            <w:r w:rsidR="00416061">
              <w:rPr>
                <w:noProof/>
                <w:webHidden/>
              </w:rPr>
              <w:t>14</w:t>
            </w:r>
            <w:r>
              <w:rPr>
                <w:noProof/>
                <w:webHidden/>
              </w:rPr>
              <w:fldChar w:fldCharType="end"/>
            </w:r>
          </w:hyperlink>
        </w:p>
        <w:p w14:paraId="6EF13984" w14:textId="0E02B2CD" w:rsidR="00AD73B9" w:rsidRDefault="00AD73B9">
          <w:pPr>
            <w:pStyle w:val="2fffffffd"/>
            <w:tabs>
              <w:tab w:val="right" w:leader="dot" w:pos="9628"/>
            </w:tabs>
            <w:rPr>
              <w:rFonts w:eastAsiaTheme="minorEastAsia"/>
              <w:noProof/>
              <w:lang w:eastAsia="ru-RU"/>
            </w:rPr>
          </w:pPr>
          <w:hyperlink w:anchor="_Toc166057930" w:history="1">
            <w:r w:rsidRPr="00EE301E">
              <w:rPr>
                <w:rStyle w:val="a8"/>
                <w:noProof/>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_Toc166057930 \h </w:instrText>
            </w:r>
            <w:r>
              <w:rPr>
                <w:noProof/>
                <w:webHidden/>
              </w:rPr>
            </w:r>
            <w:r>
              <w:rPr>
                <w:noProof/>
                <w:webHidden/>
              </w:rPr>
              <w:fldChar w:fldCharType="separate"/>
            </w:r>
            <w:r w:rsidR="00416061">
              <w:rPr>
                <w:noProof/>
                <w:webHidden/>
              </w:rPr>
              <w:t>21</w:t>
            </w:r>
            <w:r>
              <w:rPr>
                <w:noProof/>
                <w:webHidden/>
              </w:rPr>
              <w:fldChar w:fldCharType="end"/>
            </w:r>
          </w:hyperlink>
        </w:p>
        <w:p w14:paraId="373864F4" w14:textId="36D6E328" w:rsidR="00AD73B9" w:rsidRDefault="00AD73B9">
          <w:pPr>
            <w:pStyle w:val="2fffffffd"/>
            <w:tabs>
              <w:tab w:val="right" w:leader="dot" w:pos="9628"/>
            </w:tabs>
            <w:rPr>
              <w:rFonts w:eastAsiaTheme="minorEastAsia"/>
              <w:noProof/>
              <w:lang w:eastAsia="ru-RU"/>
            </w:rPr>
          </w:pPr>
          <w:hyperlink w:anchor="_Toc166057931" w:history="1">
            <w:r w:rsidRPr="00EE301E">
              <w:rPr>
                <w:rStyle w:val="a8"/>
                <w:noProof/>
              </w:rPr>
              <w:t>Часть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ИНДИВИДУАЛЬНОГО ТЕПЛОСНАБЖЕНИЯ НА КАЖДОМ ЭТАПЕ</w:t>
            </w:r>
            <w:r>
              <w:rPr>
                <w:noProof/>
                <w:webHidden/>
              </w:rPr>
              <w:tab/>
            </w:r>
            <w:r>
              <w:rPr>
                <w:noProof/>
                <w:webHidden/>
              </w:rPr>
              <w:fldChar w:fldCharType="begin"/>
            </w:r>
            <w:r>
              <w:rPr>
                <w:noProof/>
                <w:webHidden/>
              </w:rPr>
              <w:instrText xml:space="preserve"> PAGEREF _Toc166057931 \h </w:instrText>
            </w:r>
            <w:r>
              <w:rPr>
                <w:noProof/>
                <w:webHidden/>
              </w:rPr>
            </w:r>
            <w:r>
              <w:rPr>
                <w:noProof/>
                <w:webHidden/>
              </w:rPr>
              <w:fldChar w:fldCharType="separate"/>
            </w:r>
            <w:r w:rsidR="00416061">
              <w:rPr>
                <w:noProof/>
                <w:webHidden/>
              </w:rPr>
              <w:t>34</w:t>
            </w:r>
            <w:r>
              <w:rPr>
                <w:noProof/>
                <w:webHidden/>
              </w:rPr>
              <w:fldChar w:fldCharType="end"/>
            </w:r>
          </w:hyperlink>
        </w:p>
        <w:p w14:paraId="0985C2FB" w14:textId="4F27779D" w:rsidR="00AD73B9" w:rsidRDefault="00AD73B9">
          <w:pPr>
            <w:pStyle w:val="2fffffffd"/>
            <w:tabs>
              <w:tab w:val="left" w:pos="1100"/>
              <w:tab w:val="right" w:leader="dot" w:pos="9628"/>
            </w:tabs>
            <w:rPr>
              <w:rFonts w:eastAsiaTheme="minorEastAsia"/>
              <w:noProof/>
              <w:lang w:eastAsia="ru-RU"/>
            </w:rPr>
          </w:pPr>
          <w:hyperlink w:anchor="_Toc166057932" w:history="1">
            <w:r w:rsidRPr="00EE301E">
              <w:rPr>
                <w:rStyle w:val="a8"/>
                <w:noProof/>
              </w:rPr>
              <w:t>Часть</w:t>
            </w:r>
            <w:r>
              <w:rPr>
                <w:rFonts w:eastAsiaTheme="minorEastAsia"/>
                <w:noProof/>
                <w:lang w:eastAsia="ru-RU"/>
              </w:rPr>
              <w:tab/>
            </w:r>
            <w:r w:rsidRPr="00EE301E">
              <w:rPr>
                <w:rStyle w:val="a8"/>
                <w:noProof/>
              </w:rPr>
              <w:t>6. ПРОГНОЗЫ  ПРИРОСТОВ ОБЪЕМОВ  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Pr>
                <w:noProof/>
                <w:webHidden/>
              </w:rPr>
              <w:tab/>
            </w:r>
            <w:r>
              <w:rPr>
                <w:noProof/>
                <w:webHidden/>
              </w:rPr>
              <w:fldChar w:fldCharType="begin"/>
            </w:r>
            <w:r>
              <w:rPr>
                <w:noProof/>
                <w:webHidden/>
              </w:rPr>
              <w:instrText xml:space="preserve"> PAGEREF _Toc166057932 \h </w:instrText>
            </w:r>
            <w:r>
              <w:rPr>
                <w:noProof/>
                <w:webHidden/>
              </w:rPr>
            </w:r>
            <w:r>
              <w:rPr>
                <w:noProof/>
                <w:webHidden/>
              </w:rPr>
              <w:fldChar w:fldCharType="separate"/>
            </w:r>
            <w:r w:rsidR="00416061">
              <w:rPr>
                <w:noProof/>
                <w:webHidden/>
              </w:rPr>
              <w:t>35</w:t>
            </w:r>
            <w:r>
              <w:rPr>
                <w:noProof/>
                <w:webHidden/>
              </w:rPr>
              <w:fldChar w:fldCharType="end"/>
            </w:r>
          </w:hyperlink>
        </w:p>
        <w:p w14:paraId="6B95BE98" w14:textId="6FB62F75" w:rsidR="00AD73B9" w:rsidRDefault="00AD73B9">
          <w:pPr>
            <w:pStyle w:val="2fffffffd"/>
            <w:tabs>
              <w:tab w:val="right" w:leader="dot" w:pos="9628"/>
            </w:tabs>
            <w:rPr>
              <w:rFonts w:eastAsiaTheme="minorEastAsia"/>
              <w:noProof/>
              <w:lang w:eastAsia="ru-RU"/>
            </w:rPr>
          </w:pPr>
          <w:hyperlink w:anchor="_Toc166057933" w:history="1">
            <w:r w:rsidRPr="00EE301E">
              <w:rPr>
                <w:rStyle w:val="a8"/>
                <w:noProof/>
              </w:rPr>
              <w:t>Часть 7. ОПИСАНИЕ ИЗМЕНЕНИЙ ПОКАЗАТЕЛЕЙ СУЩЕСТВУЮЩЕГО И ПЕРСПЕКТИВНОГО ПОТРЕБЛЕНИЯ ТЕПЛОВОЙ ЭНЕРГИИ НА ЦЕЛИ ТЕПЛОСНАБЖЕНИЯ</w:t>
            </w:r>
            <w:r>
              <w:rPr>
                <w:noProof/>
                <w:webHidden/>
              </w:rPr>
              <w:tab/>
            </w:r>
            <w:r>
              <w:rPr>
                <w:noProof/>
                <w:webHidden/>
              </w:rPr>
              <w:fldChar w:fldCharType="begin"/>
            </w:r>
            <w:r>
              <w:rPr>
                <w:noProof/>
                <w:webHidden/>
              </w:rPr>
              <w:instrText xml:space="preserve"> PAGEREF _Toc166057933 \h </w:instrText>
            </w:r>
            <w:r>
              <w:rPr>
                <w:noProof/>
                <w:webHidden/>
              </w:rPr>
            </w:r>
            <w:r>
              <w:rPr>
                <w:noProof/>
                <w:webHidden/>
              </w:rPr>
              <w:fldChar w:fldCharType="separate"/>
            </w:r>
            <w:r w:rsidR="00416061">
              <w:rPr>
                <w:noProof/>
                <w:webHidden/>
              </w:rPr>
              <w:t>35</w:t>
            </w:r>
            <w:r>
              <w:rPr>
                <w:noProof/>
                <w:webHidden/>
              </w:rPr>
              <w:fldChar w:fldCharType="end"/>
            </w:r>
          </w:hyperlink>
        </w:p>
        <w:p w14:paraId="6ABDBBE3" w14:textId="44418B1B" w:rsidR="00AD73B9" w:rsidRDefault="00AD73B9">
          <w:pPr>
            <w:pStyle w:val="2fffffffd"/>
            <w:tabs>
              <w:tab w:val="left" w:pos="1100"/>
              <w:tab w:val="right" w:leader="dot" w:pos="9628"/>
            </w:tabs>
            <w:rPr>
              <w:rFonts w:eastAsiaTheme="minorEastAsia"/>
              <w:noProof/>
              <w:lang w:eastAsia="ru-RU"/>
            </w:rPr>
          </w:pPr>
          <w:hyperlink w:anchor="_Toc166057934" w:history="1">
            <w:r w:rsidRPr="00EE301E">
              <w:rPr>
                <w:rStyle w:val="a8"/>
                <w:noProof/>
              </w:rPr>
              <w:t>Часть</w:t>
            </w:r>
            <w:r>
              <w:rPr>
                <w:rFonts w:eastAsiaTheme="minorEastAsia"/>
                <w:noProof/>
                <w:lang w:eastAsia="ru-RU"/>
              </w:rPr>
              <w:tab/>
            </w:r>
            <w:r w:rsidRPr="00EE301E">
              <w:rPr>
                <w:rStyle w:val="a8"/>
                <w:noProof/>
              </w:rPr>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_Toc166057934 \h </w:instrText>
            </w:r>
            <w:r>
              <w:rPr>
                <w:noProof/>
                <w:webHidden/>
              </w:rPr>
            </w:r>
            <w:r>
              <w:rPr>
                <w:noProof/>
                <w:webHidden/>
              </w:rPr>
              <w:fldChar w:fldCharType="separate"/>
            </w:r>
            <w:r w:rsidR="00416061">
              <w:rPr>
                <w:noProof/>
                <w:webHidden/>
              </w:rPr>
              <w:t>36</w:t>
            </w:r>
            <w:r>
              <w:rPr>
                <w:noProof/>
                <w:webHidden/>
              </w:rPr>
              <w:fldChar w:fldCharType="end"/>
            </w:r>
          </w:hyperlink>
        </w:p>
        <w:p w14:paraId="0BDDD83F" w14:textId="223C6767" w:rsidR="00AD73B9" w:rsidRDefault="00AD73B9">
          <w:pPr>
            <w:pStyle w:val="2fffffffd"/>
            <w:tabs>
              <w:tab w:val="left" w:pos="1100"/>
              <w:tab w:val="right" w:leader="dot" w:pos="9628"/>
            </w:tabs>
            <w:rPr>
              <w:rFonts w:eastAsiaTheme="minorEastAsia"/>
              <w:noProof/>
              <w:lang w:eastAsia="ru-RU"/>
            </w:rPr>
          </w:pPr>
          <w:hyperlink w:anchor="_Toc166057935" w:history="1">
            <w:r w:rsidRPr="00EE301E">
              <w:rPr>
                <w:rStyle w:val="a8"/>
                <w:noProof/>
              </w:rPr>
              <w:t>Часть</w:t>
            </w:r>
            <w:r>
              <w:rPr>
                <w:rFonts w:eastAsiaTheme="minorEastAsia"/>
                <w:noProof/>
                <w:lang w:eastAsia="ru-RU"/>
              </w:rPr>
              <w:tab/>
            </w:r>
            <w:r w:rsidRPr="00EE301E">
              <w:rPr>
                <w:rStyle w:val="a8"/>
                <w:noProof/>
              </w:rPr>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Pr>
                <w:noProof/>
                <w:webHidden/>
              </w:rPr>
              <w:tab/>
            </w:r>
            <w:r>
              <w:rPr>
                <w:noProof/>
                <w:webHidden/>
              </w:rPr>
              <w:fldChar w:fldCharType="begin"/>
            </w:r>
            <w:r>
              <w:rPr>
                <w:noProof/>
                <w:webHidden/>
              </w:rPr>
              <w:instrText xml:space="preserve"> PAGEREF _Toc166057935 \h </w:instrText>
            </w:r>
            <w:r>
              <w:rPr>
                <w:noProof/>
                <w:webHidden/>
              </w:rPr>
            </w:r>
            <w:r>
              <w:rPr>
                <w:noProof/>
                <w:webHidden/>
              </w:rPr>
              <w:fldChar w:fldCharType="separate"/>
            </w:r>
            <w:r w:rsidR="00416061">
              <w:rPr>
                <w:noProof/>
                <w:webHidden/>
              </w:rPr>
              <w:t>36</w:t>
            </w:r>
            <w:r>
              <w:rPr>
                <w:noProof/>
                <w:webHidden/>
              </w:rPr>
              <w:fldChar w:fldCharType="end"/>
            </w:r>
          </w:hyperlink>
        </w:p>
        <w:p w14:paraId="58BDA820" w14:textId="74E5709C" w:rsidR="00AD73B9" w:rsidRDefault="00AD73B9">
          <w:pPr>
            <w:pStyle w:val="2fffffffd"/>
            <w:tabs>
              <w:tab w:val="right" w:leader="dot" w:pos="9628"/>
            </w:tabs>
            <w:rPr>
              <w:rFonts w:eastAsiaTheme="minorEastAsia"/>
              <w:noProof/>
              <w:lang w:eastAsia="ru-RU"/>
            </w:rPr>
          </w:pPr>
          <w:hyperlink w:anchor="_Toc166057936" w:history="1">
            <w:r w:rsidRPr="00EE301E">
              <w:rPr>
                <w:rStyle w:val="a8"/>
                <w:noProof/>
              </w:rPr>
              <w:t>Часть 10. РАСЧЕТНАЯ ТЕПЛОВАЯ НАГРУЗКА НА КОЛЛЕКТОРАХ ИСТОЧНИКОВ ТЕПЛОВОЙ ЭНЕРГИИ</w:t>
            </w:r>
            <w:r>
              <w:rPr>
                <w:noProof/>
                <w:webHidden/>
              </w:rPr>
              <w:tab/>
            </w:r>
            <w:r>
              <w:rPr>
                <w:noProof/>
                <w:webHidden/>
              </w:rPr>
              <w:fldChar w:fldCharType="begin"/>
            </w:r>
            <w:r>
              <w:rPr>
                <w:noProof/>
                <w:webHidden/>
              </w:rPr>
              <w:instrText xml:space="preserve"> PAGEREF _Toc166057936 \h </w:instrText>
            </w:r>
            <w:r>
              <w:rPr>
                <w:noProof/>
                <w:webHidden/>
              </w:rPr>
            </w:r>
            <w:r>
              <w:rPr>
                <w:noProof/>
                <w:webHidden/>
              </w:rPr>
              <w:fldChar w:fldCharType="separate"/>
            </w:r>
            <w:r w:rsidR="00416061">
              <w:rPr>
                <w:noProof/>
                <w:webHidden/>
              </w:rPr>
              <w:t>36</w:t>
            </w:r>
            <w:r>
              <w:rPr>
                <w:noProof/>
                <w:webHidden/>
              </w:rPr>
              <w:fldChar w:fldCharType="end"/>
            </w:r>
          </w:hyperlink>
        </w:p>
        <w:p w14:paraId="7EE7B926" w14:textId="176C41CB" w:rsidR="00AD73B9" w:rsidRDefault="00AD73B9">
          <w:pPr>
            <w:pStyle w:val="2fffffffd"/>
            <w:tabs>
              <w:tab w:val="right" w:leader="dot" w:pos="9628"/>
            </w:tabs>
            <w:rPr>
              <w:rFonts w:eastAsiaTheme="minorEastAsia"/>
              <w:noProof/>
              <w:lang w:eastAsia="ru-RU"/>
            </w:rPr>
          </w:pPr>
          <w:hyperlink w:anchor="_Toc166057937" w:history="1">
            <w:r w:rsidRPr="00EE301E">
              <w:rPr>
                <w:rStyle w:val="a8"/>
                <w:noProof/>
              </w:rPr>
              <w:t>Часть 11. ФАКТИЧЕСКИЕ РАСХОДЫ ТЕПЛОНОСИТЕЛЯ В ОТОПИТЕЛЬНЫЙ И ЛЕТНИЙ ПЕРИОДЫ</w:t>
            </w:r>
            <w:r>
              <w:rPr>
                <w:noProof/>
                <w:webHidden/>
              </w:rPr>
              <w:tab/>
            </w:r>
            <w:r>
              <w:rPr>
                <w:noProof/>
                <w:webHidden/>
              </w:rPr>
              <w:fldChar w:fldCharType="begin"/>
            </w:r>
            <w:r>
              <w:rPr>
                <w:noProof/>
                <w:webHidden/>
              </w:rPr>
              <w:instrText xml:space="preserve"> PAGEREF _Toc166057937 \h </w:instrText>
            </w:r>
            <w:r>
              <w:rPr>
                <w:noProof/>
                <w:webHidden/>
              </w:rPr>
            </w:r>
            <w:r>
              <w:rPr>
                <w:noProof/>
                <w:webHidden/>
              </w:rPr>
              <w:fldChar w:fldCharType="separate"/>
            </w:r>
            <w:r w:rsidR="00416061">
              <w:rPr>
                <w:noProof/>
                <w:webHidden/>
              </w:rPr>
              <w:t>37</w:t>
            </w:r>
            <w:r>
              <w:rPr>
                <w:noProof/>
                <w:webHidden/>
              </w:rPr>
              <w:fldChar w:fldCharType="end"/>
            </w:r>
          </w:hyperlink>
        </w:p>
        <w:p w14:paraId="1AB6EBBB" w14:textId="32BCA132" w:rsidR="00AD73B9" w:rsidRDefault="00AD73B9">
          <w:pPr>
            <w:pStyle w:val="2fffffffd"/>
            <w:tabs>
              <w:tab w:val="right" w:leader="dot" w:pos="9628"/>
            </w:tabs>
            <w:rPr>
              <w:rFonts w:eastAsiaTheme="minorEastAsia"/>
              <w:noProof/>
              <w:lang w:eastAsia="ru-RU"/>
            </w:rPr>
          </w:pPr>
          <w:hyperlink w:anchor="_Toc166057938" w:history="1">
            <w:r w:rsidRPr="00EE301E">
              <w:rPr>
                <w:rStyle w:val="a8"/>
                <w:noProof/>
              </w:rPr>
              <w:t>ГЛАВА 3.  ЭЛЕКТРОННАЯ МОДЕЛЬ СИСТЕМЫ ТЕПЛОСНАБЖЕНИЯ ПОСЕЛЕНИЯ, ГОРОДСКОГО ОКРУГА</w:t>
            </w:r>
            <w:r>
              <w:rPr>
                <w:noProof/>
                <w:webHidden/>
              </w:rPr>
              <w:tab/>
            </w:r>
            <w:r>
              <w:rPr>
                <w:noProof/>
                <w:webHidden/>
              </w:rPr>
              <w:fldChar w:fldCharType="begin"/>
            </w:r>
            <w:r>
              <w:rPr>
                <w:noProof/>
                <w:webHidden/>
              </w:rPr>
              <w:instrText xml:space="preserve"> PAGEREF _Toc166057938 \h </w:instrText>
            </w:r>
            <w:r>
              <w:rPr>
                <w:noProof/>
                <w:webHidden/>
              </w:rPr>
            </w:r>
            <w:r>
              <w:rPr>
                <w:noProof/>
                <w:webHidden/>
              </w:rPr>
              <w:fldChar w:fldCharType="separate"/>
            </w:r>
            <w:r w:rsidR="00416061">
              <w:rPr>
                <w:noProof/>
                <w:webHidden/>
              </w:rPr>
              <w:t>38</w:t>
            </w:r>
            <w:r>
              <w:rPr>
                <w:noProof/>
                <w:webHidden/>
              </w:rPr>
              <w:fldChar w:fldCharType="end"/>
            </w:r>
          </w:hyperlink>
        </w:p>
        <w:p w14:paraId="767E2166" w14:textId="2B3F5E27" w:rsidR="00AD73B9" w:rsidRDefault="00AD73B9">
          <w:pPr>
            <w:pStyle w:val="2fffffffd"/>
            <w:tabs>
              <w:tab w:val="left" w:pos="2944"/>
              <w:tab w:val="right" w:leader="dot" w:pos="9628"/>
            </w:tabs>
            <w:rPr>
              <w:rFonts w:eastAsiaTheme="minorEastAsia"/>
              <w:noProof/>
              <w:lang w:eastAsia="ru-RU"/>
            </w:rPr>
          </w:pPr>
          <w:hyperlink w:anchor="_Toc166057939" w:history="1">
            <w:r w:rsidRPr="00EE301E">
              <w:rPr>
                <w:rStyle w:val="a8"/>
                <w:noProof/>
              </w:rPr>
              <w:t>ГЛАВА 4. СУЩЕСТВУЮЩИЕ</w:t>
            </w:r>
            <w:r>
              <w:rPr>
                <w:rFonts w:eastAsiaTheme="minorEastAsia"/>
                <w:noProof/>
                <w:lang w:eastAsia="ru-RU"/>
              </w:rPr>
              <w:tab/>
            </w:r>
            <w:r w:rsidRPr="00EE301E">
              <w:rPr>
                <w:rStyle w:val="a8"/>
                <w:noProof/>
              </w:rPr>
              <w:t>И ПЕРСПЕКТИВНЫЕ БАЛАНСЫ ТЕПЛОВОЙ МОЩНОСТИ ИСТОЧНИКОВ ТЕПЛОВОЙ ЭНЕРГИИ И ТЕПЛОВОЙ НАГРУЗКИ</w:t>
            </w:r>
            <w:r>
              <w:rPr>
                <w:noProof/>
                <w:webHidden/>
              </w:rPr>
              <w:tab/>
            </w:r>
            <w:r>
              <w:rPr>
                <w:noProof/>
                <w:webHidden/>
              </w:rPr>
              <w:fldChar w:fldCharType="begin"/>
            </w:r>
            <w:r>
              <w:rPr>
                <w:noProof/>
                <w:webHidden/>
              </w:rPr>
              <w:instrText xml:space="preserve"> PAGEREF _Toc166057939 \h </w:instrText>
            </w:r>
            <w:r>
              <w:rPr>
                <w:noProof/>
                <w:webHidden/>
              </w:rPr>
            </w:r>
            <w:r>
              <w:rPr>
                <w:noProof/>
                <w:webHidden/>
              </w:rPr>
              <w:fldChar w:fldCharType="separate"/>
            </w:r>
            <w:r w:rsidR="00416061">
              <w:rPr>
                <w:noProof/>
                <w:webHidden/>
              </w:rPr>
              <w:t>39</w:t>
            </w:r>
            <w:r>
              <w:rPr>
                <w:noProof/>
                <w:webHidden/>
              </w:rPr>
              <w:fldChar w:fldCharType="end"/>
            </w:r>
          </w:hyperlink>
        </w:p>
        <w:p w14:paraId="5FD4364C" w14:textId="155F426E" w:rsidR="00AD73B9" w:rsidRDefault="00AD73B9">
          <w:pPr>
            <w:pStyle w:val="2fffffffd"/>
            <w:tabs>
              <w:tab w:val="right" w:leader="dot" w:pos="9628"/>
            </w:tabs>
            <w:rPr>
              <w:rFonts w:eastAsiaTheme="minorEastAsia"/>
              <w:noProof/>
              <w:lang w:eastAsia="ru-RU"/>
            </w:rPr>
          </w:pPr>
          <w:hyperlink w:anchor="_Toc166057940" w:history="1">
            <w:r w:rsidRPr="00EE301E">
              <w:rPr>
                <w:rStyle w:val="a8"/>
                <w:noProof/>
              </w:rPr>
              <w:t>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Pr>
                <w:noProof/>
                <w:webHidden/>
              </w:rPr>
              <w:tab/>
            </w:r>
            <w:r>
              <w:rPr>
                <w:noProof/>
                <w:webHidden/>
              </w:rPr>
              <w:fldChar w:fldCharType="begin"/>
            </w:r>
            <w:r>
              <w:rPr>
                <w:noProof/>
                <w:webHidden/>
              </w:rPr>
              <w:instrText xml:space="preserve"> PAGEREF _Toc166057940 \h </w:instrText>
            </w:r>
            <w:r>
              <w:rPr>
                <w:noProof/>
                <w:webHidden/>
              </w:rPr>
            </w:r>
            <w:r>
              <w:rPr>
                <w:noProof/>
                <w:webHidden/>
              </w:rPr>
              <w:fldChar w:fldCharType="separate"/>
            </w:r>
            <w:r w:rsidR="00416061">
              <w:rPr>
                <w:noProof/>
                <w:webHidden/>
              </w:rPr>
              <w:t>39</w:t>
            </w:r>
            <w:r>
              <w:rPr>
                <w:noProof/>
                <w:webHidden/>
              </w:rPr>
              <w:fldChar w:fldCharType="end"/>
            </w:r>
          </w:hyperlink>
        </w:p>
        <w:p w14:paraId="6B33DF58" w14:textId="2316E0C9" w:rsidR="00AD73B9" w:rsidRDefault="00AD73B9">
          <w:pPr>
            <w:pStyle w:val="2fffffffd"/>
            <w:tabs>
              <w:tab w:val="right" w:leader="dot" w:pos="9628"/>
            </w:tabs>
            <w:rPr>
              <w:rFonts w:eastAsiaTheme="minorEastAsia"/>
              <w:noProof/>
              <w:lang w:eastAsia="ru-RU"/>
            </w:rPr>
          </w:pPr>
          <w:hyperlink w:anchor="_Toc166057941" w:history="1">
            <w:r w:rsidRPr="00EE301E">
              <w:rPr>
                <w:rStyle w:val="a8"/>
                <w:noProof/>
              </w:rPr>
              <w:t>Часть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Pr>
                <w:noProof/>
                <w:webHidden/>
              </w:rPr>
              <w:tab/>
            </w:r>
            <w:r>
              <w:rPr>
                <w:noProof/>
                <w:webHidden/>
              </w:rPr>
              <w:fldChar w:fldCharType="begin"/>
            </w:r>
            <w:r>
              <w:rPr>
                <w:noProof/>
                <w:webHidden/>
              </w:rPr>
              <w:instrText xml:space="preserve"> PAGEREF _Toc166057941 \h </w:instrText>
            </w:r>
            <w:r>
              <w:rPr>
                <w:noProof/>
                <w:webHidden/>
              </w:rPr>
            </w:r>
            <w:r>
              <w:rPr>
                <w:noProof/>
                <w:webHidden/>
              </w:rPr>
              <w:fldChar w:fldCharType="separate"/>
            </w:r>
            <w:r w:rsidR="00416061">
              <w:rPr>
                <w:noProof/>
                <w:webHidden/>
              </w:rPr>
              <w:t>54</w:t>
            </w:r>
            <w:r>
              <w:rPr>
                <w:noProof/>
                <w:webHidden/>
              </w:rPr>
              <w:fldChar w:fldCharType="end"/>
            </w:r>
          </w:hyperlink>
        </w:p>
        <w:p w14:paraId="400C15B9" w14:textId="662A2F8F" w:rsidR="00AD73B9" w:rsidRDefault="00AD73B9">
          <w:pPr>
            <w:pStyle w:val="2fffffffd"/>
            <w:tabs>
              <w:tab w:val="right" w:leader="dot" w:pos="9628"/>
            </w:tabs>
            <w:rPr>
              <w:rFonts w:eastAsiaTheme="minorEastAsia"/>
              <w:noProof/>
              <w:lang w:eastAsia="ru-RU"/>
            </w:rPr>
          </w:pPr>
          <w:hyperlink w:anchor="_Toc166057942" w:history="1">
            <w:r w:rsidRPr="00EE301E">
              <w:rPr>
                <w:rStyle w:val="a8"/>
                <w:noProof/>
              </w:rPr>
              <w:t>Часть 3. ВЫВОДЫ О РЕЗЕРВАХ (ДЕФИЦИТАХ) СУЩЕСТВУЮЩЕЙ СИСТЕМЫ ТЕПЛОСНАБЖЕНИЯ ПРИ ОБЕСПЕЧЕНИИ ПЕРСПЕКТИВНОЙ ТЕПЛОВОЙ НАГРУЗКИ ПОТРЕБИТЕЛЕЙ</w:t>
            </w:r>
            <w:r>
              <w:rPr>
                <w:noProof/>
                <w:webHidden/>
              </w:rPr>
              <w:tab/>
            </w:r>
            <w:r>
              <w:rPr>
                <w:noProof/>
                <w:webHidden/>
              </w:rPr>
              <w:fldChar w:fldCharType="begin"/>
            </w:r>
            <w:r>
              <w:rPr>
                <w:noProof/>
                <w:webHidden/>
              </w:rPr>
              <w:instrText xml:space="preserve"> PAGEREF _Toc166057942 \h </w:instrText>
            </w:r>
            <w:r>
              <w:rPr>
                <w:noProof/>
                <w:webHidden/>
              </w:rPr>
            </w:r>
            <w:r>
              <w:rPr>
                <w:noProof/>
                <w:webHidden/>
              </w:rPr>
              <w:fldChar w:fldCharType="separate"/>
            </w:r>
            <w:r w:rsidR="00416061">
              <w:rPr>
                <w:noProof/>
                <w:webHidden/>
              </w:rPr>
              <w:t>55</w:t>
            </w:r>
            <w:r>
              <w:rPr>
                <w:noProof/>
                <w:webHidden/>
              </w:rPr>
              <w:fldChar w:fldCharType="end"/>
            </w:r>
          </w:hyperlink>
        </w:p>
        <w:p w14:paraId="2AAA43A2" w14:textId="7C50AE27" w:rsidR="00AD73B9" w:rsidRDefault="00AD73B9">
          <w:pPr>
            <w:pStyle w:val="2fffffffd"/>
            <w:tabs>
              <w:tab w:val="right" w:leader="dot" w:pos="9628"/>
            </w:tabs>
            <w:rPr>
              <w:rFonts w:eastAsiaTheme="minorEastAsia"/>
              <w:noProof/>
              <w:lang w:eastAsia="ru-RU"/>
            </w:rPr>
          </w:pPr>
          <w:hyperlink w:anchor="_Toc166057943" w:history="1">
            <w:r w:rsidRPr="00EE301E">
              <w:rPr>
                <w:rStyle w:val="a8"/>
                <w:noProof/>
              </w:rPr>
              <w:t>ГЛАВА 5. МАСТЕР-ПЛАН  РАЗВИТИЯ  СИСТЕМ  ТЕПЛОСНАБЖЕНИЯ  ПОСЕЛЕНИЯ, ГОРОДСКОГО ОКРУГА</w:t>
            </w:r>
            <w:r>
              <w:rPr>
                <w:noProof/>
                <w:webHidden/>
              </w:rPr>
              <w:tab/>
            </w:r>
            <w:r>
              <w:rPr>
                <w:noProof/>
                <w:webHidden/>
              </w:rPr>
              <w:fldChar w:fldCharType="begin"/>
            </w:r>
            <w:r>
              <w:rPr>
                <w:noProof/>
                <w:webHidden/>
              </w:rPr>
              <w:instrText xml:space="preserve"> PAGEREF _Toc166057943 \h </w:instrText>
            </w:r>
            <w:r>
              <w:rPr>
                <w:noProof/>
                <w:webHidden/>
              </w:rPr>
            </w:r>
            <w:r>
              <w:rPr>
                <w:noProof/>
                <w:webHidden/>
              </w:rPr>
              <w:fldChar w:fldCharType="separate"/>
            </w:r>
            <w:r w:rsidR="00416061">
              <w:rPr>
                <w:noProof/>
                <w:webHidden/>
              </w:rPr>
              <w:t>56</w:t>
            </w:r>
            <w:r>
              <w:rPr>
                <w:noProof/>
                <w:webHidden/>
              </w:rPr>
              <w:fldChar w:fldCharType="end"/>
            </w:r>
          </w:hyperlink>
        </w:p>
        <w:p w14:paraId="60F16721" w14:textId="38CCBB8A" w:rsidR="00AD73B9" w:rsidRDefault="00AD73B9">
          <w:pPr>
            <w:pStyle w:val="2fffffffd"/>
            <w:tabs>
              <w:tab w:val="right" w:leader="dot" w:pos="9628"/>
            </w:tabs>
            <w:rPr>
              <w:rFonts w:eastAsiaTheme="minorEastAsia"/>
              <w:noProof/>
              <w:lang w:eastAsia="ru-RU"/>
            </w:rPr>
          </w:pPr>
          <w:hyperlink w:anchor="_Toc166057944" w:history="1">
            <w:r w:rsidRPr="00EE301E">
              <w:rPr>
                <w:rStyle w:val="a8"/>
                <w:noProof/>
              </w:rPr>
              <w:t>Часть 1.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Pr>
                <w:noProof/>
                <w:webHidden/>
              </w:rPr>
              <w:tab/>
            </w:r>
            <w:r>
              <w:rPr>
                <w:noProof/>
                <w:webHidden/>
              </w:rPr>
              <w:fldChar w:fldCharType="begin"/>
            </w:r>
            <w:r>
              <w:rPr>
                <w:noProof/>
                <w:webHidden/>
              </w:rPr>
              <w:instrText xml:space="preserve"> PAGEREF _Toc166057944 \h </w:instrText>
            </w:r>
            <w:r>
              <w:rPr>
                <w:noProof/>
                <w:webHidden/>
              </w:rPr>
            </w:r>
            <w:r>
              <w:rPr>
                <w:noProof/>
                <w:webHidden/>
              </w:rPr>
              <w:fldChar w:fldCharType="separate"/>
            </w:r>
            <w:r w:rsidR="00416061">
              <w:rPr>
                <w:noProof/>
                <w:webHidden/>
              </w:rPr>
              <w:t>56</w:t>
            </w:r>
            <w:r>
              <w:rPr>
                <w:noProof/>
                <w:webHidden/>
              </w:rPr>
              <w:fldChar w:fldCharType="end"/>
            </w:r>
          </w:hyperlink>
        </w:p>
        <w:p w14:paraId="280E4F8E" w14:textId="3160C0D9" w:rsidR="00AD73B9" w:rsidRDefault="00AD73B9">
          <w:pPr>
            <w:pStyle w:val="2fffffffd"/>
            <w:tabs>
              <w:tab w:val="right" w:leader="dot" w:pos="9628"/>
            </w:tabs>
            <w:rPr>
              <w:rFonts w:eastAsiaTheme="minorEastAsia"/>
              <w:noProof/>
              <w:lang w:eastAsia="ru-RU"/>
            </w:rPr>
          </w:pPr>
          <w:hyperlink w:anchor="_Toc166057945" w:history="1">
            <w:r w:rsidRPr="00EE301E">
              <w:rPr>
                <w:rStyle w:val="a8"/>
                <w:noProof/>
              </w:rPr>
              <w:t>Часть 2. ТЕХНИКО-ЭКОНОМИЧЕСКОЕ СРАВНЕНИЕ ВАРИАНТОВ ПЕРСПЕКТИВНОГО РАЗВИТИЯ СИСТЕМ ТЕПЛОСНАБЖЕНИЯ</w:t>
            </w:r>
            <w:r>
              <w:rPr>
                <w:noProof/>
                <w:webHidden/>
              </w:rPr>
              <w:tab/>
            </w:r>
            <w:r>
              <w:rPr>
                <w:noProof/>
                <w:webHidden/>
              </w:rPr>
              <w:fldChar w:fldCharType="begin"/>
            </w:r>
            <w:r>
              <w:rPr>
                <w:noProof/>
                <w:webHidden/>
              </w:rPr>
              <w:instrText xml:space="preserve"> PAGEREF _Toc166057945 \h </w:instrText>
            </w:r>
            <w:r>
              <w:rPr>
                <w:noProof/>
                <w:webHidden/>
              </w:rPr>
            </w:r>
            <w:r>
              <w:rPr>
                <w:noProof/>
                <w:webHidden/>
              </w:rPr>
              <w:fldChar w:fldCharType="separate"/>
            </w:r>
            <w:r w:rsidR="00416061">
              <w:rPr>
                <w:noProof/>
                <w:webHidden/>
              </w:rPr>
              <w:t>58</w:t>
            </w:r>
            <w:r>
              <w:rPr>
                <w:noProof/>
                <w:webHidden/>
              </w:rPr>
              <w:fldChar w:fldCharType="end"/>
            </w:r>
          </w:hyperlink>
        </w:p>
        <w:p w14:paraId="480ECA02" w14:textId="2A40D32A" w:rsidR="00AD73B9" w:rsidRDefault="00AD73B9">
          <w:pPr>
            <w:pStyle w:val="2fffffffd"/>
            <w:tabs>
              <w:tab w:val="right" w:leader="dot" w:pos="9628"/>
            </w:tabs>
            <w:rPr>
              <w:rFonts w:eastAsiaTheme="minorEastAsia"/>
              <w:noProof/>
              <w:lang w:eastAsia="ru-RU"/>
            </w:rPr>
          </w:pPr>
          <w:hyperlink w:anchor="_Toc166057946" w:history="1">
            <w:r w:rsidRPr="00EE301E">
              <w:rPr>
                <w:rStyle w:val="a8"/>
                <w:noProof/>
              </w:rPr>
              <w:t>Часть 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Pr>
                <w:noProof/>
                <w:webHidden/>
              </w:rPr>
              <w:tab/>
            </w:r>
            <w:r>
              <w:rPr>
                <w:noProof/>
                <w:webHidden/>
              </w:rPr>
              <w:fldChar w:fldCharType="begin"/>
            </w:r>
            <w:r>
              <w:rPr>
                <w:noProof/>
                <w:webHidden/>
              </w:rPr>
              <w:instrText xml:space="preserve"> PAGEREF _Toc166057946 \h </w:instrText>
            </w:r>
            <w:r>
              <w:rPr>
                <w:noProof/>
                <w:webHidden/>
              </w:rPr>
            </w:r>
            <w:r>
              <w:rPr>
                <w:noProof/>
                <w:webHidden/>
              </w:rPr>
              <w:fldChar w:fldCharType="separate"/>
            </w:r>
            <w:r w:rsidR="00416061">
              <w:rPr>
                <w:noProof/>
                <w:webHidden/>
              </w:rPr>
              <w:t>58</w:t>
            </w:r>
            <w:r>
              <w:rPr>
                <w:noProof/>
                <w:webHidden/>
              </w:rPr>
              <w:fldChar w:fldCharType="end"/>
            </w:r>
          </w:hyperlink>
        </w:p>
        <w:p w14:paraId="7A689D3E" w14:textId="3D5DD632" w:rsidR="00AD73B9" w:rsidRDefault="00AD73B9">
          <w:pPr>
            <w:pStyle w:val="2fffffffd"/>
            <w:tabs>
              <w:tab w:val="right" w:leader="dot" w:pos="9628"/>
            </w:tabs>
            <w:rPr>
              <w:rFonts w:eastAsiaTheme="minorEastAsia"/>
              <w:noProof/>
              <w:lang w:eastAsia="ru-RU"/>
            </w:rPr>
          </w:pPr>
          <w:hyperlink w:anchor="_Toc166057947" w:history="1">
            <w:r w:rsidRPr="00EE301E">
              <w:rPr>
                <w:rStyle w:val="a8"/>
                <w:noProof/>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_Toc166057947 \h </w:instrText>
            </w:r>
            <w:r>
              <w:rPr>
                <w:noProof/>
                <w:webHidden/>
              </w:rPr>
            </w:r>
            <w:r>
              <w:rPr>
                <w:noProof/>
                <w:webHidden/>
              </w:rPr>
              <w:fldChar w:fldCharType="separate"/>
            </w:r>
            <w:r w:rsidR="00416061">
              <w:rPr>
                <w:noProof/>
                <w:webHidden/>
              </w:rPr>
              <w:t>59</w:t>
            </w:r>
            <w:r>
              <w:rPr>
                <w:noProof/>
                <w:webHidden/>
              </w:rPr>
              <w:fldChar w:fldCharType="end"/>
            </w:r>
          </w:hyperlink>
        </w:p>
        <w:p w14:paraId="1A6550A8" w14:textId="1531E14A" w:rsidR="00AD73B9" w:rsidRDefault="00AD73B9">
          <w:pPr>
            <w:pStyle w:val="2fffffffd"/>
            <w:tabs>
              <w:tab w:val="right" w:leader="dot" w:pos="9628"/>
            </w:tabs>
            <w:rPr>
              <w:rFonts w:eastAsiaTheme="minorEastAsia"/>
              <w:noProof/>
              <w:lang w:eastAsia="ru-RU"/>
            </w:rPr>
          </w:pPr>
          <w:hyperlink w:anchor="_Toc166057948" w:history="1">
            <w:r w:rsidRPr="00EE301E">
              <w:rPr>
                <w:rStyle w:val="a8"/>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Pr>
                <w:noProof/>
                <w:webHidden/>
              </w:rPr>
              <w:tab/>
            </w:r>
            <w:r>
              <w:rPr>
                <w:noProof/>
                <w:webHidden/>
              </w:rPr>
              <w:fldChar w:fldCharType="begin"/>
            </w:r>
            <w:r>
              <w:rPr>
                <w:noProof/>
                <w:webHidden/>
              </w:rPr>
              <w:instrText xml:space="preserve"> PAGEREF _Toc166057948 \h </w:instrText>
            </w:r>
            <w:r>
              <w:rPr>
                <w:noProof/>
                <w:webHidden/>
              </w:rPr>
            </w:r>
            <w:r>
              <w:rPr>
                <w:noProof/>
                <w:webHidden/>
              </w:rPr>
              <w:fldChar w:fldCharType="separate"/>
            </w:r>
            <w:r w:rsidR="00416061">
              <w:rPr>
                <w:noProof/>
                <w:webHidden/>
              </w:rPr>
              <w:t>59</w:t>
            </w:r>
            <w:r>
              <w:rPr>
                <w:noProof/>
                <w:webHidden/>
              </w:rPr>
              <w:fldChar w:fldCharType="end"/>
            </w:r>
          </w:hyperlink>
        </w:p>
        <w:p w14:paraId="3BD3FDB2" w14:textId="52ED2FFA" w:rsidR="00AD73B9" w:rsidRDefault="00AD73B9">
          <w:pPr>
            <w:pStyle w:val="2fffffffd"/>
            <w:tabs>
              <w:tab w:val="right" w:leader="dot" w:pos="9628"/>
            </w:tabs>
            <w:rPr>
              <w:rFonts w:eastAsiaTheme="minorEastAsia"/>
              <w:noProof/>
              <w:lang w:eastAsia="ru-RU"/>
            </w:rPr>
          </w:pPr>
          <w:hyperlink w:anchor="_Toc166057949" w:history="1">
            <w:r w:rsidRPr="00EE301E">
              <w:rPr>
                <w:rStyle w:val="a8"/>
                <w:noProof/>
              </w:rPr>
              <w:t>Часть 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Pr>
                <w:noProof/>
                <w:webHidden/>
              </w:rPr>
              <w:tab/>
            </w:r>
            <w:r>
              <w:rPr>
                <w:noProof/>
                <w:webHidden/>
              </w:rPr>
              <w:fldChar w:fldCharType="begin"/>
            </w:r>
            <w:r>
              <w:rPr>
                <w:noProof/>
                <w:webHidden/>
              </w:rPr>
              <w:instrText xml:space="preserve"> PAGEREF _Toc166057949 \h </w:instrText>
            </w:r>
            <w:r>
              <w:rPr>
                <w:noProof/>
                <w:webHidden/>
              </w:rPr>
            </w:r>
            <w:r>
              <w:rPr>
                <w:noProof/>
                <w:webHidden/>
              </w:rPr>
              <w:fldChar w:fldCharType="separate"/>
            </w:r>
            <w:r w:rsidR="00416061">
              <w:rPr>
                <w:noProof/>
                <w:webHidden/>
              </w:rPr>
              <w:t>59</w:t>
            </w:r>
            <w:r>
              <w:rPr>
                <w:noProof/>
                <w:webHidden/>
              </w:rPr>
              <w:fldChar w:fldCharType="end"/>
            </w:r>
          </w:hyperlink>
        </w:p>
        <w:p w14:paraId="4EB86623" w14:textId="40C95312" w:rsidR="00AD73B9" w:rsidRDefault="00AD73B9">
          <w:pPr>
            <w:pStyle w:val="2fffffffd"/>
            <w:tabs>
              <w:tab w:val="right" w:leader="dot" w:pos="9628"/>
            </w:tabs>
            <w:rPr>
              <w:rFonts w:eastAsiaTheme="minorEastAsia"/>
              <w:noProof/>
              <w:lang w:eastAsia="ru-RU"/>
            </w:rPr>
          </w:pPr>
          <w:hyperlink w:anchor="_Toc166057950" w:history="1">
            <w:r w:rsidRPr="00EE301E">
              <w:rPr>
                <w:rStyle w:val="a8"/>
                <w:noProof/>
              </w:rPr>
              <w:t>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Pr>
                <w:noProof/>
                <w:webHidden/>
              </w:rPr>
              <w:tab/>
            </w:r>
            <w:r>
              <w:rPr>
                <w:noProof/>
                <w:webHidden/>
              </w:rPr>
              <w:fldChar w:fldCharType="begin"/>
            </w:r>
            <w:r>
              <w:rPr>
                <w:noProof/>
                <w:webHidden/>
              </w:rPr>
              <w:instrText xml:space="preserve"> PAGEREF _Toc166057950 \h </w:instrText>
            </w:r>
            <w:r>
              <w:rPr>
                <w:noProof/>
                <w:webHidden/>
              </w:rPr>
            </w:r>
            <w:r>
              <w:rPr>
                <w:noProof/>
                <w:webHidden/>
              </w:rPr>
              <w:fldChar w:fldCharType="separate"/>
            </w:r>
            <w:r w:rsidR="00416061">
              <w:rPr>
                <w:noProof/>
                <w:webHidden/>
              </w:rPr>
              <w:t>60</w:t>
            </w:r>
            <w:r>
              <w:rPr>
                <w:noProof/>
                <w:webHidden/>
              </w:rPr>
              <w:fldChar w:fldCharType="end"/>
            </w:r>
          </w:hyperlink>
        </w:p>
        <w:p w14:paraId="133329B4" w14:textId="2B86660D" w:rsidR="00AD73B9" w:rsidRDefault="00AD73B9">
          <w:pPr>
            <w:pStyle w:val="2fffffffd"/>
            <w:tabs>
              <w:tab w:val="right" w:leader="dot" w:pos="9628"/>
            </w:tabs>
            <w:rPr>
              <w:rFonts w:eastAsiaTheme="minorEastAsia"/>
              <w:noProof/>
              <w:lang w:eastAsia="ru-RU"/>
            </w:rPr>
          </w:pPr>
          <w:hyperlink w:anchor="_Toc166057951" w:history="1">
            <w:r w:rsidRPr="00EE301E">
              <w:rPr>
                <w:rStyle w:val="a8"/>
                <w:noProof/>
              </w:rPr>
              <w:t>Часть 3. СВЕДЕНИЯ О НАЛИЧИИ БАКОВ-АККУМУЛЯТОРОВ</w:t>
            </w:r>
            <w:r>
              <w:rPr>
                <w:noProof/>
                <w:webHidden/>
              </w:rPr>
              <w:tab/>
            </w:r>
            <w:r>
              <w:rPr>
                <w:noProof/>
                <w:webHidden/>
              </w:rPr>
              <w:fldChar w:fldCharType="begin"/>
            </w:r>
            <w:r>
              <w:rPr>
                <w:noProof/>
                <w:webHidden/>
              </w:rPr>
              <w:instrText xml:space="preserve"> PAGEREF _Toc166057951 \h </w:instrText>
            </w:r>
            <w:r>
              <w:rPr>
                <w:noProof/>
                <w:webHidden/>
              </w:rPr>
            </w:r>
            <w:r>
              <w:rPr>
                <w:noProof/>
                <w:webHidden/>
              </w:rPr>
              <w:fldChar w:fldCharType="separate"/>
            </w:r>
            <w:r w:rsidR="00416061">
              <w:rPr>
                <w:noProof/>
                <w:webHidden/>
              </w:rPr>
              <w:t>60</w:t>
            </w:r>
            <w:r>
              <w:rPr>
                <w:noProof/>
                <w:webHidden/>
              </w:rPr>
              <w:fldChar w:fldCharType="end"/>
            </w:r>
          </w:hyperlink>
        </w:p>
        <w:p w14:paraId="2CD3A1D4" w14:textId="1E517E02" w:rsidR="00AD73B9" w:rsidRDefault="00AD73B9">
          <w:pPr>
            <w:pStyle w:val="2fffffffd"/>
            <w:tabs>
              <w:tab w:val="right" w:leader="dot" w:pos="9628"/>
            </w:tabs>
            <w:rPr>
              <w:rFonts w:eastAsiaTheme="minorEastAsia"/>
              <w:noProof/>
              <w:lang w:eastAsia="ru-RU"/>
            </w:rPr>
          </w:pPr>
          <w:hyperlink w:anchor="_Toc166057952" w:history="1">
            <w:r w:rsidRPr="00EE301E">
              <w:rPr>
                <w:rStyle w:val="a8"/>
                <w:noProof/>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Pr>
                <w:noProof/>
                <w:webHidden/>
              </w:rPr>
              <w:tab/>
            </w:r>
            <w:r>
              <w:rPr>
                <w:noProof/>
                <w:webHidden/>
              </w:rPr>
              <w:fldChar w:fldCharType="begin"/>
            </w:r>
            <w:r>
              <w:rPr>
                <w:noProof/>
                <w:webHidden/>
              </w:rPr>
              <w:instrText xml:space="preserve"> PAGEREF _Toc166057952 \h </w:instrText>
            </w:r>
            <w:r>
              <w:rPr>
                <w:noProof/>
                <w:webHidden/>
              </w:rPr>
            </w:r>
            <w:r>
              <w:rPr>
                <w:noProof/>
                <w:webHidden/>
              </w:rPr>
              <w:fldChar w:fldCharType="separate"/>
            </w:r>
            <w:r w:rsidR="00416061">
              <w:rPr>
                <w:noProof/>
                <w:webHidden/>
              </w:rPr>
              <w:t>61</w:t>
            </w:r>
            <w:r>
              <w:rPr>
                <w:noProof/>
                <w:webHidden/>
              </w:rPr>
              <w:fldChar w:fldCharType="end"/>
            </w:r>
          </w:hyperlink>
        </w:p>
        <w:p w14:paraId="4DF407C6" w14:textId="5A16E4CC" w:rsidR="00AD73B9" w:rsidRDefault="00AD73B9">
          <w:pPr>
            <w:pStyle w:val="2fffffffd"/>
            <w:tabs>
              <w:tab w:val="right" w:leader="dot" w:pos="9628"/>
            </w:tabs>
            <w:rPr>
              <w:rFonts w:eastAsiaTheme="minorEastAsia"/>
              <w:noProof/>
              <w:lang w:eastAsia="ru-RU"/>
            </w:rPr>
          </w:pPr>
          <w:hyperlink w:anchor="_Toc166057953" w:history="1">
            <w:r w:rsidRPr="00EE301E">
              <w:rPr>
                <w:rStyle w:val="a8"/>
                <w:noProof/>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Pr>
                <w:noProof/>
                <w:webHidden/>
              </w:rPr>
              <w:tab/>
            </w:r>
            <w:r>
              <w:rPr>
                <w:noProof/>
                <w:webHidden/>
              </w:rPr>
              <w:fldChar w:fldCharType="begin"/>
            </w:r>
            <w:r>
              <w:rPr>
                <w:noProof/>
                <w:webHidden/>
              </w:rPr>
              <w:instrText xml:space="preserve"> PAGEREF _Toc166057953 \h </w:instrText>
            </w:r>
            <w:r>
              <w:rPr>
                <w:noProof/>
                <w:webHidden/>
              </w:rPr>
            </w:r>
            <w:r>
              <w:rPr>
                <w:noProof/>
                <w:webHidden/>
              </w:rPr>
              <w:fldChar w:fldCharType="separate"/>
            </w:r>
            <w:r w:rsidR="00416061">
              <w:rPr>
                <w:noProof/>
                <w:webHidden/>
              </w:rPr>
              <w:t>69</w:t>
            </w:r>
            <w:r>
              <w:rPr>
                <w:noProof/>
                <w:webHidden/>
              </w:rPr>
              <w:fldChar w:fldCharType="end"/>
            </w:r>
          </w:hyperlink>
        </w:p>
        <w:p w14:paraId="25DB14E4" w14:textId="2DB835D3" w:rsidR="00AD73B9" w:rsidRDefault="00AD73B9">
          <w:pPr>
            <w:pStyle w:val="2fffffffd"/>
            <w:tabs>
              <w:tab w:val="right" w:leader="dot" w:pos="9628"/>
            </w:tabs>
            <w:rPr>
              <w:rFonts w:eastAsiaTheme="minorEastAsia"/>
              <w:noProof/>
              <w:lang w:eastAsia="ru-RU"/>
            </w:rPr>
          </w:pPr>
          <w:hyperlink w:anchor="_Toc166057954" w:history="1">
            <w:r w:rsidRPr="00EE301E">
              <w:rPr>
                <w:rStyle w:val="a8"/>
                <w:noProof/>
              </w:rPr>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_Toc166057954 \h </w:instrText>
            </w:r>
            <w:r>
              <w:rPr>
                <w:noProof/>
                <w:webHidden/>
              </w:rPr>
            </w:r>
            <w:r>
              <w:rPr>
                <w:noProof/>
                <w:webHidden/>
              </w:rPr>
              <w:fldChar w:fldCharType="separate"/>
            </w:r>
            <w:r w:rsidR="00416061">
              <w:rPr>
                <w:noProof/>
                <w:webHidden/>
              </w:rPr>
              <w:t>79</w:t>
            </w:r>
            <w:r>
              <w:rPr>
                <w:noProof/>
                <w:webHidden/>
              </w:rPr>
              <w:fldChar w:fldCharType="end"/>
            </w:r>
          </w:hyperlink>
        </w:p>
        <w:p w14:paraId="60BD4020" w14:textId="02DCF3D4" w:rsidR="00AD73B9" w:rsidRDefault="00AD73B9">
          <w:pPr>
            <w:pStyle w:val="2fffffffd"/>
            <w:tabs>
              <w:tab w:val="right" w:leader="dot" w:pos="9628"/>
            </w:tabs>
            <w:rPr>
              <w:rFonts w:eastAsiaTheme="minorEastAsia"/>
              <w:noProof/>
              <w:lang w:eastAsia="ru-RU"/>
            </w:rPr>
          </w:pPr>
          <w:hyperlink w:anchor="_Toc166057955" w:history="1">
            <w:r w:rsidRPr="00EE301E">
              <w:rPr>
                <w:rStyle w:val="a8"/>
                <w:noProof/>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_Toc166057955 \h </w:instrText>
            </w:r>
            <w:r>
              <w:rPr>
                <w:noProof/>
                <w:webHidden/>
              </w:rPr>
            </w:r>
            <w:r>
              <w:rPr>
                <w:noProof/>
                <w:webHidden/>
              </w:rPr>
              <w:fldChar w:fldCharType="separate"/>
            </w:r>
            <w:r w:rsidR="00416061">
              <w:rPr>
                <w:noProof/>
                <w:webHidden/>
              </w:rPr>
              <w:t>79</w:t>
            </w:r>
            <w:r>
              <w:rPr>
                <w:noProof/>
                <w:webHidden/>
              </w:rPr>
              <w:fldChar w:fldCharType="end"/>
            </w:r>
          </w:hyperlink>
        </w:p>
        <w:p w14:paraId="5751E889" w14:textId="4282B938" w:rsidR="00AD73B9" w:rsidRDefault="00AD73B9">
          <w:pPr>
            <w:pStyle w:val="2fffffffd"/>
            <w:tabs>
              <w:tab w:val="right" w:leader="dot" w:pos="9628"/>
            </w:tabs>
            <w:rPr>
              <w:rFonts w:eastAsiaTheme="minorEastAsia"/>
              <w:noProof/>
              <w:lang w:eastAsia="ru-RU"/>
            </w:rPr>
          </w:pPr>
          <w:hyperlink w:anchor="_Toc166057956" w:history="1">
            <w:r w:rsidRPr="00EE301E">
              <w:rPr>
                <w:rStyle w:val="a8"/>
                <w:noProof/>
              </w:rPr>
              <w:t>Часть 8.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Pr>
                <w:noProof/>
                <w:webHidden/>
              </w:rPr>
              <w:tab/>
            </w:r>
            <w:r>
              <w:rPr>
                <w:noProof/>
                <w:webHidden/>
              </w:rPr>
              <w:fldChar w:fldCharType="begin"/>
            </w:r>
            <w:r>
              <w:rPr>
                <w:noProof/>
                <w:webHidden/>
              </w:rPr>
              <w:instrText xml:space="preserve"> PAGEREF _Toc166057956 \h </w:instrText>
            </w:r>
            <w:r>
              <w:rPr>
                <w:noProof/>
                <w:webHidden/>
              </w:rPr>
            </w:r>
            <w:r>
              <w:rPr>
                <w:noProof/>
                <w:webHidden/>
              </w:rPr>
              <w:fldChar w:fldCharType="separate"/>
            </w:r>
            <w:r w:rsidR="00416061">
              <w:rPr>
                <w:noProof/>
                <w:webHidden/>
              </w:rPr>
              <w:t>80</w:t>
            </w:r>
            <w:r>
              <w:rPr>
                <w:noProof/>
                <w:webHidden/>
              </w:rPr>
              <w:fldChar w:fldCharType="end"/>
            </w:r>
          </w:hyperlink>
        </w:p>
        <w:p w14:paraId="7C52B299" w14:textId="5D038F0D" w:rsidR="00AD73B9" w:rsidRDefault="00AD73B9">
          <w:pPr>
            <w:pStyle w:val="2fffffffd"/>
            <w:tabs>
              <w:tab w:val="right" w:leader="dot" w:pos="9628"/>
            </w:tabs>
            <w:rPr>
              <w:rFonts w:eastAsiaTheme="minorEastAsia"/>
              <w:noProof/>
              <w:lang w:eastAsia="ru-RU"/>
            </w:rPr>
          </w:pPr>
          <w:hyperlink w:anchor="_Toc166057957" w:history="1">
            <w:r w:rsidRPr="00EE301E">
              <w:rPr>
                <w:rStyle w:val="a8"/>
                <w:noProof/>
              </w:rPr>
              <w:t>ГЛАВА 7.  ПРЕДЛОЖЕНИЯ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_Toc166057957 \h </w:instrText>
            </w:r>
            <w:r>
              <w:rPr>
                <w:noProof/>
                <w:webHidden/>
              </w:rPr>
            </w:r>
            <w:r>
              <w:rPr>
                <w:noProof/>
                <w:webHidden/>
              </w:rPr>
              <w:fldChar w:fldCharType="separate"/>
            </w:r>
            <w:r w:rsidR="00416061">
              <w:rPr>
                <w:noProof/>
                <w:webHidden/>
              </w:rPr>
              <w:t>90</w:t>
            </w:r>
            <w:r>
              <w:rPr>
                <w:noProof/>
                <w:webHidden/>
              </w:rPr>
              <w:fldChar w:fldCharType="end"/>
            </w:r>
          </w:hyperlink>
        </w:p>
        <w:p w14:paraId="0B9A87D4" w14:textId="7FC353F5" w:rsidR="00AD73B9" w:rsidRDefault="00AD73B9">
          <w:pPr>
            <w:pStyle w:val="2fffffffd"/>
            <w:tabs>
              <w:tab w:val="right" w:leader="dot" w:pos="9628"/>
            </w:tabs>
            <w:rPr>
              <w:rFonts w:eastAsiaTheme="minorEastAsia"/>
              <w:noProof/>
              <w:lang w:eastAsia="ru-RU"/>
            </w:rPr>
          </w:pPr>
          <w:hyperlink w:anchor="_Toc166057958" w:history="1">
            <w:r w:rsidRPr="00EE301E">
              <w:rPr>
                <w:rStyle w:val="a8"/>
                <w:noProof/>
              </w:rPr>
              <w:t>Часть 1. ОПИСАНИЕ УСЛОВИЙ ОРГАНИЗАЦИИ ЦЕНТРАЛИЗОВАННОГО ТЕПЛОСНАБЖЕНИЯ, ИНДИВИДУАЛЬНОГО ТЕПЛОСНАБЖЕНИЯ, А ТАКЖЕ ПОКВАРТИРНОГО ОТОПЛЕНИЯ</w:t>
            </w:r>
            <w:r>
              <w:rPr>
                <w:noProof/>
                <w:webHidden/>
              </w:rPr>
              <w:tab/>
            </w:r>
            <w:r>
              <w:rPr>
                <w:noProof/>
                <w:webHidden/>
              </w:rPr>
              <w:fldChar w:fldCharType="begin"/>
            </w:r>
            <w:r>
              <w:rPr>
                <w:noProof/>
                <w:webHidden/>
              </w:rPr>
              <w:instrText xml:space="preserve"> PAGEREF _Toc166057958 \h </w:instrText>
            </w:r>
            <w:r>
              <w:rPr>
                <w:noProof/>
                <w:webHidden/>
              </w:rPr>
            </w:r>
            <w:r>
              <w:rPr>
                <w:noProof/>
                <w:webHidden/>
              </w:rPr>
              <w:fldChar w:fldCharType="separate"/>
            </w:r>
            <w:r w:rsidR="00416061">
              <w:rPr>
                <w:noProof/>
                <w:webHidden/>
              </w:rPr>
              <w:t>90</w:t>
            </w:r>
            <w:r>
              <w:rPr>
                <w:noProof/>
                <w:webHidden/>
              </w:rPr>
              <w:fldChar w:fldCharType="end"/>
            </w:r>
          </w:hyperlink>
        </w:p>
        <w:p w14:paraId="42598763" w14:textId="4EA0EC9F" w:rsidR="00AD73B9" w:rsidRDefault="00AD73B9">
          <w:pPr>
            <w:pStyle w:val="2fffffffd"/>
            <w:tabs>
              <w:tab w:val="right" w:leader="dot" w:pos="9628"/>
            </w:tabs>
            <w:rPr>
              <w:rFonts w:eastAsiaTheme="minorEastAsia"/>
              <w:noProof/>
              <w:lang w:eastAsia="ru-RU"/>
            </w:rPr>
          </w:pPr>
          <w:hyperlink w:anchor="_Toc166057959" w:history="1">
            <w:r w:rsidRPr="00EE301E">
              <w:rPr>
                <w:rStyle w:val="a8"/>
                <w:noProof/>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Pr>
                <w:noProof/>
                <w:webHidden/>
              </w:rPr>
              <w:tab/>
            </w:r>
            <w:r>
              <w:rPr>
                <w:noProof/>
                <w:webHidden/>
              </w:rPr>
              <w:fldChar w:fldCharType="begin"/>
            </w:r>
            <w:r>
              <w:rPr>
                <w:noProof/>
                <w:webHidden/>
              </w:rPr>
              <w:instrText xml:space="preserve"> PAGEREF _Toc166057959 \h </w:instrText>
            </w:r>
            <w:r>
              <w:rPr>
                <w:noProof/>
                <w:webHidden/>
              </w:rPr>
            </w:r>
            <w:r>
              <w:rPr>
                <w:noProof/>
                <w:webHidden/>
              </w:rPr>
              <w:fldChar w:fldCharType="separate"/>
            </w:r>
            <w:r w:rsidR="00416061">
              <w:rPr>
                <w:noProof/>
                <w:webHidden/>
              </w:rPr>
              <w:t>90</w:t>
            </w:r>
            <w:r>
              <w:rPr>
                <w:noProof/>
                <w:webHidden/>
              </w:rPr>
              <w:fldChar w:fldCharType="end"/>
            </w:r>
          </w:hyperlink>
        </w:p>
        <w:p w14:paraId="7FABC3B7" w14:textId="08BF9EDA" w:rsidR="00AD73B9" w:rsidRDefault="00AD73B9">
          <w:pPr>
            <w:pStyle w:val="2fffffffd"/>
            <w:tabs>
              <w:tab w:val="right" w:leader="dot" w:pos="9628"/>
            </w:tabs>
            <w:rPr>
              <w:rFonts w:eastAsiaTheme="minorEastAsia"/>
              <w:noProof/>
              <w:lang w:eastAsia="ru-RU"/>
            </w:rPr>
          </w:pPr>
          <w:hyperlink w:anchor="_Toc166057960" w:history="1">
            <w:r w:rsidRPr="00EE301E">
              <w:rPr>
                <w:rStyle w:val="a8"/>
                <w:noProof/>
              </w:rPr>
              <w:t>Часть 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Pr>
                <w:noProof/>
                <w:webHidden/>
              </w:rPr>
              <w:tab/>
            </w:r>
            <w:r>
              <w:rPr>
                <w:noProof/>
                <w:webHidden/>
              </w:rPr>
              <w:fldChar w:fldCharType="begin"/>
            </w:r>
            <w:r>
              <w:rPr>
                <w:noProof/>
                <w:webHidden/>
              </w:rPr>
              <w:instrText xml:space="preserve"> PAGEREF _Toc166057960 \h </w:instrText>
            </w:r>
            <w:r>
              <w:rPr>
                <w:noProof/>
                <w:webHidden/>
              </w:rPr>
            </w:r>
            <w:r>
              <w:rPr>
                <w:noProof/>
                <w:webHidden/>
              </w:rPr>
              <w:fldChar w:fldCharType="separate"/>
            </w:r>
            <w:r w:rsidR="00416061">
              <w:rPr>
                <w:noProof/>
                <w:webHidden/>
              </w:rPr>
              <w:t>91</w:t>
            </w:r>
            <w:r>
              <w:rPr>
                <w:noProof/>
                <w:webHidden/>
              </w:rPr>
              <w:fldChar w:fldCharType="end"/>
            </w:r>
          </w:hyperlink>
        </w:p>
        <w:p w14:paraId="7B80531D" w14:textId="6FE81E0F" w:rsidR="00AD73B9" w:rsidRDefault="00AD73B9">
          <w:pPr>
            <w:pStyle w:val="2fffffffd"/>
            <w:tabs>
              <w:tab w:val="right" w:leader="dot" w:pos="9628"/>
            </w:tabs>
            <w:rPr>
              <w:rFonts w:eastAsiaTheme="minorEastAsia"/>
              <w:noProof/>
              <w:lang w:eastAsia="ru-RU"/>
            </w:rPr>
          </w:pPr>
          <w:hyperlink w:anchor="_Toc166057961" w:history="1">
            <w:r w:rsidRPr="00EE301E">
              <w:rPr>
                <w:rStyle w:val="a8"/>
                <w:noProof/>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Pr>
                <w:noProof/>
                <w:webHidden/>
              </w:rPr>
              <w:tab/>
            </w:r>
            <w:r>
              <w:rPr>
                <w:noProof/>
                <w:webHidden/>
              </w:rPr>
              <w:fldChar w:fldCharType="begin"/>
            </w:r>
            <w:r>
              <w:rPr>
                <w:noProof/>
                <w:webHidden/>
              </w:rPr>
              <w:instrText xml:space="preserve"> PAGEREF _Toc166057961 \h </w:instrText>
            </w:r>
            <w:r>
              <w:rPr>
                <w:noProof/>
                <w:webHidden/>
              </w:rPr>
            </w:r>
            <w:r>
              <w:rPr>
                <w:noProof/>
                <w:webHidden/>
              </w:rPr>
              <w:fldChar w:fldCharType="separate"/>
            </w:r>
            <w:r w:rsidR="00416061">
              <w:rPr>
                <w:noProof/>
                <w:webHidden/>
              </w:rPr>
              <w:t>91</w:t>
            </w:r>
            <w:r>
              <w:rPr>
                <w:noProof/>
                <w:webHidden/>
              </w:rPr>
              <w:fldChar w:fldCharType="end"/>
            </w:r>
          </w:hyperlink>
        </w:p>
        <w:p w14:paraId="050187AF" w14:textId="4C4A9936" w:rsidR="00AD73B9" w:rsidRDefault="00AD73B9">
          <w:pPr>
            <w:pStyle w:val="2fffffffd"/>
            <w:tabs>
              <w:tab w:val="right" w:leader="dot" w:pos="9628"/>
            </w:tabs>
            <w:rPr>
              <w:rFonts w:eastAsiaTheme="minorEastAsia"/>
              <w:noProof/>
              <w:lang w:eastAsia="ru-RU"/>
            </w:rPr>
          </w:pPr>
          <w:hyperlink w:anchor="_Toc166057962" w:history="1">
            <w:r w:rsidRPr="00EE301E">
              <w:rPr>
                <w:rStyle w:val="a8"/>
                <w:noProof/>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Pr>
                <w:noProof/>
                <w:webHidden/>
              </w:rPr>
              <w:tab/>
            </w:r>
            <w:r>
              <w:rPr>
                <w:noProof/>
                <w:webHidden/>
              </w:rPr>
              <w:fldChar w:fldCharType="begin"/>
            </w:r>
            <w:r>
              <w:rPr>
                <w:noProof/>
                <w:webHidden/>
              </w:rPr>
              <w:instrText xml:space="preserve"> PAGEREF _Toc166057962 \h </w:instrText>
            </w:r>
            <w:r>
              <w:rPr>
                <w:noProof/>
                <w:webHidden/>
              </w:rPr>
            </w:r>
            <w:r>
              <w:rPr>
                <w:noProof/>
                <w:webHidden/>
              </w:rPr>
              <w:fldChar w:fldCharType="separate"/>
            </w:r>
            <w:r w:rsidR="00416061">
              <w:rPr>
                <w:noProof/>
                <w:webHidden/>
              </w:rPr>
              <w:t>91</w:t>
            </w:r>
            <w:r>
              <w:rPr>
                <w:noProof/>
                <w:webHidden/>
              </w:rPr>
              <w:fldChar w:fldCharType="end"/>
            </w:r>
          </w:hyperlink>
        </w:p>
        <w:p w14:paraId="26BEF9B3" w14:textId="2DF8A8D3" w:rsidR="00AD73B9" w:rsidRDefault="00AD73B9">
          <w:pPr>
            <w:pStyle w:val="2fffffffd"/>
            <w:tabs>
              <w:tab w:val="right" w:leader="dot" w:pos="9628"/>
            </w:tabs>
            <w:rPr>
              <w:rFonts w:eastAsiaTheme="minorEastAsia"/>
              <w:noProof/>
              <w:lang w:eastAsia="ru-RU"/>
            </w:rPr>
          </w:pPr>
          <w:hyperlink w:anchor="_Toc166057963" w:history="1">
            <w:r w:rsidRPr="00EE301E">
              <w:rPr>
                <w:rStyle w:val="a8"/>
                <w:noProof/>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Pr>
                <w:noProof/>
                <w:webHidden/>
              </w:rPr>
              <w:tab/>
            </w:r>
            <w:r>
              <w:rPr>
                <w:noProof/>
                <w:webHidden/>
              </w:rPr>
              <w:fldChar w:fldCharType="begin"/>
            </w:r>
            <w:r>
              <w:rPr>
                <w:noProof/>
                <w:webHidden/>
              </w:rPr>
              <w:instrText xml:space="preserve"> PAGEREF _Toc166057963 \h </w:instrText>
            </w:r>
            <w:r>
              <w:rPr>
                <w:noProof/>
                <w:webHidden/>
              </w:rPr>
            </w:r>
            <w:r>
              <w:rPr>
                <w:noProof/>
                <w:webHidden/>
              </w:rPr>
              <w:fldChar w:fldCharType="separate"/>
            </w:r>
            <w:r w:rsidR="00416061">
              <w:rPr>
                <w:noProof/>
                <w:webHidden/>
              </w:rPr>
              <w:t>91</w:t>
            </w:r>
            <w:r>
              <w:rPr>
                <w:noProof/>
                <w:webHidden/>
              </w:rPr>
              <w:fldChar w:fldCharType="end"/>
            </w:r>
          </w:hyperlink>
        </w:p>
        <w:p w14:paraId="077E198E" w14:textId="15A0B2E0" w:rsidR="00AD73B9" w:rsidRDefault="00AD73B9">
          <w:pPr>
            <w:pStyle w:val="2fffffffd"/>
            <w:tabs>
              <w:tab w:val="right" w:leader="dot" w:pos="9628"/>
            </w:tabs>
            <w:rPr>
              <w:rFonts w:eastAsiaTheme="minorEastAsia"/>
              <w:noProof/>
              <w:lang w:eastAsia="ru-RU"/>
            </w:rPr>
          </w:pPr>
          <w:hyperlink w:anchor="_Toc166057964" w:history="1">
            <w:r w:rsidRPr="00EE301E">
              <w:rPr>
                <w:rStyle w:val="a8"/>
                <w:noProof/>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Pr>
                <w:noProof/>
                <w:webHidden/>
              </w:rPr>
              <w:tab/>
            </w:r>
            <w:r>
              <w:rPr>
                <w:noProof/>
                <w:webHidden/>
              </w:rPr>
              <w:fldChar w:fldCharType="begin"/>
            </w:r>
            <w:r>
              <w:rPr>
                <w:noProof/>
                <w:webHidden/>
              </w:rPr>
              <w:instrText xml:space="preserve"> PAGEREF _Toc166057964 \h </w:instrText>
            </w:r>
            <w:r>
              <w:rPr>
                <w:noProof/>
                <w:webHidden/>
              </w:rPr>
            </w:r>
            <w:r>
              <w:rPr>
                <w:noProof/>
                <w:webHidden/>
              </w:rPr>
              <w:fldChar w:fldCharType="separate"/>
            </w:r>
            <w:r w:rsidR="00416061">
              <w:rPr>
                <w:noProof/>
                <w:webHidden/>
              </w:rPr>
              <w:t>91</w:t>
            </w:r>
            <w:r>
              <w:rPr>
                <w:noProof/>
                <w:webHidden/>
              </w:rPr>
              <w:fldChar w:fldCharType="end"/>
            </w:r>
          </w:hyperlink>
        </w:p>
        <w:p w14:paraId="0BA701AE" w14:textId="46310CCA" w:rsidR="00AD73B9" w:rsidRDefault="00AD73B9">
          <w:pPr>
            <w:pStyle w:val="2fffffffd"/>
            <w:tabs>
              <w:tab w:val="right" w:leader="dot" w:pos="9628"/>
            </w:tabs>
            <w:rPr>
              <w:rFonts w:eastAsiaTheme="minorEastAsia"/>
              <w:noProof/>
              <w:lang w:eastAsia="ru-RU"/>
            </w:rPr>
          </w:pPr>
          <w:hyperlink w:anchor="_Toc166057965" w:history="1">
            <w:r w:rsidRPr="00EE301E">
              <w:rPr>
                <w:rStyle w:val="a8"/>
                <w:noProof/>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_Toc166057965 \h </w:instrText>
            </w:r>
            <w:r>
              <w:rPr>
                <w:noProof/>
                <w:webHidden/>
              </w:rPr>
            </w:r>
            <w:r>
              <w:rPr>
                <w:noProof/>
                <w:webHidden/>
              </w:rPr>
              <w:fldChar w:fldCharType="separate"/>
            </w:r>
            <w:r w:rsidR="00416061">
              <w:rPr>
                <w:noProof/>
                <w:webHidden/>
              </w:rPr>
              <w:t>92</w:t>
            </w:r>
            <w:r>
              <w:rPr>
                <w:noProof/>
                <w:webHidden/>
              </w:rPr>
              <w:fldChar w:fldCharType="end"/>
            </w:r>
          </w:hyperlink>
        </w:p>
        <w:p w14:paraId="20F82051" w14:textId="265EEF64" w:rsidR="00AD73B9" w:rsidRDefault="00AD73B9">
          <w:pPr>
            <w:pStyle w:val="2fffffffd"/>
            <w:tabs>
              <w:tab w:val="right" w:leader="dot" w:pos="9628"/>
            </w:tabs>
            <w:rPr>
              <w:rFonts w:eastAsiaTheme="minorEastAsia"/>
              <w:noProof/>
              <w:lang w:eastAsia="ru-RU"/>
            </w:rPr>
          </w:pPr>
          <w:hyperlink w:anchor="_Toc166057966" w:history="1">
            <w:r w:rsidRPr="00EE301E">
              <w:rPr>
                <w:rStyle w:val="a8"/>
                <w:noProof/>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_Toc166057966 \h </w:instrText>
            </w:r>
            <w:r>
              <w:rPr>
                <w:noProof/>
                <w:webHidden/>
              </w:rPr>
            </w:r>
            <w:r>
              <w:rPr>
                <w:noProof/>
                <w:webHidden/>
              </w:rPr>
              <w:fldChar w:fldCharType="separate"/>
            </w:r>
            <w:r w:rsidR="00416061">
              <w:rPr>
                <w:noProof/>
                <w:webHidden/>
              </w:rPr>
              <w:t>92</w:t>
            </w:r>
            <w:r>
              <w:rPr>
                <w:noProof/>
                <w:webHidden/>
              </w:rPr>
              <w:fldChar w:fldCharType="end"/>
            </w:r>
          </w:hyperlink>
        </w:p>
        <w:p w14:paraId="69FC8E6D" w14:textId="1A05756E" w:rsidR="00AD73B9" w:rsidRDefault="00AD73B9">
          <w:pPr>
            <w:pStyle w:val="2fffffffd"/>
            <w:tabs>
              <w:tab w:val="right" w:leader="dot" w:pos="9628"/>
            </w:tabs>
            <w:rPr>
              <w:rFonts w:eastAsiaTheme="minorEastAsia"/>
              <w:noProof/>
              <w:lang w:eastAsia="ru-RU"/>
            </w:rPr>
          </w:pPr>
          <w:hyperlink w:anchor="_Toc166057967" w:history="1">
            <w:r w:rsidRPr="00EE301E">
              <w:rPr>
                <w:rStyle w:val="a8"/>
                <w:noProof/>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Pr>
                <w:noProof/>
                <w:webHidden/>
              </w:rPr>
              <w:tab/>
            </w:r>
            <w:r>
              <w:rPr>
                <w:noProof/>
                <w:webHidden/>
              </w:rPr>
              <w:fldChar w:fldCharType="begin"/>
            </w:r>
            <w:r>
              <w:rPr>
                <w:noProof/>
                <w:webHidden/>
              </w:rPr>
              <w:instrText xml:space="preserve"> PAGEREF _Toc166057967 \h </w:instrText>
            </w:r>
            <w:r>
              <w:rPr>
                <w:noProof/>
                <w:webHidden/>
              </w:rPr>
            </w:r>
            <w:r>
              <w:rPr>
                <w:noProof/>
                <w:webHidden/>
              </w:rPr>
              <w:fldChar w:fldCharType="separate"/>
            </w:r>
            <w:r w:rsidR="00416061">
              <w:rPr>
                <w:noProof/>
                <w:webHidden/>
              </w:rPr>
              <w:t>92</w:t>
            </w:r>
            <w:r>
              <w:rPr>
                <w:noProof/>
                <w:webHidden/>
              </w:rPr>
              <w:fldChar w:fldCharType="end"/>
            </w:r>
          </w:hyperlink>
        </w:p>
        <w:p w14:paraId="18F0E4FC" w14:textId="0D1BCAAE" w:rsidR="00AD73B9" w:rsidRDefault="00AD73B9">
          <w:pPr>
            <w:pStyle w:val="2fffffffd"/>
            <w:tabs>
              <w:tab w:val="right" w:leader="dot" w:pos="9628"/>
            </w:tabs>
            <w:rPr>
              <w:rFonts w:eastAsiaTheme="minorEastAsia"/>
              <w:noProof/>
              <w:lang w:eastAsia="ru-RU"/>
            </w:rPr>
          </w:pPr>
          <w:hyperlink w:anchor="_Toc166057968" w:history="1">
            <w:r w:rsidRPr="00EE301E">
              <w:rPr>
                <w:rStyle w:val="a8"/>
                <w:noProof/>
              </w:rPr>
              <w:t>Часть 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Pr>
                <w:noProof/>
                <w:webHidden/>
              </w:rPr>
              <w:tab/>
            </w:r>
            <w:r>
              <w:rPr>
                <w:noProof/>
                <w:webHidden/>
              </w:rPr>
              <w:fldChar w:fldCharType="begin"/>
            </w:r>
            <w:r>
              <w:rPr>
                <w:noProof/>
                <w:webHidden/>
              </w:rPr>
              <w:instrText xml:space="preserve"> PAGEREF _Toc166057968 \h </w:instrText>
            </w:r>
            <w:r>
              <w:rPr>
                <w:noProof/>
                <w:webHidden/>
              </w:rPr>
            </w:r>
            <w:r>
              <w:rPr>
                <w:noProof/>
                <w:webHidden/>
              </w:rPr>
              <w:fldChar w:fldCharType="separate"/>
            </w:r>
            <w:r w:rsidR="00416061">
              <w:rPr>
                <w:noProof/>
                <w:webHidden/>
              </w:rPr>
              <w:t>92</w:t>
            </w:r>
            <w:r>
              <w:rPr>
                <w:noProof/>
                <w:webHidden/>
              </w:rPr>
              <w:fldChar w:fldCharType="end"/>
            </w:r>
          </w:hyperlink>
        </w:p>
        <w:p w14:paraId="6C8D54E9" w14:textId="3CAEEF77" w:rsidR="00AD73B9" w:rsidRDefault="00AD73B9">
          <w:pPr>
            <w:pStyle w:val="2fffffffd"/>
            <w:tabs>
              <w:tab w:val="right" w:leader="dot" w:pos="9628"/>
            </w:tabs>
            <w:rPr>
              <w:rFonts w:eastAsiaTheme="minorEastAsia"/>
              <w:noProof/>
              <w:lang w:eastAsia="ru-RU"/>
            </w:rPr>
          </w:pPr>
          <w:hyperlink w:anchor="_Toc166057969" w:history="1">
            <w:r w:rsidRPr="00EE301E">
              <w:rPr>
                <w:rStyle w:val="a8"/>
                <w:noProof/>
              </w:rPr>
              <w:t>Часть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_Toc166057969 \h </w:instrText>
            </w:r>
            <w:r>
              <w:rPr>
                <w:noProof/>
                <w:webHidden/>
              </w:rPr>
            </w:r>
            <w:r>
              <w:rPr>
                <w:noProof/>
                <w:webHidden/>
              </w:rPr>
              <w:fldChar w:fldCharType="separate"/>
            </w:r>
            <w:r w:rsidR="00416061">
              <w:rPr>
                <w:noProof/>
                <w:webHidden/>
              </w:rPr>
              <w:t>92</w:t>
            </w:r>
            <w:r>
              <w:rPr>
                <w:noProof/>
                <w:webHidden/>
              </w:rPr>
              <w:fldChar w:fldCharType="end"/>
            </w:r>
          </w:hyperlink>
        </w:p>
        <w:p w14:paraId="04FF65C9" w14:textId="20D074A5" w:rsidR="00AD73B9" w:rsidRDefault="00AD73B9">
          <w:pPr>
            <w:pStyle w:val="2fffffffd"/>
            <w:tabs>
              <w:tab w:val="right" w:leader="dot" w:pos="9628"/>
            </w:tabs>
            <w:rPr>
              <w:rFonts w:eastAsiaTheme="minorEastAsia"/>
              <w:noProof/>
              <w:lang w:eastAsia="ru-RU"/>
            </w:rPr>
          </w:pPr>
          <w:hyperlink w:anchor="_Toc166057970" w:history="1">
            <w:r w:rsidRPr="00EE301E">
              <w:rPr>
                <w:rStyle w:val="a8"/>
                <w:noProof/>
              </w:rPr>
              <w:t>Часть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Pr>
                <w:noProof/>
                <w:webHidden/>
              </w:rPr>
              <w:tab/>
            </w:r>
            <w:r>
              <w:rPr>
                <w:noProof/>
                <w:webHidden/>
              </w:rPr>
              <w:fldChar w:fldCharType="begin"/>
            </w:r>
            <w:r>
              <w:rPr>
                <w:noProof/>
                <w:webHidden/>
              </w:rPr>
              <w:instrText xml:space="preserve"> PAGEREF _Toc166057970 \h </w:instrText>
            </w:r>
            <w:r>
              <w:rPr>
                <w:noProof/>
                <w:webHidden/>
              </w:rPr>
            </w:r>
            <w:r>
              <w:rPr>
                <w:noProof/>
                <w:webHidden/>
              </w:rPr>
              <w:fldChar w:fldCharType="separate"/>
            </w:r>
            <w:r w:rsidR="00416061">
              <w:rPr>
                <w:noProof/>
                <w:webHidden/>
              </w:rPr>
              <w:t>93</w:t>
            </w:r>
            <w:r>
              <w:rPr>
                <w:noProof/>
                <w:webHidden/>
              </w:rPr>
              <w:fldChar w:fldCharType="end"/>
            </w:r>
          </w:hyperlink>
        </w:p>
        <w:p w14:paraId="54F07C4D" w14:textId="3B6C04F5" w:rsidR="00AD73B9" w:rsidRDefault="00AD73B9">
          <w:pPr>
            <w:pStyle w:val="2fffffffd"/>
            <w:tabs>
              <w:tab w:val="right" w:leader="dot" w:pos="9628"/>
            </w:tabs>
            <w:rPr>
              <w:rFonts w:eastAsiaTheme="minorEastAsia"/>
              <w:noProof/>
              <w:lang w:eastAsia="ru-RU"/>
            </w:rPr>
          </w:pPr>
          <w:hyperlink w:anchor="_Toc166057971" w:history="1">
            <w:r w:rsidRPr="00EE301E">
              <w:rPr>
                <w:rStyle w:val="a8"/>
                <w:noProof/>
              </w:rPr>
              <w:t>Часть 14.  ОБОСНОВАНИЕ ОРГАНИЗАЦИИ ТЕПЛОСНАБЖЕНИЯ В ПРОИЗВОДСТВЕННЫХ ЗОНАХ НА ТЕРРИТОРИИ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_Toc166057971 \h </w:instrText>
            </w:r>
            <w:r>
              <w:rPr>
                <w:noProof/>
                <w:webHidden/>
              </w:rPr>
            </w:r>
            <w:r>
              <w:rPr>
                <w:noProof/>
                <w:webHidden/>
              </w:rPr>
              <w:fldChar w:fldCharType="separate"/>
            </w:r>
            <w:r w:rsidR="00416061">
              <w:rPr>
                <w:noProof/>
                <w:webHidden/>
              </w:rPr>
              <w:t>93</w:t>
            </w:r>
            <w:r>
              <w:rPr>
                <w:noProof/>
                <w:webHidden/>
              </w:rPr>
              <w:fldChar w:fldCharType="end"/>
            </w:r>
          </w:hyperlink>
        </w:p>
        <w:p w14:paraId="28DD7D3A" w14:textId="396BAE7D" w:rsidR="00AD73B9" w:rsidRDefault="00AD73B9">
          <w:pPr>
            <w:pStyle w:val="2fffffffd"/>
            <w:tabs>
              <w:tab w:val="right" w:leader="dot" w:pos="9628"/>
            </w:tabs>
            <w:rPr>
              <w:rFonts w:eastAsiaTheme="minorEastAsia"/>
              <w:noProof/>
              <w:lang w:eastAsia="ru-RU"/>
            </w:rPr>
          </w:pPr>
          <w:hyperlink w:anchor="_Toc166057972" w:history="1">
            <w:r w:rsidRPr="00EE301E">
              <w:rPr>
                <w:rStyle w:val="a8"/>
                <w:noProof/>
              </w:rPr>
              <w:t>Часть 15. РЕЗУЛЬТАТЫ РАСЧЕТОВ РАДИУСА ЭФФЕКТИВНОГО ТЕПЛОСНАБЖЕНИЯ</w:t>
            </w:r>
            <w:r>
              <w:rPr>
                <w:noProof/>
                <w:webHidden/>
              </w:rPr>
              <w:tab/>
            </w:r>
            <w:r>
              <w:rPr>
                <w:noProof/>
                <w:webHidden/>
              </w:rPr>
              <w:fldChar w:fldCharType="begin"/>
            </w:r>
            <w:r>
              <w:rPr>
                <w:noProof/>
                <w:webHidden/>
              </w:rPr>
              <w:instrText xml:space="preserve"> PAGEREF _Toc166057972 \h </w:instrText>
            </w:r>
            <w:r>
              <w:rPr>
                <w:noProof/>
                <w:webHidden/>
              </w:rPr>
            </w:r>
            <w:r>
              <w:rPr>
                <w:noProof/>
                <w:webHidden/>
              </w:rPr>
              <w:fldChar w:fldCharType="separate"/>
            </w:r>
            <w:r w:rsidR="00416061">
              <w:rPr>
                <w:noProof/>
                <w:webHidden/>
              </w:rPr>
              <w:t>93</w:t>
            </w:r>
            <w:r>
              <w:rPr>
                <w:noProof/>
                <w:webHidden/>
              </w:rPr>
              <w:fldChar w:fldCharType="end"/>
            </w:r>
          </w:hyperlink>
        </w:p>
        <w:p w14:paraId="5419D916" w14:textId="0A48039A" w:rsidR="00AD73B9" w:rsidRDefault="00AD73B9">
          <w:pPr>
            <w:pStyle w:val="2fffffffd"/>
            <w:tabs>
              <w:tab w:val="right" w:leader="dot" w:pos="9628"/>
            </w:tabs>
            <w:rPr>
              <w:rFonts w:eastAsiaTheme="minorEastAsia"/>
              <w:noProof/>
              <w:lang w:eastAsia="ru-RU"/>
            </w:rPr>
          </w:pPr>
          <w:hyperlink w:anchor="_Toc166057973" w:history="1">
            <w:r w:rsidRPr="00EE301E">
              <w:rPr>
                <w:rStyle w:val="a8"/>
                <w:noProof/>
              </w:rPr>
              <w:t>Часть 16. ПОКРЫТИЕ ПЕРСПЕКТИВНОЙ ТЕПЛОВОЙ НАГРУЗКИ, НЕ ОБЕСПЕЧЕННОЙ ТЕПЛОВОЙ МОЩНОСТЬЮ</w:t>
            </w:r>
            <w:r>
              <w:rPr>
                <w:noProof/>
                <w:webHidden/>
              </w:rPr>
              <w:tab/>
            </w:r>
            <w:r>
              <w:rPr>
                <w:noProof/>
                <w:webHidden/>
              </w:rPr>
              <w:fldChar w:fldCharType="begin"/>
            </w:r>
            <w:r>
              <w:rPr>
                <w:noProof/>
                <w:webHidden/>
              </w:rPr>
              <w:instrText xml:space="preserve"> PAGEREF _Toc166057973 \h </w:instrText>
            </w:r>
            <w:r>
              <w:rPr>
                <w:noProof/>
                <w:webHidden/>
              </w:rPr>
            </w:r>
            <w:r>
              <w:rPr>
                <w:noProof/>
                <w:webHidden/>
              </w:rPr>
              <w:fldChar w:fldCharType="separate"/>
            </w:r>
            <w:r w:rsidR="00416061">
              <w:rPr>
                <w:noProof/>
                <w:webHidden/>
              </w:rPr>
              <w:t>96</w:t>
            </w:r>
            <w:r>
              <w:rPr>
                <w:noProof/>
                <w:webHidden/>
              </w:rPr>
              <w:fldChar w:fldCharType="end"/>
            </w:r>
          </w:hyperlink>
        </w:p>
        <w:p w14:paraId="7EA9F19D" w14:textId="40452875" w:rsidR="00AD73B9" w:rsidRDefault="00AD73B9">
          <w:pPr>
            <w:pStyle w:val="2fffffffd"/>
            <w:tabs>
              <w:tab w:val="right" w:leader="dot" w:pos="9628"/>
            </w:tabs>
            <w:rPr>
              <w:rFonts w:eastAsiaTheme="minorEastAsia"/>
              <w:noProof/>
              <w:lang w:eastAsia="ru-RU"/>
            </w:rPr>
          </w:pPr>
          <w:hyperlink w:anchor="_Toc166057974" w:history="1">
            <w:r w:rsidRPr="00EE301E">
              <w:rPr>
                <w:rStyle w:val="a8"/>
                <w:noProof/>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Pr>
                <w:noProof/>
                <w:webHidden/>
              </w:rPr>
              <w:tab/>
            </w:r>
            <w:r>
              <w:rPr>
                <w:noProof/>
                <w:webHidden/>
              </w:rPr>
              <w:fldChar w:fldCharType="begin"/>
            </w:r>
            <w:r>
              <w:rPr>
                <w:noProof/>
                <w:webHidden/>
              </w:rPr>
              <w:instrText xml:space="preserve"> PAGEREF _Toc166057974 \h </w:instrText>
            </w:r>
            <w:r>
              <w:rPr>
                <w:noProof/>
                <w:webHidden/>
              </w:rPr>
            </w:r>
            <w:r>
              <w:rPr>
                <w:noProof/>
                <w:webHidden/>
              </w:rPr>
              <w:fldChar w:fldCharType="separate"/>
            </w:r>
            <w:r w:rsidR="00416061">
              <w:rPr>
                <w:noProof/>
                <w:webHidden/>
              </w:rPr>
              <w:t>96</w:t>
            </w:r>
            <w:r>
              <w:rPr>
                <w:noProof/>
                <w:webHidden/>
              </w:rPr>
              <w:fldChar w:fldCharType="end"/>
            </w:r>
          </w:hyperlink>
        </w:p>
        <w:p w14:paraId="58A6FEF5" w14:textId="561C3146" w:rsidR="00AD73B9" w:rsidRDefault="00AD73B9">
          <w:pPr>
            <w:pStyle w:val="2fffffffd"/>
            <w:tabs>
              <w:tab w:val="right" w:leader="dot" w:pos="9628"/>
            </w:tabs>
            <w:rPr>
              <w:rFonts w:eastAsiaTheme="minorEastAsia"/>
              <w:noProof/>
              <w:lang w:eastAsia="ru-RU"/>
            </w:rPr>
          </w:pPr>
          <w:hyperlink w:anchor="_Toc166057975" w:history="1">
            <w:r w:rsidRPr="00EE301E">
              <w:rPr>
                <w:rStyle w:val="a8"/>
                <w:noProof/>
              </w:rPr>
              <w:t>Часть 18. ОПРЕДЕЛЕНИЕ ПЕРСПЕКТИВНЫХ РЕЖИМОВ ЗАГРУЗКИ ИСТОЧНИКОВ ТЕПЛОВОЙ ЭНЕРГИИ ПО ПРИСОЕДИНЕННОЙ ТЕПЛОВОЙ НАГРУЗКЕ</w:t>
            </w:r>
            <w:r>
              <w:rPr>
                <w:noProof/>
                <w:webHidden/>
              </w:rPr>
              <w:tab/>
            </w:r>
            <w:r>
              <w:rPr>
                <w:noProof/>
                <w:webHidden/>
              </w:rPr>
              <w:fldChar w:fldCharType="begin"/>
            </w:r>
            <w:r>
              <w:rPr>
                <w:noProof/>
                <w:webHidden/>
              </w:rPr>
              <w:instrText xml:space="preserve"> PAGEREF _Toc166057975 \h </w:instrText>
            </w:r>
            <w:r>
              <w:rPr>
                <w:noProof/>
                <w:webHidden/>
              </w:rPr>
            </w:r>
            <w:r>
              <w:rPr>
                <w:noProof/>
                <w:webHidden/>
              </w:rPr>
              <w:fldChar w:fldCharType="separate"/>
            </w:r>
            <w:r w:rsidR="00416061">
              <w:rPr>
                <w:noProof/>
                <w:webHidden/>
              </w:rPr>
              <w:t>96</w:t>
            </w:r>
            <w:r>
              <w:rPr>
                <w:noProof/>
                <w:webHidden/>
              </w:rPr>
              <w:fldChar w:fldCharType="end"/>
            </w:r>
          </w:hyperlink>
        </w:p>
        <w:p w14:paraId="198FDEA3" w14:textId="69040C1C" w:rsidR="00AD73B9" w:rsidRDefault="00AD73B9">
          <w:pPr>
            <w:pStyle w:val="2fffffffd"/>
            <w:tabs>
              <w:tab w:val="right" w:leader="dot" w:pos="9628"/>
            </w:tabs>
            <w:rPr>
              <w:rFonts w:eastAsiaTheme="minorEastAsia"/>
              <w:noProof/>
              <w:lang w:eastAsia="ru-RU"/>
            </w:rPr>
          </w:pPr>
          <w:hyperlink w:anchor="_Toc166057976" w:history="1">
            <w:r w:rsidRPr="00EE301E">
              <w:rPr>
                <w:rStyle w:val="a8"/>
                <w:noProof/>
              </w:rPr>
              <w:t>Часть 19. ОПРЕДЕЛЕНИЕ ПОТРЕБНОСТИ В ТОПЛИВЕ И РЕКОМЕНДАЦИИ ПО ВИДАМ ИСПОЛЬЗУЕМОГО ТОПЛИВА</w:t>
            </w:r>
            <w:r>
              <w:rPr>
                <w:noProof/>
                <w:webHidden/>
              </w:rPr>
              <w:tab/>
            </w:r>
            <w:r>
              <w:rPr>
                <w:noProof/>
                <w:webHidden/>
              </w:rPr>
              <w:fldChar w:fldCharType="begin"/>
            </w:r>
            <w:r>
              <w:rPr>
                <w:noProof/>
                <w:webHidden/>
              </w:rPr>
              <w:instrText xml:space="preserve"> PAGEREF _Toc166057976 \h </w:instrText>
            </w:r>
            <w:r>
              <w:rPr>
                <w:noProof/>
                <w:webHidden/>
              </w:rPr>
            </w:r>
            <w:r>
              <w:rPr>
                <w:noProof/>
                <w:webHidden/>
              </w:rPr>
              <w:fldChar w:fldCharType="separate"/>
            </w:r>
            <w:r w:rsidR="00416061">
              <w:rPr>
                <w:noProof/>
                <w:webHidden/>
              </w:rPr>
              <w:t>96</w:t>
            </w:r>
            <w:r>
              <w:rPr>
                <w:noProof/>
                <w:webHidden/>
              </w:rPr>
              <w:fldChar w:fldCharType="end"/>
            </w:r>
          </w:hyperlink>
        </w:p>
        <w:p w14:paraId="3F5CE0B1" w14:textId="607FA530" w:rsidR="00AD73B9" w:rsidRDefault="00AD73B9">
          <w:pPr>
            <w:pStyle w:val="2fffffffd"/>
            <w:tabs>
              <w:tab w:val="right" w:leader="dot" w:pos="9628"/>
            </w:tabs>
            <w:rPr>
              <w:rFonts w:eastAsiaTheme="minorEastAsia"/>
              <w:noProof/>
              <w:lang w:eastAsia="ru-RU"/>
            </w:rPr>
          </w:pPr>
          <w:hyperlink w:anchor="_Toc166057977" w:history="1">
            <w:r w:rsidRPr="00EE301E">
              <w:rPr>
                <w:rStyle w:val="a8"/>
                <w:noProof/>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Pr>
                <w:noProof/>
                <w:webHidden/>
              </w:rPr>
              <w:tab/>
            </w:r>
            <w:r>
              <w:rPr>
                <w:noProof/>
                <w:webHidden/>
              </w:rPr>
              <w:fldChar w:fldCharType="begin"/>
            </w:r>
            <w:r>
              <w:rPr>
                <w:noProof/>
                <w:webHidden/>
              </w:rPr>
              <w:instrText xml:space="preserve"> PAGEREF _Toc166057977 \h </w:instrText>
            </w:r>
            <w:r>
              <w:rPr>
                <w:noProof/>
                <w:webHidden/>
              </w:rPr>
            </w:r>
            <w:r>
              <w:rPr>
                <w:noProof/>
                <w:webHidden/>
              </w:rPr>
              <w:fldChar w:fldCharType="separate"/>
            </w:r>
            <w:r w:rsidR="00416061">
              <w:rPr>
                <w:noProof/>
                <w:webHidden/>
              </w:rPr>
              <w:t>96</w:t>
            </w:r>
            <w:r>
              <w:rPr>
                <w:noProof/>
                <w:webHidden/>
              </w:rPr>
              <w:fldChar w:fldCharType="end"/>
            </w:r>
          </w:hyperlink>
        </w:p>
        <w:p w14:paraId="6924B918" w14:textId="07B779B6" w:rsidR="00AD73B9" w:rsidRDefault="00AD73B9">
          <w:pPr>
            <w:pStyle w:val="2fffffffd"/>
            <w:tabs>
              <w:tab w:val="right" w:leader="dot" w:pos="9628"/>
            </w:tabs>
            <w:rPr>
              <w:rFonts w:eastAsiaTheme="minorEastAsia"/>
              <w:noProof/>
              <w:lang w:eastAsia="ru-RU"/>
            </w:rPr>
          </w:pPr>
          <w:hyperlink w:anchor="_Toc166057978" w:history="1">
            <w:r w:rsidRPr="00EE301E">
              <w:rPr>
                <w:rStyle w:val="a8"/>
                <w:noProof/>
              </w:rPr>
              <w:t>ГЛАВА 8.  ПРЕДЛОЖЕНИЯ ПО СТРОИТЕЛЬСТВУ, РЕКОНСТРУКЦИИ И (ИЛИ) МОДЕРНИЗАЦИИ ТЕПЛОВЫХ СЕТЕЙ</w:t>
            </w:r>
            <w:r>
              <w:rPr>
                <w:noProof/>
                <w:webHidden/>
              </w:rPr>
              <w:tab/>
            </w:r>
            <w:r>
              <w:rPr>
                <w:noProof/>
                <w:webHidden/>
              </w:rPr>
              <w:fldChar w:fldCharType="begin"/>
            </w:r>
            <w:r>
              <w:rPr>
                <w:noProof/>
                <w:webHidden/>
              </w:rPr>
              <w:instrText xml:space="preserve"> PAGEREF _Toc166057978 \h </w:instrText>
            </w:r>
            <w:r>
              <w:rPr>
                <w:noProof/>
                <w:webHidden/>
              </w:rPr>
            </w:r>
            <w:r>
              <w:rPr>
                <w:noProof/>
                <w:webHidden/>
              </w:rPr>
              <w:fldChar w:fldCharType="separate"/>
            </w:r>
            <w:r w:rsidR="00416061">
              <w:rPr>
                <w:noProof/>
                <w:webHidden/>
              </w:rPr>
              <w:t>96</w:t>
            </w:r>
            <w:r>
              <w:rPr>
                <w:noProof/>
                <w:webHidden/>
              </w:rPr>
              <w:fldChar w:fldCharType="end"/>
            </w:r>
          </w:hyperlink>
        </w:p>
        <w:p w14:paraId="40DDC2E8" w14:textId="2F616D27" w:rsidR="00AD73B9" w:rsidRDefault="00AD73B9">
          <w:pPr>
            <w:pStyle w:val="2fffffffd"/>
            <w:tabs>
              <w:tab w:val="right" w:leader="dot" w:pos="9628"/>
            </w:tabs>
            <w:rPr>
              <w:rFonts w:eastAsiaTheme="minorEastAsia"/>
              <w:noProof/>
              <w:lang w:eastAsia="ru-RU"/>
            </w:rPr>
          </w:pPr>
          <w:hyperlink w:anchor="_Toc166057979" w:history="1">
            <w:r w:rsidRPr="00EE301E">
              <w:rPr>
                <w:rStyle w:val="a8"/>
                <w:noProof/>
              </w:rPr>
              <w:t xml:space="preserve">Часть 1. ПРЕДЛОЖЕНИЯ ПО РЕКОНСТРУКЦИИ И (ИЛИ) МОДЕРНИЗАЦИИ, СТРОИТЕЛЬСТВУ ТЕПЛОВЫХ СЕТЕЙ, ОБЕСПЕЧИВАЮЩИХ ПЕРЕРАСПРЕДЕЛЕНИЕ ТЕПЛОВОЙ НАГРУЗКИ ИЗ ЗОН С </w:t>
            </w:r>
            <w:r w:rsidRPr="00EE301E">
              <w:rPr>
                <w:rStyle w:val="a8"/>
                <w:noProof/>
              </w:rPr>
              <w:lastRenderedPageBreak/>
              <w:t>ДЕФИЦИТОМ ТЕПЛОВОЙ МОЩНОСТИ В ЗОНЫ С ИЗБЫТКОМ ТЕПЛОВОЙ МОЩНОСТИ (ИСПОЛЬЗОВАНИЕ СУЩЕСТВУЮЩИХ РЕЗЕРВОВ)</w:t>
            </w:r>
            <w:r>
              <w:rPr>
                <w:noProof/>
                <w:webHidden/>
              </w:rPr>
              <w:tab/>
            </w:r>
            <w:r>
              <w:rPr>
                <w:noProof/>
                <w:webHidden/>
              </w:rPr>
              <w:fldChar w:fldCharType="begin"/>
            </w:r>
            <w:r>
              <w:rPr>
                <w:noProof/>
                <w:webHidden/>
              </w:rPr>
              <w:instrText xml:space="preserve"> PAGEREF _Toc166057979 \h </w:instrText>
            </w:r>
            <w:r>
              <w:rPr>
                <w:noProof/>
                <w:webHidden/>
              </w:rPr>
            </w:r>
            <w:r>
              <w:rPr>
                <w:noProof/>
                <w:webHidden/>
              </w:rPr>
              <w:fldChar w:fldCharType="separate"/>
            </w:r>
            <w:r w:rsidR="00416061">
              <w:rPr>
                <w:noProof/>
                <w:webHidden/>
              </w:rPr>
              <w:t>96</w:t>
            </w:r>
            <w:r>
              <w:rPr>
                <w:noProof/>
                <w:webHidden/>
              </w:rPr>
              <w:fldChar w:fldCharType="end"/>
            </w:r>
          </w:hyperlink>
        </w:p>
        <w:p w14:paraId="168B1B6C" w14:textId="2BF35520" w:rsidR="00AD73B9" w:rsidRDefault="00AD73B9">
          <w:pPr>
            <w:pStyle w:val="2fffffffd"/>
            <w:tabs>
              <w:tab w:val="right" w:leader="dot" w:pos="9628"/>
            </w:tabs>
            <w:rPr>
              <w:rFonts w:eastAsiaTheme="minorEastAsia"/>
              <w:noProof/>
              <w:lang w:eastAsia="ru-RU"/>
            </w:rPr>
          </w:pPr>
          <w:hyperlink w:anchor="_Toc166057980" w:history="1">
            <w:r w:rsidRPr="00EE301E">
              <w:rPr>
                <w:rStyle w:val="a8"/>
                <w:noProof/>
              </w:rPr>
              <w:t>Часть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_Toc166057980 \h </w:instrText>
            </w:r>
            <w:r>
              <w:rPr>
                <w:noProof/>
                <w:webHidden/>
              </w:rPr>
            </w:r>
            <w:r>
              <w:rPr>
                <w:noProof/>
                <w:webHidden/>
              </w:rPr>
              <w:fldChar w:fldCharType="separate"/>
            </w:r>
            <w:r w:rsidR="00416061">
              <w:rPr>
                <w:noProof/>
                <w:webHidden/>
              </w:rPr>
              <w:t>97</w:t>
            </w:r>
            <w:r>
              <w:rPr>
                <w:noProof/>
                <w:webHidden/>
              </w:rPr>
              <w:fldChar w:fldCharType="end"/>
            </w:r>
          </w:hyperlink>
        </w:p>
        <w:p w14:paraId="71A7A93E" w14:textId="1CBB4F9E" w:rsidR="00AD73B9" w:rsidRDefault="00AD73B9">
          <w:pPr>
            <w:pStyle w:val="2fffffffd"/>
            <w:tabs>
              <w:tab w:val="right" w:leader="dot" w:pos="9628"/>
            </w:tabs>
            <w:rPr>
              <w:rFonts w:eastAsiaTheme="minorEastAsia"/>
              <w:noProof/>
              <w:lang w:eastAsia="ru-RU"/>
            </w:rPr>
          </w:pPr>
          <w:hyperlink w:anchor="_Toc166057981" w:history="1">
            <w:r w:rsidRPr="00EE301E">
              <w:rPr>
                <w:rStyle w:val="a8"/>
                <w:noProof/>
              </w:rPr>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webHidden/>
              </w:rPr>
              <w:tab/>
            </w:r>
            <w:r>
              <w:rPr>
                <w:noProof/>
                <w:webHidden/>
              </w:rPr>
              <w:fldChar w:fldCharType="begin"/>
            </w:r>
            <w:r>
              <w:rPr>
                <w:noProof/>
                <w:webHidden/>
              </w:rPr>
              <w:instrText xml:space="preserve"> PAGEREF _Toc166057981 \h </w:instrText>
            </w:r>
            <w:r>
              <w:rPr>
                <w:noProof/>
                <w:webHidden/>
              </w:rPr>
            </w:r>
            <w:r>
              <w:rPr>
                <w:noProof/>
                <w:webHidden/>
              </w:rPr>
              <w:fldChar w:fldCharType="separate"/>
            </w:r>
            <w:r w:rsidR="00416061">
              <w:rPr>
                <w:noProof/>
                <w:webHidden/>
              </w:rPr>
              <w:t>97</w:t>
            </w:r>
            <w:r>
              <w:rPr>
                <w:noProof/>
                <w:webHidden/>
              </w:rPr>
              <w:fldChar w:fldCharType="end"/>
            </w:r>
          </w:hyperlink>
        </w:p>
        <w:p w14:paraId="48149367" w14:textId="2B6497DF" w:rsidR="00AD73B9" w:rsidRDefault="00AD73B9">
          <w:pPr>
            <w:pStyle w:val="2fffffffd"/>
            <w:tabs>
              <w:tab w:val="right" w:leader="dot" w:pos="9628"/>
            </w:tabs>
            <w:rPr>
              <w:rFonts w:eastAsiaTheme="minorEastAsia"/>
              <w:noProof/>
              <w:lang w:eastAsia="ru-RU"/>
            </w:rPr>
          </w:pPr>
          <w:hyperlink w:anchor="_Toc166057982" w:history="1">
            <w:r w:rsidRPr="00EE301E">
              <w:rPr>
                <w:rStyle w:val="a8"/>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noProof/>
                <w:webHidden/>
              </w:rPr>
              <w:tab/>
            </w:r>
            <w:r>
              <w:rPr>
                <w:noProof/>
                <w:webHidden/>
              </w:rPr>
              <w:fldChar w:fldCharType="begin"/>
            </w:r>
            <w:r>
              <w:rPr>
                <w:noProof/>
                <w:webHidden/>
              </w:rPr>
              <w:instrText xml:space="preserve"> PAGEREF _Toc166057982 \h </w:instrText>
            </w:r>
            <w:r>
              <w:rPr>
                <w:noProof/>
                <w:webHidden/>
              </w:rPr>
            </w:r>
            <w:r>
              <w:rPr>
                <w:noProof/>
                <w:webHidden/>
              </w:rPr>
              <w:fldChar w:fldCharType="separate"/>
            </w:r>
            <w:r w:rsidR="00416061">
              <w:rPr>
                <w:noProof/>
                <w:webHidden/>
              </w:rPr>
              <w:t>97</w:t>
            </w:r>
            <w:r>
              <w:rPr>
                <w:noProof/>
                <w:webHidden/>
              </w:rPr>
              <w:fldChar w:fldCharType="end"/>
            </w:r>
          </w:hyperlink>
        </w:p>
        <w:p w14:paraId="5867B533" w14:textId="53902DA6" w:rsidR="00AD73B9" w:rsidRDefault="00AD73B9">
          <w:pPr>
            <w:pStyle w:val="2fffffffd"/>
            <w:tabs>
              <w:tab w:val="right" w:leader="dot" w:pos="9628"/>
            </w:tabs>
            <w:rPr>
              <w:rFonts w:eastAsiaTheme="minorEastAsia"/>
              <w:noProof/>
              <w:lang w:eastAsia="ru-RU"/>
            </w:rPr>
          </w:pPr>
          <w:hyperlink w:anchor="_Toc166057983" w:history="1">
            <w:r w:rsidRPr="00EE301E">
              <w:rPr>
                <w:rStyle w:val="a8"/>
                <w:noProof/>
              </w:rPr>
              <w:t>Часть 5. ПРЕДЛОЖЕНИЯ ПО СТРОИТЕЛЬСТВУ ТЕПЛОВЫХ СЕТЕЙ ДЛЯ ОБЕСПЕЧЕНИЯ НОРМАТИВНОЙ НАДЕЖНОСТИ ТЕПЛОСНАБЖЕНИЯ</w:t>
            </w:r>
            <w:r>
              <w:rPr>
                <w:noProof/>
                <w:webHidden/>
              </w:rPr>
              <w:tab/>
            </w:r>
            <w:r>
              <w:rPr>
                <w:noProof/>
                <w:webHidden/>
              </w:rPr>
              <w:fldChar w:fldCharType="begin"/>
            </w:r>
            <w:r>
              <w:rPr>
                <w:noProof/>
                <w:webHidden/>
              </w:rPr>
              <w:instrText xml:space="preserve"> PAGEREF _Toc166057983 \h </w:instrText>
            </w:r>
            <w:r>
              <w:rPr>
                <w:noProof/>
                <w:webHidden/>
              </w:rPr>
            </w:r>
            <w:r>
              <w:rPr>
                <w:noProof/>
                <w:webHidden/>
              </w:rPr>
              <w:fldChar w:fldCharType="separate"/>
            </w:r>
            <w:r w:rsidR="00416061">
              <w:rPr>
                <w:noProof/>
                <w:webHidden/>
              </w:rPr>
              <w:t>97</w:t>
            </w:r>
            <w:r>
              <w:rPr>
                <w:noProof/>
                <w:webHidden/>
              </w:rPr>
              <w:fldChar w:fldCharType="end"/>
            </w:r>
          </w:hyperlink>
        </w:p>
        <w:p w14:paraId="1D9F5D1E" w14:textId="31E64314" w:rsidR="00AD73B9" w:rsidRDefault="00AD73B9">
          <w:pPr>
            <w:pStyle w:val="2fffffffd"/>
            <w:tabs>
              <w:tab w:val="right" w:leader="dot" w:pos="9628"/>
            </w:tabs>
            <w:rPr>
              <w:rFonts w:eastAsiaTheme="minorEastAsia"/>
              <w:noProof/>
              <w:lang w:eastAsia="ru-RU"/>
            </w:rPr>
          </w:pPr>
          <w:hyperlink w:anchor="_Toc166057984" w:history="1">
            <w:r w:rsidRPr="00EE301E">
              <w:rPr>
                <w:rStyle w:val="a8"/>
                <w:noProof/>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Pr>
                <w:noProof/>
                <w:webHidden/>
              </w:rPr>
              <w:tab/>
            </w:r>
            <w:r>
              <w:rPr>
                <w:noProof/>
                <w:webHidden/>
              </w:rPr>
              <w:fldChar w:fldCharType="begin"/>
            </w:r>
            <w:r>
              <w:rPr>
                <w:noProof/>
                <w:webHidden/>
              </w:rPr>
              <w:instrText xml:space="preserve"> PAGEREF _Toc166057984 \h </w:instrText>
            </w:r>
            <w:r>
              <w:rPr>
                <w:noProof/>
                <w:webHidden/>
              </w:rPr>
            </w:r>
            <w:r>
              <w:rPr>
                <w:noProof/>
                <w:webHidden/>
              </w:rPr>
              <w:fldChar w:fldCharType="separate"/>
            </w:r>
            <w:r w:rsidR="00416061">
              <w:rPr>
                <w:noProof/>
                <w:webHidden/>
              </w:rPr>
              <w:t>97</w:t>
            </w:r>
            <w:r>
              <w:rPr>
                <w:noProof/>
                <w:webHidden/>
              </w:rPr>
              <w:fldChar w:fldCharType="end"/>
            </w:r>
          </w:hyperlink>
        </w:p>
        <w:p w14:paraId="05C3F77B" w14:textId="750804F1" w:rsidR="00AD73B9" w:rsidRDefault="00AD73B9">
          <w:pPr>
            <w:pStyle w:val="2fffffffd"/>
            <w:tabs>
              <w:tab w:val="right" w:leader="dot" w:pos="9628"/>
            </w:tabs>
            <w:rPr>
              <w:rFonts w:eastAsiaTheme="minorEastAsia"/>
              <w:noProof/>
              <w:lang w:eastAsia="ru-RU"/>
            </w:rPr>
          </w:pPr>
          <w:hyperlink w:anchor="_Toc166057985" w:history="1">
            <w:r w:rsidRPr="00EE301E">
              <w:rPr>
                <w:rStyle w:val="a8"/>
                <w:noProof/>
              </w:rPr>
              <w:t>Часть 7. ПРЕДЛОЖЕНИЯ ПО РЕКОНСТРУКЦИИ И (ИЛИ) МОДЕРНИЗАЦИИ ТЕПЛОВЫХ СЕТЕЙ, ПОДЛЕЖАЩИХ ЗАМЕНЕ В СВЯЗИ С ИСЧЕРПАНИЕМ ЭКСПЛУАТАЦИОННОГО РЕСУРСА</w:t>
            </w:r>
            <w:r>
              <w:rPr>
                <w:noProof/>
                <w:webHidden/>
              </w:rPr>
              <w:tab/>
            </w:r>
            <w:r>
              <w:rPr>
                <w:noProof/>
                <w:webHidden/>
              </w:rPr>
              <w:fldChar w:fldCharType="begin"/>
            </w:r>
            <w:r>
              <w:rPr>
                <w:noProof/>
                <w:webHidden/>
              </w:rPr>
              <w:instrText xml:space="preserve"> PAGEREF _Toc166057985 \h </w:instrText>
            </w:r>
            <w:r>
              <w:rPr>
                <w:noProof/>
                <w:webHidden/>
              </w:rPr>
            </w:r>
            <w:r>
              <w:rPr>
                <w:noProof/>
                <w:webHidden/>
              </w:rPr>
              <w:fldChar w:fldCharType="separate"/>
            </w:r>
            <w:r w:rsidR="00416061">
              <w:rPr>
                <w:noProof/>
                <w:webHidden/>
              </w:rPr>
              <w:t>97</w:t>
            </w:r>
            <w:r>
              <w:rPr>
                <w:noProof/>
                <w:webHidden/>
              </w:rPr>
              <w:fldChar w:fldCharType="end"/>
            </w:r>
          </w:hyperlink>
        </w:p>
        <w:p w14:paraId="49F9EA46" w14:textId="0FF8F197" w:rsidR="00AD73B9" w:rsidRDefault="00AD73B9">
          <w:pPr>
            <w:pStyle w:val="2fffffffd"/>
            <w:tabs>
              <w:tab w:val="right" w:leader="dot" w:pos="9628"/>
            </w:tabs>
            <w:rPr>
              <w:rFonts w:eastAsiaTheme="minorEastAsia"/>
              <w:noProof/>
              <w:lang w:eastAsia="ru-RU"/>
            </w:rPr>
          </w:pPr>
          <w:hyperlink w:anchor="_Toc166057986" w:history="1">
            <w:r w:rsidRPr="00EE301E">
              <w:rPr>
                <w:rStyle w:val="a8"/>
                <w:noProof/>
              </w:rPr>
              <w:t>Часть 8. ПРЕДЛОЖЕНИЯ ПО СТРОИТЕЛЬСТВУ, РЕКОНСТРУКЦИИ И (ИЛИ) МОДЕРНИЗАЦИИ НАСОСНЫХ СТАНЦИЙ</w:t>
            </w:r>
            <w:r>
              <w:rPr>
                <w:noProof/>
                <w:webHidden/>
              </w:rPr>
              <w:tab/>
            </w:r>
            <w:r>
              <w:rPr>
                <w:noProof/>
                <w:webHidden/>
              </w:rPr>
              <w:fldChar w:fldCharType="begin"/>
            </w:r>
            <w:r>
              <w:rPr>
                <w:noProof/>
                <w:webHidden/>
              </w:rPr>
              <w:instrText xml:space="preserve"> PAGEREF _Toc166057986 \h </w:instrText>
            </w:r>
            <w:r>
              <w:rPr>
                <w:noProof/>
                <w:webHidden/>
              </w:rPr>
            </w:r>
            <w:r>
              <w:rPr>
                <w:noProof/>
                <w:webHidden/>
              </w:rPr>
              <w:fldChar w:fldCharType="separate"/>
            </w:r>
            <w:r w:rsidR="00416061">
              <w:rPr>
                <w:noProof/>
                <w:webHidden/>
              </w:rPr>
              <w:t>103</w:t>
            </w:r>
            <w:r>
              <w:rPr>
                <w:noProof/>
                <w:webHidden/>
              </w:rPr>
              <w:fldChar w:fldCharType="end"/>
            </w:r>
          </w:hyperlink>
        </w:p>
        <w:p w14:paraId="139D48F0" w14:textId="5761FBB7" w:rsidR="00AD73B9" w:rsidRDefault="00AD73B9">
          <w:pPr>
            <w:pStyle w:val="2fffffffd"/>
            <w:tabs>
              <w:tab w:val="right" w:leader="dot" w:pos="9628"/>
            </w:tabs>
            <w:rPr>
              <w:rFonts w:eastAsiaTheme="minorEastAsia"/>
              <w:noProof/>
              <w:lang w:eastAsia="ru-RU"/>
            </w:rPr>
          </w:pPr>
          <w:hyperlink w:anchor="_Toc166057987" w:history="1">
            <w:r w:rsidRPr="00EE301E">
              <w:rPr>
                <w:rStyle w:val="a8"/>
                <w:noProof/>
              </w:rPr>
              <w:t>Часть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Pr>
                <w:noProof/>
                <w:webHidden/>
              </w:rPr>
              <w:tab/>
            </w:r>
            <w:r>
              <w:rPr>
                <w:noProof/>
                <w:webHidden/>
              </w:rPr>
              <w:fldChar w:fldCharType="begin"/>
            </w:r>
            <w:r>
              <w:rPr>
                <w:noProof/>
                <w:webHidden/>
              </w:rPr>
              <w:instrText xml:space="preserve"> PAGEREF _Toc166057987 \h </w:instrText>
            </w:r>
            <w:r>
              <w:rPr>
                <w:noProof/>
                <w:webHidden/>
              </w:rPr>
            </w:r>
            <w:r>
              <w:rPr>
                <w:noProof/>
                <w:webHidden/>
              </w:rPr>
              <w:fldChar w:fldCharType="separate"/>
            </w:r>
            <w:r w:rsidR="00416061">
              <w:rPr>
                <w:noProof/>
                <w:webHidden/>
              </w:rPr>
              <w:t>103</w:t>
            </w:r>
            <w:r>
              <w:rPr>
                <w:noProof/>
                <w:webHidden/>
              </w:rPr>
              <w:fldChar w:fldCharType="end"/>
            </w:r>
          </w:hyperlink>
        </w:p>
        <w:p w14:paraId="1403D9EF" w14:textId="2CBFE0EA" w:rsidR="00AD73B9" w:rsidRDefault="00AD73B9">
          <w:pPr>
            <w:pStyle w:val="2fffffffd"/>
            <w:tabs>
              <w:tab w:val="right" w:leader="dot" w:pos="9628"/>
            </w:tabs>
            <w:rPr>
              <w:rFonts w:eastAsiaTheme="minorEastAsia"/>
              <w:noProof/>
              <w:lang w:eastAsia="ru-RU"/>
            </w:rPr>
          </w:pPr>
          <w:hyperlink w:anchor="_Toc166057988" w:history="1">
            <w:r w:rsidRPr="00EE301E">
              <w:rPr>
                <w:rStyle w:val="a8"/>
                <w:noProof/>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r>
              <w:rPr>
                <w:noProof/>
                <w:webHidden/>
              </w:rPr>
              <w:tab/>
            </w:r>
            <w:r>
              <w:rPr>
                <w:noProof/>
                <w:webHidden/>
              </w:rPr>
              <w:fldChar w:fldCharType="begin"/>
            </w:r>
            <w:r>
              <w:rPr>
                <w:noProof/>
                <w:webHidden/>
              </w:rPr>
              <w:instrText xml:space="preserve"> PAGEREF _Toc166057988 \h </w:instrText>
            </w:r>
            <w:r>
              <w:rPr>
                <w:noProof/>
                <w:webHidden/>
              </w:rPr>
            </w:r>
            <w:r>
              <w:rPr>
                <w:noProof/>
                <w:webHidden/>
              </w:rPr>
              <w:fldChar w:fldCharType="separate"/>
            </w:r>
            <w:r w:rsidR="00416061">
              <w:rPr>
                <w:noProof/>
                <w:webHidden/>
              </w:rPr>
              <w:t>103</w:t>
            </w:r>
            <w:r>
              <w:rPr>
                <w:noProof/>
                <w:webHidden/>
              </w:rPr>
              <w:fldChar w:fldCharType="end"/>
            </w:r>
          </w:hyperlink>
        </w:p>
        <w:p w14:paraId="72CC68E2" w14:textId="03F65165" w:rsidR="00AD73B9" w:rsidRDefault="00AD73B9">
          <w:pPr>
            <w:pStyle w:val="2fffffffd"/>
            <w:tabs>
              <w:tab w:val="right" w:leader="dot" w:pos="9628"/>
            </w:tabs>
            <w:rPr>
              <w:rFonts w:eastAsiaTheme="minorEastAsia"/>
              <w:noProof/>
              <w:lang w:eastAsia="ru-RU"/>
            </w:rPr>
          </w:pPr>
          <w:hyperlink w:anchor="_Toc166057989" w:history="1">
            <w:r w:rsidRPr="00EE301E">
              <w:rPr>
                <w:rStyle w:val="a8"/>
                <w:noProof/>
              </w:rPr>
              <w:t>Часть 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Pr>
                <w:noProof/>
                <w:webHidden/>
              </w:rPr>
              <w:tab/>
            </w:r>
            <w:r>
              <w:rPr>
                <w:noProof/>
                <w:webHidden/>
              </w:rPr>
              <w:fldChar w:fldCharType="begin"/>
            </w:r>
            <w:r>
              <w:rPr>
                <w:noProof/>
                <w:webHidden/>
              </w:rPr>
              <w:instrText xml:space="preserve"> PAGEREF _Toc166057989 \h </w:instrText>
            </w:r>
            <w:r>
              <w:rPr>
                <w:noProof/>
                <w:webHidden/>
              </w:rPr>
            </w:r>
            <w:r>
              <w:rPr>
                <w:noProof/>
                <w:webHidden/>
              </w:rPr>
              <w:fldChar w:fldCharType="separate"/>
            </w:r>
            <w:r w:rsidR="00416061">
              <w:rPr>
                <w:noProof/>
                <w:webHidden/>
              </w:rPr>
              <w:t>103</w:t>
            </w:r>
            <w:r>
              <w:rPr>
                <w:noProof/>
                <w:webHidden/>
              </w:rPr>
              <w:fldChar w:fldCharType="end"/>
            </w:r>
          </w:hyperlink>
        </w:p>
        <w:p w14:paraId="26E095BF" w14:textId="7B9C74FD" w:rsidR="00AD73B9" w:rsidRDefault="00AD73B9">
          <w:pPr>
            <w:pStyle w:val="2fffffffd"/>
            <w:tabs>
              <w:tab w:val="right" w:leader="dot" w:pos="9628"/>
            </w:tabs>
            <w:rPr>
              <w:rFonts w:eastAsiaTheme="minorEastAsia"/>
              <w:noProof/>
              <w:lang w:eastAsia="ru-RU"/>
            </w:rPr>
          </w:pPr>
          <w:hyperlink w:anchor="_Toc166057990" w:history="1">
            <w:r w:rsidRPr="00EE301E">
              <w:rPr>
                <w:rStyle w:val="a8"/>
                <w:noProof/>
              </w:rPr>
              <w:t>Часть 2. ОБОСНОВАНИЕ И ПЕРЕСМОТР ГРАФИКА ТЕМПЕРАТУР ТЕПЛОНОСИТЕЛЯ И ЕГО РАСХОДА В ОТКРЫТОЙ СИСТЕМЕ ТЕПЛОСНАБЖЕНИЯ (ГОРЯЧЕГО ВОДОСНАБЖЕНИЯ)</w:t>
            </w:r>
            <w:r>
              <w:rPr>
                <w:noProof/>
                <w:webHidden/>
              </w:rPr>
              <w:tab/>
            </w:r>
            <w:r>
              <w:rPr>
                <w:noProof/>
                <w:webHidden/>
              </w:rPr>
              <w:fldChar w:fldCharType="begin"/>
            </w:r>
            <w:r>
              <w:rPr>
                <w:noProof/>
                <w:webHidden/>
              </w:rPr>
              <w:instrText xml:space="preserve"> PAGEREF _Toc166057990 \h </w:instrText>
            </w:r>
            <w:r>
              <w:rPr>
                <w:noProof/>
                <w:webHidden/>
              </w:rPr>
            </w:r>
            <w:r>
              <w:rPr>
                <w:noProof/>
                <w:webHidden/>
              </w:rPr>
              <w:fldChar w:fldCharType="separate"/>
            </w:r>
            <w:r w:rsidR="00416061">
              <w:rPr>
                <w:noProof/>
                <w:webHidden/>
              </w:rPr>
              <w:t>103</w:t>
            </w:r>
            <w:r>
              <w:rPr>
                <w:noProof/>
                <w:webHidden/>
              </w:rPr>
              <w:fldChar w:fldCharType="end"/>
            </w:r>
          </w:hyperlink>
        </w:p>
        <w:p w14:paraId="10DD8CBE" w14:textId="2462FBE8" w:rsidR="00AD73B9" w:rsidRDefault="00AD73B9">
          <w:pPr>
            <w:pStyle w:val="2fffffffd"/>
            <w:tabs>
              <w:tab w:val="right" w:leader="dot" w:pos="9628"/>
            </w:tabs>
            <w:rPr>
              <w:rFonts w:eastAsiaTheme="minorEastAsia"/>
              <w:noProof/>
              <w:lang w:eastAsia="ru-RU"/>
            </w:rPr>
          </w:pPr>
          <w:hyperlink w:anchor="_Toc166057991" w:history="1">
            <w:r w:rsidRPr="00EE301E">
              <w:rPr>
                <w:rStyle w:val="a8"/>
                <w:noProof/>
              </w:rPr>
              <w:t>Часть 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Pr>
                <w:noProof/>
                <w:webHidden/>
              </w:rPr>
              <w:tab/>
            </w:r>
            <w:r>
              <w:rPr>
                <w:noProof/>
                <w:webHidden/>
              </w:rPr>
              <w:fldChar w:fldCharType="begin"/>
            </w:r>
            <w:r>
              <w:rPr>
                <w:noProof/>
                <w:webHidden/>
              </w:rPr>
              <w:instrText xml:space="preserve"> PAGEREF _Toc166057991 \h </w:instrText>
            </w:r>
            <w:r>
              <w:rPr>
                <w:noProof/>
                <w:webHidden/>
              </w:rPr>
            </w:r>
            <w:r>
              <w:rPr>
                <w:noProof/>
                <w:webHidden/>
              </w:rPr>
              <w:fldChar w:fldCharType="separate"/>
            </w:r>
            <w:r w:rsidR="00416061">
              <w:rPr>
                <w:noProof/>
                <w:webHidden/>
              </w:rPr>
              <w:t>104</w:t>
            </w:r>
            <w:r>
              <w:rPr>
                <w:noProof/>
                <w:webHidden/>
              </w:rPr>
              <w:fldChar w:fldCharType="end"/>
            </w:r>
          </w:hyperlink>
        </w:p>
        <w:p w14:paraId="1E6D0C06" w14:textId="726E42C2" w:rsidR="00AD73B9" w:rsidRDefault="00AD73B9">
          <w:pPr>
            <w:pStyle w:val="2fffffffd"/>
            <w:tabs>
              <w:tab w:val="right" w:leader="dot" w:pos="9628"/>
            </w:tabs>
            <w:rPr>
              <w:rFonts w:eastAsiaTheme="minorEastAsia"/>
              <w:noProof/>
              <w:lang w:eastAsia="ru-RU"/>
            </w:rPr>
          </w:pPr>
          <w:hyperlink w:anchor="_Toc166057992" w:history="1">
            <w:r w:rsidRPr="00EE301E">
              <w:rPr>
                <w:rStyle w:val="a8"/>
                <w:noProof/>
              </w:rPr>
              <w:t>Часть 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Pr>
                <w:noProof/>
                <w:webHidden/>
              </w:rPr>
              <w:tab/>
            </w:r>
            <w:r>
              <w:rPr>
                <w:noProof/>
                <w:webHidden/>
              </w:rPr>
              <w:fldChar w:fldCharType="begin"/>
            </w:r>
            <w:r>
              <w:rPr>
                <w:noProof/>
                <w:webHidden/>
              </w:rPr>
              <w:instrText xml:space="preserve"> PAGEREF _Toc166057992 \h </w:instrText>
            </w:r>
            <w:r>
              <w:rPr>
                <w:noProof/>
                <w:webHidden/>
              </w:rPr>
            </w:r>
            <w:r>
              <w:rPr>
                <w:noProof/>
                <w:webHidden/>
              </w:rPr>
              <w:fldChar w:fldCharType="separate"/>
            </w:r>
            <w:r w:rsidR="00416061">
              <w:rPr>
                <w:noProof/>
                <w:webHidden/>
              </w:rPr>
              <w:t>104</w:t>
            </w:r>
            <w:r>
              <w:rPr>
                <w:noProof/>
                <w:webHidden/>
              </w:rPr>
              <w:fldChar w:fldCharType="end"/>
            </w:r>
          </w:hyperlink>
        </w:p>
        <w:p w14:paraId="58730218" w14:textId="30D55585" w:rsidR="00AD73B9" w:rsidRDefault="00AD73B9">
          <w:pPr>
            <w:pStyle w:val="2fffffffd"/>
            <w:tabs>
              <w:tab w:val="right" w:leader="dot" w:pos="9628"/>
            </w:tabs>
            <w:rPr>
              <w:rFonts w:eastAsiaTheme="minorEastAsia"/>
              <w:noProof/>
              <w:lang w:eastAsia="ru-RU"/>
            </w:rPr>
          </w:pPr>
          <w:hyperlink w:anchor="_Toc166057993" w:history="1">
            <w:r w:rsidRPr="00EE301E">
              <w:rPr>
                <w:rStyle w:val="a8"/>
                <w:noProof/>
              </w:rPr>
              <w:t>Часть 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Pr>
                <w:noProof/>
                <w:webHidden/>
              </w:rPr>
              <w:tab/>
            </w:r>
            <w:r>
              <w:rPr>
                <w:noProof/>
                <w:webHidden/>
              </w:rPr>
              <w:fldChar w:fldCharType="begin"/>
            </w:r>
            <w:r>
              <w:rPr>
                <w:noProof/>
                <w:webHidden/>
              </w:rPr>
              <w:instrText xml:space="preserve"> PAGEREF _Toc166057993 \h </w:instrText>
            </w:r>
            <w:r>
              <w:rPr>
                <w:noProof/>
                <w:webHidden/>
              </w:rPr>
            </w:r>
            <w:r>
              <w:rPr>
                <w:noProof/>
                <w:webHidden/>
              </w:rPr>
              <w:fldChar w:fldCharType="separate"/>
            </w:r>
            <w:r w:rsidR="00416061">
              <w:rPr>
                <w:noProof/>
                <w:webHidden/>
              </w:rPr>
              <w:t>104</w:t>
            </w:r>
            <w:r>
              <w:rPr>
                <w:noProof/>
                <w:webHidden/>
              </w:rPr>
              <w:fldChar w:fldCharType="end"/>
            </w:r>
          </w:hyperlink>
        </w:p>
        <w:p w14:paraId="4F242A3C" w14:textId="143FE87A" w:rsidR="00AD73B9" w:rsidRDefault="00AD73B9">
          <w:pPr>
            <w:pStyle w:val="2fffffffd"/>
            <w:tabs>
              <w:tab w:val="right" w:leader="dot" w:pos="9628"/>
            </w:tabs>
            <w:rPr>
              <w:rFonts w:eastAsiaTheme="minorEastAsia"/>
              <w:noProof/>
              <w:lang w:eastAsia="ru-RU"/>
            </w:rPr>
          </w:pPr>
          <w:hyperlink w:anchor="_Toc166057994" w:history="1">
            <w:r w:rsidRPr="00EE301E">
              <w:rPr>
                <w:rStyle w:val="a8"/>
                <w:noProof/>
              </w:rPr>
              <w:t>Часть 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Pr>
                <w:noProof/>
                <w:webHidden/>
              </w:rPr>
              <w:tab/>
            </w:r>
            <w:r>
              <w:rPr>
                <w:noProof/>
                <w:webHidden/>
              </w:rPr>
              <w:fldChar w:fldCharType="begin"/>
            </w:r>
            <w:r>
              <w:rPr>
                <w:noProof/>
                <w:webHidden/>
              </w:rPr>
              <w:instrText xml:space="preserve"> PAGEREF _Toc166057994 \h </w:instrText>
            </w:r>
            <w:r>
              <w:rPr>
                <w:noProof/>
                <w:webHidden/>
              </w:rPr>
            </w:r>
            <w:r>
              <w:rPr>
                <w:noProof/>
                <w:webHidden/>
              </w:rPr>
              <w:fldChar w:fldCharType="separate"/>
            </w:r>
            <w:r w:rsidR="00416061">
              <w:rPr>
                <w:noProof/>
                <w:webHidden/>
              </w:rPr>
              <w:t>104</w:t>
            </w:r>
            <w:r>
              <w:rPr>
                <w:noProof/>
                <w:webHidden/>
              </w:rPr>
              <w:fldChar w:fldCharType="end"/>
            </w:r>
          </w:hyperlink>
        </w:p>
        <w:p w14:paraId="39751FA2" w14:textId="3B1B322C" w:rsidR="00AD73B9" w:rsidRDefault="00AD73B9">
          <w:pPr>
            <w:pStyle w:val="2fffffffd"/>
            <w:tabs>
              <w:tab w:val="right" w:leader="dot" w:pos="9628"/>
            </w:tabs>
            <w:rPr>
              <w:rFonts w:eastAsiaTheme="minorEastAsia"/>
              <w:noProof/>
              <w:lang w:eastAsia="ru-RU"/>
            </w:rPr>
          </w:pPr>
          <w:hyperlink w:anchor="_Toc166057995" w:history="1">
            <w:r w:rsidRPr="00EE301E">
              <w:rPr>
                <w:rStyle w:val="a8"/>
                <w:noProof/>
              </w:rPr>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Pr>
                <w:noProof/>
                <w:webHidden/>
              </w:rPr>
              <w:tab/>
            </w:r>
            <w:r>
              <w:rPr>
                <w:noProof/>
                <w:webHidden/>
              </w:rPr>
              <w:fldChar w:fldCharType="begin"/>
            </w:r>
            <w:r>
              <w:rPr>
                <w:noProof/>
                <w:webHidden/>
              </w:rPr>
              <w:instrText xml:space="preserve"> PAGEREF _Toc166057995 \h </w:instrText>
            </w:r>
            <w:r>
              <w:rPr>
                <w:noProof/>
                <w:webHidden/>
              </w:rPr>
            </w:r>
            <w:r>
              <w:rPr>
                <w:noProof/>
                <w:webHidden/>
              </w:rPr>
              <w:fldChar w:fldCharType="separate"/>
            </w:r>
            <w:r w:rsidR="00416061">
              <w:rPr>
                <w:noProof/>
                <w:webHidden/>
              </w:rPr>
              <w:t>104</w:t>
            </w:r>
            <w:r>
              <w:rPr>
                <w:noProof/>
                <w:webHidden/>
              </w:rPr>
              <w:fldChar w:fldCharType="end"/>
            </w:r>
          </w:hyperlink>
        </w:p>
        <w:p w14:paraId="5D4B498A" w14:textId="1EB9BA27" w:rsidR="00AD73B9" w:rsidRDefault="00AD73B9">
          <w:pPr>
            <w:pStyle w:val="2fffffffd"/>
            <w:tabs>
              <w:tab w:val="right" w:leader="dot" w:pos="9628"/>
            </w:tabs>
            <w:rPr>
              <w:rFonts w:eastAsiaTheme="minorEastAsia"/>
              <w:noProof/>
              <w:lang w:eastAsia="ru-RU"/>
            </w:rPr>
          </w:pPr>
          <w:hyperlink w:anchor="_Toc166057996" w:history="1">
            <w:r w:rsidRPr="00EE301E">
              <w:rPr>
                <w:rStyle w:val="a8"/>
                <w:noProof/>
              </w:rPr>
              <w:t>ГЛАВА 10.  ПЕРСПЕКТИВНЫЕ ТОПЛИВНЫЕ БАЛАНСЫ</w:t>
            </w:r>
            <w:r>
              <w:rPr>
                <w:noProof/>
                <w:webHidden/>
              </w:rPr>
              <w:tab/>
            </w:r>
            <w:r>
              <w:rPr>
                <w:noProof/>
                <w:webHidden/>
              </w:rPr>
              <w:fldChar w:fldCharType="begin"/>
            </w:r>
            <w:r>
              <w:rPr>
                <w:noProof/>
                <w:webHidden/>
              </w:rPr>
              <w:instrText xml:space="preserve"> PAGEREF _Toc166057996 \h </w:instrText>
            </w:r>
            <w:r>
              <w:rPr>
                <w:noProof/>
                <w:webHidden/>
              </w:rPr>
            </w:r>
            <w:r>
              <w:rPr>
                <w:noProof/>
                <w:webHidden/>
              </w:rPr>
              <w:fldChar w:fldCharType="separate"/>
            </w:r>
            <w:r w:rsidR="00416061">
              <w:rPr>
                <w:noProof/>
                <w:webHidden/>
              </w:rPr>
              <w:t>105</w:t>
            </w:r>
            <w:r>
              <w:rPr>
                <w:noProof/>
                <w:webHidden/>
              </w:rPr>
              <w:fldChar w:fldCharType="end"/>
            </w:r>
          </w:hyperlink>
        </w:p>
        <w:p w14:paraId="2C511C1C" w14:textId="39A2A6D5" w:rsidR="00AD73B9" w:rsidRDefault="00AD73B9">
          <w:pPr>
            <w:pStyle w:val="2fffffffd"/>
            <w:tabs>
              <w:tab w:val="right" w:leader="dot" w:pos="9628"/>
            </w:tabs>
            <w:rPr>
              <w:rFonts w:eastAsiaTheme="minorEastAsia"/>
              <w:noProof/>
              <w:lang w:eastAsia="ru-RU"/>
            </w:rPr>
          </w:pPr>
          <w:hyperlink w:anchor="_Toc166057997" w:history="1">
            <w:r w:rsidRPr="00EE301E">
              <w:rPr>
                <w:rStyle w:val="a8"/>
                <w:noProof/>
              </w:rPr>
              <w:t>Часть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_Toc166057997 \h </w:instrText>
            </w:r>
            <w:r>
              <w:rPr>
                <w:noProof/>
                <w:webHidden/>
              </w:rPr>
            </w:r>
            <w:r>
              <w:rPr>
                <w:noProof/>
                <w:webHidden/>
              </w:rPr>
              <w:fldChar w:fldCharType="separate"/>
            </w:r>
            <w:r w:rsidR="00416061">
              <w:rPr>
                <w:noProof/>
                <w:webHidden/>
              </w:rPr>
              <w:t>105</w:t>
            </w:r>
            <w:r>
              <w:rPr>
                <w:noProof/>
                <w:webHidden/>
              </w:rPr>
              <w:fldChar w:fldCharType="end"/>
            </w:r>
          </w:hyperlink>
        </w:p>
        <w:p w14:paraId="3EB02401" w14:textId="4E9F9F9A" w:rsidR="00AD73B9" w:rsidRDefault="00AD73B9">
          <w:pPr>
            <w:pStyle w:val="2fffffffd"/>
            <w:tabs>
              <w:tab w:val="right" w:leader="dot" w:pos="9628"/>
            </w:tabs>
            <w:rPr>
              <w:rFonts w:eastAsiaTheme="minorEastAsia"/>
              <w:noProof/>
              <w:lang w:eastAsia="ru-RU"/>
            </w:rPr>
          </w:pPr>
          <w:hyperlink w:anchor="_Toc166057998" w:history="1">
            <w:r w:rsidRPr="00EE301E">
              <w:rPr>
                <w:rStyle w:val="a8"/>
                <w:noProof/>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Pr>
                <w:noProof/>
                <w:webHidden/>
              </w:rPr>
              <w:tab/>
            </w:r>
            <w:r>
              <w:rPr>
                <w:noProof/>
                <w:webHidden/>
              </w:rPr>
              <w:fldChar w:fldCharType="begin"/>
            </w:r>
            <w:r>
              <w:rPr>
                <w:noProof/>
                <w:webHidden/>
              </w:rPr>
              <w:instrText xml:space="preserve"> PAGEREF _Toc166057998 \h </w:instrText>
            </w:r>
            <w:r>
              <w:rPr>
                <w:noProof/>
                <w:webHidden/>
              </w:rPr>
            </w:r>
            <w:r>
              <w:rPr>
                <w:noProof/>
                <w:webHidden/>
              </w:rPr>
              <w:fldChar w:fldCharType="separate"/>
            </w:r>
            <w:r w:rsidR="00416061">
              <w:rPr>
                <w:noProof/>
                <w:webHidden/>
              </w:rPr>
              <w:t>116</w:t>
            </w:r>
            <w:r>
              <w:rPr>
                <w:noProof/>
                <w:webHidden/>
              </w:rPr>
              <w:fldChar w:fldCharType="end"/>
            </w:r>
          </w:hyperlink>
        </w:p>
        <w:p w14:paraId="06621F4C" w14:textId="01E617A5" w:rsidR="00AD73B9" w:rsidRDefault="00AD73B9">
          <w:pPr>
            <w:pStyle w:val="2fffffffd"/>
            <w:tabs>
              <w:tab w:val="right" w:leader="dot" w:pos="9628"/>
            </w:tabs>
            <w:rPr>
              <w:rFonts w:eastAsiaTheme="minorEastAsia"/>
              <w:noProof/>
              <w:lang w:eastAsia="ru-RU"/>
            </w:rPr>
          </w:pPr>
          <w:hyperlink w:anchor="_Toc166057999" w:history="1">
            <w:r w:rsidRPr="00EE301E">
              <w:rPr>
                <w:rStyle w:val="a8"/>
                <w:noProof/>
              </w:rPr>
              <w:t>Часть 4. ВИД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Pr>
                <w:noProof/>
                <w:webHidden/>
              </w:rPr>
              <w:tab/>
            </w:r>
            <w:r>
              <w:rPr>
                <w:noProof/>
                <w:webHidden/>
              </w:rPr>
              <w:fldChar w:fldCharType="begin"/>
            </w:r>
            <w:r>
              <w:rPr>
                <w:noProof/>
                <w:webHidden/>
              </w:rPr>
              <w:instrText xml:space="preserve"> PAGEREF _Toc166057999 \h </w:instrText>
            </w:r>
            <w:r>
              <w:rPr>
                <w:noProof/>
                <w:webHidden/>
              </w:rPr>
            </w:r>
            <w:r>
              <w:rPr>
                <w:noProof/>
                <w:webHidden/>
              </w:rPr>
              <w:fldChar w:fldCharType="separate"/>
            </w:r>
            <w:r w:rsidR="00416061">
              <w:rPr>
                <w:noProof/>
                <w:webHidden/>
              </w:rPr>
              <w:t>117</w:t>
            </w:r>
            <w:r>
              <w:rPr>
                <w:noProof/>
                <w:webHidden/>
              </w:rPr>
              <w:fldChar w:fldCharType="end"/>
            </w:r>
          </w:hyperlink>
        </w:p>
        <w:p w14:paraId="7D574D6B" w14:textId="0878A5BA" w:rsidR="00AD73B9" w:rsidRDefault="00AD73B9">
          <w:pPr>
            <w:pStyle w:val="2fffffffd"/>
            <w:tabs>
              <w:tab w:val="right" w:leader="dot" w:pos="9628"/>
            </w:tabs>
            <w:rPr>
              <w:rFonts w:eastAsiaTheme="minorEastAsia"/>
              <w:noProof/>
              <w:lang w:eastAsia="ru-RU"/>
            </w:rPr>
          </w:pPr>
          <w:hyperlink w:anchor="_Toc166058000" w:history="1">
            <w:r w:rsidRPr="00EE301E">
              <w:rPr>
                <w:rStyle w:val="a8"/>
                <w:noProof/>
              </w:rPr>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r>
              <w:rPr>
                <w:noProof/>
                <w:webHidden/>
              </w:rPr>
              <w:tab/>
            </w:r>
            <w:r>
              <w:rPr>
                <w:noProof/>
                <w:webHidden/>
              </w:rPr>
              <w:fldChar w:fldCharType="begin"/>
            </w:r>
            <w:r>
              <w:rPr>
                <w:noProof/>
                <w:webHidden/>
              </w:rPr>
              <w:instrText xml:space="preserve"> PAGEREF _Toc166058000 \h </w:instrText>
            </w:r>
            <w:r>
              <w:rPr>
                <w:noProof/>
                <w:webHidden/>
              </w:rPr>
            </w:r>
            <w:r>
              <w:rPr>
                <w:noProof/>
                <w:webHidden/>
              </w:rPr>
              <w:fldChar w:fldCharType="separate"/>
            </w:r>
            <w:r w:rsidR="00416061">
              <w:rPr>
                <w:noProof/>
                <w:webHidden/>
              </w:rPr>
              <w:t>118</w:t>
            </w:r>
            <w:r>
              <w:rPr>
                <w:noProof/>
                <w:webHidden/>
              </w:rPr>
              <w:fldChar w:fldCharType="end"/>
            </w:r>
          </w:hyperlink>
        </w:p>
        <w:p w14:paraId="19420586" w14:textId="510EDEB4" w:rsidR="00AD73B9" w:rsidRDefault="00AD73B9">
          <w:pPr>
            <w:pStyle w:val="2fffffffd"/>
            <w:tabs>
              <w:tab w:val="right" w:leader="dot" w:pos="9628"/>
            </w:tabs>
            <w:rPr>
              <w:rFonts w:eastAsiaTheme="minorEastAsia"/>
              <w:noProof/>
              <w:lang w:eastAsia="ru-RU"/>
            </w:rPr>
          </w:pPr>
          <w:hyperlink w:anchor="_Toc166058001" w:history="1">
            <w:r w:rsidRPr="00EE301E">
              <w:rPr>
                <w:rStyle w:val="a8"/>
                <w:noProof/>
              </w:rPr>
              <w:t>Часть 6. ПРИОРИТЕТНОЕ НАПРАВЛЕНИЕ РАЗВИИЯ ТОПЛИВНОГО БАЛАНСА ПОСЕЛЕНИЯ, ГОРОДСКОГО ОКРУГА.</w:t>
            </w:r>
            <w:r>
              <w:rPr>
                <w:noProof/>
                <w:webHidden/>
              </w:rPr>
              <w:tab/>
            </w:r>
            <w:r>
              <w:rPr>
                <w:noProof/>
                <w:webHidden/>
              </w:rPr>
              <w:fldChar w:fldCharType="begin"/>
            </w:r>
            <w:r>
              <w:rPr>
                <w:noProof/>
                <w:webHidden/>
              </w:rPr>
              <w:instrText xml:space="preserve"> PAGEREF _Toc166058001 \h </w:instrText>
            </w:r>
            <w:r>
              <w:rPr>
                <w:noProof/>
                <w:webHidden/>
              </w:rPr>
            </w:r>
            <w:r>
              <w:rPr>
                <w:noProof/>
                <w:webHidden/>
              </w:rPr>
              <w:fldChar w:fldCharType="separate"/>
            </w:r>
            <w:r w:rsidR="00416061">
              <w:rPr>
                <w:noProof/>
                <w:webHidden/>
              </w:rPr>
              <w:t>118</w:t>
            </w:r>
            <w:r>
              <w:rPr>
                <w:noProof/>
                <w:webHidden/>
              </w:rPr>
              <w:fldChar w:fldCharType="end"/>
            </w:r>
          </w:hyperlink>
        </w:p>
        <w:p w14:paraId="14DA9EB4" w14:textId="25687BF7" w:rsidR="00AD73B9" w:rsidRDefault="00AD73B9">
          <w:pPr>
            <w:pStyle w:val="2fffffffd"/>
            <w:tabs>
              <w:tab w:val="right" w:leader="dot" w:pos="9628"/>
            </w:tabs>
            <w:rPr>
              <w:rFonts w:eastAsiaTheme="minorEastAsia"/>
              <w:noProof/>
              <w:lang w:eastAsia="ru-RU"/>
            </w:rPr>
          </w:pPr>
          <w:hyperlink w:anchor="_Toc166058002" w:history="1">
            <w:r w:rsidRPr="00EE301E">
              <w:rPr>
                <w:rStyle w:val="a8"/>
                <w:noProof/>
              </w:rPr>
              <w:t>Часть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Pr>
                <w:noProof/>
                <w:webHidden/>
              </w:rPr>
              <w:tab/>
            </w:r>
            <w:r>
              <w:rPr>
                <w:noProof/>
                <w:webHidden/>
              </w:rPr>
              <w:fldChar w:fldCharType="begin"/>
            </w:r>
            <w:r>
              <w:rPr>
                <w:noProof/>
                <w:webHidden/>
              </w:rPr>
              <w:instrText xml:space="preserve"> PAGEREF _Toc166058002 \h </w:instrText>
            </w:r>
            <w:r>
              <w:rPr>
                <w:noProof/>
                <w:webHidden/>
              </w:rPr>
            </w:r>
            <w:r>
              <w:rPr>
                <w:noProof/>
                <w:webHidden/>
              </w:rPr>
              <w:fldChar w:fldCharType="separate"/>
            </w:r>
            <w:r w:rsidR="00416061">
              <w:rPr>
                <w:noProof/>
                <w:webHidden/>
              </w:rPr>
              <w:t>119</w:t>
            </w:r>
            <w:r>
              <w:rPr>
                <w:noProof/>
                <w:webHidden/>
              </w:rPr>
              <w:fldChar w:fldCharType="end"/>
            </w:r>
          </w:hyperlink>
        </w:p>
        <w:p w14:paraId="22071BA3" w14:textId="27C36749" w:rsidR="00AD73B9" w:rsidRDefault="00AD73B9">
          <w:pPr>
            <w:pStyle w:val="2fffffffd"/>
            <w:tabs>
              <w:tab w:val="right" w:leader="dot" w:pos="9628"/>
            </w:tabs>
            <w:rPr>
              <w:rFonts w:eastAsiaTheme="minorEastAsia"/>
              <w:noProof/>
              <w:lang w:eastAsia="ru-RU"/>
            </w:rPr>
          </w:pPr>
          <w:hyperlink w:anchor="_Toc166058003" w:history="1">
            <w:r w:rsidRPr="00EE301E">
              <w:rPr>
                <w:rStyle w:val="a8"/>
                <w:noProof/>
              </w:rPr>
              <w:t>ГЛАВА 11. ОЦЕНКА НАДЕЖНОСТИ ТЕПЛОСНАБЖЕНИЯ</w:t>
            </w:r>
            <w:r>
              <w:rPr>
                <w:noProof/>
                <w:webHidden/>
              </w:rPr>
              <w:tab/>
            </w:r>
            <w:r>
              <w:rPr>
                <w:noProof/>
                <w:webHidden/>
              </w:rPr>
              <w:fldChar w:fldCharType="begin"/>
            </w:r>
            <w:r>
              <w:rPr>
                <w:noProof/>
                <w:webHidden/>
              </w:rPr>
              <w:instrText xml:space="preserve"> PAGEREF _Toc166058003 \h </w:instrText>
            </w:r>
            <w:r>
              <w:rPr>
                <w:noProof/>
                <w:webHidden/>
              </w:rPr>
            </w:r>
            <w:r>
              <w:rPr>
                <w:noProof/>
                <w:webHidden/>
              </w:rPr>
              <w:fldChar w:fldCharType="separate"/>
            </w:r>
            <w:r w:rsidR="00416061">
              <w:rPr>
                <w:noProof/>
                <w:webHidden/>
              </w:rPr>
              <w:t>119</w:t>
            </w:r>
            <w:r>
              <w:rPr>
                <w:noProof/>
                <w:webHidden/>
              </w:rPr>
              <w:fldChar w:fldCharType="end"/>
            </w:r>
          </w:hyperlink>
        </w:p>
        <w:p w14:paraId="05BBF131" w14:textId="4BBC83ED" w:rsidR="00AD73B9" w:rsidRDefault="00AD73B9">
          <w:pPr>
            <w:pStyle w:val="2fffffffd"/>
            <w:tabs>
              <w:tab w:val="right" w:leader="dot" w:pos="9628"/>
            </w:tabs>
            <w:rPr>
              <w:rFonts w:eastAsiaTheme="minorEastAsia"/>
              <w:noProof/>
              <w:lang w:eastAsia="ru-RU"/>
            </w:rPr>
          </w:pPr>
          <w:hyperlink w:anchor="_Toc166058004" w:history="1">
            <w:r w:rsidRPr="00EE301E">
              <w:rPr>
                <w:rStyle w:val="a8"/>
                <w:noProof/>
              </w:rPr>
              <w:t>Часть 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Pr>
                <w:noProof/>
                <w:webHidden/>
              </w:rPr>
              <w:tab/>
            </w:r>
            <w:r>
              <w:rPr>
                <w:noProof/>
                <w:webHidden/>
              </w:rPr>
              <w:fldChar w:fldCharType="begin"/>
            </w:r>
            <w:r>
              <w:rPr>
                <w:noProof/>
                <w:webHidden/>
              </w:rPr>
              <w:instrText xml:space="preserve"> PAGEREF _Toc166058004 \h </w:instrText>
            </w:r>
            <w:r>
              <w:rPr>
                <w:noProof/>
                <w:webHidden/>
              </w:rPr>
            </w:r>
            <w:r>
              <w:rPr>
                <w:noProof/>
                <w:webHidden/>
              </w:rPr>
              <w:fldChar w:fldCharType="separate"/>
            </w:r>
            <w:r w:rsidR="00416061">
              <w:rPr>
                <w:noProof/>
                <w:webHidden/>
              </w:rPr>
              <w:t>119</w:t>
            </w:r>
            <w:r>
              <w:rPr>
                <w:noProof/>
                <w:webHidden/>
              </w:rPr>
              <w:fldChar w:fldCharType="end"/>
            </w:r>
          </w:hyperlink>
        </w:p>
        <w:p w14:paraId="1620A864" w14:textId="0AB7A7F3" w:rsidR="00AD73B9" w:rsidRDefault="00AD73B9">
          <w:pPr>
            <w:pStyle w:val="2fffffffd"/>
            <w:tabs>
              <w:tab w:val="right" w:leader="dot" w:pos="9628"/>
            </w:tabs>
            <w:rPr>
              <w:rFonts w:eastAsiaTheme="minorEastAsia"/>
              <w:noProof/>
              <w:lang w:eastAsia="ru-RU"/>
            </w:rPr>
          </w:pPr>
          <w:hyperlink w:anchor="_Toc166058005" w:history="1">
            <w:r w:rsidRPr="00EE301E">
              <w:rPr>
                <w:rStyle w:val="a8"/>
                <w:noProof/>
              </w:rPr>
              <w:t>Часть 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Pr>
                <w:noProof/>
                <w:webHidden/>
              </w:rPr>
              <w:tab/>
            </w:r>
            <w:r>
              <w:rPr>
                <w:noProof/>
                <w:webHidden/>
              </w:rPr>
              <w:fldChar w:fldCharType="begin"/>
            </w:r>
            <w:r>
              <w:rPr>
                <w:noProof/>
                <w:webHidden/>
              </w:rPr>
              <w:instrText xml:space="preserve"> PAGEREF _Toc166058005 \h </w:instrText>
            </w:r>
            <w:r>
              <w:rPr>
                <w:noProof/>
                <w:webHidden/>
              </w:rPr>
            </w:r>
            <w:r>
              <w:rPr>
                <w:noProof/>
                <w:webHidden/>
              </w:rPr>
              <w:fldChar w:fldCharType="separate"/>
            </w:r>
            <w:r w:rsidR="00416061">
              <w:rPr>
                <w:noProof/>
                <w:webHidden/>
              </w:rPr>
              <w:t>120</w:t>
            </w:r>
            <w:r>
              <w:rPr>
                <w:noProof/>
                <w:webHidden/>
              </w:rPr>
              <w:fldChar w:fldCharType="end"/>
            </w:r>
          </w:hyperlink>
        </w:p>
        <w:p w14:paraId="7DE8B1A8" w14:textId="5F426BFE" w:rsidR="00AD73B9" w:rsidRDefault="00AD73B9">
          <w:pPr>
            <w:pStyle w:val="2fffffffd"/>
            <w:tabs>
              <w:tab w:val="right" w:leader="dot" w:pos="9628"/>
            </w:tabs>
            <w:rPr>
              <w:rFonts w:eastAsiaTheme="minorEastAsia"/>
              <w:noProof/>
              <w:lang w:eastAsia="ru-RU"/>
            </w:rPr>
          </w:pPr>
          <w:hyperlink w:anchor="_Toc166058006" w:history="1">
            <w:r w:rsidRPr="00EE301E">
              <w:rPr>
                <w:rStyle w:val="a8"/>
                <w:noProof/>
              </w:rPr>
              <w:t>Часть 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Pr>
                <w:noProof/>
                <w:webHidden/>
              </w:rPr>
              <w:tab/>
            </w:r>
            <w:r>
              <w:rPr>
                <w:noProof/>
                <w:webHidden/>
              </w:rPr>
              <w:fldChar w:fldCharType="begin"/>
            </w:r>
            <w:r>
              <w:rPr>
                <w:noProof/>
                <w:webHidden/>
              </w:rPr>
              <w:instrText xml:space="preserve"> PAGEREF _Toc166058006 \h </w:instrText>
            </w:r>
            <w:r>
              <w:rPr>
                <w:noProof/>
                <w:webHidden/>
              </w:rPr>
            </w:r>
            <w:r>
              <w:rPr>
                <w:noProof/>
                <w:webHidden/>
              </w:rPr>
              <w:fldChar w:fldCharType="separate"/>
            </w:r>
            <w:r w:rsidR="00416061">
              <w:rPr>
                <w:noProof/>
                <w:webHidden/>
              </w:rPr>
              <w:t>121</w:t>
            </w:r>
            <w:r>
              <w:rPr>
                <w:noProof/>
                <w:webHidden/>
              </w:rPr>
              <w:fldChar w:fldCharType="end"/>
            </w:r>
          </w:hyperlink>
        </w:p>
        <w:p w14:paraId="62F4761C" w14:textId="3545E5A3" w:rsidR="00AD73B9" w:rsidRDefault="00AD73B9">
          <w:pPr>
            <w:pStyle w:val="2fffffffd"/>
            <w:tabs>
              <w:tab w:val="right" w:leader="dot" w:pos="9628"/>
            </w:tabs>
            <w:rPr>
              <w:rFonts w:eastAsiaTheme="minorEastAsia"/>
              <w:noProof/>
              <w:lang w:eastAsia="ru-RU"/>
            </w:rPr>
          </w:pPr>
          <w:hyperlink w:anchor="_Toc166058007" w:history="1">
            <w:r w:rsidRPr="00EE301E">
              <w:rPr>
                <w:rStyle w:val="a8"/>
                <w:noProof/>
              </w:rPr>
              <w:t>Часть 4. РЕЗУЛЬТАТЫ ОЦЕНКИ КОЭФФИЦИЕНТОВ ГОТОВНОСТИ ТЕПЛОПРОВОДОВ К НЕСЕНИЮ ТЕПЛОВОЙ НАГРУЗКИ</w:t>
            </w:r>
            <w:r>
              <w:rPr>
                <w:noProof/>
                <w:webHidden/>
              </w:rPr>
              <w:tab/>
            </w:r>
            <w:r>
              <w:rPr>
                <w:noProof/>
                <w:webHidden/>
              </w:rPr>
              <w:fldChar w:fldCharType="begin"/>
            </w:r>
            <w:r>
              <w:rPr>
                <w:noProof/>
                <w:webHidden/>
              </w:rPr>
              <w:instrText xml:space="preserve"> PAGEREF _Toc166058007 \h </w:instrText>
            </w:r>
            <w:r>
              <w:rPr>
                <w:noProof/>
                <w:webHidden/>
              </w:rPr>
            </w:r>
            <w:r>
              <w:rPr>
                <w:noProof/>
                <w:webHidden/>
              </w:rPr>
              <w:fldChar w:fldCharType="separate"/>
            </w:r>
            <w:r w:rsidR="00416061">
              <w:rPr>
                <w:noProof/>
                <w:webHidden/>
              </w:rPr>
              <w:t>121</w:t>
            </w:r>
            <w:r>
              <w:rPr>
                <w:noProof/>
                <w:webHidden/>
              </w:rPr>
              <w:fldChar w:fldCharType="end"/>
            </w:r>
          </w:hyperlink>
        </w:p>
        <w:p w14:paraId="57640895" w14:textId="494F002C" w:rsidR="00AD73B9" w:rsidRDefault="00AD73B9">
          <w:pPr>
            <w:pStyle w:val="2fffffffd"/>
            <w:tabs>
              <w:tab w:val="right" w:leader="dot" w:pos="9628"/>
            </w:tabs>
            <w:rPr>
              <w:rFonts w:eastAsiaTheme="minorEastAsia"/>
              <w:noProof/>
              <w:lang w:eastAsia="ru-RU"/>
            </w:rPr>
          </w:pPr>
          <w:hyperlink w:anchor="_Toc166058008" w:history="1">
            <w:r w:rsidRPr="00EE301E">
              <w:rPr>
                <w:rStyle w:val="a8"/>
                <w:noProof/>
              </w:rPr>
              <w:t>Часть 5. РЕЗУЛЬТАТЫ ОЦЕНКИ НЕДООТПУСКА ТЕПЛОВОЙ ЭНЕРГИИ ПО ПРИЧИНЕ ОТКАЗОВ (АВАРИЙНЫХ СИТУАЦИЙ) И ПРОСТОЕВ ТЕПЛОВЫХ СЕТЕЙ И ИСТОЧНИКОВ ТЕПЛОВОЙ ЭНЕРГИИ</w:t>
            </w:r>
            <w:r>
              <w:rPr>
                <w:noProof/>
                <w:webHidden/>
              </w:rPr>
              <w:tab/>
            </w:r>
            <w:r>
              <w:rPr>
                <w:noProof/>
                <w:webHidden/>
              </w:rPr>
              <w:fldChar w:fldCharType="begin"/>
            </w:r>
            <w:r>
              <w:rPr>
                <w:noProof/>
                <w:webHidden/>
              </w:rPr>
              <w:instrText xml:space="preserve"> PAGEREF _Toc166058008 \h </w:instrText>
            </w:r>
            <w:r>
              <w:rPr>
                <w:noProof/>
                <w:webHidden/>
              </w:rPr>
            </w:r>
            <w:r>
              <w:rPr>
                <w:noProof/>
                <w:webHidden/>
              </w:rPr>
              <w:fldChar w:fldCharType="separate"/>
            </w:r>
            <w:r w:rsidR="00416061">
              <w:rPr>
                <w:noProof/>
                <w:webHidden/>
              </w:rPr>
              <w:t>122</w:t>
            </w:r>
            <w:r>
              <w:rPr>
                <w:noProof/>
                <w:webHidden/>
              </w:rPr>
              <w:fldChar w:fldCharType="end"/>
            </w:r>
          </w:hyperlink>
        </w:p>
        <w:p w14:paraId="33AA11FF" w14:textId="351DC7EE" w:rsidR="00AD73B9" w:rsidRDefault="00AD73B9">
          <w:pPr>
            <w:pStyle w:val="2fffffffd"/>
            <w:tabs>
              <w:tab w:val="right" w:leader="dot" w:pos="9628"/>
            </w:tabs>
            <w:rPr>
              <w:rFonts w:eastAsiaTheme="minorEastAsia"/>
              <w:noProof/>
              <w:lang w:eastAsia="ru-RU"/>
            </w:rPr>
          </w:pPr>
          <w:hyperlink w:anchor="_Toc166058009" w:history="1">
            <w:r w:rsidRPr="00EE301E">
              <w:rPr>
                <w:rStyle w:val="a8"/>
                <w:noProof/>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r>
              <w:rPr>
                <w:noProof/>
                <w:webHidden/>
              </w:rPr>
              <w:tab/>
            </w:r>
            <w:r>
              <w:rPr>
                <w:noProof/>
                <w:webHidden/>
              </w:rPr>
              <w:fldChar w:fldCharType="begin"/>
            </w:r>
            <w:r>
              <w:rPr>
                <w:noProof/>
                <w:webHidden/>
              </w:rPr>
              <w:instrText xml:space="preserve"> PAGEREF _Toc166058009 \h </w:instrText>
            </w:r>
            <w:r>
              <w:rPr>
                <w:noProof/>
                <w:webHidden/>
              </w:rPr>
            </w:r>
            <w:r>
              <w:rPr>
                <w:noProof/>
                <w:webHidden/>
              </w:rPr>
              <w:fldChar w:fldCharType="separate"/>
            </w:r>
            <w:r w:rsidR="00416061">
              <w:rPr>
                <w:noProof/>
                <w:webHidden/>
              </w:rPr>
              <w:t>122</w:t>
            </w:r>
            <w:r>
              <w:rPr>
                <w:noProof/>
                <w:webHidden/>
              </w:rPr>
              <w:fldChar w:fldCharType="end"/>
            </w:r>
          </w:hyperlink>
        </w:p>
        <w:p w14:paraId="1E81439F" w14:textId="57719C18" w:rsidR="00AD73B9" w:rsidRDefault="00AD73B9">
          <w:pPr>
            <w:pStyle w:val="2fffffffd"/>
            <w:tabs>
              <w:tab w:val="right" w:leader="dot" w:pos="9628"/>
            </w:tabs>
            <w:rPr>
              <w:rFonts w:eastAsiaTheme="minorEastAsia"/>
              <w:noProof/>
              <w:lang w:eastAsia="ru-RU"/>
            </w:rPr>
          </w:pPr>
          <w:hyperlink w:anchor="_Toc166058010" w:history="1">
            <w:r w:rsidRPr="00EE301E">
              <w:rPr>
                <w:rStyle w:val="a8"/>
                <w:noProof/>
              </w:rPr>
              <w:t>Часть 7. УСТАНОВКА РЕЗЕРВНОГО ОБОРУДОВАНИЯ</w:t>
            </w:r>
            <w:r>
              <w:rPr>
                <w:noProof/>
                <w:webHidden/>
              </w:rPr>
              <w:tab/>
            </w:r>
            <w:r>
              <w:rPr>
                <w:noProof/>
                <w:webHidden/>
              </w:rPr>
              <w:fldChar w:fldCharType="begin"/>
            </w:r>
            <w:r>
              <w:rPr>
                <w:noProof/>
                <w:webHidden/>
              </w:rPr>
              <w:instrText xml:space="preserve"> PAGEREF _Toc166058010 \h </w:instrText>
            </w:r>
            <w:r>
              <w:rPr>
                <w:noProof/>
                <w:webHidden/>
              </w:rPr>
            </w:r>
            <w:r>
              <w:rPr>
                <w:noProof/>
                <w:webHidden/>
              </w:rPr>
              <w:fldChar w:fldCharType="separate"/>
            </w:r>
            <w:r w:rsidR="00416061">
              <w:rPr>
                <w:noProof/>
                <w:webHidden/>
              </w:rPr>
              <w:t>122</w:t>
            </w:r>
            <w:r>
              <w:rPr>
                <w:noProof/>
                <w:webHidden/>
              </w:rPr>
              <w:fldChar w:fldCharType="end"/>
            </w:r>
          </w:hyperlink>
        </w:p>
        <w:p w14:paraId="600BF863" w14:textId="4E52DB04" w:rsidR="00AD73B9" w:rsidRDefault="00AD73B9">
          <w:pPr>
            <w:pStyle w:val="2fffffffd"/>
            <w:tabs>
              <w:tab w:val="right" w:leader="dot" w:pos="9628"/>
            </w:tabs>
            <w:rPr>
              <w:rFonts w:eastAsiaTheme="minorEastAsia"/>
              <w:noProof/>
              <w:lang w:eastAsia="ru-RU"/>
            </w:rPr>
          </w:pPr>
          <w:hyperlink w:anchor="_Toc166058011" w:history="1">
            <w:r w:rsidRPr="00EE301E">
              <w:rPr>
                <w:rStyle w:val="a8"/>
                <w:noProof/>
              </w:rPr>
              <w:t>Часть 8. ОРГАНИЗАЦИЯ СОВМЕСТНОЙ РАБОТЫ НЕСКОЛЬКИХ ИСТОЧНИКОВ ТЕПЛОВОЙ ЭНЕРГИИ НА ЕДИНУЮ ТЕПЛОВУЮ СЕТЬ</w:t>
            </w:r>
            <w:r>
              <w:rPr>
                <w:noProof/>
                <w:webHidden/>
              </w:rPr>
              <w:tab/>
            </w:r>
            <w:r>
              <w:rPr>
                <w:noProof/>
                <w:webHidden/>
              </w:rPr>
              <w:fldChar w:fldCharType="begin"/>
            </w:r>
            <w:r>
              <w:rPr>
                <w:noProof/>
                <w:webHidden/>
              </w:rPr>
              <w:instrText xml:space="preserve"> PAGEREF _Toc166058011 \h </w:instrText>
            </w:r>
            <w:r>
              <w:rPr>
                <w:noProof/>
                <w:webHidden/>
              </w:rPr>
            </w:r>
            <w:r>
              <w:rPr>
                <w:noProof/>
                <w:webHidden/>
              </w:rPr>
              <w:fldChar w:fldCharType="separate"/>
            </w:r>
            <w:r w:rsidR="00416061">
              <w:rPr>
                <w:noProof/>
                <w:webHidden/>
              </w:rPr>
              <w:t>122</w:t>
            </w:r>
            <w:r>
              <w:rPr>
                <w:noProof/>
                <w:webHidden/>
              </w:rPr>
              <w:fldChar w:fldCharType="end"/>
            </w:r>
          </w:hyperlink>
        </w:p>
        <w:p w14:paraId="4644CEB2" w14:textId="7ED23D04" w:rsidR="00AD73B9" w:rsidRDefault="00AD73B9">
          <w:pPr>
            <w:pStyle w:val="2fffffffd"/>
            <w:tabs>
              <w:tab w:val="right" w:leader="dot" w:pos="9628"/>
            </w:tabs>
            <w:rPr>
              <w:rFonts w:eastAsiaTheme="minorEastAsia"/>
              <w:noProof/>
              <w:lang w:eastAsia="ru-RU"/>
            </w:rPr>
          </w:pPr>
          <w:hyperlink w:anchor="_Toc166058012" w:history="1">
            <w:r w:rsidRPr="00EE301E">
              <w:rPr>
                <w:rStyle w:val="a8"/>
                <w:noProof/>
              </w:rPr>
              <w:t>Часть 9. РЕЗЕРВИРОВАНИЕ ТЕПЛОВЫХ СЕТЕЙ СМЕЖНЫХ РАЙОНОВ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_Toc166058012 \h </w:instrText>
            </w:r>
            <w:r>
              <w:rPr>
                <w:noProof/>
                <w:webHidden/>
              </w:rPr>
            </w:r>
            <w:r>
              <w:rPr>
                <w:noProof/>
                <w:webHidden/>
              </w:rPr>
              <w:fldChar w:fldCharType="separate"/>
            </w:r>
            <w:r w:rsidR="00416061">
              <w:rPr>
                <w:noProof/>
                <w:webHidden/>
              </w:rPr>
              <w:t>122</w:t>
            </w:r>
            <w:r>
              <w:rPr>
                <w:noProof/>
                <w:webHidden/>
              </w:rPr>
              <w:fldChar w:fldCharType="end"/>
            </w:r>
          </w:hyperlink>
        </w:p>
        <w:p w14:paraId="58BA6F9C" w14:textId="4182B1CB" w:rsidR="00AD73B9" w:rsidRDefault="00AD73B9">
          <w:pPr>
            <w:pStyle w:val="2fffffffd"/>
            <w:tabs>
              <w:tab w:val="right" w:leader="dot" w:pos="9628"/>
            </w:tabs>
            <w:rPr>
              <w:rFonts w:eastAsiaTheme="minorEastAsia"/>
              <w:noProof/>
              <w:lang w:eastAsia="ru-RU"/>
            </w:rPr>
          </w:pPr>
          <w:hyperlink w:anchor="_Toc166058013" w:history="1">
            <w:r w:rsidRPr="00EE301E">
              <w:rPr>
                <w:rStyle w:val="a8"/>
                <w:noProof/>
              </w:rPr>
              <w:t>Часть 10. УСТРОЙСТВО РЕЗЕРВНЫХ НАСОСНЫХ СТАНЦИЙ</w:t>
            </w:r>
            <w:r>
              <w:rPr>
                <w:noProof/>
                <w:webHidden/>
              </w:rPr>
              <w:tab/>
            </w:r>
            <w:r>
              <w:rPr>
                <w:noProof/>
                <w:webHidden/>
              </w:rPr>
              <w:fldChar w:fldCharType="begin"/>
            </w:r>
            <w:r>
              <w:rPr>
                <w:noProof/>
                <w:webHidden/>
              </w:rPr>
              <w:instrText xml:space="preserve"> PAGEREF _Toc166058013 \h </w:instrText>
            </w:r>
            <w:r>
              <w:rPr>
                <w:noProof/>
                <w:webHidden/>
              </w:rPr>
            </w:r>
            <w:r>
              <w:rPr>
                <w:noProof/>
                <w:webHidden/>
              </w:rPr>
              <w:fldChar w:fldCharType="separate"/>
            </w:r>
            <w:r w:rsidR="00416061">
              <w:rPr>
                <w:noProof/>
                <w:webHidden/>
              </w:rPr>
              <w:t>123</w:t>
            </w:r>
            <w:r>
              <w:rPr>
                <w:noProof/>
                <w:webHidden/>
              </w:rPr>
              <w:fldChar w:fldCharType="end"/>
            </w:r>
          </w:hyperlink>
        </w:p>
        <w:p w14:paraId="03589190" w14:textId="63829DB8" w:rsidR="00AD73B9" w:rsidRDefault="00AD73B9">
          <w:pPr>
            <w:pStyle w:val="2fffffffd"/>
            <w:tabs>
              <w:tab w:val="right" w:leader="dot" w:pos="9628"/>
            </w:tabs>
            <w:rPr>
              <w:rFonts w:eastAsiaTheme="minorEastAsia"/>
              <w:noProof/>
              <w:lang w:eastAsia="ru-RU"/>
            </w:rPr>
          </w:pPr>
          <w:hyperlink w:anchor="_Toc166058014" w:history="1">
            <w:r w:rsidRPr="00EE301E">
              <w:rPr>
                <w:rStyle w:val="a8"/>
                <w:noProof/>
              </w:rPr>
              <w:t>Часть 11. УСТАНОВКА БАКОВ-АККУМУЛЯТОРОВ</w:t>
            </w:r>
            <w:r>
              <w:rPr>
                <w:noProof/>
                <w:webHidden/>
              </w:rPr>
              <w:tab/>
            </w:r>
            <w:r>
              <w:rPr>
                <w:noProof/>
                <w:webHidden/>
              </w:rPr>
              <w:fldChar w:fldCharType="begin"/>
            </w:r>
            <w:r>
              <w:rPr>
                <w:noProof/>
                <w:webHidden/>
              </w:rPr>
              <w:instrText xml:space="preserve"> PAGEREF _Toc166058014 \h </w:instrText>
            </w:r>
            <w:r>
              <w:rPr>
                <w:noProof/>
                <w:webHidden/>
              </w:rPr>
            </w:r>
            <w:r>
              <w:rPr>
                <w:noProof/>
                <w:webHidden/>
              </w:rPr>
              <w:fldChar w:fldCharType="separate"/>
            </w:r>
            <w:r w:rsidR="00416061">
              <w:rPr>
                <w:noProof/>
                <w:webHidden/>
              </w:rPr>
              <w:t>123</w:t>
            </w:r>
            <w:r>
              <w:rPr>
                <w:noProof/>
                <w:webHidden/>
              </w:rPr>
              <w:fldChar w:fldCharType="end"/>
            </w:r>
          </w:hyperlink>
        </w:p>
        <w:p w14:paraId="77D4E546" w14:textId="2F457EDB" w:rsidR="00AD73B9" w:rsidRDefault="00AD73B9">
          <w:pPr>
            <w:pStyle w:val="2fffffffd"/>
            <w:tabs>
              <w:tab w:val="right" w:leader="dot" w:pos="9628"/>
            </w:tabs>
            <w:rPr>
              <w:rFonts w:eastAsiaTheme="minorEastAsia"/>
              <w:noProof/>
              <w:lang w:eastAsia="ru-RU"/>
            </w:rPr>
          </w:pPr>
          <w:hyperlink w:anchor="_Toc166058015" w:history="1">
            <w:r w:rsidRPr="00EE301E">
              <w:rPr>
                <w:rStyle w:val="a8"/>
                <w:noProof/>
              </w:rPr>
              <w:t>Часть 12.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Pr>
                <w:noProof/>
                <w:webHidden/>
              </w:rPr>
              <w:tab/>
            </w:r>
            <w:r>
              <w:rPr>
                <w:noProof/>
                <w:webHidden/>
              </w:rPr>
              <w:fldChar w:fldCharType="begin"/>
            </w:r>
            <w:r>
              <w:rPr>
                <w:noProof/>
                <w:webHidden/>
              </w:rPr>
              <w:instrText xml:space="preserve"> PAGEREF _Toc166058015 \h </w:instrText>
            </w:r>
            <w:r>
              <w:rPr>
                <w:noProof/>
                <w:webHidden/>
              </w:rPr>
            </w:r>
            <w:r>
              <w:rPr>
                <w:noProof/>
                <w:webHidden/>
              </w:rPr>
              <w:fldChar w:fldCharType="separate"/>
            </w:r>
            <w:r w:rsidR="00416061">
              <w:rPr>
                <w:noProof/>
                <w:webHidden/>
              </w:rPr>
              <w:t>123</w:t>
            </w:r>
            <w:r>
              <w:rPr>
                <w:noProof/>
                <w:webHidden/>
              </w:rPr>
              <w:fldChar w:fldCharType="end"/>
            </w:r>
          </w:hyperlink>
        </w:p>
        <w:p w14:paraId="3D6CB5D3" w14:textId="2B8C3731" w:rsidR="00AD73B9" w:rsidRDefault="00AD73B9">
          <w:pPr>
            <w:pStyle w:val="2fffffffd"/>
            <w:tabs>
              <w:tab w:val="right" w:leader="dot" w:pos="9628"/>
            </w:tabs>
            <w:rPr>
              <w:rFonts w:eastAsiaTheme="minorEastAsia"/>
              <w:noProof/>
              <w:lang w:eastAsia="ru-RU"/>
            </w:rPr>
          </w:pPr>
          <w:hyperlink w:anchor="_Toc166058016" w:history="1">
            <w:r w:rsidRPr="00EE301E">
              <w:rPr>
                <w:rStyle w:val="a8"/>
                <w:noProof/>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Pr>
                <w:noProof/>
                <w:webHidden/>
              </w:rPr>
              <w:tab/>
            </w:r>
            <w:r>
              <w:rPr>
                <w:noProof/>
                <w:webHidden/>
              </w:rPr>
              <w:fldChar w:fldCharType="begin"/>
            </w:r>
            <w:r>
              <w:rPr>
                <w:noProof/>
                <w:webHidden/>
              </w:rPr>
              <w:instrText xml:space="preserve"> PAGEREF _Toc166058016 \h </w:instrText>
            </w:r>
            <w:r>
              <w:rPr>
                <w:noProof/>
                <w:webHidden/>
              </w:rPr>
            </w:r>
            <w:r>
              <w:rPr>
                <w:noProof/>
                <w:webHidden/>
              </w:rPr>
              <w:fldChar w:fldCharType="separate"/>
            </w:r>
            <w:r w:rsidR="00416061">
              <w:rPr>
                <w:noProof/>
                <w:webHidden/>
              </w:rPr>
              <w:t>131</w:t>
            </w:r>
            <w:r>
              <w:rPr>
                <w:noProof/>
                <w:webHidden/>
              </w:rPr>
              <w:fldChar w:fldCharType="end"/>
            </w:r>
          </w:hyperlink>
        </w:p>
        <w:p w14:paraId="0E884230" w14:textId="2C12282E" w:rsidR="00AD73B9" w:rsidRDefault="00AD73B9">
          <w:pPr>
            <w:pStyle w:val="2fffffffd"/>
            <w:tabs>
              <w:tab w:val="right" w:leader="dot" w:pos="9628"/>
            </w:tabs>
            <w:rPr>
              <w:rFonts w:eastAsiaTheme="minorEastAsia"/>
              <w:noProof/>
              <w:lang w:eastAsia="ru-RU"/>
            </w:rPr>
          </w:pPr>
          <w:hyperlink w:anchor="_Toc166058017" w:history="1">
            <w:r w:rsidRPr="00EE301E">
              <w:rPr>
                <w:rStyle w:val="a8"/>
                <w:noProof/>
              </w:rPr>
              <w:t>ГЛАВА 12. ОБОСНОВАНИЕ ИНВЕСТИЦИЙ В СТРОИТЕЛЬСТВО, РЕКОНСТРУКЦИЮ, ТЕХНИЧЕСКОЕ ПЕРЕВООРУЖЕНИЕ И (ИЛИ) МОДЕРНИЗАЦИЮ</w:t>
            </w:r>
            <w:r>
              <w:rPr>
                <w:noProof/>
                <w:webHidden/>
              </w:rPr>
              <w:tab/>
            </w:r>
            <w:r>
              <w:rPr>
                <w:noProof/>
                <w:webHidden/>
              </w:rPr>
              <w:fldChar w:fldCharType="begin"/>
            </w:r>
            <w:r>
              <w:rPr>
                <w:noProof/>
                <w:webHidden/>
              </w:rPr>
              <w:instrText xml:space="preserve"> PAGEREF _Toc166058017 \h </w:instrText>
            </w:r>
            <w:r>
              <w:rPr>
                <w:noProof/>
                <w:webHidden/>
              </w:rPr>
            </w:r>
            <w:r>
              <w:rPr>
                <w:noProof/>
                <w:webHidden/>
              </w:rPr>
              <w:fldChar w:fldCharType="separate"/>
            </w:r>
            <w:r w:rsidR="00416061">
              <w:rPr>
                <w:noProof/>
                <w:webHidden/>
              </w:rPr>
              <w:t>132</w:t>
            </w:r>
            <w:r>
              <w:rPr>
                <w:noProof/>
                <w:webHidden/>
              </w:rPr>
              <w:fldChar w:fldCharType="end"/>
            </w:r>
          </w:hyperlink>
        </w:p>
        <w:p w14:paraId="1C5FD972" w14:textId="3565EDC6" w:rsidR="00AD73B9" w:rsidRDefault="00AD73B9">
          <w:pPr>
            <w:pStyle w:val="2fffffffd"/>
            <w:tabs>
              <w:tab w:val="right" w:leader="dot" w:pos="9628"/>
            </w:tabs>
            <w:rPr>
              <w:rFonts w:eastAsiaTheme="minorEastAsia"/>
              <w:noProof/>
              <w:lang w:eastAsia="ru-RU"/>
            </w:rPr>
          </w:pPr>
          <w:hyperlink w:anchor="_Toc166058018" w:history="1">
            <w:r w:rsidRPr="00EE301E">
              <w:rPr>
                <w:rStyle w:val="a8"/>
                <w:noProof/>
              </w:rPr>
              <w:t>Часть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Pr>
                <w:noProof/>
                <w:webHidden/>
              </w:rPr>
              <w:tab/>
            </w:r>
            <w:r>
              <w:rPr>
                <w:noProof/>
                <w:webHidden/>
              </w:rPr>
              <w:fldChar w:fldCharType="begin"/>
            </w:r>
            <w:r>
              <w:rPr>
                <w:noProof/>
                <w:webHidden/>
              </w:rPr>
              <w:instrText xml:space="preserve"> PAGEREF _Toc166058018 \h </w:instrText>
            </w:r>
            <w:r>
              <w:rPr>
                <w:noProof/>
                <w:webHidden/>
              </w:rPr>
            </w:r>
            <w:r>
              <w:rPr>
                <w:noProof/>
                <w:webHidden/>
              </w:rPr>
              <w:fldChar w:fldCharType="separate"/>
            </w:r>
            <w:r w:rsidR="00416061">
              <w:rPr>
                <w:noProof/>
                <w:webHidden/>
              </w:rPr>
              <w:t>132</w:t>
            </w:r>
            <w:r>
              <w:rPr>
                <w:noProof/>
                <w:webHidden/>
              </w:rPr>
              <w:fldChar w:fldCharType="end"/>
            </w:r>
          </w:hyperlink>
        </w:p>
        <w:p w14:paraId="2425B21F" w14:textId="451F0DFE" w:rsidR="00AD73B9" w:rsidRDefault="00AD73B9">
          <w:pPr>
            <w:pStyle w:val="2fffffffd"/>
            <w:tabs>
              <w:tab w:val="right" w:leader="dot" w:pos="9628"/>
            </w:tabs>
            <w:rPr>
              <w:rFonts w:eastAsiaTheme="minorEastAsia"/>
              <w:noProof/>
              <w:lang w:eastAsia="ru-RU"/>
            </w:rPr>
          </w:pPr>
          <w:hyperlink w:anchor="_Toc166058019" w:history="1">
            <w:r w:rsidRPr="00EE301E">
              <w:rPr>
                <w:rStyle w:val="a8"/>
                <w:noProof/>
              </w:rPr>
              <w:t>Часть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Pr>
                <w:noProof/>
                <w:webHidden/>
              </w:rPr>
              <w:tab/>
            </w:r>
            <w:r>
              <w:rPr>
                <w:noProof/>
                <w:webHidden/>
              </w:rPr>
              <w:fldChar w:fldCharType="begin"/>
            </w:r>
            <w:r>
              <w:rPr>
                <w:noProof/>
                <w:webHidden/>
              </w:rPr>
              <w:instrText xml:space="preserve"> PAGEREF _Toc166058019 \h </w:instrText>
            </w:r>
            <w:r>
              <w:rPr>
                <w:noProof/>
                <w:webHidden/>
              </w:rPr>
            </w:r>
            <w:r>
              <w:rPr>
                <w:noProof/>
                <w:webHidden/>
              </w:rPr>
              <w:fldChar w:fldCharType="separate"/>
            </w:r>
            <w:r w:rsidR="00416061">
              <w:rPr>
                <w:noProof/>
                <w:webHidden/>
              </w:rPr>
              <w:t>136</w:t>
            </w:r>
            <w:r>
              <w:rPr>
                <w:noProof/>
                <w:webHidden/>
              </w:rPr>
              <w:fldChar w:fldCharType="end"/>
            </w:r>
          </w:hyperlink>
        </w:p>
        <w:p w14:paraId="552F2295" w14:textId="73122101" w:rsidR="00AD73B9" w:rsidRDefault="00AD73B9">
          <w:pPr>
            <w:pStyle w:val="2fffffffd"/>
            <w:tabs>
              <w:tab w:val="right" w:leader="dot" w:pos="9628"/>
            </w:tabs>
            <w:rPr>
              <w:rFonts w:eastAsiaTheme="minorEastAsia"/>
              <w:noProof/>
              <w:lang w:eastAsia="ru-RU"/>
            </w:rPr>
          </w:pPr>
          <w:hyperlink w:anchor="_Toc166058020" w:history="1">
            <w:r w:rsidRPr="00EE301E">
              <w:rPr>
                <w:rStyle w:val="a8"/>
                <w:noProof/>
              </w:rPr>
              <w:t>Часть 3. РАСЧЕТЫ ЭКОНОМИЧЕСКОЙ ЭФФЕКТИВНОСТИ ИНВЕСТИЦИЙ</w:t>
            </w:r>
            <w:r>
              <w:rPr>
                <w:noProof/>
                <w:webHidden/>
              </w:rPr>
              <w:tab/>
            </w:r>
            <w:r>
              <w:rPr>
                <w:noProof/>
                <w:webHidden/>
              </w:rPr>
              <w:fldChar w:fldCharType="begin"/>
            </w:r>
            <w:r>
              <w:rPr>
                <w:noProof/>
                <w:webHidden/>
              </w:rPr>
              <w:instrText xml:space="preserve"> PAGEREF _Toc166058020 \h </w:instrText>
            </w:r>
            <w:r>
              <w:rPr>
                <w:noProof/>
                <w:webHidden/>
              </w:rPr>
            </w:r>
            <w:r>
              <w:rPr>
                <w:noProof/>
                <w:webHidden/>
              </w:rPr>
              <w:fldChar w:fldCharType="separate"/>
            </w:r>
            <w:r w:rsidR="00416061">
              <w:rPr>
                <w:noProof/>
                <w:webHidden/>
              </w:rPr>
              <w:t>136</w:t>
            </w:r>
            <w:r>
              <w:rPr>
                <w:noProof/>
                <w:webHidden/>
              </w:rPr>
              <w:fldChar w:fldCharType="end"/>
            </w:r>
          </w:hyperlink>
        </w:p>
        <w:p w14:paraId="0C4E875F" w14:textId="38C815CE" w:rsidR="00AD73B9" w:rsidRDefault="00AD73B9">
          <w:pPr>
            <w:pStyle w:val="2fffffffd"/>
            <w:tabs>
              <w:tab w:val="right" w:leader="dot" w:pos="9628"/>
            </w:tabs>
            <w:rPr>
              <w:rFonts w:eastAsiaTheme="minorEastAsia"/>
              <w:noProof/>
              <w:lang w:eastAsia="ru-RU"/>
            </w:rPr>
          </w:pPr>
          <w:hyperlink w:anchor="_Toc166058021" w:history="1">
            <w:r w:rsidRPr="00EE301E">
              <w:rPr>
                <w:rStyle w:val="a8"/>
                <w:noProof/>
              </w:rPr>
              <w:t>Часть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Pr>
                <w:noProof/>
                <w:webHidden/>
              </w:rPr>
              <w:tab/>
            </w:r>
            <w:r>
              <w:rPr>
                <w:noProof/>
                <w:webHidden/>
              </w:rPr>
              <w:fldChar w:fldCharType="begin"/>
            </w:r>
            <w:r>
              <w:rPr>
                <w:noProof/>
                <w:webHidden/>
              </w:rPr>
              <w:instrText xml:space="preserve"> PAGEREF _Toc166058021 \h </w:instrText>
            </w:r>
            <w:r>
              <w:rPr>
                <w:noProof/>
                <w:webHidden/>
              </w:rPr>
            </w:r>
            <w:r>
              <w:rPr>
                <w:noProof/>
                <w:webHidden/>
              </w:rPr>
              <w:fldChar w:fldCharType="separate"/>
            </w:r>
            <w:r w:rsidR="00416061">
              <w:rPr>
                <w:noProof/>
                <w:webHidden/>
              </w:rPr>
              <w:t>136</w:t>
            </w:r>
            <w:r>
              <w:rPr>
                <w:noProof/>
                <w:webHidden/>
              </w:rPr>
              <w:fldChar w:fldCharType="end"/>
            </w:r>
          </w:hyperlink>
        </w:p>
        <w:p w14:paraId="3BAC07CD" w14:textId="6FBE2A56" w:rsidR="00AD73B9" w:rsidRDefault="00AD73B9">
          <w:pPr>
            <w:pStyle w:val="2fffffffd"/>
            <w:tabs>
              <w:tab w:val="right" w:leader="dot" w:pos="9628"/>
            </w:tabs>
            <w:rPr>
              <w:rFonts w:eastAsiaTheme="minorEastAsia"/>
              <w:noProof/>
              <w:lang w:eastAsia="ru-RU"/>
            </w:rPr>
          </w:pPr>
          <w:hyperlink w:anchor="_Toc166058022" w:history="1">
            <w:r w:rsidRPr="00EE301E">
              <w:rPr>
                <w:rStyle w:val="a8"/>
                <w:noProof/>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Pr>
                <w:noProof/>
                <w:webHidden/>
              </w:rPr>
              <w:tab/>
            </w:r>
            <w:r>
              <w:rPr>
                <w:noProof/>
                <w:webHidden/>
              </w:rPr>
              <w:fldChar w:fldCharType="begin"/>
            </w:r>
            <w:r>
              <w:rPr>
                <w:noProof/>
                <w:webHidden/>
              </w:rPr>
              <w:instrText xml:space="preserve"> PAGEREF _Toc166058022 \h </w:instrText>
            </w:r>
            <w:r>
              <w:rPr>
                <w:noProof/>
                <w:webHidden/>
              </w:rPr>
            </w:r>
            <w:r>
              <w:rPr>
                <w:noProof/>
                <w:webHidden/>
              </w:rPr>
              <w:fldChar w:fldCharType="separate"/>
            </w:r>
            <w:r w:rsidR="00416061">
              <w:rPr>
                <w:noProof/>
                <w:webHidden/>
              </w:rPr>
              <w:t>136</w:t>
            </w:r>
            <w:r>
              <w:rPr>
                <w:noProof/>
                <w:webHidden/>
              </w:rPr>
              <w:fldChar w:fldCharType="end"/>
            </w:r>
          </w:hyperlink>
        </w:p>
        <w:p w14:paraId="51B41777" w14:textId="3EDF4252" w:rsidR="00AD73B9" w:rsidRDefault="00AD73B9">
          <w:pPr>
            <w:pStyle w:val="2fffffffd"/>
            <w:tabs>
              <w:tab w:val="right" w:leader="dot" w:pos="9628"/>
            </w:tabs>
            <w:rPr>
              <w:rFonts w:eastAsiaTheme="minorEastAsia"/>
              <w:noProof/>
              <w:lang w:eastAsia="ru-RU"/>
            </w:rPr>
          </w:pPr>
          <w:hyperlink w:anchor="_Toc166058023" w:history="1">
            <w:r w:rsidRPr="00EE301E">
              <w:rPr>
                <w:rStyle w:val="a8"/>
                <w:noProof/>
              </w:rPr>
              <w:t>ГЛАВА 13.  ИНДИКАТОРЫ РАЗВИТИЯ СИСТЕМ  ТЕПЛОСНАБЖЕНИЯ ПОСЕЛЕНИЯ, ГОРОДСКОГО ОКРУГА</w:t>
            </w:r>
            <w:r>
              <w:rPr>
                <w:noProof/>
                <w:webHidden/>
              </w:rPr>
              <w:tab/>
            </w:r>
            <w:r>
              <w:rPr>
                <w:noProof/>
                <w:webHidden/>
              </w:rPr>
              <w:fldChar w:fldCharType="begin"/>
            </w:r>
            <w:r>
              <w:rPr>
                <w:noProof/>
                <w:webHidden/>
              </w:rPr>
              <w:instrText xml:space="preserve"> PAGEREF _Toc166058023 \h </w:instrText>
            </w:r>
            <w:r>
              <w:rPr>
                <w:noProof/>
                <w:webHidden/>
              </w:rPr>
            </w:r>
            <w:r>
              <w:rPr>
                <w:noProof/>
                <w:webHidden/>
              </w:rPr>
              <w:fldChar w:fldCharType="separate"/>
            </w:r>
            <w:r w:rsidR="00416061">
              <w:rPr>
                <w:noProof/>
                <w:webHidden/>
              </w:rPr>
              <w:t>137</w:t>
            </w:r>
            <w:r>
              <w:rPr>
                <w:noProof/>
                <w:webHidden/>
              </w:rPr>
              <w:fldChar w:fldCharType="end"/>
            </w:r>
          </w:hyperlink>
        </w:p>
        <w:p w14:paraId="04F521D3" w14:textId="1E972E7D" w:rsidR="00AD73B9" w:rsidRDefault="00AD73B9">
          <w:pPr>
            <w:pStyle w:val="2fffffffd"/>
            <w:tabs>
              <w:tab w:val="right" w:leader="dot" w:pos="9628"/>
            </w:tabs>
            <w:rPr>
              <w:rFonts w:eastAsiaTheme="minorEastAsia"/>
              <w:noProof/>
              <w:lang w:eastAsia="ru-RU"/>
            </w:rPr>
          </w:pPr>
          <w:hyperlink w:anchor="_Toc166058024" w:history="1">
            <w:r w:rsidRPr="00EE301E">
              <w:rPr>
                <w:rStyle w:val="a8"/>
                <w:noProof/>
              </w:rPr>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r>
              <w:rPr>
                <w:noProof/>
                <w:webHidden/>
              </w:rPr>
              <w:tab/>
            </w:r>
            <w:r>
              <w:rPr>
                <w:noProof/>
                <w:webHidden/>
              </w:rPr>
              <w:fldChar w:fldCharType="begin"/>
            </w:r>
            <w:r>
              <w:rPr>
                <w:noProof/>
                <w:webHidden/>
              </w:rPr>
              <w:instrText xml:space="preserve"> PAGEREF _Toc166058024 \h </w:instrText>
            </w:r>
            <w:r>
              <w:rPr>
                <w:noProof/>
                <w:webHidden/>
              </w:rPr>
            </w:r>
            <w:r>
              <w:rPr>
                <w:noProof/>
                <w:webHidden/>
              </w:rPr>
              <w:fldChar w:fldCharType="separate"/>
            </w:r>
            <w:r w:rsidR="00416061">
              <w:rPr>
                <w:noProof/>
                <w:webHidden/>
              </w:rPr>
              <w:t>155</w:t>
            </w:r>
            <w:r>
              <w:rPr>
                <w:noProof/>
                <w:webHidden/>
              </w:rPr>
              <w:fldChar w:fldCharType="end"/>
            </w:r>
          </w:hyperlink>
        </w:p>
        <w:p w14:paraId="4B1F5D37" w14:textId="163D4B9E" w:rsidR="00AD73B9" w:rsidRDefault="00AD73B9">
          <w:pPr>
            <w:pStyle w:val="2fffffffd"/>
            <w:tabs>
              <w:tab w:val="right" w:leader="dot" w:pos="9628"/>
            </w:tabs>
            <w:rPr>
              <w:rFonts w:eastAsiaTheme="minorEastAsia"/>
              <w:noProof/>
              <w:lang w:eastAsia="ru-RU"/>
            </w:rPr>
          </w:pPr>
          <w:hyperlink w:anchor="_Toc166058025" w:history="1">
            <w:r w:rsidRPr="00EE301E">
              <w:rPr>
                <w:rStyle w:val="a8"/>
                <w:noProof/>
              </w:rPr>
              <w:t>ГЛАВА 14. ЦЕНОВЫЕ (ТАРИФНЫЕ) ПОСЛЕДСТВИЯ</w:t>
            </w:r>
            <w:r>
              <w:rPr>
                <w:noProof/>
                <w:webHidden/>
              </w:rPr>
              <w:tab/>
            </w:r>
            <w:r>
              <w:rPr>
                <w:noProof/>
                <w:webHidden/>
              </w:rPr>
              <w:fldChar w:fldCharType="begin"/>
            </w:r>
            <w:r>
              <w:rPr>
                <w:noProof/>
                <w:webHidden/>
              </w:rPr>
              <w:instrText xml:space="preserve"> PAGEREF _Toc166058025 \h </w:instrText>
            </w:r>
            <w:r>
              <w:rPr>
                <w:noProof/>
                <w:webHidden/>
              </w:rPr>
            </w:r>
            <w:r>
              <w:rPr>
                <w:noProof/>
                <w:webHidden/>
              </w:rPr>
              <w:fldChar w:fldCharType="separate"/>
            </w:r>
            <w:r w:rsidR="00416061">
              <w:rPr>
                <w:noProof/>
                <w:webHidden/>
              </w:rPr>
              <w:t>155</w:t>
            </w:r>
            <w:r>
              <w:rPr>
                <w:noProof/>
                <w:webHidden/>
              </w:rPr>
              <w:fldChar w:fldCharType="end"/>
            </w:r>
          </w:hyperlink>
        </w:p>
        <w:p w14:paraId="0D47DE5A" w14:textId="0CCD3BE4" w:rsidR="00AD73B9" w:rsidRDefault="00AD73B9">
          <w:pPr>
            <w:pStyle w:val="2fffffffd"/>
            <w:tabs>
              <w:tab w:val="right" w:leader="dot" w:pos="9628"/>
            </w:tabs>
            <w:rPr>
              <w:rFonts w:eastAsiaTheme="minorEastAsia"/>
              <w:noProof/>
              <w:lang w:eastAsia="ru-RU"/>
            </w:rPr>
          </w:pPr>
          <w:hyperlink w:anchor="_Toc166058026" w:history="1">
            <w:r w:rsidRPr="00EE301E">
              <w:rPr>
                <w:rStyle w:val="a8"/>
                <w:noProof/>
              </w:rPr>
              <w:t>Часть 1. ТАРИФНО-БАЛАНСОВЫЕ РАСЧЕТНЫЕ МОДЕЛИ ТЕПЛОСНАБЖЕНИЯ ПОТРЕБИТЕЛЕЙ ПО КАЖДОЙ СИСТЕМЕ ТЕПЛОСНАБЖЕНИЯ</w:t>
            </w:r>
            <w:r>
              <w:rPr>
                <w:noProof/>
                <w:webHidden/>
              </w:rPr>
              <w:tab/>
            </w:r>
            <w:r>
              <w:rPr>
                <w:noProof/>
                <w:webHidden/>
              </w:rPr>
              <w:fldChar w:fldCharType="begin"/>
            </w:r>
            <w:r>
              <w:rPr>
                <w:noProof/>
                <w:webHidden/>
              </w:rPr>
              <w:instrText xml:space="preserve"> PAGEREF _Toc166058026 \h </w:instrText>
            </w:r>
            <w:r>
              <w:rPr>
                <w:noProof/>
                <w:webHidden/>
              </w:rPr>
            </w:r>
            <w:r>
              <w:rPr>
                <w:noProof/>
                <w:webHidden/>
              </w:rPr>
              <w:fldChar w:fldCharType="separate"/>
            </w:r>
            <w:r w:rsidR="00416061">
              <w:rPr>
                <w:noProof/>
                <w:webHidden/>
              </w:rPr>
              <w:t>155</w:t>
            </w:r>
            <w:r>
              <w:rPr>
                <w:noProof/>
                <w:webHidden/>
              </w:rPr>
              <w:fldChar w:fldCharType="end"/>
            </w:r>
          </w:hyperlink>
        </w:p>
        <w:p w14:paraId="1929CE3B" w14:textId="06977D15" w:rsidR="00AD73B9" w:rsidRDefault="00AD73B9">
          <w:pPr>
            <w:pStyle w:val="2fffffffd"/>
            <w:tabs>
              <w:tab w:val="right" w:leader="dot" w:pos="9628"/>
            </w:tabs>
            <w:rPr>
              <w:rFonts w:eastAsiaTheme="minorEastAsia"/>
              <w:noProof/>
              <w:lang w:eastAsia="ru-RU"/>
            </w:rPr>
          </w:pPr>
          <w:hyperlink w:anchor="_Toc166058027" w:history="1">
            <w:r w:rsidRPr="00EE301E">
              <w:rPr>
                <w:rStyle w:val="a8"/>
                <w:noProof/>
              </w:rPr>
              <w:t>Часть 2. ТАРИФНО-БАЛАНСОВЫЕ РАСЧЕТНЫЕ МОДЕЛИ ТЕПЛОСНАБЖЕНИЯ ПОТРЕБИТЕЛЕЙ ПО КАЖДОЙ ЕДИНОЙ ТЕПЛОСНАБЖАЮЩЕЙ ОРГАНИЗАЦИИ</w:t>
            </w:r>
            <w:r>
              <w:rPr>
                <w:noProof/>
                <w:webHidden/>
              </w:rPr>
              <w:tab/>
            </w:r>
            <w:r>
              <w:rPr>
                <w:noProof/>
                <w:webHidden/>
              </w:rPr>
              <w:fldChar w:fldCharType="begin"/>
            </w:r>
            <w:r>
              <w:rPr>
                <w:noProof/>
                <w:webHidden/>
              </w:rPr>
              <w:instrText xml:space="preserve"> PAGEREF _Toc166058027 \h </w:instrText>
            </w:r>
            <w:r>
              <w:rPr>
                <w:noProof/>
                <w:webHidden/>
              </w:rPr>
            </w:r>
            <w:r>
              <w:rPr>
                <w:noProof/>
                <w:webHidden/>
              </w:rPr>
              <w:fldChar w:fldCharType="separate"/>
            </w:r>
            <w:r w:rsidR="00416061">
              <w:rPr>
                <w:noProof/>
                <w:webHidden/>
              </w:rPr>
              <w:t>155</w:t>
            </w:r>
            <w:r>
              <w:rPr>
                <w:noProof/>
                <w:webHidden/>
              </w:rPr>
              <w:fldChar w:fldCharType="end"/>
            </w:r>
          </w:hyperlink>
        </w:p>
        <w:p w14:paraId="73D9755D" w14:textId="0F93AAE2" w:rsidR="00AD73B9" w:rsidRDefault="00AD73B9">
          <w:pPr>
            <w:pStyle w:val="2fffffffd"/>
            <w:tabs>
              <w:tab w:val="right" w:leader="dot" w:pos="9628"/>
            </w:tabs>
            <w:rPr>
              <w:rFonts w:eastAsiaTheme="minorEastAsia"/>
              <w:noProof/>
              <w:lang w:eastAsia="ru-RU"/>
            </w:rPr>
          </w:pPr>
          <w:hyperlink w:anchor="_Toc166058028" w:history="1">
            <w:r w:rsidRPr="00EE301E">
              <w:rPr>
                <w:rStyle w:val="a8"/>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Pr>
                <w:noProof/>
                <w:webHidden/>
              </w:rPr>
              <w:tab/>
            </w:r>
            <w:r>
              <w:rPr>
                <w:noProof/>
                <w:webHidden/>
              </w:rPr>
              <w:fldChar w:fldCharType="begin"/>
            </w:r>
            <w:r>
              <w:rPr>
                <w:noProof/>
                <w:webHidden/>
              </w:rPr>
              <w:instrText xml:space="preserve"> PAGEREF _Toc166058028 \h </w:instrText>
            </w:r>
            <w:r>
              <w:rPr>
                <w:noProof/>
                <w:webHidden/>
              </w:rPr>
            </w:r>
            <w:r>
              <w:rPr>
                <w:noProof/>
                <w:webHidden/>
              </w:rPr>
              <w:fldChar w:fldCharType="separate"/>
            </w:r>
            <w:r w:rsidR="00416061">
              <w:rPr>
                <w:noProof/>
                <w:webHidden/>
              </w:rPr>
              <w:t>155</w:t>
            </w:r>
            <w:r>
              <w:rPr>
                <w:noProof/>
                <w:webHidden/>
              </w:rPr>
              <w:fldChar w:fldCharType="end"/>
            </w:r>
          </w:hyperlink>
        </w:p>
        <w:p w14:paraId="78785902" w14:textId="7A9B9FB6" w:rsidR="00AD73B9" w:rsidRDefault="00AD73B9">
          <w:pPr>
            <w:pStyle w:val="2fffffffd"/>
            <w:tabs>
              <w:tab w:val="right" w:leader="dot" w:pos="9628"/>
            </w:tabs>
            <w:rPr>
              <w:rFonts w:eastAsiaTheme="minorEastAsia"/>
              <w:noProof/>
              <w:lang w:eastAsia="ru-RU"/>
            </w:rPr>
          </w:pPr>
          <w:hyperlink w:anchor="_Toc166058029" w:history="1">
            <w:r w:rsidRPr="00EE301E">
              <w:rPr>
                <w:rStyle w:val="a8"/>
                <w:noProof/>
              </w:rPr>
              <w:t>Часть 4. ОПИСАНИЕ ИЗМЕНЕНИЙ (ФАКТИЧЕСКИХ ДАННЫХ) В ОЦЕНКЕ ЦЕНОВЫХ (ТАРИФНЫХ) ПОСЛЕДСТВИЙ РЕАЛИЗАЦИИ ПРОЕКТОВ СХЕМЫ ТЕПЛОСНАБЖЕНИЯ</w:t>
            </w:r>
            <w:r>
              <w:rPr>
                <w:noProof/>
                <w:webHidden/>
              </w:rPr>
              <w:tab/>
            </w:r>
            <w:r>
              <w:rPr>
                <w:noProof/>
                <w:webHidden/>
              </w:rPr>
              <w:fldChar w:fldCharType="begin"/>
            </w:r>
            <w:r>
              <w:rPr>
                <w:noProof/>
                <w:webHidden/>
              </w:rPr>
              <w:instrText xml:space="preserve"> PAGEREF _Toc166058029 \h </w:instrText>
            </w:r>
            <w:r>
              <w:rPr>
                <w:noProof/>
                <w:webHidden/>
              </w:rPr>
            </w:r>
            <w:r>
              <w:rPr>
                <w:noProof/>
                <w:webHidden/>
              </w:rPr>
              <w:fldChar w:fldCharType="separate"/>
            </w:r>
            <w:r w:rsidR="00416061">
              <w:rPr>
                <w:noProof/>
                <w:webHidden/>
              </w:rPr>
              <w:t>157</w:t>
            </w:r>
            <w:r>
              <w:rPr>
                <w:noProof/>
                <w:webHidden/>
              </w:rPr>
              <w:fldChar w:fldCharType="end"/>
            </w:r>
          </w:hyperlink>
        </w:p>
        <w:p w14:paraId="3BFB950B" w14:textId="3941C81C" w:rsidR="00AD73B9" w:rsidRDefault="00AD73B9">
          <w:pPr>
            <w:pStyle w:val="2fffffffd"/>
            <w:tabs>
              <w:tab w:val="right" w:leader="dot" w:pos="9628"/>
            </w:tabs>
            <w:rPr>
              <w:rFonts w:eastAsiaTheme="minorEastAsia"/>
              <w:noProof/>
              <w:lang w:eastAsia="ru-RU"/>
            </w:rPr>
          </w:pPr>
          <w:hyperlink w:anchor="_Toc166058030" w:history="1">
            <w:r w:rsidRPr="00EE301E">
              <w:rPr>
                <w:rStyle w:val="a8"/>
                <w:noProof/>
              </w:rPr>
              <w:t>ГЛАВА 15. РЕЕСТР ЕДИНЫХ ТЕПЛОСНАБЖАЮЩИХ ОРГАНИЗАЦИЙ</w:t>
            </w:r>
            <w:r>
              <w:rPr>
                <w:noProof/>
                <w:webHidden/>
              </w:rPr>
              <w:tab/>
            </w:r>
            <w:r>
              <w:rPr>
                <w:noProof/>
                <w:webHidden/>
              </w:rPr>
              <w:fldChar w:fldCharType="begin"/>
            </w:r>
            <w:r>
              <w:rPr>
                <w:noProof/>
                <w:webHidden/>
              </w:rPr>
              <w:instrText xml:space="preserve"> PAGEREF _Toc166058030 \h </w:instrText>
            </w:r>
            <w:r>
              <w:rPr>
                <w:noProof/>
                <w:webHidden/>
              </w:rPr>
            </w:r>
            <w:r>
              <w:rPr>
                <w:noProof/>
                <w:webHidden/>
              </w:rPr>
              <w:fldChar w:fldCharType="separate"/>
            </w:r>
            <w:r w:rsidR="00416061">
              <w:rPr>
                <w:noProof/>
                <w:webHidden/>
              </w:rPr>
              <w:t>157</w:t>
            </w:r>
            <w:r>
              <w:rPr>
                <w:noProof/>
                <w:webHidden/>
              </w:rPr>
              <w:fldChar w:fldCharType="end"/>
            </w:r>
          </w:hyperlink>
        </w:p>
        <w:p w14:paraId="3D918F74" w14:textId="3591060C" w:rsidR="00AD73B9" w:rsidRDefault="00AD73B9">
          <w:pPr>
            <w:pStyle w:val="2fffffffd"/>
            <w:tabs>
              <w:tab w:val="right" w:leader="dot" w:pos="9628"/>
            </w:tabs>
            <w:rPr>
              <w:rFonts w:eastAsiaTheme="minorEastAsia"/>
              <w:noProof/>
              <w:lang w:eastAsia="ru-RU"/>
            </w:rPr>
          </w:pPr>
          <w:hyperlink w:anchor="_Toc166058031" w:history="1">
            <w:r w:rsidRPr="00EE301E">
              <w:rPr>
                <w:rStyle w:val="a8"/>
                <w:noProof/>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Pr>
                <w:noProof/>
                <w:webHidden/>
              </w:rPr>
              <w:tab/>
            </w:r>
            <w:r>
              <w:rPr>
                <w:noProof/>
                <w:webHidden/>
              </w:rPr>
              <w:fldChar w:fldCharType="begin"/>
            </w:r>
            <w:r>
              <w:rPr>
                <w:noProof/>
                <w:webHidden/>
              </w:rPr>
              <w:instrText xml:space="preserve"> PAGEREF _Toc166058031 \h </w:instrText>
            </w:r>
            <w:r>
              <w:rPr>
                <w:noProof/>
                <w:webHidden/>
              </w:rPr>
            </w:r>
            <w:r>
              <w:rPr>
                <w:noProof/>
                <w:webHidden/>
              </w:rPr>
              <w:fldChar w:fldCharType="separate"/>
            </w:r>
            <w:r w:rsidR="00416061">
              <w:rPr>
                <w:noProof/>
                <w:webHidden/>
              </w:rPr>
              <w:t>157</w:t>
            </w:r>
            <w:r>
              <w:rPr>
                <w:noProof/>
                <w:webHidden/>
              </w:rPr>
              <w:fldChar w:fldCharType="end"/>
            </w:r>
          </w:hyperlink>
        </w:p>
        <w:p w14:paraId="1439216C" w14:textId="34CCABEB" w:rsidR="00AD73B9" w:rsidRDefault="00AD73B9">
          <w:pPr>
            <w:pStyle w:val="2fffffffd"/>
            <w:tabs>
              <w:tab w:val="right" w:leader="dot" w:pos="9628"/>
            </w:tabs>
            <w:rPr>
              <w:rFonts w:eastAsiaTheme="minorEastAsia"/>
              <w:noProof/>
              <w:lang w:eastAsia="ru-RU"/>
            </w:rPr>
          </w:pPr>
          <w:hyperlink w:anchor="_Toc166058032" w:history="1">
            <w:r w:rsidRPr="00EE301E">
              <w:rPr>
                <w:rStyle w:val="a8"/>
                <w:noProof/>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Pr>
                <w:noProof/>
                <w:webHidden/>
              </w:rPr>
              <w:tab/>
            </w:r>
            <w:r>
              <w:rPr>
                <w:noProof/>
                <w:webHidden/>
              </w:rPr>
              <w:fldChar w:fldCharType="begin"/>
            </w:r>
            <w:r>
              <w:rPr>
                <w:noProof/>
                <w:webHidden/>
              </w:rPr>
              <w:instrText xml:space="preserve"> PAGEREF _Toc166058032 \h </w:instrText>
            </w:r>
            <w:r>
              <w:rPr>
                <w:noProof/>
                <w:webHidden/>
              </w:rPr>
            </w:r>
            <w:r>
              <w:rPr>
                <w:noProof/>
                <w:webHidden/>
              </w:rPr>
              <w:fldChar w:fldCharType="separate"/>
            </w:r>
            <w:r w:rsidR="00416061">
              <w:rPr>
                <w:noProof/>
                <w:webHidden/>
              </w:rPr>
              <w:t>158</w:t>
            </w:r>
            <w:r>
              <w:rPr>
                <w:noProof/>
                <w:webHidden/>
              </w:rPr>
              <w:fldChar w:fldCharType="end"/>
            </w:r>
          </w:hyperlink>
        </w:p>
        <w:p w14:paraId="6EC3DC43" w14:textId="40504CD1" w:rsidR="00AD73B9" w:rsidRDefault="00AD73B9">
          <w:pPr>
            <w:pStyle w:val="2fffffffd"/>
            <w:tabs>
              <w:tab w:val="right" w:leader="dot" w:pos="9628"/>
            </w:tabs>
            <w:rPr>
              <w:rFonts w:eastAsiaTheme="minorEastAsia"/>
              <w:noProof/>
              <w:lang w:eastAsia="ru-RU"/>
            </w:rPr>
          </w:pPr>
          <w:hyperlink w:anchor="_Toc166058033" w:history="1">
            <w:r w:rsidRPr="00EE301E">
              <w:rPr>
                <w:rStyle w:val="a8"/>
                <w:noProof/>
              </w:rPr>
              <w:t>Часть 3. ОСНОВАНИЯ, В ТОМ ЧИСЛЕ КРИТЕРИИ, В СООТВЕТСТВИИ С КОТОРЫМИ ТЕПЛОСНАБЖАЮЩЕЙ ОРГАНИЗАЦИИ ПРИСВОЕН СТАТУС ЕДИНОЙ ТЕПЛОСНАБЖАЮЩЕЙ ОРГАНИЗАЦИИ</w:t>
            </w:r>
            <w:r>
              <w:rPr>
                <w:noProof/>
                <w:webHidden/>
              </w:rPr>
              <w:tab/>
            </w:r>
            <w:r>
              <w:rPr>
                <w:noProof/>
                <w:webHidden/>
              </w:rPr>
              <w:fldChar w:fldCharType="begin"/>
            </w:r>
            <w:r>
              <w:rPr>
                <w:noProof/>
                <w:webHidden/>
              </w:rPr>
              <w:instrText xml:space="preserve"> PAGEREF _Toc166058033 \h </w:instrText>
            </w:r>
            <w:r>
              <w:rPr>
                <w:noProof/>
                <w:webHidden/>
              </w:rPr>
            </w:r>
            <w:r>
              <w:rPr>
                <w:noProof/>
                <w:webHidden/>
              </w:rPr>
              <w:fldChar w:fldCharType="separate"/>
            </w:r>
            <w:r w:rsidR="00416061">
              <w:rPr>
                <w:noProof/>
                <w:webHidden/>
              </w:rPr>
              <w:t>162</w:t>
            </w:r>
            <w:r>
              <w:rPr>
                <w:noProof/>
                <w:webHidden/>
              </w:rPr>
              <w:fldChar w:fldCharType="end"/>
            </w:r>
          </w:hyperlink>
        </w:p>
        <w:p w14:paraId="6AE5E0BC" w14:textId="04F30E0B" w:rsidR="00AD73B9" w:rsidRDefault="00AD73B9">
          <w:pPr>
            <w:pStyle w:val="2fffffffd"/>
            <w:tabs>
              <w:tab w:val="right" w:leader="dot" w:pos="9628"/>
            </w:tabs>
            <w:rPr>
              <w:rFonts w:eastAsiaTheme="minorEastAsia"/>
              <w:noProof/>
              <w:lang w:eastAsia="ru-RU"/>
            </w:rPr>
          </w:pPr>
          <w:hyperlink w:anchor="_Toc166058034" w:history="1">
            <w:r w:rsidRPr="00EE301E">
              <w:rPr>
                <w:rStyle w:val="a8"/>
                <w:noProof/>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Pr>
                <w:noProof/>
                <w:webHidden/>
              </w:rPr>
              <w:tab/>
            </w:r>
            <w:r>
              <w:rPr>
                <w:noProof/>
                <w:webHidden/>
              </w:rPr>
              <w:fldChar w:fldCharType="begin"/>
            </w:r>
            <w:r>
              <w:rPr>
                <w:noProof/>
                <w:webHidden/>
              </w:rPr>
              <w:instrText xml:space="preserve"> PAGEREF _Toc166058034 \h </w:instrText>
            </w:r>
            <w:r>
              <w:rPr>
                <w:noProof/>
                <w:webHidden/>
              </w:rPr>
            </w:r>
            <w:r>
              <w:rPr>
                <w:noProof/>
                <w:webHidden/>
              </w:rPr>
              <w:fldChar w:fldCharType="separate"/>
            </w:r>
            <w:r w:rsidR="00416061">
              <w:rPr>
                <w:noProof/>
                <w:webHidden/>
              </w:rPr>
              <w:t>173</w:t>
            </w:r>
            <w:r>
              <w:rPr>
                <w:noProof/>
                <w:webHidden/>
              </w:rPr>
              <w:fldChar w:fldCharType="end"/>
            </w:r>
          </w:hyperlink>
        </w:p>
        <w:p w14:paraId="0FEB89CE" w14:textId="53CEC820" w:rsidR="00AD73B9" w:rsidRDefault="00AD73B9">
          <w:pPr>
            <w:pStyle w:val="2fffffffd"/>
            <w:tabs>
              <w:tab w:val="right" w:leader="dot" w:pos="9628"/>
            </w:tabs>
            <w:rPr>
              <w:rFonts w:eastAsiaTheme="minorEastAsia"/>
              <w:noProof/>
              <w:lang w:eastAsia="ru-RU"/>
            </w:rPr>
          </w:pPr>
          <w:hyperlink w:anchor="_Toc166058035" w:history="1">
            <w:r w:rsidRPr="00EE301E">
              <w:rPr>
                <w:rStyle w:val="a8"/>
                <w:noProof/>
              </w:rPr>
              <w:t>Часть 5. ОПИСАНИЕ ГРАНИЦ ЗОН ДЕЯТЕЛЬНОСТИ ЕДИНОЙ ТЕПЛОСНАБЖАЮЩЕЙ ОРГАНИЗАЦИИ (ОРГАНИЗАЦИЙ)</w:t>
            </w:r>
            <w:r>
              <w:rPr>
                <w:noProof/>
                <w:webHidden/>
              </w:rPr>
              <w:tab/>
            </w:r>
            <w:r>
              <w:rPr>
                <w:noProof/>
                <w:webHidden/>
              </w:rPr>
              <w:fldChar w:fldCharType="begin"/>
            </w:r>
            <w:r>
              <w:rPr>
                <w:noProof/>
                <w:webHidden/>
              </w:rPr>
              <w:instrText xml:space="preserve"> PAGEREF _Toc166058035 \h </w:instrText>
            </w:r>
            <w:r>
              <w:rPr>
                <w:noProof/>
                <w:webHidden/>
              </w:rPr>
            </w:r>
            <w:r>
              <w:rPr>
                <w:noProof/>
                <w:webHidden/>
              </w:rPr>
              <w:fldChar w:fldCharType="separate"/>
            </w:r>
            <w:r w:rsidR="00416061">
              <w:rPr>
                <w:noProof/>
                <w:webHidden/>
              </w:rPr>
              <w:t>173</w:t>
            </w:r>
            <w:r>
              <w:rPr>
                <w:noProof/>
                <w:webHidden/>
              </w:rPr>
              <w:fldChar w:fldCharType="end"/>
            </w:r>
          </w:hyperlink>
        </w:p>
        <w:p w14:paraId="5A1260E7" w14:textId="3CF4AC51" w:rsidR="00AD73B9" w:rsidRDefault="00AD73B9">
          <w:pPr>
            <w:pStyle w:val="2fffffffd"/>
            <w:tabs>
              <w:tab w:val="right" w:leader="dot" w:pos="9628"/>
            </w:tabs>
            <w:rPr>
              <w:rFonts w:eastAsiaTheme="minorEastAsia"/>
              <w:noProof/>
              <w:lang w:eastAsia="ru-RU"/>
            </w:rPr>
          </w:pPr>
          <w:hyperlink w:anchor="_Toc166058036" w:history="1">
            <w:r w:rsidRPr="00EE301E">
              <w:rPr>
                <w:rStyle w:val="a8"/>
                <w:noProof/>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Pr>
                <w:noProof/>
                <w:webHidden/>
              </w:rPr>
              <w:tab/>
            </w:r>
            <w:r>
              <w:rPr>
                <w:noProof/>
                <w:webHidden/>
              </w:rPr>
              <w:fldChar w:fldCharType="begin"/>
            </w:r>
            <w:r>
              <w:rPr>
                <w:noProof/>
                <w:webHidden/>
              </w:rPr>
              <w:instrText xml:space="preserve"> PAGEREF _Toc166058036 \h </w:instrText>
            </w:r>
            <w:r>
              <w:rPr>
                <w:noProof/>
                <w:webHidden/>
              </w:rPr>
            </w:r>
            <w:r>
              <w:rPr>
                <w:noProof/>
                <w:webHidden/>
              </w:rPr>
              <w:fldChar w:fldCharType="separate"/>
            </w:r>
            <w:r w:rsidR="00416061">
              <w:rPr>
                <w:noProof/>
                <w:webHidden/>
              </w:rPr>
              <w:t>174</w:t>
            </w:r>
            <w:r>
              <w:rPr>
                <w:noProof/>
                <w:webHidden/>
              </w:rPr>
              <w:fldChar w:fldCharType="end"/>
            </w:r>
          </w:hyperlink>
        </w:p>
        <w:p w14:paraId="0E1C592F" w14:textId="7D8AA375" w:rsidR="00AD73B9" w:rsidRDefault="00AD73B9">
          <w:pPr>
            <w:pStyle w:val="2fffffffd"/>
            <w:tabs>
              <w:tab w:val="right" w:leader="dot" w:pos="9628"/>
            </w:tabs>
            <w:rPr>
              <w:rFonts w:eastAsiaTheme="minorEastAsia"/>
              <w:noProof/>
              <w:lang w:eastAsia="ru-RU"/>
            </w:rPr>
          </w:pPr>
          <w:hyperlink w:anchor="_Toc166058037" w:history="1">
            <w:r w:rsidRPr="00EE301E">
              <w:rPr>
                <w:rStyle w:val="a8"/>
                <w:noProof/>
              </w:rPr>
              <w:t>ГЛАВА 16. РЕЕСТР МЕРОПРИЯТИЙ СХЕМЫ ТЕПЛОСНАБЖЕНИЯ</w:t>
            </w:r>
            <w:r>
              <w:rPr>
                <w:noProof/>
                <w:webHidden/>
              </w:rPr>
              <w:tab/>
            </w:r>
            <w:r>
              <w:rPr>
                <w:noProof/>
                <w:webHidden/>
              </w:rPr>
              <w:fldChar w:fldCharType="begin"/>
            </w:r>
            <w:r>
              <w:rPr>
                <w:noProof/>
                <w:webHidden/>
              </w:rPr>
              <w:instrText xml:space="preserve"> PAGEREF _Toc166058037 \h </w:instrText>
            </w:r>
            <w:r>
              <w:rPr>
                <w:noProof/>
                <w:webHidden/>
              </w:rPr>
            </w:r>
            <w:r>
              <w:rPr>
                <w:noProof/>
                <w:webHidden/>
              </w:rPr>
              <w:fldChar w:fldCharType="separate"/>
            </w:r>
            <w:r w:rsidR="00416061">
              <w:rPr>
                <w:noProof/>
                <w:webHidden/>
              </w:rPr>
              <w:t>175</w:t>
            </w:r>
            <w:r>
              <w:rPr>
                <w:noProof/>
                <w:webHidden/>
              </w:rPr>
              <w:fldChar w:fldCharType="end"/>
            </w:r>
          </w:hyperlink>
        </w:p>
        <w:p w14:paraId="70961CB0" w14:textId="036FF93C" w:rsidR="00AD73B9" w:rsidRDefault="00AD73B9">
          <w:pPr>
            <w:pStyle w:val="2fffffffd"/>
            <w:tabs>
              <w:tab w:val="right" w:leader="dot" w:pos="9628"/>
            </w:tabs>
            <w:rPr>
              <w:rFonts w:eastAsiaTheme="minorEastAsia"/>
              <w:noProof/>
              <w:lang w:eastAsia="ru-RU"/>
            </w:rPr>
          </w:pPr>
          <w:hyperlink w:anchor="_Toc166058038" w:history="1">
            <w:r w:rsidRPr="00EE301E">
              <w:rPr>
                <w:rStyle w:val="a8"/>
                <w:noProof/>
              </w:rPr>
              <w:t>Часть 1. ПЕРЕЧЕНЬ МЕРОПРИЯТИЙ ПО СТРОИТЕЛЬСТВУ, РЕКОНСТРУКЦИИ, ТЕХНИЧЕСКОМУ ПЕРЕВООРУЖЕНИЮ И (ИЛИ) МОДЕРНИЗАЦИИ ИСТОЧНИКОВ ТЕПЛОВОЙ ЭНЕРГИИ</w:t>
            </w:r>
            <w:r>
              <w:rPr>
                <w:noProof/>
                <w:webHidden/>
              </w:rPr>
              <w:tab/>
            </w:r>
            <w:r>
              <w:rPr>
                <w:noProof/>
                <w:webHidden/>
              </w:rPr>
              <w:fldChar w:fldCharType="begin"/>
            </w:r>
            <w:r>
              <w:rPr>
                <w:noProof/>
                <w:webHidden/>
              </w:rPr>
              <w:instrText xml:space="preserve"> PAGEREF _Toc166058038 \h </w:instrText>
            </w:r>
            <w:r>
              <w:rPr>
                <w:noProof/>
                <w:webHidden/>
              </w:rPr>
            </w:r>
            <w:r>
              <w:rPr>
                <w:noProof/>
                <w:webHidden/>
              </w:rPr>
              <w:fldChar w:fldCharType="separate"/>
            </w:r>
            <w:r w:rsidR="00416061">
              <w:rPr>
                <w:noProof/>
                <w:webHidden/>
              </w:rPr>
              <w:t>175</w:t>
            </w:r>
            <w:r>
              <w:rPr>
                <w:noProof/>
                <w:webHidden/>
              </w:rPr>
              <w:fldChar w:fldCharType="end"/>
            </w:r>
          </w:hyperlink>
        </w:p>
        <w:p w14:paraId="49D78A1E" w14:textId="4D23D271" w:rsidR="00AD73B9" w:rsidRDefault="00AD73B9">
          <w:pPr>
            <w:pStyle w:val="2fffffffd"/>
            <w:tabs>
              <w:tab w:val="right" w:leader="dot" w:pos="9628"/>
            </w:tabs>
            <w:rPr>
              <w:rFonts w:eastAsiaTheme="minorEastAsia"/>
              <w:noProof/>
              <w:lang w:eastAsia="ru-RU"/>
            </w:rPr>
          </w:pPr>
          <w:hyperlink w:anchor="_Toc166058039" w:history="1">
            <w:r w:rsidRPr="00EE301E">
              <w:rPr>
                <w:rStyle w:val="a8"/>
                <w:noProof/>
              </w:rPr>
              <w:t>Часть 2. ПЕРЕЧЕНЬ МЕРОПРИЯТИЙ ПО СТРОИТЕЛЬСТВУ, РЕКОНСТРУКЦИИ, ТЕХНИЧЕСКОМУ ПЕРЕВООРУЖЕНИЮ И (ИЛИ) МОДЕРНИЗАЦИИ ТЕПЛОВЫХ СЕТЕЙ И СООРУЖЕНИЙ НА НИХ</w:t>
            </w:r>
            <w:r>
              <w:rPr>
                <w:noProof/>
                <w:webHidden/>
              </w:rPr>
              <w:tab/>
            </w:r>
            <w:r>
              <w:rPr>
                <w:noProof/>
                <w:webHidden/>
              </w:rPr>
              <w:fldChar w:fldCharType="begin"/>
            </w:r>
            <w:r>
              <w:rPr>
                <w:noProof/>
                <w:webHidden/>
              </w:rPr>
              <w:instrText xml:space="preserve"> PAGEREF _Toc166058039 \h </w:instrText>
            </w:r>
            <w:r>
              <w:rPr>
                <w:noProof/>
                <w:webHidden/>
              </w:rPr>
            </w:r>
            <w:r>
              <w:rPr>
                <w:noProof/>
                <w:webHidden/>
              </w:rPr>
              <w:fldChar w:fldCharType="separate"/>
            </w:r>
            <w:r w:rsidR="00416061">
              <w:rPr>
                <w:noProof/>
                <w:webHidden/>
              </w:rPr>
              <w:t>176</w:t>
            </w:r>
            <w:r>
              <w:rPr>
                <w:noProof/>
                <w:webHidden/>
              </w:rPr>
              <w:fldChar w:fldCharType="end"/>
            </w:r>
          </w:hyperlink>
        </w:p>
        <w:p w14:paraId="6CDA763D" w14:textId="1036D963" w:rsidR="00AD73B9" w:rsidRDefault="00AD73B9">
          <w:pPr>
            <w:pStyle w:val="2fffffffd"/>
            <w:tabs>
              <w:tab w:val="right" w:leader="dot" w:pos="9628"/>
            </w:tabs>
            <w:rPr>
              <w:rFonts w:eastAsiaTheme="minorEastAsia"/>
              <w:noProof/>
              <w:lang w:eastAsia="ru-RU"/>
            </w:rPr>
          </w:pPr>
          <w:hyperlink w:anchor="_Toc166058040" w:history="1">
            <w:r w:rsidRPr="00EE301E">
              <w:rPr>
                <w:rStyle w:val="a8"/>
                <w:noProof/>
              </w:rPr>
              <w:t>Часть 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Pr>
                <w:noProof/>
                <w:webHidden/>
              </w:rPr>
              <w:tab/>
            </w:r>
            <w:r>
              <w:rPr>
                <w:noProof/>
                <w:webHidden/>
              </w:rPr>
              <w:fldChar w:fldCharType="begin"/>
            </w:r>
            <w:r>
              <w:rPr>
                <w:noProof/>
                <w:webHidden/>
              </w:rPr>
              <w:instrText xml:space="preserve"> PAGEREF _Toc166058040 \h </w:instrText>
            </w:r>
            <w:r>
              <w:rPr>
                <w:noProof/>
                <w:webHidden/>
              </w:rPr>
            </w:r>
            <w:r>
              <w:rPr>
                <w:noProof/>
                <w:webHidden/>
              </w:rPr>
              <w:fldChar w:fldCharType="separate"/>
            </w:r>
            <w:r w:rsidR="00416061">
              <w:rPr>
                <w:noProof/>
                <w:webHidden/>
              </w:rPr>
              <w:t>186</w:t>
            </w:r>
            <w:r>
              <w:rPr>
                <w:noProof/>
                <w:webHidden/>
              </w:rPr>
              <w:fldChar w:fldCharType="end"/>
            </w:r>
          </w:hyperlink>
        </w:p>
        <w:p w14:paraId="13F6FE18" w14:textId="28D6FC73" w:rsidR="00AD73B9" w:rsidRDefault="00AD73B9">
          <w:pPr>
            <w:pStyle w:val="2fffffffd"/>
            <w:tabs>
              <w:tab w:val="right" w:leader="dot" w:pos="9628"/>
            </w:tabs>
            <w:rPr>
              <w:rFonts w:eastAsiaTheme="minorEastAsia"/>
              <w:noProof/>
              <w:lang w:eastAsia="ru-RU"/>
            </w:rPr>
          </w:pPr>
          <w:hyperlink w:anchor="_Toc166058041" w:history="1">
            <w:r w:rsidRPr="00EE301E">
              <w:rPr>
                <w:rStyle w:val="a8"/>
                <w:noProof/>
              </w:rPr>
              <w:t>ГЛАВА 17. ЗАМЕЧАНИЯ И ПРЕДЛОЖЕНИЯ К ПРОЕКТУ СХЕМЫ ТЕПЛОСНАБЖЕНИЯ</w:t>
            </w:r>
            <w:r>
              <w:rPr>
                <w:noProof/>
                <w:webHidden/>
              </w:rPr>
              <w:tab/>
            </w:r>
            <w:r>
              <w:rPr>
                <w:noProof/>
                <w:webHidden/>
              </w:rPr>
              <w:fldChar w:fldCharType="begin"/>
            </w:r>
            <w:r>
              <w:rPr>
                <w:noProof/>
                <w:webHidden/>
              </w:rPr>
              <w:instrText xml:space="preserve"> PAGEREF _Toc166058041 \h </w:instrText>
            </w:r>
            <w:r>
              <w:rPr>
                <w:noProof/>
                <w:webHidden/>
              </w:rPr>
            </w:r>
            <w:r>
              <w:rPr>
                <w:noProof/>
                <w:webHidden/>
              </w:rPr>
              <w:fldChar w:fldCharType="separate"/>
            </w:r>
            <w:r w:rsidR="00416061">
              <w:rPr>
                <w:noProof/>
                <w:webHidden/>
              </w:rPr>
              <w:t>186</w:t>
            </w:r>
            <w:r>
              <w:rPr>
                <w:noProof/>
                <w:webHidden/>
              </w:rPr>
              <w:fldChar w:fldCharType="end"/>
            </w:r>
          </w:hyperlink>
        </w:p>
        <w:p w14:paraId="057EA2FB" w14:textId="393BB9BE" w:rsidR="00AD73B9" w:rsidRDefault="00AD73B9">
          <w:pPr>
            <w:pStyle w:val="2fffffffd"/>
            <w:tabs>
              <w:tab w:val="right" w:leader="dot" w:pos="9628"/>
            </w:tabs>
            <w:rPr>
              <w:rFonts w:eastAsiaTheme="minorEastAsia"/>
              <w:noProof/>
              <w:lang w:eastAsia="ru-RU"/>
            </w:rPr>
          </w:pPr>
          <w:hyperlink w:anchor="_Toc166058042" w:history="1">
            <w:r w:rsidRPr="00EE301E">
              <w:rPr>
                <w:rStyle w:val="a8"/>
                <w:noProof/>
              </w:rPr>
              <w:t>ГЛАВА 18.  СВОДНЫЙ  ТОМ  ИЗМЕНЕНИЙ,  ВЫПОЛНЕННЫХ  В ДОРАБОТАННОЙ И (ИЛИ) АКТУАЛИЗИРОВАННОЙ СХЕМЕ ТЕПЛОСНАБЖЕНИЯ</w:t>
            </w:r>
            <w:r>
              <w:rPr>
                <w:noProof/>
                <w:webHidden/>
              </w:rPr>
              <w:tab/>
            </w:r>
            <w:r>
              <w:rPr>
                <w:noProof/>
                <w:webHidden/>
              </w:rPr>
              <w:fldChar w:fldCharType="begin"/>
            </w:r>
            <w:r>
              <w:rPr>
                <w:noProof/>
                <w:webHidden/>
              </w:rPr>
              <w:instrText xml:space="preserve"> PAGEREF _Toc166058042 \h </w:instrText>
            </w:r>
            <w:r>
              <w:rPr>
                <w:noProof/>
                <w:webHidden/>
              </w:rPr>
            </w:r>
            <w:r>
              <w:rPr>
                <w:noProof/>
                <w:webHidden/>
              </w:rPr>
              <w:fldChar w:fldCharType="separate"/>
            </w:r>
            <w:r w:rsidR="00416061">
              <w:rPr>
                <w:noProof/>
                <w:webHidden/>
              </w:rPr>
              <w:t>186</w:t>
            </w:r>
            <w:r>
              <w:rPr>
                <w:noProof/>
                <w:webHidden/>
              </w:rPr>
              <w:fldChar w:fldCharType="end"/>
            </w:r>
          </w:hyperlink>
        </w:p>
        <w:p w14:paraId="663F3CDD" w14:textId="2A267756" w:rsidR="00AD73B9" w:rsidRDefault="00AD73B9">
          <w:pPr>
            <w:pStyle w:val="2fffffffd"/>
            <w:tabs>
              <w:tab w:val="right" w:leader="dot" w:pos="9628"/>
            </w:tabs>
            <w:rPr>
              <w:rFonts w:eastAsiaTheme="minorEastAsia"/>
              <w:noProof/>
              <w:lang w:eastAsia="ru-RU"/>
            </w:rPr>
          </w:pPr>
          <w:hyperlink w:anchor="_Toc166058043" w:history="1">
            <w:r w:rsidRPr="00EE301E">
              <w:rPr>
                <w:rStyle w:val="a8"/>
                <w:noProof/>
              </w:rPr>
              <w:t>ГЛАВА 19.  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Pr>
                <w:noProof/>
                <w:webHidden/>
              </w:rPr>
              <w:tab/>
            </w:r>
            <w:r>
              <w:rPr>
                <w:noProof/>
                <w:webHidden/>
              </w:rPr>
              <w:fldChar w:fldCharType="begin"/>
            </w:r>
            <w:r>
              <w:rPr>
                <w:noProof/>
                <w:webHidden/>
              </w:rPr>
              <w:instrText xml:space="preserve"> PAGEREF _Toc166058043 \h </w:instrText>
            </w:r>
            <w:r>
              <w:rPr>
                <w:noProof/>
                <w:webHidden/>
              </w:rPr>
            </w:r>
            <w:r>
              <w:rPr>
                <w:noProof/>
                <w:webHidden/>
              </w:rPr>
              <w:fldChar w:fldCharType="separate"/>
            </w:r>
            <w:r w:rsidR="00416061">
              <w:rPr>
                <w:noProof/>
                <w:webHidden/>
              </w:rPr>
              <w:t>186</w:t>
            </w:r>
            <w:r>
              <w:rPr>
                <w:noProof/>
                <w:webHidden/>
              </w:rPr>
              <w:fldChar w:fldCharType="end"/>
            </w:r>
          </w:hyperlink>
        </w:p>
        <w:p w14:paraId="230EE7A4" w14:textId="0C695099" w:rsidR="00AD73B9" w:rsidRDefault="00AD73B9">
          <w:pPr>
            <w:pStyle w:val="2fffffffd"/>
            <w:tabs>
              <w:tab w:val="right" w:leader="dot" w:pos="9628"/>
            </w:tabs>
            <w:rPr>
              <w:rFonts w:eastAsiaTheme="minorEastAsia"/>
              <w:noProof/>
              <w:lang w:eastAsia="ru-RU"/>
            </w:rPr>
          </w:pPr>
          <w:hyperlink w:anchor="_Toc166058044" w:history="1">
            <w:r w:rsidRPr="00EE301E">
              <w:rPr>
                <w:rStyle w:val="a8"/>
                <w:noProof/>
              </w:rPr>
              <w:t>6.1 Отказ элементов тепловых сетей</w:t>
            </w:r>
            <w:r>
              <w:rPr>
                <w:noProof/>
                <w:webHidden/>
              </w:rPr>
              <w:tab/>
            </w:r>
            <w:r>
              <w:rPr>
                <w:noProof/>
                <w:webHidden/>
              </w:rPr>
              <w:fldChar w:fldCharType="begin"/>
            </w:r>
            <w:r>
              <w:rPr>
                <w:noProof/>
                <w:webHidden/>
              </w:rPr>
              <w:instrText xml:space="preserve"> PAGEREF _Toc166058044 \h </w:instrText>
            </w:r>
            <w:r>
              <w:rPr>
                <w:noProof/>
                <w:webHidden/>
              </w:rPr>
            </w:r>
            <w:r>
              <w:rPr>
                <w:noProof/>
                <w:webHidden/>
              </w:rPr>
              <w:fldChar w:fldCharType="separate"/>
            </w:r>
            <w:r w:rsidR="00416061">
              <w:rPr>
                <w:noProof/>
                <w:webHidden/>
              </w:rPr>
              <w:t>189</w:t>
            </w:r>
            <w:r>
              <w:rPr>
                <w:noProof/>
                <w:webHidden/>
              </w:rPr>
              <w:fldChar w:fldCharType="end"/>
            </w:r>
          </w:hyperlink>
        </w:p>
        <w:p w14:paraId="0DD95400" w14:textId="700259FB" w:rsidR="00AD73B9" w:rsidRDefault="00AD73B9">
          <w:pPr>
            <w:pStyle w:val="2fffffffd"/>
            <w:tabs>
              <w:tab w:val="right" w:leader="dot" w:pos="9628"/>
            </w:tabs>
            <w:rPr>
              <w:rFonts w:eastAsiaTheme="minorEastAsia"/>
              <w:noProof/>
              <w:lang w:eastAsia="ru-RU"/>
            </w:rPr>
          </w:pPr>
          <w:hyperlink w:anchor="_Toc166058045" w:history="1">
            <w:r w:rsidRPr="00EE301E">
              <w:rPr>
                <w:rStyle w:val="a8"/>
                <w:noProof/>
              </w:rPr>
              <w:t>6.2 Аварийные режимы работы систем теплоснабжения, связанные с прекращением (или ограничением) подачи тепловой энергии на источниках тепловой энергии</w:t>
            </w:r>
            <w:r>
              <w:rPr>
                <w:noProof/>
                <w:webHidden/>
              </w:rPr>
              <w:tab/>
            </w:r>
            <w:r>
              <w:rPr>
                <w:noProof/>
                <w:webHidden/>
              </w:rPr>
              <w:fldChar w:fldCharType="begin"/>
            </w:r>
            <w:r>
              <w:rPr>
                <w:noProof/>
                <w:webHidden/>
              </w:rPr>
              <w:instrText xml:space="preserve"> PAGEREF _Toc166058045 \h </w:instrText>
            </w:r>
            <w:r>
              <w:rPr>
                <w:noProof/>
                <w:webHidden/>
              </w:rPr>
            </w:r>
            <w:r>
              <w:rPr>
                <w:noProof/>
                <w:webHidden/>
              </w:rPr>
              <w:fldChar w:fldCharType="separate"/>
            </w:r>
            <w:r w:rsidR="00416061">
              <w:rPr>
                <w:noProof/>
                <w:webHidden/>
              </w:rPr>
              <w:t>190</w:t>
            </w:r>
            <w:r>
              <w:rPr>
                <w:noProof/>
                <w:webHidden/>
              </w:rPr>
              <w:fldChar w:fldCharType="end"/>
            </w:r>
          </w:hyperlink>
        </w:p>
        <w:p w14:paraId="1977060E" w14:textId="65783A2C" w:rsidR="00AD73B9" w:rsidRDefault="00AD73B9" w:rsidP="00AD73B9">
          <w:pPr>
            <w:rPr>
              <w:rFonts w:cs="Times New Roman"/>
              <w:b/>
              <w:bCs/>
              <w:color w:val="000000" w:themeColor="text1"/>
            </w:rPr>
          </w:pPr>
          <w:r w:rsidRPr="002834B2">
            <w:rPr>
              <w:rFonts w:cs="Times New Roman"/>
              <w:b/>
              <w:bCs/>
              <w:color w:val="000000" w:themeColor="text1"/>
            </w:rPr>
            <w:fldChar w:fldCharType="end"/>
          </w:r>
        </w:p>
      </w:sdtContent>
    </w:sdt>
    <w:p w14:paraId="672EBA6B" w14:textId="77777777" w:rsidR="00AD73B9" w:rsidRDefault="00AD73B9" w:rsidP="00FB2847">
      <w:pPr>
        <w:pStyle w:val="2"/>
        <w:ind w:left="0" w:firstLine="0"/>
        <w:sectPr w:rsidR="00AD73B9" w:rsidSect="00AD73B9">
          <w:pgSz w:w="11906" w:h="16838"/>
          <w:pgMar w:top="850" w:right="1134" w:bottom="1701" w:left="1134" w:header="708" w:footer="708" w:gutter="0"/>
          <w:cols w:space="708"/>
          <w:docGrid w:linePitch="360"/>
        </w:sectPr>
      </w:pPr>
    </w:p>
    <w:p w14:paraId="36B28D98" w14:textId="0408F86A" w:rsidR="00FB2847" w:rsidRDefault="000133CF" w:rsidP="00FB2847">
      <w:pPr>
        <w:pStyle w:val="2"/>
        <w:ind w:left="0" w:firstLine="0"/>
      </w:pPr>
      <w:hyperlink r:id="rId9" w:anchor="bookmark0" w:history="1">
        <w:bookmarkStart w:id="0" w:name="_Toc30081802"/>
        <w:bookmarkStart w:id="1" w:name="_Toc30085036"/>
        <w:bookmarkStart w:id="2" w:name="_Toc32845302"/>
        <w:bookmarkStart w:id="3" w:name="_Toc166057926"/>
        <w:r w:rsidRPr="00DA4459">
          <w:t xml:space="preserve">ГЛАВА </w:t>
        </w:r>
        <w:r>
          <w:t>2</w:t>
        </w:r>
        <w:r w:rsidRPr="00DA4459">
          <w:t>. СУЩЕСТВУЮЩЕЕ И ПЕРСПЕКТИВНОЕ ПОТРЕБЛЕНИЕ ТЕПЛОВОЙ</w:t>
        </w:r>
      </w:hyperlink>
      <w:r w:rsidRPr="00DA4459">
        <w:t xml:space="preserve"> </w:t>
      </w:r>
      <w:hyperlink r:id="rId10" w:anchor="bookmark0" w:history="1">
        <w:r w:rsidRPr="00DA4459">
          <w:t>ЭНЕ</w:t>
        </w:r>
        <w:r w:rsidRPr="00DA4459">
          <w:t>РГИИ НА ЦЕЛИ ТЕПЛОСНАБЖЕНИЯ</w:t>
        </w:r>
        <w:bookmarkEnd w:id="0"/>
        <w:bookmarkEnd w:id="1"/>
        <w:bookmarkEnd w:id="2"/>
        <w:bookmarkEnd w:id="3"/>
        <w:r w:rsidRPr="00DA4459">
          <w:tab/>
        </w:r>
      </w:hyperlink>
    </w:p>
    <w:p w14:paraId="7AEEC081" w14:textId="77777777" w:rsidR="00FB2847" w:rsidRPr="00FB2847" w:rsidRDefault="000133CF" w:rsidP="00FB2847">
      <w:pPr>
        <w:pStyle w:val="a1"/>
      </w:pPr>
    </w:p>
    <w:p w14:paraId="345C0F39" w14:textId="476B2823" w:rsidR="00000995" w:rsidRDefault="000133CF" w:rsidP="00000995">
      <w:pPr>
        <w:pStyle w:val="2"/>
        <w:ind w:left="0" w:firstLine="0"/>
      </w:pPr>
      <w:hyperlink r:id="rId11" w:anchor="bookmark1" w:history="1">
        <w:bookmarkStart w:id="4" w:name="_Toc30081803"/>
        <w:bookmarkStart w:id="5" w:name="_Toc30085037"/>
        <w:bookmarkStart w:id="6" w:name="_Toc32845303"/>
        <w:bookmarkStart w:id="7" w:name="_Toc166057927"/>
        <w:r w:rsidRPr="00DA4459">
          <w:t xml:space="preserve">Часть </w:t>
        </w:r>
        <w:r>
          <w:t>1</w:t>
        </w:r>
        <w:r w:rsidRPr="00DA4459">
          <w:t>.</w:t>
        </w:r>
        <w:r w:rsidRPr="00DA4459">
          <w:tab/>
          <w:t>ДАННЫЕ</w:t>
        </w:r>
        <w:r w:rsidRPr="00DA4459">
          <w:tab/>
          <w:t>БАЗОВОГО</w:t>
        </w:r>
        <w:r w:rsidRPr="00DA4459">
          <w:tab/>
          <w:t>УРОВНЯ</w:t>
        </w:r>
        <w:r w:rsidRPr="00DA4459">
          <w:tab/>
          <w:t>ПОТРЕБЛЕНИЯ</w:t>
        </w:r>
        <w:r w:rsidRPr="00DA4459">
          <w:tab/>
          <w:t>ТЕПЛА НА ЦЕЛИ</w:t>
        </w:r>
      </w:hyperlink>
      <w:r>
        <w:t xml:space="preserve"> </w:t>
      </w:r>
      <w:hyperlink r:id="rId12" w:anchor="bookmark1" w:history="1">
        <w:r w:rsidRPr="00DA4459">
          <w:t>ТЕПЛОСНАБЖЕНИЯ</w:t>
        </w:r>
        <w:bookmarkEnd w:id="4"/>
        <w:bookmarkEnd w:id="5"/>
        <w:bookmarkEnd w:id="6"/>
        <w:bookmarkEnd w:id="7"/>
      </w:hyperlink>
    </w:p>
    <w:p w14:paraId="4AC0C902" w14:textId="77777777" w:rsidR="00000995" w:rsidRPr="00DA4459" w:rsidRDefault="000133CF" w:rsidP="00000995">
      <w:pPr>
        <w:pStyle w:val="a1"/>
        <w:rPr>
          <w:lang w:eastAsia="ru-RU"/>
        </w:rPr>
      </w:pPr>
    </w:p>
    <w:p w14:paraId="60EC409E" w14:textId="77777777" w:rsidR="00226B1C" w:rsidRPr="007527A3" w:rsidRDefault="000133CF" w:rsidP="007527A3">
      <w:pPr>
        <w:ind w:firstLine="567"/>
      </w:pPr>
      <w:r w:rsidRPr="0001387E">
        <w:t xml:space="preserve">Объем потребления тепловой энергии на цели теплоснабжения представлен в таблице </w:t>
      </w:r>
      <w:r>
        <w:t>2.1.1</w:t>
      </w:r>
      <w:r w:rsidRPr="0001387E">
        <w:t>.</w:t>
      </w:r>
    </w:p>
    <w:p w14:paraId="2CE60A00" w14:textId="77777777" w:rsidR="009A7DAA" w:rsidRDefault="000133CF">
      <w:pPr>
        <w:spacing w:before="400" w:after="200"/>
      </w:pPr>
      <w:r>
        <w:rPr>
          <w:b/>
        </w:rPr>
        <w:t>Таблица 2.1.1 - Объем потребления тепловой энергии</w:t>
      </w:r>
    </w:p>
    <w:tbl>
      <w:tblPr>
        <w:tblStyle w:val="a9"/>
        <w:tblW w:w="5000" w:type="pct"/>
        <w:jc w:val="center"/>
        <w:tblInd w:w="0" w:type="dxa"/>
        <w:tblLook w:val="04A0" w:firstRow="1" w:lastRow="0" w:firstColumn="1" w:lastColumn="0" w:noHBand="0" w:noVBand="1"/>
      </w:tblPr>
      <w:tblGrid>
        <w:gridCol w:w="2043"/>
        <w:gridCol w:w="1346"/>
        <w:gridCol w:w="1527"/>
        <w:gridCol w:w="1346"/>
        <w:gridCol w:w="1247"/>
        <w:gridCol w:w="1346"/>
        <w:gridCol w:w="1247"/>
        <w:gridCol w:w="1582"/>
        <w:gridCol w:w="1247"/>
        <w:gridCol w:w="1346"/>
      </w:tblGrid>
      <w:tr w:rsidR="009A7DAA" w14:paraId="4918F7D9" w14:textId="77777777" w:rsidTr="002B0F72">
        <w:trPr>
          <w:tblHeader/>
          <w:jc w:val="center"/>
        </w:trPr>
        <w:tc>
          <w:tcPr>
            <w:tcW w:w="715" w:type="pct"/>
            <w:vMerge w:val="restart"/>
            <w:shd w:val="clear" w:color="auto" w:fill="F2F2F2"/>
            <w:tcMar>
              <w:top w:w="120" w:type="dxa"/>
              <w:left w:w="200" w:type="dxa"/>
              <w:bottom w:w="120" w:type="dxa"/>
              <w:right w:w="200" w:type="dxa"/>
            </w:tcMar>
            <w:vAlign w:val="center"/>
          </w:tcPr>
          <w:p w14:paraId="101A666A"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энергии</w:t>
            </w:r>
            <w:proofErr w:type="spellEnd"/>
          </w:p>
        </w:tc>
        <w:tc>
          <w:tcPr>
            <w:tcW w:w="471" w:type="pct"/>
            <w:vMerge w:val="restart"/>
            <w:shd w:val="clear" w:color="auto" w:fill="F2F2F2"/>
            <w:tcMar>
              <w:top w:w="120" w:type="dxa"/>
              <w:left w:w="200" w:type="dxa"/>
              <w:bottom w:w="120" w:type="dxa"/>
              <w:right w:w="200" w:type="dxa"/>
            </w:tcMar>
            <w:vAlign w:val="center"/>
          </w:tcPr>
          <w:p w14:paraId="5FD79DC3" w14:textId="77777777" w:rsidR="009A7DAA" w:rsidRDefault="000133CF">
            <w:pPr>
              <w:jc w:val="center"/>
            </w:pPr>
            <w:proofErr w:type="spellStart"/>
            <w:r>
              <w:rPr>
                <w:rFonts w:eastAsia="Times New Roman" w:cs="Times New Roman"/>
                <w:sz w:val="22"/>
              </w:rPr>
              <w:t>Выработка</w:t>
            </w:r>
            <w:proofErr w:type="spellEnd"/>
            <w:r>
              <w:rPr>
                <w:rFonts w:eastAsia="Times New Roman" w:cs="Times New Roman"/>
                <w:sz w:val="22"/>
              </w:rPr>
              <w:t xml:space="preserve"> ТЭ, </w:t>
            </w:r>
            <w:proofErr w:type="spellStart"/>
            <w:r>
              <w:rPr>
                <w:rFonts w:eastAsia="Times New Roman" w:cs="Times New Roman"/>
                <w:sz w:val="22"/>
              </w:rPr>
              <w:t>Гкал</w:t>
            </w:r>
            <w:proofErr w:type="spellEnd"/>
          </w:p>
        </w:tc>
        <w:tc>
          <w:tcPr>
            <w:tcW w:w="535" w:type="pct"/>
            <w:vMerge w:val="restart"/>
            <w:shd w:val="clear" w:color="auto" w:fill="F2F2F2"/>
            <w:tcMar>
              <w:top w:w="120" w:type="dxa"/>
              <w:left w:w="200" w:type="dxa"/>
              <w:bottom w:w="120" w:type="dxa"/>
              <w:right w:w="200" w:type="dxa"/>
            </w:tcMar>
            <w:vAlign w:val="center"/>
          </w:tcPr>
          <w:p w14:paraId="6DCC36F3" w14:textId="77777777" w:rsidR="009A7DAA" w:rsidRDefault="000133CF">
            <w:pPr>
              <w:jc w:val="center"/>
            </w:pPr>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r>
              <w:rPr>
                <w:rFonts w:eastAsia="Times New Roman" w:cs="Times New Roman"/>
                <w:sz w:val="22"/>
              </w:rPr>
              <w:t xml:space="preserve">, </w:t>
            </w:r>
            <w:proofErr w:type="spellStart"/>
            <w:r>
              <w:rPr>
                <w:rFonts w:eastAsia="Times New Roman" w:cs="Times New Roman"/>
                <w:sz w:val="22"/>
              </w:rPr>
              <w:t>Гкал</w:t>
            </w:r>
            <w:proofErr w:type="spellEnd"/>
          </w:p>
        </w:tc>
        <w:tc>
          <w:tcPr>
            <w:tcW w:w="471" w:type="pct"/>
            <w:vMerge w:val="restart"/>
            <w:shd w:val="clear" w:color="auto" w:fill="F2F2F2"/>
            <w:tcMar>
              <w:top w:w="120" w:type="dxa"/>
              <w:left w:w="200" w:type="dxa"/>
              <w:bottom w:w="120" w:type="dxa"/>
              <w:right w:w="200" w:type="dxa"/>
            </w:tcMar>
            <w:vAlign w:val="center"/>
          </w:tcPr>
          <w:p w14:paraId="4E6504CF" w14:textId="77777777" w:rsidR="009A7DAA" w:rsidRDefault="000133CF">
            <w:pPr>
              <w:jc w:val="center"/>
            </w:pPr>
            <w:proofErr w:type="spellStart"/>
            <w:r>
              <w:rPr>
                <w:rFonts w:eastAsia="Times New Roman" w:cs="Times New Roman"/>
                <w:sz w:val="22"/>
              </w:rPr>
              <w:t>Отпуск</w:t>
            </w:r>
            <w:proofErr w:type="spellEnd"/>
            <w:r>
              <w:rPr>
                <w:rFonts w:eastAsia="Times New Roman" w:cs="Times New Roman"/>
                <w:sz w:val="22"/>
              </w:rPr>
              <w:t xml:space="preserve"> в </w:t>
            </w:r>
            <w:proofErr w:type="spellStart"/>
            <w:r>
              <w:rPr>
                <w:rFonts w:eastAsia="Times New Roman" w:cs="Times New Roman"/>
                <w:sz w:val="22"/>
              </w:rPr>
              <w:t>сеть</w:t>
            </w:r>
            <w:proofErr w:type="spellEnd"/>
            <w:r>
              <w:rPr>
                <w:rFonts w:eastAsia="Times New Roman" w:cs="Times New Roman"/>
                <w:sz w:val="22"/>
              </w:rPr>
              <w:t xml:space="preserve">, </w:t>
            </w:r>
            <w:proofErr w:type="spellStart"/>
            <w:r>
              <w:rPr>
                <w:rFonts w:eastAsia="Times New Roman" w:cs="Times New Roman"/>
                <w:sz w:val="22"/>
              </w:rPr>
              <w:t>Гкал</w:t>
            </w:r>
            <w:proofErr w:type="spellEnd"/>
          </w:p>
        </w:tc>
        <w:tc>
          <w:tcPr>
            <w:tcW w:w="437" w:type="pct"/>
            <w:vMerge w:val="restart"/>
            <w:shd w:val="clear" w:color="auto" w:fill="F2F2F2"/>
            <w:tcMar>
              <w:top w:w="120" w:type="dxa"/>
              <w:left w:w="200" w:type="dxa"/>
              <w:bottom w:w="120" w:type="dxa"/>
              <w:right w:w="200" w:type="dxa"/>
            </w:tcMar>
            <w:vAlign w:val="center"/>
          </w:tcPr>
          <w:p w14:paraId="14764ED8" w14:textId="77777777" w:rsidR="009A7DAA" w:rsidRDefault="000133CF">
            <w:pPr>
              <w:jc w:val="center"/>
            </w:pPr>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сетях</w:t>
            </w:r>
            <w:proofErr w:type="spellEnd"/>
            <w:r>
              <w:rPr>
                <w:rFonts w:eastAsia="Times New Roman" w:cs="Times New Roman"/>
                <w:sz w:val="22"/>
              </w:rPr>
              <w:t xml:space="preserve">, </w:t>
            </w:r>
            <w:proofErr w:type="spellStart"/>
            <w:r>
              <w:rPr>
                <w:rFonts w:eastAsia="Times New Roman" w:cs="Times New Roman"/>
                <w:sz w:val="22"/>
              </w:rPr>
              <w:t>Гкал</w:t>
            </w:r>
            <w:proofErr w:type="spellEnd"/>
          </w:p>
        </w:tc>
        <w:tc>
          <w:tcPr>
            <w:tcW w:w="2370" w:type="pct"/>
            <w:gridSpan w:val="5"/>
            <w:shd w:val="clear" w:color="auto" w:fill="F2F2F2"/>
            <w:tcMar>
              <w:top w:w="120" w:type="dxa"/>
              <w:left w:w="200" w:type="dxa"/>
              <w:bottom w:w="120" w:type="dxa"/>
              <w:right w:w="200" w:type="dxa"/>
            </w:tcMar>
            <w:vAlign w:val="center"/>
          </w:tcPr>
          <w:p w14:paraId="19BB7F8D" w14:textId="77777777" w:rsidR="009A7DAA" w:rsidRDefault="000133CF">
            <w:pPr>
              <w:jc w:val="center"/>
            </w:pPr>
            <w:proofErr w:type="spellStart"/>
            <w:r>
              <w:rPr>
                <w:rFonts w:eastAsia="Times New Roman" w:cs="Times New Roman"/>
                <w:sz w:val="22"/>
              </w:rPr>
              <w:t>Полезный</w:t>
            </w:r>
            <w:proofErr w:type="spellEnd"/>
            <w:r>
              <w:rPr>
                <w:rFonts w:eastAsia="Times New Roman" w:cs="Times New Roman"/>
                <w:sz w:val="22"/>
              </w:rPr>
              <w:t xml:space="preserve"> </w:t>
            </w:r>
            <w:proofErr w:type="spellStart"/>
            <w:r>
              <w:rPr>
                <w:rFonts w:eastAsia="Times New Roman" w:cs="Times New Roman"/>
                <w:sz w:val="22"/>
              </w:rPr>
              <w:t>отпуск</w:t>
            </w:r>
            <w:proofErr w:type="spellEnd"/>
            <w:r>
              <w:rPr>
                <w:rFonts w:eastAsia="Times New Roman" w:cs="Times New Roman"/>
                <w:sz w:val="22"/>
              </w:rPr>
              <w:t xml:space="preserve">, </w:t>
            </w:r>
            <w:proofErr w:type="spellStart"/>
            <w:r>
              <w:rPr>
                <w:rFonts w:eastAsia="Times New Roman" w:cs="Times New Roman"/>
                <w:sz w:val="22"/>
              </w:rPr>
              <w:t>Гкал</w:t>
            </w:r>
            <w:proofErr w:type="spellEnd"/>
          </w:p>
        </w:tc>
      </w:tr>
      <w:tr w:rsidR="009A7DAA" w14:paraId="212EDBDC" w14:textId="77777777" w:rsidTr="002B0F72">
        <w:trPr>
          <w:jc w:val="center"/>
        </w:trPr>
        <w:tc>
          <w:tcPr>
            <w:tcW w:w="715" w:type="pct"/>
            <w:vMerge/>
          </w:tcPr>
          <w:p w14:paraId="5DE91F70" w14:textId="77777777" w:rsidR="009A7DAA" w:rsidRDefault="009A7DAA"/>
        </w:tc>
        <w:tc>
          <w:tcPr>
            <w:tcW w:w="471" w:type="pct"/>
            <w:vMerge/>
          </w:tcPr>
          <w:p w14:paraId="53680332" w14:textId="77777777" w:rsidR="009A7DAA" w:rsidRDefault="009A7DAA"/>
        </w:tc>
        <w:tc>
          <w:tcPr>
            <w:tcW w:w="535" w:type="pct"/>
            <w:vMerge/>
          </w:tcPr>
          <w:p w14:paraId="584F8A80" w14:textId="77777777" w:rsidR="009A7DAA" w:rsidRDefault="009A7DAA"/>
        </w:tc>
        <w:tc>
          <w:tcPr>
            <w:tcW w:w="471" w:type="pct"/>
            <w:vMerge/>
          </w:tcPr>
          <w:p w14:paraId="7E813B92" w14:textId="77777777" w:rsidR="009A7DAA" w:rsidRDefault="009A7DAA"/>
        </w:tc>
        <w:tc>
          <w:tcPr>
            <w:tcW w:w="437" w:type="pct"/>
            <w:vMerge/>
          </w:tcPr>
          <w:p w14:paraId="3ED73F88" w14:textId="77777777" w:rsidR="009A7DAA" w:rsidRDefault="009A7DAA"/>
        </w:tc>
        <w:tc>
          <w:tcPr>
            <w:tcW w:w="471" w:type="pct"/>
            <w:shd w:val="clear" w:color="auto" w:fill="F2F2F2"/>
            <w:tcMar>
              <w:top w:w="120" w:type="dxa"/>
              <w:left w:w="200" w:type="dxa"/>
              <w:bottom w:w="120" w:type="dxa"/>
              <w:right w:w="200" w:type="dxa"/>
            </w:tcMar>
            <w:vAlign w:val="center"/>
          </w:tcPr>
          <w:p w14:paraId="62AD2908" w14:textId="77777777" w:rsidR="009A7DAA" w:rsidRDefault="000133CF">
            <w:pPr>
              <w:jc w:val="center"/>
            </w:pPr>
            <w:proofErr w:type="spellStart"/>
            <w:r>
              <w:rPr>
                <w:rFonts w:eastAsia="Times New Roman" w:cs="Times New Roman"/>
                <w:sz w:val="22"/>
              </w:rPr>
              <w:t>Население</w:t>
            </w:r>
            <w:proofErr w:type="spellEnd"/>
          </w:p>
        </w:tc>
        <w:tc>
          <w:tcPr>
            <w:tcW w:w="437" w:type="pct"/>
            <w:shd w:val="clear" w:color="auto" w:fill="F2F2F2"/>
            <w:tcMar>
              <w:top w:w="120" w:type="dxa"/>
              <w:left w:w="200" w:type="dxa"/>
              <w:bottom w:w="120" w:type="dxa"/>
              <w:right w:w="200" w:type="dxa"/>
            </w:tcMar>
            <w:vAlign w:val="center"/>
          </w:tcPr>
          <w:p w14:paraId="280C15F0" w14:textId="77777777" w:rsidR="009A7DAA" w:rsidRDefault="000133CF">
            <w:pPr>
              <w:jc w:val="center"/>
            </w:pPr>
            <w:proofErr w:type="spellStart"/>
            <w:r>
              <w:rPr>
                <w:rFonts w:eastAsia="Times New Roman" w:cs="Times New Roman"/>
                <w:sz w:val="22"/>
              </w:rPr>
              <w:t>Бюджет</w:t>
            </w:r>
            <w:proofErr w:type="spellEnd"/>
          </w:p>
        </w:tc>
        <w:tc>
          <w:tcPr>
            <w:tcW w:w="554" w:type="pct"/>
            <w:shd w:val="clear" w:color="auto" w:fill="F2F2F2"/>
            <w:tcMar>
              <w:top w:w="120" w:type="dxa"/>
              <w:left w:w="200" w:type="dxa"/>
              <w:bottom w:w="120" w:type="dxa"/>
              <w:right w:w="200" w:type="dxa"/>
            </w:tcMar>
            <w:vAlign w:val="center"/>
          </w:tcPr>
          <w:p w14:paraId="72B25F97" w14:textId="77777777" w:rsidR="009A7DAA" w:rsidRDefault="000133CF">
            <w:pPr>
              <w:jc w:val="center"/>
            </w:pPr>
            <w:proofErr w:type="spellStart"/>
            <w:r>
              <w:rPr>
                <w:rFonts w:eastAsia="Times New Roman" w:cs="Times New Roman"/>
                <w:sz w:val="22"/>
              </w:rPr>
              <w:t>Производства</w:t>
            </w:r>
            <w:proofErr w:type="spellEnd"/>
          </w:p>
        </w:tc>
        <w:tc>
          <w:tcPr>
            <w:tcW w:w="437" w:type="pct"/>
            <w:shd w:val="clear" w:color="auto" w:fill="F2F2F2"/>
            <w:tcMar>
              <w:top w:w="120" w:type="dxa"/>
              <w:left w:w="200" w:type="dxa"/>
              <w:bottom w:w="120" w:type="dxa"/>
              <w:right w:w="200" w:type="dxa"/>
            </w:tcMar>
            <w:vAlign w:val="center"/>
          </w:tcPr>
          <w:p w14:paraId="400A2807" w14:textId="77777777" w:rsidR="009A7DAA" w:rsidRDefault="000133CF">
            <w:pPr>
              <w:jc w:val="center"/>
            </w:pPr>
            <w:proofErr w:type="spellStart"/>
            <w:r>
              <w:rPr>
                <w:rFonts w:eastAsia="Times New Roman" w:cs="Times New Roman"/>
                <w:sz w:val="22"/>
              </w:rPr>
              <w:t>Прочие</w:t>
            </w:r>
            <w:proofErr w:type="spellEnd"/>
          </w:p>
        </w:tc>
        <w:tc>
          <w:tcPr>
            <w:tcW w:w="471" w:type="pct"/>
            <w:shd w:val="clear" w:color="auto" w:fill="F2F2F2"/>
            <w:tcMar>
              <w:top w:w="120" w:type="dxa"/>
              <w:left w:w="200" w:type="dxa"/>
              <w:bottom w:w="120" w:type="dxa"/>
              <w:right w:w="200" w:type="dxa"/>
            </w:tcMar>
            <w:vAlign w:val="center"/>
          </w:tcPr>
          <w:p w14:paraId="60AE7E44" w14:textId="77777777" w:rsidR="009A7DAA" w:rsidRDefault="000133CF">
            <w:pPr>
              <w:jc w:val="center"/>
            </w:pPr>
            <w:proofErr w:type="spellStart"/>
            <w:r>
              <w:rPr>
                <w:rFonts w:eastAsia="Times New Roman" w:cs="Times New Roman"/>
                <w:sz w:val="22"/>
              </w:rPr>
              <w:t>Всего</w:t>
            </w:r>
            <w:proofErr w:type="spellEnd"/>
          </w:p>
        </w:tc>
      </w:tr>
      <w:tr w:rsidR="009A7DAA" w14:paraId="4DCA5E80" w14:textId="77777777" w:rsidTr="002B0F72">
        <w:trPr>
          <w:jc w:val="center"/>
        </w:trPr>
        <w:tc>
          <w:tcPr>
            <w:tcW w:w="5000" w:type="pct"/>
            <w:gridSpan w:val="10"/>
            <w:shd w:val="clear" w:color="auto" w:fill="DBE5F1"/>
            <w:tcMar>
              <w:top w:w="40" w:type="dxa"/>
              <w:left w:w="200" w:type="dxa"/>
              <w:bottom w:w="40" w:type="dxa"/>
              <w:right w:w="200" w:type="dxa"/>
            </w:tcMar>
            <w:vAlign w:val="center"/>
          </w:tcPr>
          <w:p w14:paraId="1DB542A4" w14:textId="77777777" w:rsidR="009A7DAA" w:rsidRDefault="000133CF">
            <w:pPr>
              <w:jc w:val="center"/>
            </w:pPr>
            <w:r>
              <w:rPr>
                <w:rFonts w:eastAsia="Times New Roman" w:cs="Times New Roman"/>
                <w:sz w:val="22"/>
              </w:rPr>
              <w:t>АО «ОТСК»</w:t>
            </w:r>
          </w:p>
        </w:tc>
      </w:tr>
      <w:tr w:rsidR="009A7DAA" w14:paraId="1B936837" w14:textId="77777777" w:rsidTr="002B0F72">
        <w:trPr>
          <w:jc w:val="center"/>
        </w:trPr>
        <w:tc>
          <w:tcPr>
            <w:tcW w:w="715" w:type="pct"/>
            <w:shd w:val="clear" w:color="auto" w:fill="FFFFFF"/>
            <w:tcMar>
              <w:top w:w="40" w:type="dxa"/>
              <w:left w:w="200" w:type="dxa"/>
              <w:bottom w:w="40" w:type="dxa"/>
              <w:right w:w="200" w:type="dxa"/>
            </w:tcMar>
            <w:vAlign w:val="center"/>
          </w:tcPr>
          <w:p w14:paraId="679834EE"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471" w:type="pct"/>
            <w:shd w:val="clear" w:color="auto" w:fill="FFFFFF"/>
            <w:tcMar>
              <w:top w:w="40" w:type="dxa"/>
              <w:left w:w="200" w:type="dxa"/>
              <w:bottom w:w="40" w:type="dxa"/>
              <w:right w:w="200" w:type="dxa"/>
            </w:tcMar>
            <w:vAlign w:val="center"/>
          </w:tcPr>
          <w:p w14:paraId="553385E5" w14:textId="77777777" w:rsidR="009A7DAA" w:rsidRDefault="000133CF">
            <w:pPr>
              <w:jc w:val="center"/>
            </w:pPr>
            <w:r>
              <w:rPr>
                <w:rFonts w:eastAsia="Times New Roman" w:cs="Times New Roman"/>
                <w:sz w:val="22"/>
              </w:rPr>
              <w:t>4012,4160</w:t>
            </w:r>
          </w:p>
        </w:tc>
        <w:tc>
          <w:tcPr>
            <w:tcW w:w="535" w:type="pct"/>
            <w:shd w:val="clear" w:color="auto" w:fill="FFFFFF"/>
            <w:tcMar>
              <w:top w:w="40" w:type="dxa"/>
              <w:left w:w="200" w:type="dxa"/>
              <w:bottom w:w="40" w:type="dxa"/>
              <w:right w:w="200" w:type="dxa"/>
            </w:tcMar>
            <w:vAlign w:val="center"/>
          </w:tcPr>
          <w:p w14:paraId="34A49090" w14:textId="77777777" w:rsidR="009A7DAA" w:rsidRDefault="000133CF">
            <w:pPr>
              <w:jc w:val="center"/>
            </w:pPr>
            <w:r>
              <w:rPr>
                <w:rFonts w:eastAsia="Times New Roman" w:cs="Times New Roman"/>
                <w:sz w:val="22"/>
              </w:rPr>
              <w:t>4012,4160</w:t>
            </w:r>
          </w:p>
        </w:tc>
        <w:tc>
          <w:tcPr>
            <w:tcW w:w="471" w:type="pct"/>
            <w:shd w:val="clear" w:color="auto" w:fill="FFFFFF"/>
            <w:tcMar>
              <w:top w:w="40" w:type="dxa"/>
              <w:left w:w="200" w:type="dxa"/>
              <w:bottom w:w="40" w:type="dxa"/>
              <w:right w:w="200" w:type="dxa"/>
            </w:tcMar>
            <w:vAlign w:val="center"/>
          </w:tcPr>
          <w:p w14:paraId="284AAD25"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53E12D32"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008FBF52"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25AB4C56" w14:textId="77777777" w:rsidR="009A7DAA" w:rsidRDefault="000133CF">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379C44C7"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01075ADB"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1235232E" w14:textId="77777777" w:rsidR="009A7DAA" w:rsidRDefault="000133CF">
            <w:pPr>
              <w:jc w:val="center"/>
            </w:pPr>
            <w:r>
              <w:rPr>
                <w:rFonts w:eastAsia="Times New Roman" w:cs="Times New Roman"/>
                <w:sz w:val="22"/>
              </w:rPr>
              <w:t>0,0000</w:t>
            </w:r>
          </w:p>
        </w:tc>
      </w:tr>
      <w:tr w:rsidR="009A7DAA" w14:paraId="51595B44" w14:textId="77777777" w:rsidTr="002B0F72">
        <w:trPr>
          <w:jc w:val="center"/>
        </w:trPr>
        <w:tc>
          <w:tcPr>
            <w:tcW w:w="715" w:type="pct"/>
            <w:shd w:val="clear" w:color="auto" w:fill="FFFFFF"/>
            <w:tcMar>
              <w:top w:w="40" w:type="dxa"/>
              <w:left w:w="200" w:type="dxa"/>
              <w:bottom w:w="40" w:type="dxa"/>
              <w:right w:w="200" w:type="dxa"/>
            </w:tcMar>
            <w:vAlign w:val="center"/>
          </w:tcPr>
          <w:p w14:paraId="0111D66C"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471" w:type="pct"/>
            <w:shd w:val="clear" w:color="auto" w:fill="FFFFFF"/>
            <w:tcMar>
              <w:top w:w="40" w:type="dxa"/>
              <w:left w:w="200" w:type="dxa"/>
              <w:bottom w:w="40" w:type="dxa"/>
              <w:right w:w="200" w:type="dxa"/>
            </w:tcMar>
            <w:vAlign w:val="center"/>
          </w:tcPr>
          <w:p w14:paraId="245B8D31" w14:textId="77777777" w:rsidR="009A7DAA" w:rsidRDefault="000133CF">
            <w:pPr>
              <w:jc w:val="center"/>
            </w:pPr>
            <w:r>
              <w:rPr>
                <w:rFonts w:eastAsia="Times New Roman" w:cs="Times New Roman"/>
                <w:sz w:val="22"/>
              </w:rPr>
              <w:t>5015,5200</w:t>
            </w:r>
          </w:p>
        </w:tc>
        <w:tc>
          <w:tcPr>
            <w:tcW w:w="535" w:type="pct"/>
            <w:shd w:val="clear" w:color="auto" w:fill="FFFFFF"/>
            <w:tcMar>
              <w:top w:w="40" w:type="dxa"/>
              <w:left w:w="200" w:type="dxa"/>
              <w:bottom w:w="40" w:type="dxa"/>
              <w:right w:w="200" w:type="dxa"/>
            </w:tcMar>
            <w:vAlign w:val="center"/>
          </w:tcPr>
          <w:p w14:paraId="6744697A" w14:textId="77777777" w:rsidR="009A7DAA" w:rsidRDefault="000133CF">
            <w:pPr>
              <w:jc w:val="center"/>
            </w:pPr>
            <w:r>
              <w:rPr>
                <w:rFonts w:eastAsia="Times New Roman" w:cs="Times New Roman"/>
                <w:sz w:val="22"/>
              </w:rPr>
              <w:t>5015,5200</w:t>
            </w:r>
          </w:p>
        </w:tc>
        <w:tc>
          <w:tcPr>
            <w:tcW w:w="471" w:type="pct"/>
            <w:shd w:val="clear" w:color="auto" w:fill="FFFFFF"/>
            <w:tcMar>
              <w:top w:w="40" w:type="dxa"/>
              <w:left w:w="200" w:type="dxa"/>
              <w:bottom w:w="40" w:type="dxa"/>
              <w:right w:w="200" w:type="dxa"/>
            </w:tcMar>
            <w:vAlign w:val="center"/>
          </w:tcPr>
          <w:p w14:paraId="468F64C2"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06192E7D"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0F1913E1"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501C677E" w14:textId="77777777" w:rsidR="009A7DAA" w:rsidRDefault="000133CF">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6CBB34EC"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64EA2E01"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06F3C857" w14:textId="77777777" w:rsidR="009A7DAA" w:rsidRDefault="000133CF">
            <w:pPr>
              <w:jc w:val="center"/>
            </w:pPr>
            <w:r>
              <w:rPr>
                <w:rFonts w:eastAsia="Times New Roman" w:cs="Times New Roman"/>
                <w:sz w:val="22"/>
              </w:rPr>
              <w:t>0,0000</w:t>
            </w:r>
          </w:p>
        </w:tc>
      </w:tr>
      <w:tr w:rsidR="009A7DAA" w14:paraId="1F881D6C" w14:textId="77777777" w:rsidTr="002B0F72">
        <w:trPr>
          <w:jc w:val="center"/>
        </w:trPr>
        <w:tc>
          <w:tcPr>
            <w:tcW w:w="715" w:type="pct"/>
            <w:shd w:val="clear" w:color="auto" w:fill="FFFFFF"/>
            <w:tcMar>
              <w:top w:w="40" w:type="dxa"/>
              <w:left w:w="200" w:type="dxa"/>
              <w:bottom w:w="40" w:type="dxa"/>
              <w:right w:w="200" w:type="dxa"/>
            </w:tcMar>
            <w:vAlign w:val="center"/>
          </w:tcPr>
          <w:p w14:paraId="6C0F193D"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471" w:type="pct"/>
            <w:shd w:val="clear" w:color="auto" w:fill="FFFFFF"/>
            <w:tcMar>
              <w:top w:w="40" w:type="dxa"/>
              <w:left w:w="200" w:type="dxa"/>
              <w:bottom w:w="40" w:type="dxa"/>
              <w:right w:w="200" w:type="dxa"/>
            </w:tcMar>
            <w:vAlign w:val="center"/>
          </w:tcPr>
          <w:p w14:paraId="1A483BB0" w14:textId="77777777" w:rsidR="009A7DAA" w:rsidRDefault="000133CF">
            <w:pPr>
              <w:jc w:val="center"/>
            </w:pPr>
            <w:r>
              <w:rPr>
                <w:rFonts w:eastAsia="Times New Roman" w:cs="Times New Roman"/>
                <w:sz w:val="22"/>
              </w:rPr>
              <w:t>3510,8640</w:t>
            </w:r>
          </w:p>
        </w:tc>
        <w:tc>
          <w:tcPr>
            <w:tcW w:w="535" w:type="pct"/>
            <w:shd w:val="clear" w:color="auto" w:fill="FFFFFF"/>
            <w:tcMar>
              <w:top w:w="40" w:type="dxa"/>
              <w:left w:w="200" w:type="dxa"/>
              <w:bottom w:w="40" w:type="dxa"/>
              <w:right w:w="200" w:type="dxa"/>
            </w:tcMar>
            <w:vAlign w:val="center"/>
          </w:tcPr>
          <w:p w14:paraId="60269299" w14:textId="77777777" w:rsidR="009A7DAA" w:rsidRDefault="000133CF">
            <w:pPr>
              <w:jc w:val="center"/>
            </w:pPr>
            <w:r>
              <w:rPr>
                <w:rFonts w:eastAsia="Times New Roman" w:cs="Times New Roman"/>
                <w:sz w:val="22"/>
              </w:rPr>
              <w:t>3510,8640</w:t>
            </w:r>
          </w:p>
        </w:tc>
        <w:tc>
          <w:tcPr>
            <w:tcW w:w="471" w:type="pct"/>
            <w:shd w:val="clear" w:color="auto" w:fill="FFFFFF"/>
            <w:tcMar>
              <w:top w:w="40" w:type="dxa"/>
              <w:left w:w="200" w:type="dxa"/>
              <w:bottom w:w="40" w:type="dxa"/>
              <w:right w:w="200" w:type="dxa"/>
            </w:tcMar>
            <w:vAlign w:val="center"/>
          </w:tcPr>
          <w:p w14:paraId="42D2D23F"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2CD88C7C"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0A924379"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283324F1" w14:textId="77777777" w:rsidR="009A7DAA" w:rsidRDefault="000133CF">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4D1CFCEE"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6C2005F5"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23917D7E" w14:textId="77777777" w:rsidR="009A7DAA" w:rsidRDefault="000133CF">
            <w:pPr>
              <w:jc w:val="center"/>
            </w:pPr>
            <w:r>
              <w:rPr>
                <w:rFonts w:eastAsia="Times New Roman" w:cs="Times New Roman"/>
                <w:sz w:val="22"/>
              </w:rPr>
              <w:t>0,0000</w:t>
            </w:r>
          </w:p>
        </w:tc>
      </w:tr>
      <w:tr w:rsidR="009A7DAA" w14:paraId="56A976A8" w14:textId="77777777" w:rsidTr="002B0F72">
        <w:trPr>
          <w:jc w:val="center"/>
        </w:trPr>
        <w:tc>
          <w:tcPr>
            <w:tcW w:w="715" w:type="pct"/>
            <w:shd w:val="clear" w:color="auto" w:fill="FFFFFF"/>
            <w:tcMar>
              <w:top w:w="40" w:type="dxa"/>
              <w:left w:w="200" w:type="dxa"/>
              <w:bottom w:w="40" w:type="dxa"/>
              <w:right w:w="200" w:type="dxa"/>
            </w:tcMar>
            <w:vAlign w:val="center"/>
          </w:tcPr>
          <w:p w14:paraId="43DD791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471" w:type="pct"/>
            <w:shd w:val="clear" w:color="auto" w:fill="FFFFFF"/>
            <w:tcMar>
              <w:top w:w="40" w:type="dxa"/>
              <w:left w:w="200" w:type="dxa"/>
              <w:bottom w:w="40" w:type="dxa"/>
              <w:right w:w="200" w:type="dxa"/>
            </w:tcMar>
            <w:vAlign w:val="center"/>
          </w:tcPr>
          <w:p w14:paraId="227C7FA4" w14:textId="77777777" w:rsidR="009A7DAA" w:rsidRDefault="000133CF">
            <w:pPr>
              <w:jc w:val="center"/>
            </w:pPr>
            <w:r>
              <w:rPr>
                <w:rFonts w:eastAsia="Times New Roman" w:cs="Times New Roman"/>
                <w:sz w:val="22"/>
              </w:rPr>
              <w:t>3510,8640</w:t>
            </w:r>
          </w:p>
        </w:tc>
        <w:tc>
          <w:tcPr>
            <w:tcW w:w="535" w:type="pct"/>
            <w:shd w:val="clear" w:color="auto" w:fill="FFFFFF"/>
            <w:tcMar>
              <w:top w:w="40" w:type="dxa"/>
              <w:left w:w="200" w:type="dxa"/>
              <w:bottom w:w="40" w:type="dxa"/>
              <w:right w:w="200" w:type="dxa"/>
            </w:tcMar>
            <w:vAlign w:val="center"/>
          </w:tcPr>
          <w:p w14:paraId="1D398734" w14:textId="77777777" w:rsidR="009A7DAA" w:rsidRDefault="000133CF">
            <w:pPr>
              <w:jc w:val="center"/>
            </w:pPr>
            <w:r>
              <w:rPr>
                <w:rFonts w:eastAsia="Times New Roman" w:cs="Times New Roman"/>
                <w:sz w:val="22"/>
              </w:rPr>
              <w:t>3510,8640</w:t>
            </w:r>
          </w:p>
        </w:tc>
        <w:tc>
          <w:tcPr>
            <w:tcW w:w="471" w:type="pct"/>
            <w:shd w:val="clear" w:color="auto" w:fill="FFFFFF"/>
            <w:tcMar>
              <w:top w:w="40" w:type="dxa"/>
              <w:left w:w="200" w:type="dxa"/>
              <w:bottom w:w="40" w:type="dxa"/>
              <w:right w:w="200" w:type="dxa"/>
            </w:tcMar>
            <w:vAlign w:val="center"/>
          </w:tcPr>
          <w:p w14:paraId="43049A73"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22A60F56"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57A71CC0"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4106C8AB" w14:textId="77777777" w:rsidR="009A7DAA" w:rsidRDefault="000133CF">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3C4D1692"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7467BFB2"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4B31F5A4" w14:textId="77777777" w:rsidR="009A7DAA" w:rsidRDefault="000133CF">
            <w:pPr>
              <w:jc w:val="center"/>
            </w:pPr>
            <w:r>
              <w:rPr>
                <w:rFonts w:eastAsia="Times New Roman" w:cs="Times New Roman"/>
                <w:sz w:val="22"/>
              </w:rPr>
              <w:t>0,0000</w:t>
            </w:r>
          </w:p>
        </w:tc>
      </w:tr>
      <w:tr w:rsidR="009A7DAA" w14:paraId="51DD7AB7" w14:textId="77777777" w:rsidTr="002B0F72">
        <w:trPr>
          <w:jc w:val="center"/>
        </w:trPr>
        <w:tc>
          <w:tcPr>
            <w:tcW w:w="715" w:type="pct"/>
            <w:shd w:val="clear" w:color="auto" w:fill="FBD4B4"/>
            <w:tcMar>
              <w:top w:w="40" w:type="dxa"/>
              <w:left w:w="200" w:type="dxa"/>
              <w:bottom w:w="40" w:type="dxa"/>
              <w:right w:w="200" w:type="dxa"/>
            </w:tcMar>
            <w:vAlign w:val="center"/>
          </w:tcPr>
          <w:p w14:paraId="3E3A0251" w14:textId="77777777" w:rsidR="009A7DAA" w:rsidRDefault="000133CF">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471" w:type="pct"/>
            <w:shd w:val="clear" w:color="auto" w:fill="FBD4B4"/>
            <w:tcMar>
              <w:top w:w="40" w:type="dxa"/>
              <w:left w:w="200" w:type="dxa"/>
              <w:bottom w:w="40" w:type="dxa"/>
              <w:right w:w="200" w:type="dxa"/>
            </w:tcMar>
            <w:vAlign w:val="center"/>
          </w:tcPr>
          <w:p w14:paraId="5277BDDC" w14:textId="77777777" w:rsidR="009A7DAA" w:rsidRDefault="000133CF">
            <w:pPr>
              <w:jc w:val="center"/>
            </w:pPr>
            <w:r>
              <w:rPr>
                <w:rFonts w:eastAsia="Times New Roman" w:cs="Times New Roman"/>
                <w:color w:val="000000"/>
                <w:sz w:val="22"/>
              </w:rPr>
              <w:t>16049,6640</w:t>
            </w:r>
          </w:p>
        </w:tc>
        <w:tc>
          <w:tcPr>
            <w:tcW w:w="535" w:type="pct"/>
            <w:shd w:val="clear" w:color="auto" w:fill="FBD4B4"/>
            <w:tcMar>
              <w:top w:w="40" w:type="dxa"/>
              <w:left w:w="200" w:type="dxa"/>
              <w:bottom w:w="40" w:type="dxa"/>
              <w:right w:w="200" w:type="dxa"/>
            </w:tcMar>
            <w:vAlign w:val="center"/>
          </w:tcPr>
          <w:p w14:paraId="56BB71FE" w14:textId="77777777" w:rsidR="009A7DAA" w:rsidRDefault="000133CF">
            <w:pPr>
              <w:jc w:val="center"/>
            </w:pPr>
            <w:r>
              <w:rPr>
                <w:rFonts w:eastAsia="Times New Roman" w:cs="Times New Roman"/>
                <w:color w:val="000000"/>
                <w:sz w:val="22"/>
              </w:rPr>
              <w:t>16049,6640</w:t>
            </w:r>
          </w:p>
        </w:tc>
        <w:tc>
          <w:tcPr>
            <w:tcW w:w="471" w:type="pct"/>
            <w:shd w:val="clear" w:color="auto" w:fill="FBD4B4"/>
            <w:tcMar>
              <w:top w:w="40" w:type="dxa"/>
              <w:left w:w="200" w:type="dxa"/>
              <w:bottom w:w="40" w:type="dxa"/>
              <w:right w:w="200" w:type="dxa"/>
            </w:tcMar>
            <w:vAlign w:val="center"/>
          </w:tcPr>
          <w:p w14:paraId="70110BA4" w14:textId="77777777" w:rsidR="009A7DAA" w:rsidRDefault="000133CF">
            <w:pPr>
              <w:jc w:val="center"/>
            </w:pPr>
            <w:r>
              <w:rPr>
                <w:rFonts w:eastAsia="Times New Roman" w:cs="Times New Roman"/>
                <w:color w:val="000000"/>
                <w:sz w:val="22"/>
              </w:rPr>
              <w:t>0,0000</w:t>
            </w:r>
          </w:p>
        </w:tc>
        <w:tc>
          <w:tcPr>
            <w:tcW w:w="437" w:type="pct"/>
            <w:shd w:val="clear" w:color="auto" w:fill="FBD4B4"/>
            <w:tcMar>
              <w:top w:w="40" w:type="dxa"/>
              <w:left w:w="200" w:type="dxa"/>
              <w:bottom w:w="40" w:type="dxa"/>
              <w:right w:w="200" w:type="dxa"/>
            </w:tcMar>
            <w:vAlign w:val="center"/>
          </w:tcPr>
          <w:p w14:paraId="58F881C5" w14:textId="77777777" w:rsidR="009A7DAA" w:rsidRDefault="000133CF">
            <w:pPr>
              <w:jc w:val="center"/>
            </w:pPr>
            <w:r>
              <w:rPr>
                <w:rFonts w:eastAsia="Times New Roman" w:cs="Times New Roman"/>
                <w:color w:val="000000"/>
                <w:sz w:val="22"/>
              </w:rPr>
              <w:t>0,0000</w:t>
            </w:r>
          </w:p>
        </w:tc>
        <w:tc>
          <w:tcPr>
            <w:tcW w:w="471" w:type="pct"/>
            <w:shd w:val="clear" w:color="auto" w:fill="FBD4B4"/>
            <w:tcMar>
              <w:top w:w="40" w:type="dxa"/>
              <w:left w:w="200" w:type="dxa"/>
              <w:bottom w:w="40" w:type="dxa"/>
              <w:right w:w="200" w:type="dxa"/>
            </w:tcMar>
            <w:vAlign w:val="center"/>
          </w:tcPr>
          <w:p w14:paraId="509751AF" w14:textId="77777777" w:rsidR="009A7DAA" w:rsidRDefault="000133CF">
            <w:pPr>
              <w:jc w:val="center"/>
            </w:pPr>
            <w:r>
              <w:rPr>
                <w:rFonts w:eastAsia="Times New Roman" w:cs="Times New Roman"/>
                <w:color w:val="000000"/>
                <w:sz w:val="22"/>
              </w:rPr>
              <w:t>0,0000</w:t>
            </w:r>
          </w:p>
        </w:tc>
        <w:tc>
          <w:tcPr>
            <w:tcW w:w="437" w:type="pct"/>
            <w:shd w:val="clear" w:color="auto" w:fill="FBD4B4"/>
            <w:tcMar>
              <w:top w:w="40" w:type="dxa"/>
              <w:left w:w="200" w:type="dxa"/>
              <w:bottom w:w="40" w:type="dxa"/>
              <w:right w:w="200" w:type="dxa"/>
            </w:tcMar>
            <w:vAlign w:val="center"/>
          </w:tcPr>
          <w:p w14:paraId="58258EB9" w14:textId="77777777" w:rsidR="009A7DAA" w:rsidRDefault="000133CF">
            <w:pPr>
              <w:jc w:val="center"/>
            </w:pPr>
            <w:r>
              <w:rPr>
                <w:rFonts w:eastAsia="Times New Roman" w:cs="Times New Roman"/>
                <w:color w:val="000000"/>
                <w:sz w:val="22"/>
              </w:rPr>
              <w:t>0,0000</w:t>
            </w:r>
          </w:p>
        </w:tc>
        <w:tc>
          <w:tcPr>
            <w:tcW w:w="554" w:type="pct"/>
            <w:shd w:val="clear" w:color="auto" w:fill="FBD4B4"/>
            <w:tcMar>
              <w:top w:w="40" w:type="dxa"/>
              <w:left w:w="200" w:type="dxa"/>
              <w:bottom w:w="40" w:type="dxa"/>
              <w:right w:w="200" w:type="dxa"/>
            </w:tcMar>
            <w:vAlign w:val="center"/>
          </w:tcPr>
          <w:p w14:paraId="33E13B7B" w14:textId="77777777" w:rsidR="009A7DAA" w:rsidRDefault="000133CF">
            <w:pPr>
              <w:jc w:val="center"/>
            </w:pPr>
            <w:r>
              <w:rPr>
                <w:rFonts w:eastAsia="Times New Roman" w:cs="Times New Roman"/>
                <w:color w:val="000000"/>
                <w:sz w:val="22"/>
              </w:rPr>
              <w:t>0,0000</w:t>
            </w:r>
          </w:p>
        </w:tc>
        <w:tc>
          <w:tcPr>
            <w:tcW w:w="437" w:type="pct"/>
            <w:shd w:val="clear" w:color="auto" w:fill="FBD4B4"/>
            <w:tcMar>
              <w:top w:w="40" w:type="dxa"/>
              <w:left w:w="200" w:type="dxa"/>
              <w:bottom w:w="40" w:type="dxa"/>
              <w:right w:w="200" w:type="dxa"/>
            </w:tcMar>
            <w:vAlign w:val="center"/>
          </w:tcPr>
          <w:p w14:paraId="62B3A337" w14:textId="77777777" w:rsidR="009A7DAA" w:rsidRDefault="000133CF">
            <w:pPr>
              <w:jc w:val="center"/>
            </w:pPr>
            <w:r>
              <w:rPr>
                <w:rFonts w:eastAsia="Times New Roman" w:cs="Times New Roman"/>
                <w:color w:val="000000"/>
                <w:sz w:val="22"/>
              </w:rPr>
              <w:t>0,0000</w:t>
            </w:r>
          </w:p>
        </w:tc>
        <w:tc>
          <w:tcPr>
            <w:tcW w:w="471" w:type="pct"/>
            <w:shd w:val="clear" w:color="auto" w:fill="FBD4B4"/>
            <w:tcMar>
              <w:top w:w="40" w:type="dxa"/>
              <w:left w:w="200" w:type="dxa"/>
              <w:bottom w:w="40" w:type="dxa"/>
              <w:right w:w="200" w:type="dxa"/>
            </w:tcMar>
            <w:vAlign w:val="center"/>
          </w:tcPr>
          <w:p w14:paraId="20896467" w14:textId="77777777" w:rsidR="009A7DAA" w:rsidRDefault="000133CF">
            <w:pPr>
              <w:jc w:val="center"/>
            </w:pPr>
            <w:r>
              <w:rPr>
                <w:rFonts w:eastAsia="Times New Roman" w:cs="Times New Roman"/>
                <w:color w:val="000000"/>
                <w:sz w:val="22"/>
              </w:rPr>
              <w:t>0,0000</w:t>
            </w:r>
          </w:p>
        </w:tc>
      </w:tr>
      <w:tr w:rsidR="009A7DAA" w14:paraId="43601019" w14:textId="77777777" w:rsidTr="002B0F72">
        <w:trPr>
          <w:jc w:val="center"/>
        </w:trPr>
        <w:tc>
          <w:tcPr>
            <w:tcW w:w="5000" w:type="pct"/>
            <w:gridSpan w:val="10"/>
            <w:shd w:val="clear" w:color="auto" w:fill="DBE5F1"/>
            <w:tcMar>
              <w:top w:w="40" w:type="dxa"/>
              <w:left w:w="200" w:type="dxa"/>
              <w:bottom w:w="40" w:type="dxa"/>
              <w:right w:w="200" w:type="dxa"/>
            </w:tcMar>
            <w:vAlign w:val="center"/>
          </w:tcPr>
          <w:p w14:paraId="38B99A45" w14:textId="77777777" w:rsidR="009A7DAA" w:rsidRDefault="000133C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2B0F72" w14:paraId="121CCAFD" w14:textId="77777777" w:rsidTr="002B0F72">
        <w:trPr>
          <w:jc w:val="center"/>
        </w:trPr>
        <w:tc>
          <w:tcPr>
            <w:tcW w:w="715" w:type="pct"/>
            <w:shd w:val="clear" w:color="auto" w:fill="FFFFFF"/>
            <w:tcMar>
              <w:top w:w="40" w:type="dxa"/>
              <w:left w:w="200" w:type="dxa"/>
              <w:bottom w:w="40" w:type="dxa"/>
              <w:right w:w="200" w:type="dxa"/>
            </w:tcMar>
            <w:vAlign w:val="center"/>
          </w:tcPr>
          <w:p w14:paraId="5756706A" w14:textId="77777777" w:rsidR="002B0F72" w:rsidRDefault="002B0F72" w:rsidP="002B0F72">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471" w:type="pct"/>
            <w:shd w:val="clear" w:color="auto" w:fill="FFFFFF"/>
            <w:tcMar>
              <w:top w:w="40" w:type="dxa"/>
              <w:left w:w="200" w:type="dxa"/>
              <w:bottom w:w="40" w:type="dxa"/>
              <w:right w:w="200" w:type="dxa"/>
            </w:tcMar>
            <w:vAlign w:val="center"/>
          </w:tcPr>
          <w:p w14:paraId="2A236A7A" w14:textId="77777777" w:rsidR="002B0F72" w:rsidRDefault="002B0F72" w:rsidP="002B0F72">
            <w:pPr>
              <w:jc w:val="center"/>
            </w:pPr>
            <w:r>
              <w:rPr>
                <w:rFonts w:eastAsia="Times New Roman" w:cs="Times New Roman"/>
                <w:sz w:val="22"/>
              </w:rPr>
              <w:t>700,4600</w:t>
            </w:r>
          </w:p>
        </w:tc>
        <w:tc>
          <w:tcPr>
            <w:tcW w:w="535" w:type="pct"/>
            <w:shd w:val="clear" w:color="auto" w:fill="FFFFFF"/>
            <w:tcMar>
              <w:top w:w="40" w:type="dxa"/>
              <w:left w:w="200" w:type="dxa"/>
              <w:bottom w:w="40" w:type="dxa"/>
              <w:right w:w="200" w:type="dxa"/>
            </w:tcMar>
            <w:vAlign w:val="center"/>
          </w:tcPr>
          <w:p w14:paraId="2BB8873D"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6128FC7C" w14:textId="77777777" w:rsidR="002B0F72" w:rsidRDefault="002B0F72" w:rsidP="002B0F72">
            <w:pPr>
              <w:jc w:val="center"/>
            </w:pPr>
            <w:r>
              <w:rPr>
                <w:rFonts w:eastAsia="Times New Roman" w:cs="Times New Roman"/>
                <w:sz w:val="22"/>
              </w:rPr>
              <w:t>700,4600</w:t>
            </w:r>
          </w:p>
        </w:tc>
        <w:tc>
          <w:tcPr>
            <w:tcW w:w="437" w:type="pct"/>
            <w:shd w:val="clear" w:color="auto" w:fill="FFFFFF"/>
            <w:tcMar>
              <w:top w:w="40" w:type="dxa"/>
              <w:left w:w="200" w:type="dxa"/>
              <w:bottom w:w="40" w:type="dxa"/>
              <w:right w:w="200" w:type="dxa"/>
            </w:tcMar>
            <w:vAlign w:val="center"/>
          </w:tcPr>
          <w:p w14:paraId="7C6B0C44"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31C28A22"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0F3A16E4" w14:textId="1B3476A6" w:rsidR="002B0F72" w:rsidRDefault="002B0F72" w:rsidP="002B0F72">
            <w:pPr>
              <w:jc w:val="center"/>
            </w:pPr>
            <w:r w:rsidRPr="002834B2">
              <w:rPr>
                <w:rFonts w:eastAsia="Times New Roman" w:cs="Times New Roman"/>
                <w:color w:val="000000" w:themeColor="text1"/>
                <w:sz w:val="22"/>
              </w:rPr>
              <w:t>168,2500</w:t>
            </w:r>
          </w:p>
        </w:tc>
        <w:tc>
          <w:tcPr>
            <w:tcW w:w="554" w:type="pct"/>
            <w:shd w:val="clear" w:color="auto" w:fill="FFFFFF"/>
            <w:tcMar>
              <w:top w:w="40" w:type="dxa"/>
              <w:left w:w="200" w:type="dxa"/>
              <w:bottom w:w="40" w:type="dxa"/>
              <w:right w:w="200" w:type="dxa"/>
            </w:tcMar>
            <w:vAlign w:val="center"/>
          </w:tcPr>
          <w:p w14:paraId="428CE8D1" w14:textId="2DB54E89" w:rsidR="002B0F72" w:rsidRDefault="002B0F72" w:rsidP="002B0F72">
            <w:pPr>
              <w:jc w:val="center"/>
            </w:pPr>
            <w:r w:rsidRPr="002834B2">
              <w:rPr>
                <w:rFonts w:eastAsia="Times New Roman" w:cs="Times New Roman"/>
                <w:color w:val="000000" w:themeColor="text1"/>
                <w:sz w:val="22"/>
              </w:rPr>
              <w:t>532,2400</w:t>
            </w:r>
          </w:p>
        </w:tc>
        <w:tc>
          <w:tcPr>
            <w:tcW w:w="437" w:type="pct"/>
            <w:shd w:val="clear" w:color="auto" w:fill="FFFFFF"/>
            <w:tcMar>
              <w:top w:w="40" w:type="dxa"/>
              <w:left w:w="200" w:type="dxa"/>
              <w:bottom w:w="40" w:type="dxa"/>
              <w:right w:w="200" w:type="dxa"/>
            </w:tcMar>
            <w:vAlign w:val="center"/>
          </w:tcPr>
          <w:p w14:paraId="32CC7869" w14:textId="58C9024B" w:rsidR="002B0F72" w:rsidRDefault="002B0F72" w:rsidP="002B0F72">
            <w:pPr>
              <w:jc w:val="center"/>
            </w:pPr>
            <w:r w:rsidRPr="002834B2">
              <w:rPr>
                <w:rFonts w:eastAsia="Times New Roman" w:cs="Times New Roman"/>
                <w:color w:val="000000" w:themeColor="text1"/>
                <w:sz w:val="22"/>
              </w:rPr>
              <w:t>0,0000</w:t>
            </w:r>
          </w:p>
        </w:tc>
        <w:tc>
          <w:tcPr>
            <w:tcW w:w="471" w:type="pct"/>
            <w:shd w:val="clear" w:color="auto" w:fill="FFFFFF"/>
            <w:tcMar>
              <w:top w:w="40" w:type="dxa"/>
              <w:left w:w="200" w:type="dxa"/>
              <w:bottom w:w="40" w:type="dxa"/>
              <w:right w:w="200" w:type="dxa"/>
            </w:tcMar>
            <w:vAlign w:val="center"/>
          </w:tcPr>
          <w:p w14:paraId="69342FDB" w14:textId="22C5F0CD" w:rsidR="002B0F72" w:rsidRDefault="002B0F72" w:rsidP="002B0F72">
            <w:pPr>
              <w:jc w:val="center"/>
            </w:pPr>
            <w:r w:rsidRPr="002834B2">
              <w:rPr>
                <w:rFonts w:eastAsia="Times New Roman" w:cs="Times New Roman"/>
                <w:color w:val="000000" w:themeColor="text1"/>
                <w:sz w:val="22"/>
              </w:rPr>
              <w:t>700,4900</w:t>
            </w:r>
          </w:p>
        </w:tc>
      </w:tr>
      <w:tr w:rsidR="002B0F72" w14:paraId="11CF7BEF" w14:textId="77777777" w:rsidTr="002B0F72">
        <w:trPr>
          <w:jc w:val="center"/>
        </w:trPr>
        <w:tc>
          <w:tcPr>
            <w:tcW w:w="715" w:type="pct"/>
            <w:shd w:val="clear" w:color="auto" w:fill="FBD4B4"/>
            <w:tcMar>
              <w:top w:w="40" w:type="dxa"/>
              <w:left w:w="200" w:type="dxa"/>
              <w:bottom w:w="40" w:type="dxa"/>
              <w:right w:w="200" w:type="dxa"/>
            </w:tcMar>
            <w:vAlign w:val="center"/>
          </w:tcPr>
          <w:p w14:paraId="75A40AFF" w14:textId="77777777" w:rsidR="002B0F72" w:rsidRDefault="002B0F72" w:rsidP="002B0F72">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471" w:type="pct"/>
            <w:shd w:val="clear" w:color="auto" w:fill="FBD4B4"/>
            <w:tcMar>
              <w:top w:w="40" w:type="dxa"/>
              <w:left w:w="200" w:type="dxa"/>
              <w:bottom w:w="40" w:type="dxa"/>
              <w:right w:w="200" w:type="dxa"/>
            </w:tcMar>
            <w:vAlign w:val="center"/>
          </w:tcPr>
          <w:p w14:paraId="3146D698" w14:textId="77777777" w:rsidR="002B0F72" w:rsidRDefault="002B0F72" w:rsidP="002B0F72">
            <w:pPr>
              <w:jc w:val="center"/>
            </w:pPr>
            <w:r>
              <w:rPr>
                <w:rFonts w:eastAsia="Times New Roman" w:cs="Times New Roman"/>
                <w:color w:val="000000"/>
                <w:sz w:val="22"/>
              </w:rPr>
              <w:t>700,4600</w:t>
            </w:r>
          </w:p>
        </w:tc>
        <w:tc>
          <w:tcPr>
            <w:tcW w:w="535" w:type="pct"/>
            <w:shd w:val="clear" w:color="auto" w:fill="FBD4B4"/>
            <w:tcMar>
              <w:top w:w="40" w:type="dxa"/>
              <w:left w:w="200" w:type="dxa"/>
              <w:bottom w:w="40" w:type="dxa"/>
              <w:right w:w="200" w:type="dxa"/>
            </w:tcMar>
            <w:vAlign w:val="center"/>
          </w:tcPr>
          <w:p w14:paraId="05A345BC" w14:textId="77777777" w:rsidR="002B0F72" w:rsidRDefault="002B0F72" w:rsidP="002B0F72">
            <w:pPr>
              <w:jc w:val="center"/>
            </w:pPr>
            <w:r>
              <w:rPr>
                <w:rFonts w:eastAsia="Times New Roman" w:cs="Times New Roman"/>
                <w:color w:val="000000"/>
                <w:sz w:val="22"/>
              </w:rPr>
              <w:t>0,0000</w:t>
            </w:r>
          </w:p>
        </w:tc>
        <w:tc>
          <w:tcPr>
            <w:tcW w:w="471" w:type="pct"/>
            <w:shd w:val="clear" w:color="auto" w:fill="FBD4B4"/>
            <w:tcMar>
              <w:top w:w="40" w:type="dxa"/>
              <w:left w:w="200" w:type="dxa"/>
              <w:bottom w:w="40" w:type="dxa"/>
              <w:right w:w="200" w:type="dxa"/>
            </w:tcMar>
            <w:vAlign w:val="center"/>
          </w:tcPr>
          <w:p w14:paraId="63B6FFD5" w14:textId="77777777" w:rsidR="002B0F72" w:rsidRDefault="002B0F72" w:rsidP="002B0F72">
            <w:pPr>
              <w:jc w:val="center"/>
            </w:pPr>
            <w:r>
              <w:rPr>
                <w:rFonts w:eastAsia="Times New Roman" w:cs="Times New Roman"/>
                <w:color w:val="000000"/>
                <w:sz w:val="22"/>
              </w:rPr>
              <w:t>700,4600</w:t>
            </w:r>
          </w:p>
        </w:tc>
        <w:tc>
          <w:tcPr>
            <w:tcW w:w="437" w:type="pct"/>
            <w:shd w:val="clear" w:color="auto" w:fill="FBD4B4"/>
            <w:tcMar>
              <w:top w:w="40" w:type="dxa"/>
              <w:left w:w="200" w:type="dxa"/>
              <w:bottom w:w="40" w:type="dxa"/>
              <w:right w:w="200" w:type="dxa"/>
            </w:tcMar>
            <w:vAlign w:val="center"/>
          </w:tcPr>
          <w:p w14:paraId="7E81739B" w14:textId="77777777" w:rsidR="002B0F72" w:rsidRDefault="002B0F72" w:rsidP="002B0F72">
            <w:pPr>
              <w:jc w:val="center"/>
            </w:pPr>
            <w:r>
              <w:rPr>
                <w:rFonts w:eastAsia="Times New Roman" w:cs="Times New Roman"/>
                <w:color w:val="000000"/>
                <w:sz w:val="22"/>
              </w:rPr>
              <w:t>0,0000</w:t>
            </w:r>
          </w:p>
        </w:tc>
        <w:tc>
          <w:tcPr>
            <w:tcW w:w="471" w:type="pct"/>
            <w:shd w:val="clear" w:color="auto" w:fill="FBD4B4"/>
            <w:tcMar>
              <w:top w:w="40" w:type="dxa"/>
              <w:left w:w="200" w:type="dxa"/>
              <w:bottom w:w="40" w:type="dxa"/>
              <w:right w:w="200" w:type="dxa"/>
            </w:tcMar>
            <w:vAlign w:val="center"/>
          </w:tcPr>
          <w:p w14:paraId="473CEA5C" w14:textId="77777777" w:rsidR="002B0F72" w:rsidRDefault="002B0F72" w:rsidP="002B0F72">
            <w:pPr>
              <w:jc w:val="center"/>
            </w:pPr>
            <w:r>
              <w:rPr>
                <w:rFonts w:eastAsia="Times New Roman" w:cs="Times New Roman"/>
                <w:color w:val="000000"/>
                <w:sz w:val="22"/>
              </w:rPr>
              <w:t>0,0000</w:t>
            </w:r>
          </w:p>
        </w:tc>
        <w:tc>
          <w:tcPr>
            <w:tcW w:w="437" w:type="pct"/>
            <w:shd w:val="clear" w:color="auto" w:fill="FBD4B4"/>
            <w:tcMar>
              <w:top w:w="40" w:type="dxa"/>
              <w:left w:w="200" w:type="dxa"/>
              <w:bottom w:w="40" w:type="dxa"/>
              <w:right w:w="200" w:type="dxa"/>
            </w:tcMar>
            <w:vAlign w:val="center"/>
          </w:tcPr>
          <w:p w14:paraId="06F79861" w14:textId="47A9A0B9" w:rsidR="002B0F72" w:rsidRDefault="002B0F72" w:rsidP="002B0F72">
            <w:pPr>
              <w:jc w:val="center"/>
            </w:pPr>
            <w:r w:rsidRPr="002834B2">
              <w:rPr>
                <w:rFonts w:eastAsia="Times New Roman" w:cs="Times New Roman"/>
                <w:color w:val="000000" w:themeColor="text1"/>
                <w:sz w:val="22"/>
              </w:rPr>
              <w:t>168,2500</w:t>
            </w:r>
          </w:p>
        </w:tc>
        <w:tc>
          <w:tcPr>
            <w:tcW w:w="554" w:type="pct"/>
            <w:shd w:val="clear" w:color="auto" w:fill="FBD4B4"/>
            <w:tcMar>
              <w:top w:w="40" w:type="dxa"/>
              <w:left w:w="200" w:type="dxa"/>
              <w:bottom w:w="40" w:type="dxa"/>
              <w:right w:w="200" w:type="dxa"/>
            </w:tcMar>
            <w:vAlign w:val="center"/>
          </w:tcPr>
          <w:p w14:paraId="639D6341" w14:textId="602B8B2A" w:rsidR="002B0F72" w:rsidRDefault="002B0F72" w:rsidP="002B0F72">
            <w:pPr>
              <w:jc w:val="center"/>
            </w:pPr>
            <w:r w:rsidRPr="002834B2">
              <w:rPr>
                <w:rFonts w:eastAsia="Times New Roman" w:cs="Times New Roman"/>
                <w:color w:val="000000" w:themeColor="text1"/>
                <w:sz w:val="22"/>
              </w:rPr>
              <w:t>532,2400</w:t>
            </w:r>
          </w:p>
        </w:tc>
        <w:tc>
          <w:tcPr>
            <w:tcW w:w="437" w:type="pct"/>
            <w:shd w:val="clear" w:color="auto" w:fill="FBD4B4"/>
            <w:tcMar>
              <w:top w:w="40" w:type="dxa"/>
              <w:left w:w="200" w:type="dxa"/>
              <w:bottom w:w="40" w:type="dxa"/>
              <w:right w:w="200" w:type="dxa"/>
            </w:tcMar>
            <w:vAlign w:val="center"/>
          </w:tcPr>
          <w:p w14:paraId="27F5A049" w14:textId="2837C364" w:rsidR="002B0F72" w:rsidRDefault="002B0F72" w:rsidP="002B0F72">
            <w:pPr>
              <w:jc w:val="center"/>
            </w:pPr>
            <w:r w:rsidRPr="002834B2">
              <w:rPr>
                <w:rFonts w:eastAsia="Times New Roman" w:cs="Times New Roman"/>
                <w:color w:val="000000" w:themeColor="text1"/>
                <w:sz w:val="22"/>
              </w:rPr>
              <w:t>0,0000</w:t>
            </w:r>
          </w:p>
        </w:tc>
        <w:tc>
          <w:tcPr>
            <w:tcW w:w="471" w:type="pct"/>
            <w:shd w:val="clear" w:color="auto" w:fill="FBD4B4"/>
            <w:tcMar>
              <w:top w:w="40" w:type="dxa"/>
              <w:left w:w="200" w:type="dxa"/>
              <w:bottom w:w="40" w:type="dxa"/>
              <w:right w:w="200" w:type="dxa"/>
            </w:tcMar>
            <w:vAlign w:val="center"/>
          </w:tcPr>
          <w:p w14:paraId="1512EB09" w14:textId="4D85D7E7" w:rsidR="002B0F72" w:rsidRDefault="002B0F72" w:rsidP="002B0F72">
            <w:pPr>
              <w:jc w:val="center"/>
            </w:pPr>
            <w:r w:rsidRPr="002834B2">
              <w:rPr>
                <w:rFonts w:eastAsia="Times New Roman" w:cs="Times New Roman"/>
                <w:color w:val="000000" w:themeColor="text1"/>
                <w:sz w:val="22"/>
              </w:rPr>
              <w:t>700,4900</w:t>
            </w:r>
          </w:p>
        </w:tc>
      </w:tr>
      <w:tr w:rsidR="009A7DAA" w14:paraId="1E268139" w14:textId="77777777" w:rsidTr="002B0F72">
        <w:trPr>
          <w:jc w:val="center"/>
        </w:trPr>
        <w:tc>
          <w:tcPr>
            <w:tcW w:w="5000" w:type="pct"/>
            <w:gridSpan w:val="10"/>
            <w:shd w:val="clear" w:color="auto" w:fill="DBE5F1"/>
            <w:tcMar>
              <w:top w:w="40" w:type="dxa"/>
              <w:left w:w="200" w:type="dxa"/>
              <w:bottom w:w="40" w:type="dxa"/>
              <w:right w:w="200" w:type="dxa"/>
            </w:tcMar>
            <w:vAlign w:val="center"/>
          </w:tcPr>
          <w:p w14:paraId="5FD2341F"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3FCD02A2" w14:textId="77777777" w:rsidTr="002B0F72">
        <w:trPr>
          <w:jc w:val="center"/>
        </w:trPr>
        <w:tc>
          <w:tcPr>
            <w:tcW w:w="715" w:type="pct"/>
            <w:shd w:val="clear" w:color="auto" w:fill="FFFFFF"/>
            <w:tcMar>
              <w:top w:w="40" w:type="dxa"/>
              <w:left w:w="200" w:type="dxa"/>
              <w:bottom w:w="40" w:type="dxa"/>
              <w:right w:w="200" w:type="dxa"/>
            </w:tcMar>
            <w:vAlign w:val="center"/>
          </w:tcPr>
          <w:p w14:paraId="46383A21"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471" w:type="pct"/>
            <w:shd w:val="clear" w:color="auto" w:fill="FFFFFF"/>
            <w:tcMar>
              <w:top w:w="40" w:type="dxa"/>
              <w:left w:w="200" w:type="dxa"/>
              <w:bottom w:w="40" w:type="dxa"/>
              <w:right w:w="200" w:type="dxa"/>
            </w:tcMar>
            <w:vAlign w:val="center"/>
          </w:tcPr>
          <w:p w14:paraId="761AD655" w14:textId="44EF5FE3" w:rsidR="009A7DAA" w:rsidRPr="002B0F72" w:rsidRDefault="002B0F72">
            <w:pPr>
              <w:jc w:val="center"/>
              <w:rPr>
                <w:lang w:val="ru-RU"/>
              </w:rPr>
            </w:pPr>
            <w:r>
              <w:rPr>
                <w:lang w:val="ru-RU"/>
              </w:rPr>
              <w:t>н/д</w:t>
            </w:r>
          </w:p>
        </w:tc>
        <w:tc>
          <w:tcPr>
            <w:tcW w:w="535" w:type="pct"/>
            <w:shd w:val="clear" w:color="auto" w:fill="FFFFFF"/>
            <w:tcMar>
              <w:top w:w="40" w:type="dxa"/>
              <w:left w:w="200" w:type="dxa"/>
              <w:bottom w:w="40" w:type="dxa"/>
              <w:right w:w="200" w:type="dxa"/>
            </w:tcMar>
            <w:vAlign w:val="center"/>
          </w:tcPr>
          <w:p w14:paraId="7E9D6C9E" w14:textId="2C5E5BBA" w:rsidR="009A7DAA" w:rsidRPr="002B0F72" w:rsidRDefault="002B0F72">
            <w:pPr>
              <w:jc w:val="center"/>
              <w:rPr>
                <w:lang w:val="ru-RU"/>
              </w:rPr>
            </w:pPr>
            <w:r>
              <w:rPr>
                <w:lang w:val="ru-RU"/>
              </w:rPr>
              <w:t>н/д</w:t>
            </w:r>
          </w:p>
        </w:tc>
        <w:tc>
          <w:tcPr>
            <w:tcW w:w="471" w:type="pct"/>
            <w:shd w:val="clear" w:color="auto" w:fill="FFFFFF"/>
            <w:tcMar>
              <w:top w:w="40" w:type="dxa"/>
              <w:left w:w="200" w:type="dxa"/>
              <w:bottom w:w="40" w:type="dxa"/>
              <w:right w:w="200" w:type="dxa"/>
            </w:tcMar>
            <w:vAlign w:val="center"/>
          </w:tcPr>
          <w:p w14:paraId="785CDF68" w14:textId="77777777" w:rsidR="009A7DAA" w:rsidRDefault="000133CF">
            <w:pPr>
              <w:jc w:val="center"/>
            </w:pPr>
            <w:r>
              <w:rPr>
                <w:rFonts w:eastAsia="Times New Roman" w:cs="Times New Roman"/>
                <w:sz w:val="22"/>
              </w:rPr>
              <w:t>627,1900</w:t>
            </w:r>
          </w:p>
        </w:tc>
        <w:tc>
          <w:tcPr>
            <w:tcW w:w="437" w:type="pct"/>
            <w:shd w:val="clear" w:color="auto" w:fill="FFFFFF"/>
            <w:tcMar>
              <w:top w:w="40" w:type="dxa"/>
              <w:left w:w="200" w:type="dxa"/>
              <w:bottom w:w="40" w:type="dxa"/>
              <w:right w:w="200" w:type="dxa"/>
            </w:tcMar>
            <w:vAlign w:val="center"/>
          </w:tcPr>
          <w:p w14:paraId="1DF39C48" w14:textId="77777777" w:rsidR="009A7DAA" w:rsidRDefault="000133CF">
            <w:pPr>
              <w:jc w:val="center"/>
            </w:pPr>
            <w:r>
              <w:rPr>
                <w:rFonts w:eastAsia="Times New Roman" w:cs="Times New Roman"/>
                <w:sz w:val="22"/>
              </w:rPr>
              <w:t>110,0400</w:t>
            </w:r>
          </w:p>
        </w:tc>
        <w:tc>
          <w:tcPr>
            <w:tcW w:w="471" w:type="pct"/>
            <w:shd w:val="clear" w:color="auto" w:fill="FFFFFF"/>
            <w:tcMar>
              <w:top w:w="40" w:type="dxa"/>
              <w:left w:w="200" w:type="dxa"/>
              <w:bottom w:w="40" w:type="dxa"/>
              <w:right w:w="200" w:type="dxa"/>
            </w:tcMar>
            <w:vAlign w:val="center"/>
          </w:tcPr>
          <w:p w14:paraId="25BF479B" w14:textId="77777777" w:rsidR="009A7DAA" w:rsidRDefault="000133CF">
            <w:pPr>
              <w:jc w:val="center"/>
            </w:pPr>
            <w:r>
              <w:rPr>
                <w:rFonts w:eastAsia="Times New Roman" w:cs="Times New Roman"/>
                <w:sz w:val="22"/>
              </w:rPr>
              <w:t>517,1500</w:t>
            </w:r>
          </w:p>
        </w:tc>
        <w:tc>
          <w:tcPr>
            <w:tcW w:w="437" w:type="pct"/>
            <w:shd w:val="clear" w:color="auto" w:fill="FFFFFF"/>
            <w:tcMar>
              <w:top w:w="40" w:type="dxa"/>
              <w:left w:w="200" w:type="dxa"/>
              <w:bottom w:w="40" w:type="dxa"/>
              <w:right w:w="200" w:type="dxa"/>
            </w:tcMar>
            <w:vAlign w:val="center"/>
          </w:tcPr>
          <w:p w14:paraId="362AC9CB" w14:textId="77777777" w:rsidR="009A7DAA" w:rsidRDefault="000133CF">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228C4B56"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7B32ECDE"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6BB5FD8D" w14:textId="77777777" w:rsidR="009A7DAA" w:rsidRDefault="000133CF">
            <w:pPr>
              <w:jc w:val="center"/>
            </w:pPr>
            <w:r>
              <w:rPr>
                <w:rFonts w:eastAsia="Times New Roman" w:cs="Times New Roman"/>
                <w:sz w:val="22"/>
              </w:rPr>
              <w:t>517,1500</w:t>
            </w:r>
          </w:p>
        </w:tc>
      </w:tr>
      <w:tr w:rsidR="002B0F72" w14:paraId="3A36EC1E" w14:textId="77777777" w:rsidTr="002B0F72">
        <w:trPr>
          <w:jc w:val="center"/>
        </w:trPr>
        <w:tc>
          <w:tcPr>
            <w:tcW w:w="715" w:type="pct"/>
            <w:shd w:val="clear" w:color="auto" w:fill="FFFFFF"/>
            <w:tcMar>
              <w:top w:w="40" w:type="dxa"/>
              <w:left w:w="200" w:type="dxa"/>
              <w:bottom w:w="40" w:type="dxa"/>
              <w:right w:w="200" w:type="dxa"/>
            </w:tcMar>
            <w:vAlign w:val="center"/>
          </w:tcPr>
          <w:p w14:paraId="36EAD6CC" w14:textId="77777777" w:rsidR="002B0F72" w:rsidRDefault="002B0F72" w:rsidP="002B0F72">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471" w:type="pct"/>
            <w:shd w:val="clear" w:color="auto" w:fill="FFFFFF"/>
            <w:tcMar>
              <w:top w:w="40" w:type="dxa"/>
              <w:left w:w="200" w:type="dxa"/>
              <w:bottom w:w="40" w:type="dxa"/>
              <w:right w:w="200" w:type="dxa"/>
            </w:tcMar>
            <w:vAlign w:val="center"/>
          </w:tcPr>
          <w:p w14:paraId="6A3F10B2" w14:textId="67FFB6A9"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10706C89" w14:textId="580F5F50"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44007E83" w14:textId="77777777" w:rsidR="002B0F72" w:rsidRDefault="002B0F72" w:rsidP="002B0F72">
            <w:pPr>
              <w:jc w:val="center"/>
            </w:pPr>
            <w:r>
              <w:rPr>
                <w:rFonts w:eastAsia="Times New Roman" w:cs="Times New Roman"/>
                <w:sz w:val="22"/>
              </w:rPr>
              <w:t>4289,5100</w:t>
            </w:r>
          </w:p>
        </w:tc>
        <w:tc>
          <w:tcPr>
            <w:tcW w:w="437" w:type="pct"/>
            <w:shd w:val="clear" w:color="auto" w:fill="FFFFFF"/>
            <w:tcMar>
              <w:top w:w="40" w:type="dxa"/>
              <w:left w:w="200" w:type="dxa"/>
              <w:bottom w:w="40" w:type="dxa"/>
              <w:right w:w="200" w:type="dxa"/>
            </w:tcMar>
            <w:vAlign w:val="center"/>
          </w:tcPr>
          <w:p w14:paraId="62025103" w14:textId="77777777" w:rsidR="002B0F72" w:rsidRDefault="002B0F72" w:rsidP="002B0F72">
            <w:pPr>
              <w:jc w:val="center"/>
            </w:pPr>
            <w:r>
              <w:rPr>
                <w:rFonts w:eastAsia="Times New Roman" w:cs="Times New Roman"/>
                <w:sz w:val="22"/>
              </w:rPr>
              <w:t>768,9400</w:t>
            </w:r>
          </w:p>
        </w:tc>
        <w:tc>
          <w:tcPr>
            <w:tcW w:w="471" w:type="pct"/>
            <w:shd w:val="clear" w:color="auto" w:fill="FFFFFF"/>
            <w:tcMar>
              <w:top w:w="40" w:type="dxa"/>
              <w:left w:w="200" w:type="dxa"/>
              <w:bottom w:w="40" w:type="dxa"/>
              <w:right w:w="200" w:type="dxa"/>
            </w:tcMar>
            <w:vAlign w:val="center"/>
          </w:tcPr>
          <w:p w14:paraId="0DEACFBD" w14:textId="77777777" w:rsidR="002B0F72" w:rsidRDefault="002B0F72" w:rsidP="002B0F72">
            <w:pPr>
              <w:jc w:val="center"/>
            </w:pPr>
            <w:r>
              <w:rPr>
                <w:rFonts w:eastAsia="Times New Roman" w:cs="Times New Roman"/>
                <w:sz w:val="22"/>
              </w:rPr>
              <w:t>3520,5700</w:t>
            </w:r>
          </w:p>
        </w:tc>
        <w:tc>
          <w:tcPr>
            <w:tcW w:w="437" w:type="pct"/>
            <w:shd w:val="clear" w:color="auto" w:fill="FFFFFF"/>
            <w:tcMar>
              <w:top w:w="40" w:type="dxa"/>
              <w:left w:w="200" w:type="dxa"/>
              <w:bottom w:w="40" w:type="dxa"/>
              <w:right w:w="200" w:type="dxa"/>
            </w:tcMar>
            <w:vAlign w:val="center"/>
          </w:tcPr>
          <w:p w14:paraId="04302B81"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47019CED"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23EDF841"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7B59AC60" w14:textId="77777777" w:rsidR="002B0F72" w:rsidRDefault="002B0F72" w:rsidP="002B0F72">
            <w:pPr>
              <w:jc w:val="center"/>
            </w:pPr>
            <w:r>
              <w:rPr>
                <w:rFonts w:eastAsia="Times New Roman" w:cs="Times New Roman"/>
                <w:sz w:val="22"/>
              </w:rPr>
              <w:t>3520,5700</w:t>
            </w:r>
          </w:p>
        </w:tc>
      </w:tr>
      <w:tr w:rsidR="002B0F72" w14:paraId="67BA6B73" w14:textId="77777777" w:rsidTr="002B0F72">
        <w:trPr>
          <w:jc w:val="center"/>
        </w:trPr>
        <w:tc>
          <w:tcPr>
            <w:tcW w:w="715" w:type="pct"/>
            <w:shd w:val="clear" w:color="auto" w:fill="FFFFFF"/>
            <w:tcMar>
              <w:top w:w="40" w:type="dxa"/>
              <w:left w:w="200" w:type="dxa"/>
              <w:bottom w:w="40" w:type="dxa"/>
              <w:right w:w="200" w:type="dxa"/>
            </w:tcMar>
            <w:vAlign w:val="center"/>
          </w:tcPr>
          <w:p w14:paraId="680CFD82" w14:textId="77777777" w:rsidR="002B0F72" w:rsidRDefault="002B0F72" w:rsidP="002B0F72">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471" w:type="pct"/>
            <w:shd w:val="clear" w:color="auto" w:fill="FFFFFF"/>
            <w:tcMar>
              <w:top w:w="40" w:type="dxa"/>
              <w:left w:w="200" w:type="dxa"/>
              <w:bottom w:w="40" w:type="dxa"/>
              <w:right w:w="200" w:type="dxa"/>
            </w:tcMar>
            <w:vAlign w:val="center"/>
          </w:tcPr>
          <w:p w14:paraId="5566506C" w14:textId="60C86BCF"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51282429" w14:textId="03DCC5AF"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0C002C70" w14:textId="77777777" w:rsidR="002B0F72" w:rsidRDefault="002B0F72" w:rsidP="002B0F72">
            <w:pPr>
              <w:jc w:val="center"/>
            </w:pPr>
            <w:r>
              <w:rPr>
                <w:rFonts w:eastAsia="Times New Roman" w:cs="Times New Roman"/>
                <w:sz w:val="22"/>
              </w:rPr>
              <w:t>1140,1300</w:t>
            </w:r>
          </w:p>
        </w:tc>
        <w:tc>
          <w:tcPr>
            <w:tcW w:w="437" w:type="pct"/>
            <w:shd w:val="clear" w:color="auto" w:fill="FFFFFF"/>
            <w:tcMar>
              <w:top w:w="40" w:type="dxa"/>
              <w:left w:w="200" w:type="dxa"/>
              <w:bottom w:w="40" w:type="dxa"/>
              <w:right w:w="200" w:type="dxa"/>
            </w:tcMar>
            <w:vAlign w:val="center"/>
          </w:tcPr>
          <w:p w14:paraId="7DB57B9B" w14:textId="77777777" w:rsidR="002B0F72" w:rsidRDefault="002B0F72" w:rsidP="002B0F72">
            <w:pPr>
              <w:jc w:val="center"/>
            </w:pPr>
            <w:r>
              <w:rPr>
                <w:rFonts w:eastAsia="Times New Roman" w:cs="Times New Roman"/>
                <w:sz w:val="22"/>
              </w:rPr>
              <w:t>227,2400</w:t>
            </w:r>
          </w:p>
        </w:tc>
        <w:tc>
          <w:tcPr>
            <w:tcW w:w="471" w:type="pct"/>
            <w:shd w:val="clear" w:color="auto" w:fill="FFFFFF"/>
            <w:tcMar>
              <w:top w:w="40" w:type="dxa"/>
              <w:left w:w="200" w:type="dxa"/>
              <w:bottom w:w="40" w:type="dxa"/>
              <w:right w:w="200" w:type="dxa"/>
            </w:tcMar>
            <w:vAlign w:val="center"/>
          </w:tcPr>
          <w:p w14:paraId="3653EEFB" w14:textId="77777777" w:rsidR="002B0F72" w:rsidRDefault="002B0F72" w:rsidP="002B0F72">
            <w:pPr>
              <w:jc w:val="center"/>
            </w:pPr>
            <w:r>
              <w:rPr>
                <w:rFonts w:eastAsia="Times New Roman" w:cs="Times New Roman"/>
                <w:sz w:val="22"/>
              </w:rPr>
              <w:t>912,8900</w:t>
            </w:r>
          </w:p>
        </w:tc>
        <w:tc>
          <w:tcPr>
            <w:tcW w:w="437" w:type="pct"/>
            <w:shd w:val="clear" w:color="auto" w:fill="FFFFFF"/>
            <w:tcMar>
              <w:top w:w="40" w:type="dxa"/>
              <w:left w:w="200" w:type="dxa"/>
              <w:bottom w:w="40" w:type="dxa"/>
              <w:right w:w="200" w:type="dxa"/>
            </w:tcMar>
            <w:vAlign w:val="center"/>
          </w:tcPr>
          <w:p w14:paraId="4D03EED2"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2AEDCDC0"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7FFB01F5"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5B871195" w14:textId="77777777" w:rsidR="002B0F72" w:rsidRDefault="002B0F72" w:rsidP="002B0F72">
            <w:pPr>
              <w:jc w:val="center"/>
            </w:pPr>
            <w:r>
              <w:rPr>
                <w:rFonts w:eastAsia="Times New Roman" w:cs="Times New Roman"/>
                <w:sz w:val="22"/>
              </w:rPr>
              <w:t>912,8900</w:t>
            </w:r>
          </w:p>
        </w:tc>
      </w:tr>
      <w:tr w:rsidR="002B0F72" w14:paraId="23B0A8CB" w14:textId="77777777" w:rsidTr="002B0F72">
        <w:trPr>
          <w:jc w:val="center"/>
        </w:trPr>
        <w:tc>
          <w:tcPr>
            <w:tcW w:w="715" w:type="pct"/>
            <w:shd w:val="clear" w:color="auto" w:fill="FFFFFF"/>
            <w:tcMar>
              <w:top w:w="40" w:type="dxa"/>
              <w:left w:w="200" w:type="dxa"/>
              <w:bottom w:w="40" w:type="dxa"/>
              <w:right w:w="200" w:type="dxa"/>
            </w:tcMar>
            <w:vAlign w:val="center"/>
          </w:tcPr>
          <w:p w14:paraId="75B91150" w14:textId="77777777" w:rsidR="002B0F72" w:rsidRDefault="002B0F72" w:rsidP="002B0F72">
            <w:proofErr w:type="spellStart"/>
            <w:r>
              <w:rPr>
                <w:rFonts w:eastAsia="Times New Roman" w:cs="Times New Roman"/>
                <w:sz w:val="22"/>
              </w:rPr>
              <w:lastRenderedPageBreak/>
              <w:t>Котельная</w:t>
            </w:r>
            <w:proofErr w:type="spellEnd"/>
            <w:r>
              <w:rPr>
                <w:rFonts w:eastAsia="Times New Roman" w:cs="Times New Roman"/>
                <w:sz w:val="22"/>
              </w:rPr>
              <w:t xml:space="preserve"> №4</w:t>
            </w:r>
          </w:p>
        </w:tc>
        <w:tc>
          <w:tcPr>
            <w:tcW w:w="471" w:type="pct"/>
            <w:shd w:val="clear" w:color="auto" w:fill="FFFFFF"/>
            <w:tcMar>
              <w:top w:w="40" w:type="dxa"/>
              <w:left w:w="200" w:type="dxa"/>
              <w:bottom w:w="40" w:type="dxa"/>
              <w:right w:w="200" w:type="dxa"/>
            </w:tcMar>
            <w:vAlign w:val="center"/>
          </w:tcPr>
          <w:p w14:paraId="57DA118A" w14:textId="47988A1D"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63DFAF20" w14:textId="41F75593"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174E5038" w14:textId="77777777" w:rsidR="002B0F72" w:rsidRDefault="002B0F72" w:rsidP="002B0F72">
            <w:pPr>
              <w:jc w:val="center"/>
            </w:pPr>
            <w:r>
              <w:rPr>
                <w:rFonts w:eastAsia="Times New Roman" w:cs="Times New Roman"/>
                <w:sz w:val="22"/>
              </w:rPr>
              <w:t>299,0600</w:t>
            </w:r>
          </w:p>
        </w:tc>
        <w:tc>
          <w:tcPr>
            <w:tcW w:w="437" w:type="pct"/>
            <w:shd w:val="clear" w:color="auto" w:fill="FFFFFF"/>
            <w:tcMar>
              <w:top w:w="40" w:type="dxa"/>
              <w:left w:w="200" w:type="dxa"/>
              <w:bottom w:w="40" w:type="dxa"/>
              <w:right w:w="200" w:type="dxa"/>
            </w:tcMar>
            <w:vAlign w:val="center"/>
          </w:tcPr>
          <w:p w14:paraId="326835E8" w14:textId="77777777" w:rsidR="002B0F72" w:rsidRDefault="002B0F72" w:rsidP="002B0F72">
            <w:pPr>
              <w:jc w:val="center"/>
            </w:pPr>
            <w:r>
              <w:rPr>
                <w:rFonts w:eastAsia="Times New Roman" w:cs="Times New Roman"/>
                <w:sz w:val="22"/>
              </w:rPr>
              <w:t>4,6200</w:t>
            </w:r>
          </w:p>
        </w:tc>
        <w:tc>
          <w:tcPr>
            <w:tcW w:w="471" w:type="pct"/>
            <w:shd w:val="clear" w:color="auto" w:fill="FFFFFF"/>
            <w:tcMar>
              <w:top w:w="40" w:type="dxa"/>
              <w:left w:w="200" w:type="dxa"/>
              <w:bottom w:w="40" w:type="dxa"/>
              <w:right w:w="200" w:type="dxa"/>
            </w:tcMar>
            <w:vAlign w:val="center"/>
          </w:tcPr>
          <w:p w14:paraId="62E8DCA5" w14:textId="77777777" w:rsidR="002B0F72" w:rsidRDefault="002B0F72" w:rsidP="002B0F72">
            <w:pPr>
              <w:jc w:val="center"/>
            </w:pPr>
            <w:r>
              <w:rPr>
                <w:rFonts w:eastAsia="Times New Roman" w:cs="Times New Roman"/>
                <w:sz w:val="22"/>
              </w:rPr>
              <w:t>294,4400</w:t>
            </w:r>
          </w:p>
        </w:tc>
        <w:tc>
          <w:tcPr>
            <w:tcW w:w="437" w:type="pct"/>
            <w:shd w:val="clear" w:color="auto" w:fill="FFFFFF"/>
            <w:tcMar>
              <w:top w:w="40" w:type="dxa"/>
              <w:left w:w="200" w:type="dxa"/>
              <w:bottom w:w="40" w:type="dxa"/>
              <w:right w:w="200" w:type="dxa"/>
            </w:tcMar>
            <w:vAlign w:val="center"/>
          </w:tcPr>
          <w:p w14:paraId="1A659E34"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4772F8D2"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20C07884"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12DC2CD5" w14:textId="77777777" w:rsidR="002B0F72" w:rsidRDefault="002B0F72" w:rsidP="002B0F72">
            <w:pPr>
              <w:jc w:val="center"/>
            </w:pPr>
            <w:r>
              <w:rPr>
                <w:rFonts w:eastAsia="Times New Roman" w:cs="Times New Roman"/>
                <w:sz w:val="22"/>
              </w:rPr>
              <w:t>294,4400</w:t>
            </w:r>
          </w:p>
        </w:tc>
      </w:tr>
      <w:tr w:rsidR="002B0F72" w14:paraId="21135B04" w14:textId="77777777" w:rsidTr="002B0F72">
        <w:trPr>
          <w:jc w:val="center"/>
        </w:trPr>
        <w:tc>
          <w:tcPr>
            <w:tcW w:w="715" w:type="pct"/>
            <w:shd w:val="clear" w:color="auto" w:fill="FFFFFF"/>
            <w:tcMar>
              <w:top w:w="40" w:type="dxa"/>
              <w:left w:w="200" w:type="dxa"/>
              <w:bottom w:w="40" w:type="dxa"/>
              <w:right w:w="200" w:type="dxa"/>
            </w:tcMar>
            <w:vAlign w:val="center"/>
          </w:tcPr>
          <w:p w14:paraId="4B483D2D" w14:textId="77777777" w:rsidR="002B0F72" w:rsidRDefault="002B0F72" w:rsidP="002B0F72">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471" w:type="pct"/>
            <w:shd w:val="clear" w:color="auto" w:fill="FFFFFF"/>
            <w:tcMar>
              <w:top w:w="40" w:type="dxa"/>
              <w:left w:w="200" w:type="dxa"/>
              <w:bottom w:w="40" w:type="dxa"/>
              <w:right w:w="200" w:type="dxa"/>
            </w:tcMar>
            <w:vAlign w:val="center"/>
          </w:tcPr>
          <w:p w14:paraId="2D5FC17D" w14:textId="489AB67A"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4D8E9F97" w14:textId="72574A7F"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738D531F" w14:textId="77777777" w:rsidR="002B0F72" w:rsidRDefault="002B0F72" w:rsidP="002B0F72">
            <w:pPr>
              <w:jc w:val="center"/>
            </w:pPr>
            <w:r>
              <w:rPr>
                <w:rFonts w:eastAsia="Times New Roman" w:cs="Times New Roman"/>
                <w:sz w:val="22"/>
              </w:rPr>
              <w:t>2752,9400</w:t>
            </w:r>
          </w:p>
        </w:tc>
        <w:tc>
          <w:tcPr>
            <w:tcW w:w="437" w:type="pct"/>
            <w:shd w:val="clear" w:color="auto" w:fill="FFFFFF"/>
            <w:tcMar>
              <w:top w:w="40" w:type="dxa"/>
              <w:left w:w="200" w:type="dxa"/>
              <w:bottom w:w="40" w:type="dxa"/>
              <w:right w:w="200" w:type="dxa"/>
            </w:tcMar>
            <w:vAlign w:val="center"/>
          </w:tcPr>
          <w:p w14:paraId="0FBAC25A" w14:textId="77777777" w:rsidR="002B0F72" w:rsidRDefault="002B0F72" w:rsidP="002B0F72">
            <w:pPr>
              <w:jc w:val="center"/>
            </w:pPr>
            <w:r>
              <w:rPr>
                <w:rFonts w:eastAsia="Times New Roman" w:cs="Times New Roman"/>
                <w:sz w:val="22"/>
              </w:rPr>
              <w:t>655,4500</w:t>
            </w:r>
          </w:p>
        </w:tc>
        <w:tc>
          <w:tcPr>
            <w:tcW w:w="471" w:type="pct"/>
            <w:shd w:val="clear" w:color="auto" w:fill="FFFFFF"/>
            <w:tcMar>
              <w:top w:w="40" w:type="dxa"/>
              <w:left w:w="200" w:type="dxa"/>
              <w:bottom w:w="40" w:type="dxa"/>
              <w:right w:w="200" w:type="dxa"/>
            </w:tcMar>
            <w:vAlign w:val="center"/>
          </w:tcPr>
          <w:p w14:paraId="0ABEB45D" w14:textId="77777777" w:rsidR="002B0F72" w:rsidRDefault="002B0F72" w:rsidP="002B0F72">
            <w:pPr>
              <w:jc w:val="center"/>
            </w:pPr>
            <w:r>
              <w:rPr>
                <w:rFonts w:eastAsia="Times New Roman" w:cs="Times New Roman"/>
                <w:sz w:val="22"/>
              </w:rPr>
              <w:t>2097,4900</w:t>
            </w:r>
          </w:p>
        </w:tc>
        <w:tc>
          <w:tcPr>
            <w:tcW w:w="437" w:type="pct"/>
            <w:shd w:val="clear" w:color="auto" w:fill="FFFFFF"/>
            <w:tcMar>
              <w:top w:w="40" w:type="dxa"/>
              <w:left w:w="200" w:type="dxa"/>
              <w:bottom w:w="40" w:type="dxa"/>
              <w:right w:w="200" w:type="dxa"/>
            </w:tcMar>
            <w:vAlign w:val="center"/>
          </w:tcPr>
          <w:p w14:paraId="511A1A11"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7166E68C"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13A78A0A"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1D675ACE" w14:textId="77777777" w:rsidR="002B0F72" w:rsidRDefault="002B0F72" w:rsidP="002B0F72">
            <w:pPr>
              <w:jc w:val="center"/>
            </w:pPr>
            <w:r>
              <w:rPr>
                <w:rFonts w:eastAsia="Times New Roman" w:cs="Times New Roman"/>
                <w:sz w:val="22"/>
              </w:rPr>
              <w:t>2097,4900</w:t>
            </w:r>
          </w:p>
        </w:tc>
      </w:tr>
      <w:tr w:rsidR="002B0F72" w14:paraId="101805AB" w14:textId="77777777" w:rsidTr="002B0F72">
        <w:trPr>
          <w:jc w:val="center"/>
        </w:trPr>
        <w:tc>
          <w:tcPr>
            <w:tcW w:w="715" w:type="pct"/>
            <w:shd w:val="clear" w:color="auto" w:fill="FFFFFF"/>
            <w:tcMar>
              <w:top w:w="40" w:type="dxa"/>
              <w:left w:w="200" w:type="dxa"/>
              <w:bottom w:w="40" w:type="dxa"/>
              <w:right w:w="200" w:type="dxa"/>
            </w:tcMar>
            <w:vAlign w:val="center"/>
          </w:tcPr>
          <w:p w14:paraId="7E977B8C" w14:textId="77777777" w:rsidR="002B0F72" w:rsidRDefault="002B0F72" w:rsidP="002B0F72">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471" w:type="pct"/>
            <w:shd w:val="clear" w:color="auto" w:fill="FFFFFF"/>
            <w:tcMar>
              <w:top w:w="40" w:type="dxa"/>
              <w:left w:w="200" w:type="dxa"/>
              <w:bottom w:w="40" w:type="dxa"/>
              <w:right w:w="200" w:type="dxa"/>
            </w:tcMar>
            <w:vAlign w:val="center"/>
          </w:tcPr>
          <w:p w14:paraId="146B948F" w14:textId="19D1E4B9"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7E2EFE99" w14:textId="244046FB"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6BEA2CD0" w14:textId="77777777" w:rsidR="002B0F72" w:rsidRDefault="002B0F72" w:rsidP="002B0F72">
            <w:pPr>
              <w:jc w:val="center"/>
            </w:pPr>
            <w:r>
              <w:rPr>
                <w:rFonts w:eastAsia="Times New Roman" w:cs="Times New Roman"/>
                <w:sz w:val="22"/>
              </w:rPr>
              <w:t>3161,6100</w:t>
            </w:r>
          </w:p>
        </w:tc>
        <w:tc>
          <w:tcPr>
            <w:tcW w:w="437" w:type="pct"/>
            <w:shd w:val="clear" w:color="auto" w:fill="FFFFFF"/>
            <w:tcMar>
              <w:top w:w="40" w:type="dxa"/>
              <w:left w:w="200" w:type="dxa"/>
              <w:bottom w:w="40" w:type="dxa"/>
              <w:right w:w="200" w:type="dxa"/>
            </w:tcMar>
            <w:vAlign w:val="center"/>
          </w:tcPr>
          <w:p w14:paraId="11C623DF" w14:textId="77777777" w:rsidR="002B0F72" w:rsidRDefault="002B0F72" w:rsidP="002B0F72">
            <w:pPr>
              <w:jc w:val="center"/>
            </w:pPr>
            <w:r>
              <w:rPr>
                <w:rFonts w:eastAsia="Times New Roman" w:cs="Times New Roman"/>
                <w:sz w:val="22"/>
              </w:rPr>
              <w:t>435,2300</w:t>
            </w:r>
          </w:p>
        </w:tc>
        <w:tc>
          <w:tcPr>
            <w:tcW w:w="471" w:type="pct"/>
            <w:shd w:val="clear" w:color="auto" w:fill="FFFFFF"/>
            <w:tcMar>
              <w:top w:w="40" w:type="dxa"/>
              <w:left w:w="200" w:type="dxa"/>
              <w:bottom w:w="40" w:type="dxa"/>
              <w:right w:w="200" w:type="dxa"/>
            </w:tcMar>
            <w:vAlign w:val="center"/>
          </w:tcPr>
          <w:p w14:paraId="795AE2AC" w14:textId="77777777" w:rsidR="002B0F72" w:rsidRDefault="002B0F72" w:rsidP="002B0F72">
            <w:pPr>
              <w:jc w:val="center"/>
            </w:pPr>
            <w:r>
              <w:rPr>
                <w:rFonts w:eastAsia="Times New Roman" w:cs="Times New Roman"/>
                <w:sz w:val="22"/>
              </w:rPr>
              <w:t>2726,3800</w:t>
            </w:r>
          </w:p>
        </w:tc>
        <w:tc>
          <w:tcPr>
            <w:tcW w:w="437" w:type="pct"/>
            <w:shd w:val="clear" w:color="auto" w:fill="FFFFFF"/>
            <w:tcMar>
              <w:top w:w="40" w:type="dxa"/>
              <w:left w:w="200" w:type="dxa"/>
              <w:bottom w:w="40" w:type="dxa"/>
              <w:right w:w="200" w:type="dxa"/>
            </w:tcMar>
            <w:vAlign w:val="center"/>
          </w:tcPr>
          <w:p w14:paraId="2EB6D752"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376F41ED"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4240F278"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50A2C979" w14:textId="77777777" w:rsidR="002B0F72" w:rsidRDefault="002B0F72" w:rsidP="002B0F72">
            <w:pPr>
              <w:jc w:val="center"/>
            </w:pPr>
            <w:r>
              <w:rPr>
                <w:rFonts w:eastAsia="Times New Roman" w:cs="Times New Roman"/>
                <w:sz w:val="22"/>
              </w:rPr>
              <w:t>2726,3800</w:t>
            </w:r>
          </w:p>
        </w:tc>
      </w:tr>
      <w:tr w:rsidR="002B0F72" w14:paraId="085B8ABD" w14:textId="77777777" w:rsidTr="002B0F72">
        <w:trPr>
          <w:jc w:val="center"/>
        </w:trPr>
        <w:tc>
          <w:tcPr>
            <w:tcW w:w="715" w:type="pct"/>
            <w:shd w:val="clear" w:color="auto" w:fill="FFFFFF"/>
            <w:tcMar>
              <w:top w:w="40" w:type="dxa"/>
              <w:left w:w="200" w:type="dxa"/>
              <w:bottom w:w="40" w:type="dxa"/>
              <w:right w:w="200" w:type="dxa"/>
            </w:tcMar>
            <w:vAlign w:val="center"/>
          </w:tcPr>
          <w:p w14:paraId="049E3B61" w14:textId="77777777" w:rsidR="002B0F72" w:rsidRDefault="002B0F72" w:rsidP="002B0F72">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471" w:type="pct"/>
            <w:shd w:val="clear" w:color="auto" w:fill="FFFFFF"/>
            <w:tcMar>
              <w:top w:w="40" w:type="dxa"/>
              <w:left w:w="200" w:type="dxa"/>
              <w:bottom w:w="40" w:type="dxa"/>
              <w:right w:w="200" w:type="dxa"/>
            </w:tcMar>
            <w:vAlign w:val="center"/>
          </w:tcPr>
          <w:p w14:paraId="4558ABF0" w14:textId="50EFC062"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75C8FCC3" w14:textId="18B44818"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3A95B83B" w14:textId="77777777" w:rsidR="002B0F72" w:rsidRDefault="002B0F72" w:rsidP="002B0F72">
            <w:pPr>
              <w:jc w:val="center"/>
            </w:pPr>
            <w:r>
              <w:rPr>
                <w:rFonts w:eastAsia="Times New Roman" w:cs="Times New Roman"/>
                <w:sz w:val="22"/>
              </w:rPr>
              <w:t>4510,9500</w:t>
            </w:r>
          </w:p>
        </w:tc>
        <w:tc>
          <w:tcPr>
            <w:tcW w:w="437" w:type="pct"/>
            <w:shd w:val="clear" w:color="auto" w:fill="FFFFFF"/>
            <w:tcMar>
              <w:top w:w="40" w:type="dxa"/>
              <w:left w:w="200" w:type="dxa"/>
              <w:bottom w:w="40" w:type="dxa"/>
              <w:right w:w="200" w:type="dxa"/>
            </w:tcMar>
            <w:vAlign w:val="center"/>
          </w:tcPr>
          <w:p w14:paraId="1CC97EC9" w14:textId="77777777" w:rsidR="002B0F72" w:rsidRDefault="002B0F72" w:rsidP="002B0F72">
            <w:pPr>
              <w:jc w:val="center"/>
            </w:pPr>
            <w:r>
              <w:rPr>
                <w:rFonts w:eastAsia="Times New Roman" w:cs="Times New Roman"/>
                <w:sz w:val="22"/>
              </w:rPr>
              <w:t>706,7900</w:t>
            </w:r>
          </w:p>
        </w:tc>
        <w:tc>
          <w:tcPr>
            <w:tcW w:w="471" w:type="pct"/>
            <w:shd w:val="clear" w:color="auto" w:fill="FFFFFF"/>
            <w:tcMar>
              <w:top w:w="40" w:type="dxa"/>
              <w:left w:w="200" w:type="dxa"/>
              <w:bottom w:w="40" w:type="dxa"/>
              <w:right w:w="200" w:type="dxa"/>
            </w:tcMar>
            <w:vAlign w:val="center"/>
          </w:tcPr>
          <w:p w14:paraId="7911A634" w14:textId="77777777" w:rsidR="002B0F72" w:rsidRDefault="002B0F72" w:rsidP="002B0F72">
            <w:pPr>
              <w:jc w:val="center"/>
            </w:pPr>
            <w:r>
              <w:rPr>
                <w:rFonts w:eastAsia="Times New Roman" w:cs="Times New Roman"/>
                <w:sz w:val="22"/>
              </w:rPr>
              <w:t>3804,1600</w:t>
            </w:r>
          </w:p>
        </w:tc>
        <w:tc>
          <w:tcPr>
            <w:tcW w:w="437" w:type="pct"/>
            <w:shd w:val="clear" w:color="auto" w:fill="FFFFFF"/>
            <w:tcMar>
              <w:top w:w="40" w:type="dxa"/>
              <w:left w:w="200" w:type="dxa"/>
              <w:bottom w:w="40" w:type="dxa"/>
              <w:right w:w="200" w:type="dxa"/>
            </w:tcMar>
            <w:vAlign w:val="center"/>
          </w:tcPr>
          <w:p w14:paraId="35221A25"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7851BDA7"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72E5A30E"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6EAD45CC" w14:textId="77777777" w:rsidR="002B0F72" w:rsidRDefault="002B0F72" w:rsidP="002B0F72">
            <w:pPr>
              <w:jc w:val="center"/>
            </w:pPr>
            <w:r>
              <w:rPr>
                <w:rFonts w:eastAsia="Times New Roman" w:cs="Times New Roman"/>
                <w:sz w:val="22"/>
              </w:rPr>
              <w:t>3804,1600</w:t>
            </w:r>
          </w:p>
        </w:tc>
      </w:tr>
      <w:tr w:rsidR="002B0F72" w14:paraId="6DD63597" w14:textId="77777777" w:rsidTr="002B0F72">
        <w:trPr>
          <w:jc w:val="center"/>
        </w:trPr>
        <w:tc>
          <w:tcPr>
            <w:tcW w:w="715" w:type="pct"/>
            <w:shd w:val="clear" w:color="auto" w:fill="FFFFFF"/>
            <w:tcMar>
              <w:top w:w="40" w:type="dxa"/>
              <w:left w:w="200" w:type="dxa"/>
              <w:bottom w:w="40" w:type="dxa"/>
              <w:right w:w="200" w:type="dxa"/>
            </w:tcMar>
            <w:vAlign w:val="center"/>
          </w:tcPr>
          <w:p w14:paraId="3AE6303B" w14:textId="77777777" w:rsidR="002B0F72" w:rsidRDefault="002B0F72" w:rsidP="002B0F72">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471" w:type="pct"/>
            <w:shd w:val="clear" w:color="auto" w:fill="FFFFFF"/>
            <w:tcMar>
              <w:top w:w="40" w:type="dxa"/>
              <w:left w:w="200" w:type="dxa"/>
              <w:bottom w:w="40" w:type="dxa"/>
              <w:right w:w="200" w:type="dxa"/>
            </w:tcMar>
            <w:vAlign w:val="center"/>
          </w:tcPr>
          <w:p w14:paraId="2BD50A6C" w14:textId="573E880D"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26FD938C" w14:textId="14F63191"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6912322E" w14:textId="77777777" w:rsidR="002B0F72" w:rsidRDefault="002B0F72" w:rsidP="002B0F72">
            <w:pPr>
              <w:jc w:val="center"/>
            </w:pPr>
            <w:r>
              <w:rPr>
                <w:rFonts w:eastAsia="Times New Roman" w:cs="Times New Roman"/>
                <w:sz w:val="22"/>
              </w:rPr>
              <w:t>4876,4300</w:t>
            </w:r>
          </w:p>
        </w:tc>
        <w:tc>
          <w:tcPr>
            <w:tcW w:w="437" w:type="pct"/>
            <w:shd w:val="clear" w:color="auto" w:fill="FFFFFF"/>
            <w:tcMar>
              <w:top w:w="40" w:type="dxa"/>
              <w:left w:w="200" w:type="dxa"/>
              <w:bottom w:w="40" w:type="dxa"/>
              <w:right w:w="200" w:type="dxa"/>
            </w:tcMar>
            <w:vAlign w:val="center"/>
          </w:tcPr>
          <w:p w14:paraId="7A1C041F" w14:textId="77777777" w:rsidR="002B0F72" w:rsidRDefault="002B0F72" w:rsidP="002B0F72">
            <w:pPr>
              <w:jc w:val="center"/>
            </w:pPr>
            <w:r>
              <w:rPr>
                <w:rFonts w:eastAsia="Times New Roman" w:cs="Times New Roman"/>
                <w:sz w:val="22"/>
              </w:rPr>
              <w:t>459,6400</w:t>
            </w:r>
          </w:p>
        </w:tc>
        <w:tc>
          <w:tcPr>
            <w:tcW w:w="471" w:type="pct"/>
            <w:shd w:val="clear" w:color="auto" w:fill="FFFFFF"/>
            <w:tcMar>
              <w:top w:w="40" w:type="dxa"/>
              <w:left w:w="200" w:type="dxa"/>
              <w:bottom w:w="40" w:type="dxa"/>
              <w:right w:w="200" w:type="dxa"/>
            </w:tcMar>
            <w:vAlign w:val="center"/>
          </w:tcPr>
          <w:p w14:paraId="1FD70B4E" w14:textId="77777777" w:rsidR="002B0F72" w:rsidRDefault="002B0F72" w:rsidP="002B0F72">
            <w:pPr>
              <w:jc w:val="center"/>
            </w:pPr>
            <w:r>
              <w:rPr>
                <w:rFonts w:eastAsia="Times New Roman" w:cs="Times New Roman"/>
                <w:sz w:val="22"/>
              </w:rPr>
              <w:t>4416,7900</w:t>
            </w:r>
          </w:p>
        </w:tc>
        <w:tc>
          <w:tcPr>
            <w:tcW w:w="437" w:type="pct"/>
            <w:shd w:val="clear" w:color="auto" w:fill="FFFFFF"/>
            <w:tcMar>
              <w:top w:w="40" w:type="dxa"/>
              <w:left w:w="200" w:type="dxa"/>
              <w:bottom w:w="40" w:type="dxa"/>
              <w:right w:w="200" w:type="dxa"/>
            </w:tcMar>
            <w:vAlign w:val="center"/>
          </w:tcPr>
          <w:p w14:paraId="17D9747F"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0C56F8B8"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7F905061"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5E689984" w14:textId="77777777" w:rsidR="002B0F72" w:rsidRDefault="002B0F72" w:rsidP="002B0F72">
            <w:pPr>
              <w:jc w:val="center"/>
            </w:pPr>
            <w:r>
              <w:rPr>
                <w:rFonts w:eastAsia="Times New Roman" w:cs="Times New Roman"/>
                <w:sz w:val="22"/>
              </w:rPr>
              <w:t>4416,7900</w:t>
            </w:r>
          </w:p>
        </w:tc>
      </w:tr>
      <w:tr w:rsidR="002B0F72" w14:paraId="5719A3A4" w14:textId="77777777" w:rsidTr="002B0F72">
        <w:trPr>
          <w:jc w:val="center"/>
        </w:trPr>
        <w:tc>
          <w:tcPr>
            <w:tcW w:w="715" w:type="pct"/>
            <w:shd w:val="clear" w:color="auto" w:fill="FFFFFF"/>
            <w:tcMar>
              <w:top w:w="40" w:type="dxa"/>
              <w:left w:w="200" w:type="dxa"/>
              <w:bottom w:w="40" w:type="dxa"/>
              <w:right w:w="200" w:type="dxa"/>
            </w:tcMar>
            <w:vAlign w:val="center"/>
          </w:tcPr>
          <w:p w14:paraId="4DD2DD7D" w14:textId="77777777" w:rsidR="002B0F72" w:rsidRDefault="002B0F72" w:rsidP="002B0F72">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471" w:type="pct"/>
            <w:shd w:val="clear" w:color="auto" w:fill="FFFFFF"/>
            <w:tcMar>
              <w:top w:w="40" w:type="dxa"/>
              <w:left w:w="200" w:type="dxa"/>
              <w:bottom w:w="40" w:type="dxa"/>
              <w:right w:w="200" w:type="dxa"/>
            </w:tcMar>
            <w:vAlign w:val="center"/>
          </w:tcPr>
          <w:p w14:paraId="2D87D329" w14:textId="43D84F28"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4EBCA210" w14:textId="5C61964F"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35A2154E" w14:textId="77777777" w:rsidR="002B0F72" w:rsidRDefault="002B0F72" w:rsidP="002B0F72">
            <w:pPr>
              <w:jc w:val="center"/>
            </w:pPr>
            <w:r>
              <w:rPr>
                <w:rFonts w:eastAsia="Times New Roman" w:cs="Times New Roman"/>
                <w:sz w:val="22"/>
              </w:rPr>
              <w:t>1317,7900</w:t>
            </w:r>
          </w:p>
        </w:tc>
        <w:tc>
          <w:tcPr>
            <w:tcW w:w="437" w:type="pct"/>
            <w:shd w:val="clear" w:color="auto" w:fill="FFFFFF"/>
            <w:tcMar>
              <w:top w:w="40" w:type="dxa"/>
              <w:left w:w="200" w:type="dxa"/>
              <w:bottom w:w="40" w:type="dxa"/>
              <w:right w:w="200" w:type="dxa"/>
            </w:tcMar>
            <w:vAlign w:val="center"/>
          </w:tcPr>
          <w:p w14:paraId="261834D8" w14:textId="77777777" w:rsidR="002B0F72" w:rsidRDefault="002B0F72" w:rsidP="002B0F72">
            <w:pPr>
              <w:jc w:val="center"/>
            </w:pPr>
            <w:r>
              <w:rPr>
                <w:rFonts w:eastAsia="Times New Roman" w:cs="Times New Roman"/>
                <w:sz w:val="22"/>
              </w:rPr>
              <w:t>117,0400</w:t>
            </w:r>
          </w:p>
        </w:tc>
        <w:tc>
          <w:tcPr>
            <w:tcW w:w="471" w:type="pct"/>
            <w:shd w:val="clear" w:color="auto" w:fill="FFFFFF"/>
            <w:tcMar>
              <w:top w:w="40" w:type="dxa"/>
              <w:left w:w="200" w:type="dxa"/>
              <w:bottom w:w="40" w:type="dxa"/>
              <w:right w:w="200" w:type="dxa"/>
            </w:tcMar>
            <w:vAlign w:val="center"/>
          </w:tcPr>
          <w:p w14:paraId="09AFFE57" w14:textId="77777777" w:rsidR="002B0F72" w:rsidRDefault="002B0F72" w:rsidP="002B0F72">
            <w:pPr>
              <w:jc w:val="center"/>
            </w:pPr>
            <w:r>
              <w:rPr>
                <w:rFonts w:eastAsia="Times New Roman" w:cs="Times New Roman"/>
                <w:sz w:val="22"/>
              </w:rPr>
              <w:t>1200,7500</w:t>
            </w:r>
          </w:p>
        </w:tc>
        <w:tc>
          <w:tcPr>
            <w:tcW w:w="437" w:type="pct"/>
            <w:shd w:val="clear" w:color="auto" w:fill="FFFFFF"/>
            <w:tcMar>
              <w:top w:w="40" w:type="dxa"/>
              <w:left w:w="200" w:type="dxa"/>
              <w:bottom w:w="40" w:type="dxa"/>
              <w:right w:w="200" w:type="dxa"/>
            </w:tcMar>
            <w:vAlign w:val="center"/>
          </w:tcPr>
          <w:p w14:paraId="3FBD081A"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51ECA5A3"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7E9B3008"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228EB099" w14:textId="77777777" w:rsidR="002B0F72" w:rsidRDefault="002B0F72" w:rsidP="002B0F72">
            <w:pPr>
              <w:jc w:val="center"/>
            </w:pPr>
            <w:r>
              <w:rPr>
                <w:rFonts w:eastAsia="Times New Roman" w:cs="Times New Roman"/>
                <w:sz w:val="22"/>
              </w:rPr>
              <w:t>1200,7500</w:t>
            </w:r>
          </w:p>
        </w:tc>
      </w:tr>
      <w:tr w:rsidR="002B0F72" w14:paraId="723F76A0" w14:textId="77777777" w:rsidTr="002B0F72">
        <w:trPr>
          <w:jc w:val="center"/>
        </w:trPr>
        <w:tc>
          <w:tcPr>
            <w:tcW w:w="715" w:type="pct"/>
            <w:shd w:val="clear" w:color="auto" w:fill="FFFFFF"/>
            <w:tcMar>
              <w:top w:w="40" w:type="dxa"/>
              <w:left w:w="200" w:type="dxa"/>
              <w:bottom w:w="40" w:type="dxa"/>
              <w:right w:w="200" w:type="dxa"/>
            </w:tcMar>
            <w:vAlign w:val="center"/>
          </w:tcPr>
          <w:p w14:paraId="0DA79E0D" w14:textId="77777777" w:rsidR="002B0F72" w:rsidRDefault="002B0F72" w:rsidP="002B0F72">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471" w:type="pct"/>
            <w:shd w:val="clear" w:color="auto" w:fill="FFFFFF"/>
            <w:tcMar>
              <w:top w:w="40" w:type="dxa"/>
              <w:left w:w="200" w:type="dxa"/>
              <w:bottom w:w="40" w:type="dxa"/>
              <w:right w:w="200" w:type="dxa"/>
            </w:tcMar>
            <w:vAlign w:val="center"/>
          </w:tcPr>
          <w:p w14:paraId="72671988" w14:textId="26D03A4E"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784B7B2D" w14:textId="1D598181"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02C16875" w14:textId="77777777" w:rsidR="002B0F72" w:rsidRDefault="002B0F72" w:rsidP="002B0F72">
            <w:pPr>
              <w:jc w:val="center"/>
            </w:pPr>
            <w:r>
              <w:rPr>
                <w:rFonts w:eastAsia="Times New Roman" w:cs="Times New Roman"/>
                <w:sz w:val="22"/>
              </w:rPr>
              <w:t>330,2200</w:t>
            </w:r>
          </w:p>
        </w:tc>
        <w:tc>
          <w:tcPr>
            <w:tcW w:w="437" w:type="pct"/>
            <w:shd w:val="clear" w:color="auto" w:fill="FFFFFF"/>
            <w:tcMar>
              <w:top w:w="40" w:type="dxa"/>
              <w:left w:w="200" w:type="dxa"/>
              <w:bottom w:w="40" w:type="dxa"/>
              <w:right w:w="200" w:type="dxa"/>
            </w:tcMar>
            <w:vAlign w:val="center"/>
          </w:tcPr>
          <w:p w14:paraId="50D114C3" w14:textId="77777777" w:rsidR="002B0F72" w:rsidRDefault="002B0F72" w:rsidP="002B0F72">
            <w:pPr>
              <w:jc w:val="center"/>
            </w:pPr>
            <w:r>
              <w:rPr>
                <w:rFonts w:eastAsia="Times New Roman" w:cs="Times New Roman"/>
                <w:sz w:val="22"/>
              </w:rPr>
              <w:t>13,7600</w:t>
            </w:r>
          </w:p>
        </w:tc>
        <w:tc>
          <w:tcPr>
            <w:tcW w:w="471" w:type="pct"/>
            <w:shd w:val="clear" w:color="auto" w:fill="FFFFFF"/>
            <w:tcMar>
              <w:top w:w="40" w:type="dxa"/>
              <w:left w:w="200" w:type="dxa"/>
              <w:bottom w:w="40" w:type="dxa"/>
              <w:right w:w="200" w:type="dxa"/>
            </w:tcMar>
            <w:vAlign w:val="center"/>
          </w:tcPr>
          <w:p w14:paraId="001668E5" w14:textId="77777777" w:rsidR="002B0F72" w:rsidRDefault="002B0F72" w:rsidP="002B0F72">
            <w:pPr>
              <w:jc w:val="center"/>
            </w:pPr>
            <w:r>
              <w:rPr>
                <w:rFonts w:eastAsia="Times New Roman" w:cs="Times New Roman"/>
                <w:sz w:val="22"/>
              </w:rPr>
              <w:t>316,4600</w:t>
            </w:r>
          </w:p>
        </w:tc>
        <w:tc>
          <w:tcPr>
            <w:tcW w:w="437" w:type="pct"/>
            <w:shd w:val="clear" w:color="auto" w:fill="FFFFFF"/>
            <w:tcMar>
              <w:top w:w="40" w:type="dxa"/>
              <w:left w:w="200" w:type="dxa"/>
              <w:bottom w:w="40" w:type="dxa"/>
              <w:right w:w="200" w:type="dxa"/>
            </w:tcMar>
            <w:vAlign w:val="center"/>
          </w:tcPr>
          <w:p w14:paraId="76C2BA75"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27780D39"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43A0086B"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6D6FBA00" w14:textId="77777777" w:rsidR="002B0F72" w:rsidRDefault="002B0F72" w:rsidP="002B0F72">
            <w:pPr>
              <w:jc w:val="center"/>
            </w:pPr>
            <w:r>
              <w:rPr>
                <w:rFonts w:eastAsia="Times New Roman" w:cs="Times New Roman"/>
                <w:sz w:val="22"/>
              </w:rPr>
              <w:t>316,4600</w:t>
            </w:r>
          </w:p>
        </w:tc>
      </w:tr>
      <w:tr w:rsidR="002B0F72" w14:paraId="6E17D197" w14:textId="77777777" w:rsidTr="002B0F72">
        <w:trPr>
          <w:jc w:val="center"/>
        </w:trPr>
        <w:tc>
          <w:tcPr>
            <w:tcW w:w="715" w:type="pct"/>
            <w:shd w:val="clear" w:color="auto" w:fill="FFFFFF"/>
            <w:tcMar>
              <w:top w:w="40" w:type="dxa"/>
              <w:left w:w="200" w:type="dxa"/>
              <w:bottom w:w="40" w:type="dxa"/>
              <w:right w:w="200" w:type="dxa"/>
            </w:tcMar>
            <w:vAlign w:val="center"/>
          </w:tcPr>
          <w:p w14:paraId="07B6D63C" w14:textId="77777777" w:rsidR="002B0F72" w:rsidRDefault="002B0F72" w:rsidP="002B0F72">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471" w:type="pct"/>
            <w:shd w:val="clear" w:color="auto" w:fill="FFFFFF"/>
            <w:tcMar>
              <w:top w:w="40" w:type="dxa"/>
              <w:left w:w="200" w:type="dxa"/>
              <w:bottom w:w="40" w:type="dxa"/>
              <w:right w:w="200" w:type="dxa"/>
            </w:tcMar>
            <w:vAlign w:val="center"/>
          </w:tcPr>
          <w:p w14:paraId="0C4563E3" w14:textId="0DC9EA10"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5D15B5C2" w14:textId="16252422"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24EAB975"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5BD97925"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410970C2"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2237A708"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4C0FAE9B"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10AA3BD7"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6DC65E2D" w14:textId="77777777" w:rsidR="002B0F72" w:rsidRDefault="002B0F72" w:rsidP="002B0F72">
            <w:pPr>
              <w:jc w:val="center"/>
            </w:pPr>
            <w:r>
              <w:rPr>
                <w:rFonts w:eastAsia="Times New Roman" w:cs="Times New Roman"/>
                <w:sz w:val="22"/>
              </w:rPr>
              <w:t>0,0000</w:t>
            </w:r>
          </w:p>
        </w:tc>
      </w:tr>
      <w:tr w:rsidR="002B0F72" w14:paraId="7A913B50" w14:textId="77777777" w:rsidTr="002B0F72">
        <w:trPr>
          <w:jc w:val="center"/>
        </w:trPr>
        <w:tc>
          <w:tcPr>
            <w:tcW w:w="715" w:type="pct"/>
            <w:shd w:val="clear" w:color="auto" w:fill="FFFFFF"/>
            <w:tcMar>
              <w:top w:w="40" w:type="dxa"/>
              <w:left w:w="200" w:type="dxa"/>
              <w:bottom w:w="40" w:type="dxa"/>
              <w:right w:w="200" w:type="dxa"/>
            </w:tcMar>
            <w:vAlign w:val="center"/>
          </w:tcPr>
          <w:p w14:paraId="22D087C4" w14:textId="77777777" w:rsidR="002B0F72" w:rsidRDefault="002B0F72" w:rsidP="002B0F72">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471" w:type="pct"/>
            <w:shd w:val="clear" w:color="auto" w:fill="FFFFFF"/>
            <w:tcMar>
              <w:top w:w="40" w:type="dxa"/>
              <w:left w:w="200" w:type="dxa"/>
              <w:bottom w:w="40" w:type="dxa"/>
              <w:right w:w="200" w:type="dxa"/>
            </w:tcMar>
            <w:vAlign w:val="center"/>
          </w:tcPr>
          <w:p w14:paraId="34F5320F" w14:textId="29E7E84C" w:rsidR="002B0F72" w:rsidRDefault="002B0F72" w:rsidP="002B0F72">
            <w:pPr>
              <w:jc w:val="center"/>
            </w:pPr>
            <w:r>
              <w:rPr>
                <w:lang w:val="ru-RU"/>
              </w:rPr>
              <w:t>н/д</w:t>
            </w:r>
          </w:p>
        </w:tc>
        <w:tc>
          <w:tcPr>
            <w:tcW w:w="535" w:type="pct"/>
            <w:shd w:val="clear" w:color="auto" w:fill="FFFFFF"/>
            <w:tcMar>
              <w:top w:w="40" w:type="dxa"/>
              <w:left w:w="200" w:type="dxa"/>
              <w:bottom w:w="40" w:type="dxa"/>
              <w:right w:w="200" w:type="dxa"/>
            </w:tcMar>
            <w:vAlign w:val="center"/>
          </w:tcPr>
          <w:p w14:paraId="3D8E4AB5" w14:textId="40C76B13" w:rsidR="002B0F72" w:rsidRDefault="002B0F72" w:rsidP="002B0F72">
            <w:pPr>
              <w:jc w:val="center"/>
            </w:pPr>
            <w:r>
              <w:rPr>
                <w:lang w:val="ru-RU"/>
              </w:rPr>
              <w:t>н/д</w:t>
            </w:r>
          </w:p>
        </w:tc>
        <w:tc>
          <w:tcPr>
            <w:tcW w:w="471" w:type="pct"/>
            <w:shd w:val="clear" w:color="auto" w:fill="FFFFFF"/>
            <w:tcMar>
              <w:top w:w="40" w:type="dxa"/>
              <w:left w:w="200" w:type="dxa"/>
              <w:bottom w:w="40" w:type="dxa"/>
              <w:right w:w="200" w:type="dxa"/>
            </w:tcMar>
            <w:vAlign w:val="center"/>
          </w:tcPr>
          <w:p w14:paraId="16D4D2C1"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7DA5F726"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6307601E"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2CFF4DB8" w14:textId="77777777" w:rsidR="002B0F72" w:rsidRDefault="002B0F72" w:rsidP="002B0F72">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5955581F" w14:textId="77777777" w:rsidR="002B0F72" w:rsidRDefault="002B0F72" w:rsidP="002B0F72">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3A2273A8" w14:textId="77777777" w:rsidR="002B0F72" w:rsidRDefault="002B0F72" w:rsidP="002B0F72">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56BBB811" w14:textId="77777777" w:rsidR="002B0F72" w:rsidRDefault="002B0F72" w:rsidP="002B0F72">
            <w:pPr>
              <w:jc w:val="center"/>
            </w:pPr>
            <w:r>
              <w:rPr>
                <w:rFonts w:eastAsia="Times New Roman" w:cs="Times New Roman"/>
                <w:sz w:val="22"/>
              </w:rPr>
              <w:t>0,0000</w:t>
            </w:r>
          </w:p>
        </w:tc>
      </w:tr>
      <w:tr w:rsidR="009A7DAA" w14:paraId="4E0E2DB5" w14:textId="77777777" w:rsidTr="002B0F72">
        <w:trPr>
          <w:jc w:val="center"/>
        </w:trPr>
        <w:tc>
          <w:tcPr>
            <w:tcW w:w="715" w:type="pct"/>
            <w:shd w:val="clear" w:color="auto" w:fill="FFFFFF"/>
            <w:tcMar>
              <w:top w:w="40" w:type="dxa"/>
              <w:left w:w="200" w:type="dxa"/>
              <w:bottom w:w="40" w:type="dxa"/>
              <w:right w:w="200" w:type="dxa"/>
            </w:tcMar>
            <w:vAlign w:val="center"/>
          </w:tcPr>
          <w:p w14:paraId="309D75C8" w14:textId="77777777" w:rsidR="009A7DAA" w:rsidRPr="002B0F72" w:rsidRDefault="000133CF">
            <w:pPr>
              <w:rPr>
                <w:lang w:val="ru-RU"/>
              </w:rPr>
            </w:pPr>
            <w:r w:rsidRPr="002B0F72">
              <w:rPr>
                <w:rFonts w:eastAsia="Times New Roman" w:cs="Times New Roman"/>
                <w:sz w:val="22"/>
                <w:lang w:val="ru-RU"/>
              </w:rPr>
              <w:t>Котельная б/н(бывшая УФАН)</w:t>
            </w:r>
          </w:p>
        </w:tc>
        <w:tc>
          <w:tcPr>
            <w:tcW w:w="471" w:type="pct"/>
            <w:shd w:val="clear" w:color="auto" w:fill="FFFFFF"/>
            <w:tcMar>
              <w:top w:w="40" w:type="dxa"/>
              <w:left w:w="200" w:type="dxa"/>
              <w:bottom w:w="40" w:type="dxa"/>
              <w:right w:w="200" w:type="dxa"/>
            </w:tcMar>
            <w:vAlign w:val="center"/>
          </w:tcPr>
          <w:p w14:paraId="23BC4E1A" w14:textId="77777777" w:rsidR="009A7DAA" w:rsidRDefault="000133CF">
            <w:pPr>
              <w:jc w:val="center"/>
            </w:pPr>
            <w:r>
              <w:rPr>
                <w:rFonts w:eastAsia="Times New Roman" w:cs="Times New Roman"/>
                <w:sz w:val="22"/>
              </w:rPr>
              <w:t>1128,0000</w:t>
            </w:r>
          </w:p>
        </w:tc>
        <w:tc>
          <w:tcPr>
            <w:tcW w:w="535" w:type="pct"/>
            <w:shd w:val="clear" w:color="auto" w:fill="FFFFFF"/>
            <w:tcMar>
              <w:top w:w="40" w:type="dxa"/>
              <w:left w:w="200" w:type="dxa"/>
              <w:bottom w:w="40" w:type="dxa"/>
              <w:right w:w="200" w:type="dxa"/>
            </w:tcMar>
            <w:vAlign w:val="center"/>
          </w:tcPr>
          <w:p w14:paraId="0A0D0A20" w14:textId="77777777" w:rsidR="009A7DAA" w:rsidRDefault="000133CF">
            <w:pPr>
              <w:jc w:val="center"/>
            </w:pPr>
            <w:r>
              <w:rPr>
                <w:rFonts w:eastAsia="Times New Roman" w:cs="Times New Roman"/>
                <w:sz w:val="22"/>
              </w:rPr>
              <w:t>91,0000</w:t>
            </w:r>
          </w:p>
        </w:tc>
        <w:tc>
          <w:tcPr>
            <w:tcW w:w="471" w:type="pct"/>
            <w:shd w:val="clear" w:color="auto" w:fill="FFFFFF"/>
            <w:tcMar>
              <w:top w:w="40" w:type="dxa"/>
              <w:left w:w="200" w:type="dxa"/>
              <w:bottom w:w="40" w:type="dxa"/>
              <w:right w:w="200" w:type="dxa"/>
            </w:tcMar>
            <w:vAlign w:val="center"/>
          </w:tcPr>
          <w:p w14:paraId="314A1676" w14:textId="77777777" w:rsidR="009A7DAA" w:rsidRDefault="000133CF">
            <w:pPr>
              <w:jc w:val="center"/>
            </w:pPr>
            <w:r>
              <w:rPr>
                <w:rFonts w:eastAsia="Times New Roman" w:cs="Times New Roman"/>
                <w:sz w:val="22"/>
              </w:rPr>
              <w:t>1037,0000</w:t>
            </w:r>
          </w:p>
        </w:tc>
        <w:tc>
          <w:tcPr>
            <w:tcW w:w="437" w:type="pct"/>
            <w:shd w:val="clear" w:color="auto" w:fill="FFFFFF"/>
            <w:tcMar>
              <w:top w:w="40" w:type="dxa"/>
              <w:left w:w="200" w:type="dxa"/>
              <w:bottom w:w="40" w:type="dxa"/>
              <w:right w:w="200" w:type="dxa"/>
            </w:tcMar>
            <w:vAlign w:val="center"/>
          </w:tcPr>
          <w:p w14:paraId="024C867C" w14:textId="77777777" w:rsidR="009A7DAA" w:rsidRDefault="000133CF">
            <w:pPr>
              <w:jc w:val="center"/>
            </w:pPr>
            <w:r>
              <w:rPr>
                <w:rFonts w:eastAsia="Times New Roman" w:cs="Times New Roman"/>
                <w:sz w:val="22"/>
              </w:rPr>
              <w:t>91,0000</w:t>
            </w:r>
          </w:p>
        </w:tc>
        <w:tc>
          <w:tcPr>
            <w:tcW w:w="471" w:type="pct"/>
            <w:shd w:val="clear" w:color="auto" w:fill="FFFFFF"/>
            <w:tcMar>
              <w:top w:w="40" w:type="dxa"/>
              <w:left w:w="200" w:type="dxa"/>
              <w:bottom w:w="40" w:type="dxa"/>
              <w:right w:w="200" w:type="dxa"/>
            </w:tcMar>
            <w:vAlign w:val="center"/>
          </w:tcPr>
          <w:p w14:paraId="4CCFFFD0" w14:textId="77777777" w:rsidR="009A7DAA" w:rsidRDefault="000133CF">
            <w:pPr>
              <w:jc w:val="center"/>
            </w:pPr>
            <w:r>
              <w:rPr>
                <w:rFonts w:eastAsia="Times New Roman" w:cs="Times New Roman"/>
                <w:sz w:val="22"/>
              </w:rPr>
              <w:t>644,0000</w:t>
            </w:r>
          </w:p>
        </w:tc>
        <w:tc>
          <w:tcPr>
            <w:tcW w:w="437" w:type="pct"/>
            <w:shd w:val="clear" w:color="auto" w:fill="FFFFFF"/>
            <w:tcMar>
              <w:top w:w="40" w:type="dxa"/>
              <w:left w:w="200" w:type="dxa"/>
              <w:bottom w:w="40" w:type="dxa"/>
              <w:right w:w="200" w:type="dxa"/>
            </w:tcMar>
            <w:vAlign w:val="center"/>
          </w:tcPr>
          <w:p w14:paraId="6295B451" w14:textId="77777777" w:rsidR="009A7DAA" w:rsidRDefault="000133CF">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24336B88" w14:textId="77777777" w:rsidR="009A7DAA" w:rsidRDefault="000133CF">
            <w:pPr>
              <w:jc w:val="center"/>
            </w:pPr>
            <w:r>
              <w:rPr>
                <w:rFonts w:eastAsia="Times New Roman" w:cs="Times New Roman"/>
                <w:sz w:val="22"/>
              </w:rPr>
              <w:t>393,0000</w:t>
            </w:r>
          </w:p>
        </w:tc>
        <w:tc>
          <w:tcPr>
            <w:tcW w:w="437" w:type="pct"/>
            <w:shd w:val="clear" w:color="auto" w:fill="FFFFFF"/>
            <w:tcMar>
              <w:top w:w="40" w:type="dxa"/>
              <w:left w:w="200" w:type="dxa"/>
              <w:bottom w:w="40" w:type="dxa"/>
              <w:right w:w="200" w:type="dxa"/>
            </w:tcMar>
            <w:vAlign w:val="center"/>
          </w:tcPr>
          <w:p w14:paraId="63B10DA8"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1A65CA4A" w14:textId="77777777" w:rsidR="009A7DAA" w:rsidRDefault="000133CF">
            <w:pPr>
              <w:jc w:val="center"/>
            </w:pPr>
            <w:r>
              <w:rPr>
                <w:rFonts w:eastAsia="Times New Roman" w:cs="Times New Roman"/>
                <w:sz w:val="22"/>
              </w:rPr>
              <w:t>1037,0000</w:t>
            </w:r>
          </w:p>
        </w:tc>
      </w:tr>
      <w:tr w:rsidR="009A7DAA" w14:paraId="7998885B" w14:textId="77777777" w:rsidTr="002B0F72">
        <w:trPr>
          <w:jc w:val="center"/>
        </w:trPr>
        <w:tc>
          <w:tcPr>
            <w:tcW w:w="715" w:type="pct"/>
            <w:shd w:val="clear" w:color="auto" w:fill="FBD4B4"/>
            <w:tcMar>
              <w:top w:w="40" w:type="dxa"/>
              <w:left w:w="200" w:type="dxa"/>
              <w:bottom w:w="40" w:type="dxa"/>
              <w:right w:w="200" w:type="dxa"/>
            </w:tcMar>
            <w:vAlign w:val="center"/>
          </w:tcPr>
          <w:p w14:paraId="10FC54C5" w14:textId="77777777" w:rsidR="009A7DAA" w:rsidRDefault="000133CF">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471" w:type="pct"/>
            <w:shd w:val="clear" w:color="auto" w:fill="FBD4B4"/>
            <w:tcMar>
              <w:top w:w="40" w:type="dxa"/>
              <w:left w:w="200" w:type="dxa"/>
              <w:bottom w:w="40" w:type="dxa"/>
              <w:right w:w="200" w:type="dxa"/>
            </w:tcMar>
            <w:vAlign w:val="center"/>
          </w:tcPr>
          <w:p w14:paraId="3B4CBF24" w14:textId="77777777" w:rsidR="009A7DAA" w:rsidRDefault="000133CF">
            <w:pPr>
              <w:jc w:val="center"/>
            </w:pPr>
            <w:r>
              <w:rPr>
                <w:rFonts w:eastAsia="Times New Roman" w:cs="Times New Roman"/>
                <w:color w:val="000000"/>
                <w:sz w:val="22"/>
              </w:rPr>
              <w:t>1128,0000</w:t>
            </w:r>
          </w:p>
        </w:tc>
        <w:tc>
          <w:tcPr>
            <w:tcW w:w="535" w:type="pct"/>
            <w:shd w:val="clear" w:color="auto" w:fill="FBD4B4"/>
            <w:tcMar>
              <w:top w:w="40" w:type="dxa"/>
              <w:left w:w="200" w:type="dxa"/>
              <w:bottom w:w="40" w:type="dxa"/>
              <w:right w:w="200" w:type="dxa"/>
            </w:tcMar>
            <w:vAlign w:val="center"/>
          </w:tcPr>
          <w:p w14:paraId="0A4D9D0D" w14:textId="77777777" w:rsidR="009A7DAA" w:rsidRDefault="000133CF">
            <w:pPr>
              <w:jc w:val="center"/>
            </w:pPr>
            <w:r>
              <w:rPr>
                <w:rFonts w:eastAsia="Times New Roman" w:cs="Times New Roman"/>
                <w:color w:val="000000"/>
                <w:sz w:val="22"/>
              </w:rPr>
              <w:t>-23214,8300</w:t>
            </w:r>
          </w:p>
        </w:tc>
        <w:tc>
          <w:tcPr>
            <w:tcW w:w="471" w:type="pct"/>
            <w:shd w:val="clear" w:color="auto" w:fill="FBD4B4"/>
            <w:tcMar>
              <w:top w:w="40" w:type="dxa"/>
              <w:left w:w="200" w:type="dxa"/>
              <w:bottom w:w="40" w:type="dxa"/>
              <w:right w:w="200" w:type="dxa"/>
            </w:tcMar>
            <w:vAlign w:val="center"/>
          </w:tcPr>
          <w:p w14:paraId="5E8EAE73" w14:textId="77777777" w:rsidR="009A7DAA" w:rsidRDefault="000133CF">
            <w:pPr>
              <w:jc w:val="center"/>
            </w:pPr>
            <w:r>
              <w:rPr>
                <w:rFonts w:eastAsia="Times New Roman" w:cs="Times New Roman"/>
                <w:color w:val="000000"/>
                <w:sz w:val="22"/>
              </w:rPr>
              <w:t>24342,8300</w:t>
            </w:r>
          </w:p>
        </w:tc>
        <w:tc>
          <w:tcPr>
            <w:tcW w:w="437" w:type="pct"/>
            <w:shd w:val="clear" w:color="auto" w:fill="FBD4B4"/>
            <w:tcMar>
              <w:top w:w="40" w:type="dxa"/>
              <w:left w:w="200" w:type="dxa"/>
              <w:bottom w:w="40" w:type="dxa"/>
              <w:right w:w="200" w:type="dxa"/>
            </w:tcMar>
            <w:vAlign w:val="center"/>
          </w:tcPr>
          <w:p w14:paraId="22C74A7F" w14:textId="77777777" w:rsidR="009A7DAA" w:rsidRDefault="000133CF">
            <w:pPr>
              <w:jc w:val="center"/>
            </w:pPr>
            <w:r>
              <w:rPr>
                <w:rFonts w:eastAsia="Times New Roman" w:cs="Times New Roman"/>
                <w:color w:val="000000"/>
                <w:sz w:val="22"/>
              </w:rPr>
              <w:t>3589,7500</w:t>
            </w:r>
          </w:p>
        </w:tc>
        <w:tc>
          <w:tcPr>
            <w:tcW w:w="471" w:type="pct"/>
            <w:shd w:val="clear" w:color="auto" w:fill="FBD4B4"/>
            <w:tcMar>
              <w:top w:w="40" w:type="dxa"/>
              <w:left w:w="200" w:type="dxa"/>
              <w:bottom w:w="40" w:type="dxa"/>
              <w:right w:w="200" w:type="dxa"/>
            </w:tcMar>
            <w:vAlign w:val="center"/>
          </w:tcPr>
          <w:p w14:paraId="5281A002" w14:textId="77777777" w:rsidR="009A7DAA" w:rsidRDefault="000133CF">
            <w:pPr>
              <w:jc w:val="center"/>
            </w:pPr>
            <w:r>
              <w:rPr>
                <w:rFonts w:eastAsia="Times New Roman" w:cs="Times New Roman"/>
                <w:color w:val="000000"/>
                <w:sz w:val="22"/>
              </w:rPr>
              <w:t>20451,0800</w:t>
            </w:r>
          </w:p>
        </w:tc>
        <w:tc>
          <w:tcPr>
            <w:tcW w:w="437" w:type="pct"/>
            <w:shd w:val="clear" w:color="auto" w:fill="FBD4B4"/>
            <w:tcMar>
              <w:top w:w="40" w:type="dxa"/>
              <w:left w:w="200" w:type="dxa"/>
              <w:bottom w:w="40" w:type="dxa"/>
              <w:right w:w="200" w:type="dxa"/>
            </w:tcMar>
            <w:vAlign w:val="center"/>
          </w:tcPr>
          <w:p w14:paraId="51E45D91" w14:textId="77777777" w:rsidR="009A7DAA" w:rsidRDefault="000133CF">
            <w:pPr>
              <w:jc w:val="center"/>
            </w:pPr>
            <w:r>
              <w:rPr>
                <w:rFonts w:eastAsia="Times New Roman" w:cs="Times New Roman"/>
                <w:color w:val="000000"/>
                <w:sz w:val="22"/>
              </w:rPr>
              <w:t>0,0000</w:t>
            </w:r>
          </w:p>
        </w:tc>
        <w:tc>
          <w:tcPr>
            <w:tcW w:w="554" w:type="pct"/>
            <w:shd w:val="clear" w:color="auto" w:fill="FBD4B4"/>
            <w:tcMar>
              <w:top w:w="40" w:type="dxa"/>
              <w:left w:w="200" w:type="dxa"/>
              <w:bottom w:w="40" w:type="dxa"/>
              <w:right w:w="200" w:type="dxa"/>
            </w:tcMar>
            <w:vAlign w:val="center"/>
          </w:tcPr>
          <w:p w14:paraId="40E672A5" w14:textId="77777777" w:rsidR="009A7DAA" w:rsidRDefault="000133CF">
            <w:pPr>
              <w:jc w:val="center"/>
            </w:pPr>
            <w:r>
              <w:rPr>
                <w:rFonts w:eastAsia="Times New Roman" w:cs="Times New Roman"/>
                <w:color w:val="000000"/>
                <w:sz w:val="22"/>
              </w:rPr>
              <w:t>393,0000</w:t>
            </w:r>
          </w:p>
        </w:tc>
        <w:tc>
          <w:tcPr>
            <w:tcW w:w="437" w:type="pct"/>
            <w:shd w:val="clear" w:color="auto" w:fill="FBD4B4"/>
            <w:tcMar>
              <w:top w:w="40" w:type="dxa"/>
              <w:left w:w="200" w:type="dxa"/>
              <w:bottom w:w="40" w:type="dxa"/>
              <w:right w:w="200" w:type="dxa"/>
            </w:tcMar>
            <w:vAlign w:val="center"/>
          </w:tcPr>
          <w:p w14:paraId="63C8FE27" w14:textId="77777777" w:rsidR="009A7DAA" w:rsidRDefault="000133CF">
            <w:pPr>
              <w:jc w:val="center"/>
            </w:pPr>
            <w:r>
              <w:rPr>
                <w:rFonts w:eastAsia="Times New Roman" w:cs="Times New Roman"/>
                <w:color w:val="000000"/>
                <w:sz w:val="22"/>
              </w:rPr>
              <w:t>0,0000</w:t>
            </w:r>
          </w:p>
        </w:tc>
        <w:tc>
          <w:tcPr>
            <w:tcW w:w="471" w:type="pct"/>
            <w:shd w:val="clear" w:color="auto" w:fill="FBD4B4"/>
            <w:tcMar>
              <w:top w:w="40" w:type="dxa"/>
              <w:left w:w="200" w:type="dxa"/>
              <w:bottom w:w="40" w:type="dxa"/>
              <w:right w:w="200" w:type="dxa"/>
            </w:tcMar>
            <w:vAlign w:val="center"/>
          </w:tcPr>
          <w:p w14:paraId="30CB12AF" w14:textId="77777777" w:rsidR="009A7DAA" w:rsidRDefault="000133CF">
            <w:pPr>
              <w:jc w:val="center"/>
            </w:pPr>
            <w:r>
              <w:rPr>
                <w:rFonts w:eastAsia="Times New Roman" w:cs="Times New Roman"/>
                <w:color w:val="000000"/>
                <w:sz w:val="22"/>
              </w:rPr>
              <w:t>20844,0800</w:t>
            </w:r>
          </w:p>
        </w:tc>
      </w:tr>
      <w:tr w:rsidR="009A7DAA" w14:paraId="73AB2BE5" w14:textId="77777777" w:rsidTr="002B0F72">
        <w:trPr>
          <w:jc w:val="center"/>
        </w:trPr>
        <w:tc>
          <w:tcPr>
            <w:tcW w:w="5000" w:type="pct"/>
            <w:gridSpan w:val="10"/>
            <w:shd w:val="clear" w:color="auto" w:fill="DBE5F1"/>
            <w:tcMar>
              <w:top w:w="40" w:type="dxa"/>
              <w:left w:w="200" w:type="dxa"/>
              <w:bottom w:w="40" w:type="dxa"/>
              <w:right w:w="200" w:type="dxa"/>
            </w:tcMar>
            <w:vAlign w:val="center"/>
          </w:tcPr>
          <w:p w14:paraId="6BB40185"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6F6AE62A" w14:textId="77777777" w:rsidTr="002B0F72">
        <w:trPr>
          <w:jc w:val="center"/>
        </w:trPr>
        <w:tc>
          <w:tcPr>
            <w:tcW w:w="715" w:type="pct"/>
            <w:shd w:val="clear" w:color="auto" w:fill="FFFFFF"/>
            <w:tcMar>
              <w:top w:w="40" w:type="dxa"/>
              <w:left w:w="200" w:type="dxa"/>
              <w:bottom w:w="40" w:type="dxa"/>
              <w:right w:w="200" w:type="dxa"/>
            </w:tcMar>
            <w:vAlign w:val="center"/>
          </w:tcPr>
          <w:p w14:paraId="08BFF5A4"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471" w:type="pct"/>
            <w:shd w:val="clear" w:color="auto" w:fill="FFFFFF"/>
            <w:tcMar>
              <w:top w:w="40" w:type="dxa"/>
              <w:left w:w="200" w:type="dxa"/>
              <w:bottom w:w="40" w:type="dxa"/>
              <w:right w:w="200" w:type="dxa"/>
            </w:tcMar>
            <w:vAlign w:val="center"/>
          </w:tcPr>
          <w:p w14:paraId="473F5B63" w14:textId="77777777" w:rsidR="009A7DAA" w:rsidRDefault="000133CF">
            <w:pPr>
              <w:jc w:val="center"/>
            </w:pPr>
            <w:r>
              <w:rPr>
                <w:rFonts w:eastAsia="Times New Roman" w:cs="Times New Roman"/>
                <w:sz w:val="22"/>
              </w:rPr>
              <w:t>21182,0000</w:t>
            </w:r>
          </w:p>
        </w:tc>
        <w:tc>
          <w:tcPr>
            <w:tcW w:w="535" w:type="pct"/>
            <w:shd w:val="clear" w:color="auto" w:fill="FFFFFF"/>
            <w:tcMar>
              <w:top w:w="40" w:type="dxa"/>
              <w:left w:w="200" w:type="dxa"/>
              <w:bottom w:w="40" w:type="dxa"/>
              <w:right w:w="200" w:type="dxa"/>
            </w:tcMar>
            <w:vAlign w:val="center"/>
          </w:tcPr>
          <w:p w14:paraId="64A1B164"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2A1F2DA9" w14:textId="77777777" w:rsidR="009A7DAA" w:rsidRDefault="000133CF">
            <w:pPr>
              <w:jc w:val="center"/>
            </w:pPr>
            <w:r>
              <w:rPr>
                <w:rFonts w:eastAsia="Times New Roman" w:cs="Times New Roman"/>
                <w:sz w:val="22"/>
              </w:rPr>
              <w:t>21182,0000</w:t>
            </w:r>
          </w:p>
        </w:tc>
        <w:tc>
          <w:tcPr>
            <w:tcW w:w="437" w:type="pct"/>
            <w:shd w:val="clear" w:color="auto" w:fill="FFFFFF"/>
            <w:tcMar>
              <w:top w:w="40" w:type="dxa"/>
              <w:left w:w="200" w:type="dxa"/>
              <w:bottom w:w="40" w:type="dxa"/>
              <w:right w:w="200" w:type="dxa"/>
            </w:tcMar>
            <w:vAlign w:val="center"/>
          </w:tcPr>
          <w:p w14:paraId="09276831" w14:textId="77777777" w:rsidR="009A7DAA" w:rsidRDefault="000133CF">
            <w:pPr>
              <w:jc w:val="center"/>
            </w:pPr>
            <w:r>
              <w:rPr>
                <w:rFonts w:eastAsia="Times New Roman" w:cs="Times New Roman"/>
                <w:sz w:val="22"/>
              </w:rPr>
              <w:t>1,2550</w:t>
            </w:r>
          </w:p>
        </w:tc>
        <w:tc>
          <w:tcPr>
            <w:tcW w:w="471" w:type="pct"/>
            <w:shd w:val="clear" w:color="auto" w:fill="FFFFFF"/>
            <w:tcMar>
              <w:top w:w="40" w:type="dxa"/>
              <w:left w:w="200" w:type="dxa"/>
              <w:bottom w:w="40" w:type="dxa"/>
              <w:right w:w="200" w:type="dxa"/>
            </w:tcMar>
            <w:vAlign w:val="center"/>
          </w:tcPr>
          <w:p w14:paraId="47D4D154" w14:textId="77777777" w:rsidR="009A7DAA" w:rsidRDefault="000133CF">
            <w:pPr>
              <w:jc w:val="center"/>
            </w:pPr>
            <w:r>
              <w:rPr>
                <w:rFonts w:eastAsia="Times New Roman" w:cs="Times New Roman"/>
                <w:sz w:val="22"/>
              </w:rPr>
              <w:t>5698,0000</w:t>
            </w:r>
          </w:p>
        </w:tc>
        <w:tc>
          <w:tcPr>
            <w:tcW w:w="437" w:type="pct"/>
            <w:shd w:val="clear" w:color="auto" w:fill="FFFFFF"/>
            <w:tcMar>
              <w:top w:w="40" w:type="dxa"/>
              <w:left w:w="200" w:type="dxa"/>
              <w:bottom w:w="40" w:type="dxa"/>
              <w:right w:w="200" w:type="dxa"/>
            </w:tcMar>
            <w:vAlign w:val="center"/>
          </w:tcPr>
          <w:p w14:paraId="4A6F5FD4" w14:textId="77777777" w:rsidR="009A7DAA" w:rsidRDefault="000133CF">
            <w:pPr>
              <w:jc w:val="center"/>
            </w:pPr>
            <w:r>
              <w:rPr>
                <w:rFonts w:eastAsia="Times New Roman" w:cs="Times New Roman"/>
                <w:sz w:val="22"/>
              </w:rPr>
              <w:t>3730,0000</w:t>
            </w:r>
          </w:p>
        </w:tc>
        <w:tc>
          <w:tcPr>
            <w:tcW w:w="554" w:type="pct"/>
            <w:shd w:val="clear" w:color="auto" w:fill="FFFFFF"/>
            <w:tcMar>
              <w:top w:w="40" w:type="dxa"/>
              <w:left w:w="200" w:type="dxa"/>
              <w:bottom w:w="40" w:type="dxa"/>
              <w:right w:w="200" w:type="dxa"/>
            </w:tcMar>
            <w:vAlign w:val="center"/>
          </w:tcPr>
          <w:p w14:paraId="2DBC1977" w14:textId="77777777" w:rsidR="009A7DAA" w:rsidRDefault="000133CF">
            <w:pPr>
              <w:jc w:val="center"/>
            </w:pPr>
            <w:r>
              <w:rPr>
                <w:rFonts w:eastAsia="Times New Roman" w:cs="Times New Roman"/>
                <w:sz w:val="22"/>
              </w:rPr>
              <w:t>6227,0000</w:t>
            </w:r>
          </w:p>
        </w:tc>
        <w:tc>
          <w:tcPr>
            <w:tcW w:w="437" w:type="pct"/>
            <w:shd w:val="clear" w:color="auto" w:fill="FFFFFF"/>
            <w:tcMar>
              <w:top w:w="40" w:type="dxa"/>
              <w:left w:w="200" w:type="dxa"/>
              <w:bottom w:w="40" w:type="dxa"/>
              <w:right w:w="200" w:type="dxa"/>
            </w:tcMar>
            <w:vAlign w:val="center"/>
          </w:tcPr>
          <w:p w14:paraId="2429AEB8" w14:textId="77777777" w:rsidR="009A7DAA" w:rsidRDefault="000133CF">
            <w:pPr>
              <w:jc w:val="center"/>
            </w:pPr>
            <w:r>
              <w:rPr>
                <w:rFonts w:eastAsia="Times New Roman" w:cs="Times New Roman"/>
                <w:sz w:val="22"/>
              </w:rPr>
              <w:t>4272,0000</w:t>
            </w:r>
          </w:p>
        </w:tc>
        <w:tc>
          <w:tcPr>
            <w:tcW w:w="471" w:type="pct"/>
            <w:shd w:val="clear" w:color="auto" w:fill="FFFFFF"/>
            <w:tcMar>
              <w:top w:w="40" w:type="dxa"/>
              <w:left w:w="200" w:type="dxa"/>
              <w:bottom w:w="40" w:type="dxa"/>
              <w:right w:w="200" w:type="dxa"/>
            </w:tcMar>
            <w:vAlign w:val="center"/>
          </w:tcPr>
          <w:p w14:paraId="6E207D11" w14:textId="77777777" w:rsidR="009A7DAA" w:rsidRDefault="000133CF">
            <w:pPr>
              <w:jc w:val="center"/>
            </w:pPr>
            <w:r>
              <w:rPr>
                <w:rFonts w:eastAsia="Times New Roman" w:cs="Times New Roman"/>
                <w:sz w:val="22"/>
              </w:rPr>
              <w:t>19927,0000</w:t>
            </w:r>
          </w:p>
        </w:tc>
      </w:tr>
      <w:tr w:rsidR="009A7DAA" w14:paraId="747C03B9" w14:textId="77777777" w:rsidTr="002B0F72">
        <w:trPr>
          <w:jc w:val="center"/>
        </w:trPr>
        <w:tc>
          <w:tcPr>
            <w:tcW w:w="715" w:type="pct"/>
            <w:shd w:val="clear" w:color="auto" w:fill="FBD4B4"/>
            <w:tcMar>
              <w:top w:w="40" w:type="dxa"/>
              <w:left w:w="200" w:type="dxa"/>
              <w:bottom w:w="40" w:type="dxa"/>
              <w:right w:w="200" w:type="dxa"/>
            </w:tcMar>
            <w:vAlign w:val="center"/>
          </w:tcPr>
          <w:p w14:paraId="730CD629" w14:textId="77777777" w:rsidR="009A7DAA" w:rsidRDefault="000133CF">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471" w:type="pct"/>
            <w:shd w:val="clear" w:color="auto" w:fill="FBD4B4"/>
            <w:tcMar>
              <w:top w:w="40" w:type="dxa"/>
              <w:left w:w="200" w:type="dxa"/>
              <w:bottom w:w="40" w:type="dxa"/>
              <w:right w:w="200" w:type="dxa"/>
            </w:tcMar>
            <w:vAlign w:val="center"/>
          </w:tcPr>
          <w:p w14:paraId="4E80DB4E" w14:textId="77777777" w:rsidR="009A7DAA" w:rsidRDefault="000133CF">
            <w:pPr>
              <w:jc w:val="center"/>
            </w:pPr>
            <w:r>
              <w:rPr>
                <w:rFonts w:eastAsia="Times New Roman" w:cs="Times New Roman"/>
                <w:color w:val="000000"/>
                <w:sz w:val="22"/>
              </w:rPr>
              <w:t>21182,0000</w:t>
            </w:r>
          </w:p>
        </w:tc>
        <w:tc>
          <w:tcPr>
            <w:tcW w:w="535" w:type="pct"/>
            <w:shd w:val="clear" w:color="auto" w:fill="FBD4B4"/>
            <w:tcMar>
              <w:top w:w="40" w:type="dxa"/>
              <w:left w:w="200" w:type="dxa"/>
              <w:bottom w:w="40" w:type="dxa"/>
              <w:right w:w="200" w:type="dxa"/>
            </w:tcMar>
            <w:vAlign w:val="center"/>
          </w:tcPr>
          <w:p w14:paraId="406A1547" w14:textId="77777777" w:rsidR="009A7DAA" w:rsidRDefault="000133CF">
            <w:pPr>
              <w:jc w:val="center"/>
            </w:pPr>
            <w:r>
              <w:rPr>
                <w:rFonts w:eastAsia="Times New Roman" w:cs="Times New Roman"/>
                <w:color w:val="000000"/>
                <w:sz w:val="22"/>
              </w:rPr>
              <w:t>0,0000</w:t>
            </w:r>
          </w:p>
        </w:tc>
        <w:tc>
          <w:tcPr>
            <w:tcW w:w="471" w:type="pct"/>
            <w:shd w:val="clear" w:color="auto" w:fill="FBD4B4"/>
            <w:tcMar>
              <w:top w:w="40" w:type="dxa"/>
              <w:left w:w="200" w:type="dxa"/>
              <w:bottom w:w="40" w:type="dxa"/>
              <w:right w:w="200" w:type="dxa"/>
            </w:tcMar>
            <w:vAlign w:val="center"/>
          </w:tcPr>
          <w:p w14:paraId="40BF2BBF" w14:textId="77777777" w:rsidR="009A7DAA" w:rsidRDefault="000133CF">
            <w:pPr>
              <w:jc w:val="center"/>
            </w:pPr>
            <w:r>
              <w:rPr>
                <w:rFonts w:eastAsia="Times New Roman" w:cs="Times New Roman"/>
                <w:color w:val="000000"/>
                <w:sz w:val="22"/>
              </w:rPr>
              <w:t>21182,0000</w:t>
            </w:r>
          </w:p>
        </w:tc>
        <w:tc>
          <w:tcPr>
            <w:tcW w:w="437" w:type="pct"/>
            <w:shd w:val="clear" w:color="auto" w:fill="FBD4B4"/>
            <w:tcMar>
              <w:top w:w="40" w:type="dxa"/>
              <w:left w:w="200" w:type="dxa"/>
              <w:bottom w:w="40" w:type="dxa"/>
              <w:right w:w="200" w:type="dxa"/>
            </w:tcMar>
            <w:vAlign w:val="center"/>
          </w:tcPr>
          <w:p w14:paraId="00FE07E5" w14:textId="77777777" w:rsidR="009A7DAA" w:rsidRDefault="000133CF">
            <w:pPr>
              <w:jc w:val="center"/>
            </w:pPr>
            <w:r>
              <w:rPr>
                <w:rFonts w:eastAsia="Times New Roman" w:cs="Times New Roman"/>
                <w:color w:val="000000"/>
                <w:sz w:val="22"/>
              </w:rPr>
              <w:t>1,2550</w:t>
            </w:r>
          </w:p>
        </w:tc>
        <w:tc>
          <w:tcPr>
            <w:tcW w:w="471" w:type="pct"/>
            <w:shd w:val="clear" w:color="auto" w:fill="FBD4B4"/>
            <w:tcMar>
              <w:top w:w="40" w:type="dxa"/>
              <w:left w:w="200" w:type="dxa"/>
              <w:bottom w:w="40" w:type="dxa"/>
              <w:right w:w="200" w:type="dxa"/>
            </w:tcMar>
            <w:vAlign w:val="center"/>
          </w:tcPr>
          <w:p w14:paraId="2C8196F0" w14:textId="77777777" w:rsidR="009A7DAA" w:rsidRDefault="000133CF">
            <w:pPr>
              <w:jc w:val="center"/>
            </w:pPr>
            <w:r>
              <w:rPr>
                <w:rFonts w:eastAsia="Times New Roman" w:cs="Times New Roman"/>
                <w:color w:val="000000"/>
                <w:sz w:val="22"/>
              </w:rPr>
              <w:t>5698,0000</w:t>
            </w:r>
          </w:p>
        </w:tc>
        <w:tc>
          <w:tcPr>
            <w:tcW w:w="437" w:type="pct"/>
            <w:shd w:val="clear" w:color="auto" w:fill="FBD4B4"/>
            <w:tcMar>
              <w:top w:w="40" w:type="dxa"/>
              <w:left w:w="200" w:type="dxa"/>
              <w:bottom w:w="40" w:type="dxa"/>
              <w:right w:w="200" w:type="dxa"/>
            </w:tcMar>
            <w:vAlign w:val="center"/>
          </w:tcPr>
          <w:p w14:paraId="02883841" w14:textId="77777777" w:rsidR="009A7DAA" w:rsidRDefault="000133CF">
            <w:pPr>
              <w:jc w:val="center"/>
            </w:pPr>
            <w:r>
              <w:rPr>
                <w:rFonts w:eastAsia="Times New Roman" w:cs="Times New Roman"/>
                <w:color w:val="000000"/>
                <w:sz w:val="22"/>
              </w:rPr>
              <w:t>3730,0000</w:t>
            </w:r>
          </w:p>
        </w:tc>
        <w:tc>
          <w:tcPr>
            <w:tcW w:w="554" w:type="pct"/>
            <w:shd w:val="clear" w:color="auto" w:fill="FBD4B4"/>
            <w:tcMar>
              <w:top w:w="40" w:type="dxa"/>
              <w:left w:w="200" w:type="dxa"/>
              <w:bottom w:w="40" w:type="dxa"/>
              <w:right w:w="200" w:type="dxa"/>
            </w:tcMar>
            <w:vAlign w:val="center"/>
          </w:tcPr>
          <w:p w14:paraId="3EE2C408" w14:textId="77777777" w:rsidR="009A7DAA" w:rsidRDefault="000133CF">
            <w:pPr>
              <w:jc w:val="center"/>
            </w:pPr>
            <w:r>
              <w:rPr>
                <w:rFonts w:eastAsia="Times New Roman" w:cs="Times New Roman"/>
                <w:color w:val="000000"/>
                <w:sz w:val="22"/>
              </w:rPr>
              <w:t>6227,0000</w:t>
            </w:r>
          </w:p>
        </w:tc>
        <w:tc>
          <w:tcPr>
            <w:tcW w:w="437" w:type="pct"/>
            <w:shd w:val="clear" w:color="auto" w:fill="FBD4B4"/>
            <w:tcMar>
              <w:top w:w="40" w:type="dxa"/>
              <w:left w:w="200" w:type="dxa"/>
              <w:bottom w:w="40" w:type="dxa"/>
              <w:right w:w="200" w:type="dxa"/>
            </w:tcMar>
            <w:vAlign w:val="center"/>
          </w:tcPr>
          <w:p w14:paraId="1C8741C3" w14:textId="77777777" w:rsidR="009A7DAA" w:rsidRDefault="000133CF">
            <w:pPr>
              <w:jc w:val="center"/>
            </w:pPr>
            <w:r>
              <w:rPr>
                <w:rFonts w:eastAsia="Times New Roman" w:cs="Times New Roman"/>
                <w:color w:val="000000"/>
                <w:sz w:val="22"/>
              </w:rPr>
              <w:t>4272,0000</w:t>
            </w:r>
          </w:p>
        </w:tc>
        <w:tc>
          <w:tcPr>
            <w:tcW w:w="471" w:type="pct"/>
            <w:shd w:val="clear" w:color="auto" w:fill="FBD4B4"/>
            <w:tcMar>
              <w:top w:w="40" w:type="dxa"/>
              <w:left w:w="200" w:type="dxa"/>
              <w:bottom w:w="40" w:type="dxa"/>
              <w:right w:w="200" w:type="dxa"/>
            </w:tcMar>
            <w:vAlign w:val="center"/>
          </w:tcPr>
          <w:p w14:paraId="0BF29648" w14:textId="77777777" w:rsidR="009A7DAA" w:rsidRDefault="000133CF">
            <w:pPr>
              <w:jc w:val="center"/>
            </w:pPr>
            <w:r>
              <w:rPr>
                <w:rFonts w:eastAsia="Times New Roman" w:cs="Times New Roman"/>
                <w:color w:val="000000"/>
                <w:sz w:val="22"/>
              </w:rPr>
              <w:t>19927,0000</w:t>
            </w:r>
          </w:p>
        </w:tc>
      </w:tr>
      <w:tr w:rsidR="009A7DAA" w14:paraId="41866569" w14:textId="77777777" w:rsidTr="002B0F72">
        <w:trPr>
          <w:jc w:val="center"/>
        </w:trPr>
        <w:tc>
          <w:tcPr>
            <w:tcW w:w="5000" w:type="pct"/>
            <w:gridSpan w:val="10"/>
            <w:shd w:val="clear" w:color="auto" w:fill="DBE5F1"/>
            <w:tcMar>
              <w:top w:w="40" w:type="dxa"/>
              <w:left w:w="200" w:type="dxa"/>
              <w:bottom w:w="40" w:type="dxa"/>
              <w:right w:w="200" w:type="dxa"/>
            </w:tcMar>
            <w:vAlign w:val="center"/>
          </w:tcPr>
          <w:p w14:paraId="54A7B98E"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18E0DFB7" w14:textId="77777777" w:rsidTr="002B0F72">
        <w:trPr>
          <w:jc w:val="center"/>
        </w:trPr>
        <w:tc>
          <w:tcPr>
            <w:tcW w:w="715" w:type="pct"/>
            <w:shd w:val="clear" w:color="auto" w:fill="FFFFFF"/>
            <w:tcMar>
              <w:top w:w="40" w:type="dxa"/>
              <w:left w:w="200" w:type="dxa"/>
              <w:bottom w:w="40" w:type="dxa"/>
              <w:right w:w="200" w:type="dxa"/>
            </w:tcMar>
            <w:vAlign w:val="center"/>
          </w:tcPr>
          <w:p w14:paraId="5BED4B67"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471" w:type="pct"/>
            <w:shd w:val="clear" w:color="auto" w:fill="FFFFFF"/>
            <w:tcMar>
              <w:top w:w="40" w:type="dxa"/>
              <w:left w:w="200" w:type="dxa"/>
              <w:bottom w:w="40" w:type="dxa"/>
              <w:right w:w="200" w:type="dxa"/>
            </w:tcMar>
            <w:vAlign w:val="center"/>
          </w:tcPr>
          <w:p w14:paraId="39729B97" w14:textId="77777777" w:rsidR="009A7DAA" w:rsidRDefault="000133CF">
            <w:pPr>
              <w:jc w:val="center"/>
            </w:pPr>
            <w:r>
              <w:rPr>
                <w:rFonts w:eastAsia="Times New Roman" w:cs="Times New Roman"/>
                <w:sz w:val="22"/>
              </w:rPr>
              <w:t>921,9170</w:t>
            </w:r>
          </w:p>
        </w:tc>
        <w:tc>
          <w:tcPr>
            <w:tcW w:w="535" w:type="pct"/>
            <w:shd w:val="clear" w:color="auto" w:fill="FFFFFF"/>
            <w:tcMar>
              <w:top w:w="40" w:type="dxa"/>
              <w:left w:w="200" w:type="dxa"/>
              <w:bottom w:w="40" w:type="dxa"/>
              <w:right w:w="200" w:type="dxa"/>
            </w:tcMar>
            <w:vAlign w:val="center"/>
          </w:tcPr>
          <w:p w14:paraId="7CC7BC47"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158EFA7D" w14:textId="77777777" w:rsidR="009A7DAA" w:rsidRDefault="000133CF">
            <w:pPr>
              <w:jc w:val="center"/>
            </w:pPr>
            <w:r>
              <w:rPr>
                <w:rFonts w:eastAsia="Times New Roman" w:cs="Times New Roman"/>
                <w:sz w:val="22"/>
              </w:rPr>
              <w:t>921,9170</w:t>
            </w:r>
          </w:p>
        </w:tc>
        <w:tc>
          <w:tcPr>
            <w:tcW w:w="437" w:type="pct"/>
            <w:shd w:val="clear" w:color="auto" w:fill="FFFFFF"/>
            <w:tcMar>
              <w:top w:w="40" w:type="dxa"/>
              <w:left w:w="200" w:type="dxa"/>
              <w:bottom w:w="40" w:type="dxa"/>
              <w:right w:w="200" w:type="dxa"/>
            </w:tcMar>
            <w:vAlign w:val="center"/>
          </w:tcPr>
          <w:p w14:paraId="292C4948"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230407A7"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6CA669DB" w14:textId="77777777" w:rsidR="009A7DAA" w:rsidRDefault="000133CF">
            <w:pPr>
              <w:jc w:val="center"/>
            </w:pPr>
            <w:r>
              <w:rPr>
                <w:rFonts w:eastAsia="Times New Roman" w:cs="Times New Roman"/>
                <w:sz w:val="22"/>
              </w:rPr>
              <w:t>892,5730</w:t>
            </w:r>
          </w:p>
        </w:tc>
        <w:tc>
          <w:tcPr>
            <w:tcW w:w="554" w:type="pct"/>
            <w:shd w:val="clear" w:color="auto" w:fill="FFFFFF"/>
            <w:tcMar>
              <w:top w:w="40" w:type="dxa"/>
              <w:left w:w="200" w:type="dxa"/>
              <w:bottom w:w="40" w:type="dxa"/>
              <w:right w:w="200" w:type="dxa"/>
            </w:tcMar>
            <w:vAlign w:val="center"/>
          </w:tcPr>
          <w:p w14:paraId="4737EEBE"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47CED659" w14:textId="77777777" w:rsidR="009A7DAA" w:rsidRDefault="000133CF">
            <w:pPr>
              <w:jc w:val="center"/>
            </w:pPr>
            <w:r>
              <w:rPr>
                <w:rFonts w:eastAsia="Times New Roman" w:cs="Times New Roman"/>
                <w:sz w:val="22"/>
              </w:rPr>
              <w:t>29,3440</w:t>
            </w:r>
          </w:p>
        </w:tc>
        <w:tc>
          <w:tcPr>
            <w:tcW w:w="471" w:type="pct"/>
            <w:shd w:val="clear" w:color="auto" w:fill="FFFFFF"/>
            <w:tcMar>
              <w:top w:w="40" w:type="dxa"/>
              <w:left w:w="200" w:type="dxa"/>
              <w:bottom w:w="40" w:type="dxa"/>
              <w:right w:w="200" w:type="dxa"/>
            </w:tcMar>
            <w:vAlign w:val="center"/>
          </w:tcPr>
          <w:p w14:paraId="650200AD" w14:textId="77777777" w:rsidR="009A7DAA" w:rsidRDefault="000133CF">
            <w:pPr>
              <w:jc w:val="center"/>
            </w:pPr>
            <w:r>
              <w:rPr>
                <w:rFonts w:eastAsia="Times New Roman" w:cs="Times New Roman"/>
                <w:sz w:val="22"/>
              </w:rPr>
              <w:t>921,9170</w:t>
            </w:r>
          </w:p>
        </w:tc>
      </w:tr>
      <w:tr w:rsidR="009A7DAA" w14:paraId="29BF32C2" w14:textId="77777777" w:rsidTr="002B0F72">
        <w:trPr>
          <w:jc w:val="center"/>
        </w:trPr>
        <w:tc>
          <w:tcPr>
            <w:tcW w:w="715" w:type="pct"/>
            <w:shd w:val="clear" w:color="auto" w:fill="FFFFFF"/>
            <w:tcMar>
              <w:top w:w="40" w:type="dxa"/>
              <w:left w:w="200" w:type="dxa"/>
              <w:bottom w:w="40" w:type="dxa"/>
              <w:right w:w="200" w:type="dxa"/>
            </w:tcMar>
            <w:vAlign w:val="center"/>
          </w:tcPr>
          <w:p w14:paraId="05F3346B" w14:textId="77777777" w:rsidR="009A7DAA" w:rsidRDefault="000133CF">
            <w:proofErr w:type="spellStart"/>
            <w:r>
              <w:rPr>
                <w:rFonts w:eastAsia="Times New Roman" w:cs="Times New Roman"/>
                <w:sz w:val="22"/>
              </w:rPr>
              <w:lastRenderedPageBreak/>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471" w:type="pct"/>
            <w:shd w:val="clear" w:color="auto" w:fill="FFFFFF"/>
            <w:tcMar>
              <w:top w:w="40" w:type="dxa"/>
              <w:left w:w="200" w:type="dxa"/>
              <w:bottom w:w="40" w:type="dxa"/>
              <w:right w:w="200" w:type="dxa"/>
            </w:tcMar>
            <w:vAlign w:val="center"/>
          </w:tcPr>
          <w:p w14:paraId="5E2EA48B" w14:textId="77777777" w:rsidR="009A7DAA" w:rsidRDefault="000133CF">
            <w:pPr>
              <w:jc w:val="center"/>
            </w:pPr>
            <w:r>
              <w:rPr>
                <w:rFonts w:eastAsia="Times New Roman" w:cs="Times New Roman"/>
                <w:sz w:val="22"/>
              </w:rPr>
              <w:t>987,9790</w:t>
            </w:r>
          </w:p>
        </w:tc>
        <w:tc>
          <w:tcPr>
            <w:tcW w:w="535" w:type="pct"/>
            <w:shd w:val="clear" w:color="auto" w:fill="FFFFFF"/>
            <w:tcMar>
              <w:top w:w="40" w:type="dxa"/>
              <w:left w:w="200" w:type="dxa"/>
              <w:bottom w:w="40" w:type="dxa"/>
              <w:right w:w="200" w:type="dxa"/>
            </w:tcMar>
            <w:vAlign w:val="center"/>
          </w:tcPr>
          <w:p w14:paraId="3E6B40C3"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33A051A2" w14:textId="77777777" w:rsidR="009A7DAA" w:rsidRDefault="000133CF">
            <w:pPr>
              <w:jc w:val="center"/>
            </w:pPr>
            <w:r>
              <w:rPr>
                <w:rFonts w:eastAsia="Times New Roman" w:cs="Times New Roman"/>
                <w:sz w:val="22"/>
              </w:rPr>
              <w:t>987,9790</w:t>
            </w:r>
          </w:p>
        </w:tc>
        <w:tc>
          <w:tcPr>
            <w:tcW w:w="437" w:type="pct"/>
            <w:shd w:val="clear" w:color="auto" w:fill="FFFFFF"/>
            <w:tcMar>
              <w:top w:w="40" w:type="dxa"/>
              <w:left w:w="200" w:type="dxa"/>
              <w:bottom w:w="40" w:type="dxa"/>
              <w:right w:w="200" w:type="dxa"/>
            </w:tcMar>
            <w:vAlign w:val="center"/>
          </w:tcPr>
          <w:p w14:paraId="286870B2"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49B82305"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38246629" w14:textId="77777777" w:rsidR="009A7DAA" w:rsidRDefault="000133CF">
            <w:pPr>
              <w:jc w:val="center"/>
            </w:pPr>
            <w:r>
              <w:rPr>
                <w:rFonts w:eastAsia="Times New Roman" w:cs="Times New Roman"/>
                <w:sz w:val="22"/>
              </w:rPr>
              <w:t>987,9790</w:t>
            </w:r>
          </w:p>
        </w:tc>
        <w:tc>
          <w:tcPr>
            <w:tcW w:w="554" w:type="pct"/>
            <w:shd w:val="clear" w:color="auto" w:fill="FFFFFF"/>
            <w:tcMar>
              <w:top w:w="40" w:type="dxa"/>
              <w:left w:w="200" w:type="dxa"/>
              <w:bottom w:w="40" w:type="dxa"/>
              <w:right w:w="200" w:type="dxa"/>
            </w:tcMar>
            <w:vAlign w:val="center"/>
          </w:tcPr>
          <w:p w14:paraId="67700996"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502C9F66"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5AEBF913" w14:textId="77777777" w:rsidR="009A7DAA" w:rsidRDefault="000133CF">
            <w:pPr>
              <w:jc w:val="center"/>
            </w:pPr>
            <w:r>
              <w:rPr>
                <w:rFonts w:eastAsia="Times New Roman" w:cs="Times New Roman"/>
                <w:sz w:val="22"/>
              </w:rPr>
              <w:t>987,9790</w:t>
            </w:r>
          </w:p>
        </w:tc>
      </w:tr>
      <w:tr w:rsidR="009A7DAA" w14:paraId="39F8EA60" w14:textId="77777777" w:rsidTr="002B0F72">
        <w:trPr>
          <w:jc w:val="center"/>
        </w:trPr>
        <w:tc>
          <w:tcPr>
            <w:tcW w:w="715" w:type="pct"/>
            <w:shd w:val="clear" w:color="auto" w:fill="FFFFFF"/>
            <w:tcMar>
              <w:top w:w="40" w:type="dxa"/>
              <w:left w:w="200" w:type="dxa"/>
              <w:bottom w:w="40" w:type="dxa"/>
              <w:right w:w="200" w:type="dxa"/>
            </w:tcMar>
            <w:vAlign w:val="center"/>
          </w:tcPr>
          <w:p w14:paraId="270B02B0"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471" w:type="pct"/>
            <w:shd w:val="clear" w:color="auto" w:fill="FFFFFF"/>
            <w:tcMar>
              <w:top w:w="40" w:type="dxa"/>
              <w:left w:w="200" w:type="dxa"/>
              <w:bottom w:w="40" w:type="dxa"/>
              <w:right w:w="200" w:type="dxa"/>
            </w:tcMar>
            <w:vAlign w:val="center"/>
          </w:tcPr>
          <w:p w14:paraId="6C72D4FB" w14:textId="77777777" w:rsidR="009A7DAA" w:rsidRDefault="000133CF">
            <w:pPr>
              <w:jc w:val="center"/>
            </w:pPr>
            <w:r>
              <w:rPr>
                <w:rFonts w:eastAsia="Times New Roman" w:cs="Times New Roman"/>
                <w:sz w:val="22"/>
              </w:rPr>
              <w:t>0,0000</w:t>
            </w:r>
          </w:p>
        </w:tc>
        <w:tc>
          <w:tcPr>
            <w:tcW w:w="535" w:type="pct"/>
            <w:shd w:val="clear" w:color="auto" w:fill="FFFFFF"/>
            <w:tcMar>
              <w:top w:w="40" w:type="dxa"/>
              <w:left w:w="200" w:type="dxa"/>
              <w:bottom w:w="40" w:type="dxa"/>
              <w:right w:w="200" w:type="dxa"/>
            </w:tcMar>
            <w:vAlign w:val="center"/>
          </w:tcPr>
          <w:p w14:paraId="0C61801F"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137CDE23"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38629305"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38AF0A66"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2E2EADE4" w14:textId="77777777" w:rsidR="009A7DAA" w:rsidRDefault="000133CF">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4FD1DE91"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4154393E"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5724CDD3" w14:textId="77777777" w:rsidR="009A7DAA" w:rsidRDefault="000133CF">
            <w:pPr>
              <w:jc w:val="center"/>
            </w:pPr>
            <w:r>
              <w:rPr>
                <w:rFonts w:eastAsia="Times New Roman" w:cs="Times New Roman"/>
                <w:sz w:val="22"/>
              </w:rPr>
              <w:t>0,0000</w:t>
            </w:r>
          </w:p>
        </w:tc>
      </w:tr>
      <w:tr w:rsidR="009A7DAA" w14:paraId="74B86FE2" w14:textId="77777777" w:rsidTr="002B0F72">
        <w:trPr>
          <w:jc w:val="center"/>
        </w:trPr>
        <w:tc>
          <w:tcPr>
            <w:tcW w:w="715" w:type="pct"/>
            <w:shd w:val="clear" w:color="auto" w:fill="FFFFFF"/>
            <w:tcMar>
              <w:top w:w="40" w:type="dxa"/>
              <w:left w:w="200" w:type="dxa"/>
              <w:bottom w:w="40" w:type="dxa"/>
              <w:right w:w="200" w:type="dxa"/>
            </w:tcMar>
            <w:vAlign w:val="center"/>
          </w:tcPr>
          <w:p w14:paraId="1D442CBC"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471" w:type="pct"/>
            <w:shd w:val="clear" w:color="auto" w:fill="FFFFFF"/>
            <w:tcMar>
              <w:top w:w="40" w:type="dxa"/>
              <w:left w:w="200" w:type="dxa"/>
              <w:bottom w:w="40" w:type="dxa"/>
              <w:right w:w="200" w:type="dxa"/>
            </w:tcMar>
            <w:vAlign w:val="center"/>
          </w:tcPr>
          <w:p w14:paraId="5B74E330" w14:textId="77777777" w:rsidR="009A7DAA" w:rsidRDefault="000133CF">
            <w:pPr>
              <w:jc w:val="center"/>
            </w:pPr>
            <w:r>
              <w:rPr>
                <w:rFonts w:eastAsia="Times New Roman" w:cs="Times New Roman"/>
                <w:sz w:val="22"/>
              </w:rPr>
              <w:t>0,0000</w:t>
            </w:r>
          </w:p>
        </w:tc>
        <w:tc>
          <w:tcPr>
            <w:tcW w:w="535" w:type="pct"/>
            <w:shd w:val="clear" w:color="auto" w:fill="FFFFFF"/>
            <w:tcMar>
              <w:top w:w="40" w:type="dxa"/>
              <w:left w:w="200" w:type="dxa"/>
              <w:bottom w:w="40" w:type="dxa"/>
              <w:right w:w="200" w:type="dxa"/>
            </w:tcMar>
            <w:vAlign w:val="center"/>
          </w:tcPr>
          <w:p w14:paraId="2E3C9FCD"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66CB3C82"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1DDD3A8B"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4B1BAEE0"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0010B30D" w14:textId="77777777" w:rsidR="009A7DAA" w:rsidRDefault="000133CF">
            <w:pPr>
              <w:jc w:val="center"/>
            </w:pPr>
            <w:r>
              <w:rPr>
                <w:rFonts w:eastAsia="Times New Roman" w:cs="Times New Roman"/>
                <w:sz w:val="22"/>
              </w:rPr>
              <w:t>0,0000</w:t>
            </w:r>
          </w:p>
        </w:tc>
        <w:tc>
          <w:tcPr>
            <w:tcW w:w="554" w:type="pct"/>
            <w:shd w:val="clear" w:color="auto" w:fill="FFFFFF"/>
            <w:tcMar>
              <w:top w:w="40" w:type="dxa"/>
              <w:left w:w="200" w:type="dxa"/>
              <w:bottom w:w="40" w:type="dxa"/>
              <w:right w:w="200" w:type="dxa"/>
            </w:tcMar>
            <w:vAlign w:val="center"/>
          </w:tcPr>
          <w:p w14:paraId="1BB1ADE0" w14:textId="77777777" w:rsidR="009A7DAA" w:rsidRDefault="000133CF">
            <w:pPr>
              <w:jc w:val="center"/>
            </w:pPr>
            <w:r>
              <w:rPr>
                <w:rFonts w:eastAsia="Times New Roman" w:cs="Times New Roman"/>
                <w:sz w:val="22"/>
              </w:rPr>
              <w:t>0,0000</w:t>
            </w:r>
          </w:p>
        </w:tc>
        <w:tc>
          <w:tcPr>
            <w:tcW w:w="437" w:type="pct"/>
            <w:shd w:val="clear" w:color="auto" w:fill="FFFFFF"/>
            <w:tcMar>
              <w:top w:w="40" w:type="dxa"/>
              <w:left w:w="200" w:type="dxa"/>
              <w:bottom w:w="40" w:type="dxa"/>
              <w:right w:w="200" w:type="dxa"/>
            </w:tcMar>
            <w:vAlign w:val="center"/>
          </w:tcPr>
          <w:p w14:paraId="0A682E0A" w14:textId="77777777" w:rsidR="009A7DAA" w:rsidRDefault="000133CF">
            <w:pPr>
              <w:jc w:val="center"/>
            </w:pPr>
            <w:r>
              <w:rPr>
                <w:rFonts w:eastAsia="Times New Roman" w:cs="Times New Roman"/>
                <w:sz w:val="22"/>
              </w:rPr>
              <w:t>0,0000</w:t>
            </w:r>
          </w:p>
        </w:tc>
        <w:tc>
          <w:tcPr>
            <w:tcW w:w="471" w:type="pct"/>
            <w:shd w:val="clear" w:color="auto" w:fill="FFFFFF"/>
            <w:tcMar>
              <w:top w:w="40" w:type="dxa"/>
              <w:left w:w="200" w:type="dxa"/>
              <w:bottom w:w="40" w:type="dxa"/>
              <w:right w:w="200" w:type="dxa"/>
            </w:tcMar>
            <w:vAlign w:val="center"/>
          </w:tcPr>
          <w:p w14:paraId="59BAF792" w14:textId="77777777" w:rsidR="009A7DAA" w:rsidRDefault="000133CF">
            <w:pPr>
              <w:jc w:val="center"/>
            </w:pPr>
            <w:r>
              <w:rPr>
                <w:rFonts w:eastAsia="Times New Roman" w:cs="Times New Roman"/>
                <w:sz w:val="22"/>
              </w:rPr>
              <w:t>0,0000</w:t>
            </w:r>
          </w:p>
        </w:tc>
      </w:tr>
      <w:tr w:rsidR="009A7DAA" w14:paraId="54B81954" w14:textId="77777777" w:rsidTr="002B0F72">
        <w:trPr>
          <w:jc w:val="center"/>
        </w:trPr>
        <w:tc>
          <w:tcPr>
            <w:tcW w:w="715" w:type="pct"/>
            <w:shd w:val="clear" w:color="auto" w:fill="FBD4B4"/>
            <w:tcMar>
              <w:top w:w="40" w:type="dxa"/>
              <w:left w:w="200" w:type="dxa"/>
              <w:bottom w:w="40" w:type="dxa"/>
              <w:right w:w="200" w:type="dxa"/>
            </w:tcMar>
            <w:vAlign w:val="center"/>
          </w:tcPr>
          <w:p w14:paraId="62A914C1" w14:textId="77777777" w:rsidR="009A7DAA" w:rsidRDefault="000133CF">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471" w:type="pct"/>
            <w:shd w:val="clear" w:color="auto" w:fill="FBD4B4"/>
            <w:tcMar>
              <w:top w:w="40" w:type="dxa"/>
              <w:left w:w="200" w:type="dxa"/>
              <w:bottom w:w="40" w:type="dxa"/>
              <w:right w:w="200" w:type="dxa"/>
            </w:tcMar>
            <w:vAlign w:val="center"/>
          </w:tcPr>
          <w:p w14:paraId="0B8E206F" w14:textId="77777777" w:rsidR="009A7DAA" w:rsidRDefault="000133CF">
            <w:pPr>
              <w:jc w:val="center"/>
            </w:pPr>
            <w:r>
              <w:rPr>
                <w:rFonts w:eastAsia="Times New Roman" w:cs="Times New Roman"/>
                <w:color w:val="000000"/>
                <w:sz w:val="22"/>
              </w:rPr>
              <w:t>1909,8960</w:t>
            </w:r>
          </w:p>
        </w:tc>
        <w:tc>
          <w:tcPr>
            <w:tcW w:w="535" w:type="pct"/>
            <w:shd w:val="clear" w:color="auto" w:fill="FBD4B4"/>
            <w:tcMar>
              <w:top w:w="40" w:type="dxa"/>
              <w:left w:w="200" w:type="dxa"/>
              <w:bottom w:w="40" w:type="dxa"/>
              <w:right w:w="200" w:type="dxa"/>
            </w:tcMar>
            <w:vAlign w:val="center"/>
          </w:tcPr>
          <w:p w14:paraId="667F0083" w14:textId="77777777" w:rsidR="009A7DAA" w:rsidRDefault="000133CF">
            <w:pPr>
              <w:jc w:val="center"/>
            </w:pPr>
            <w:r>
              <w:rPr>
                <w:rFonts w:eastAsia="Times New Roman" w:cs="Times New Roman"/>
                <w:color w:val="000000"/>
                <w:sz w:val="22"/>
              </w:rPr>
              <w:t>0,0000</w:t>
            </w:r>
          </w:p>
        </w:tc>
        <w:tc>
          <w:tcPr>
            <w:tcW w:w="471" w:type="pct"/>
            <w:shd w:val="clear" w:color="auto" w:fill="FBD4B4"/>
            <w:tcMar>
              <w:top w:w="40" w:type="dxa"/>
              <w:left w:w="200" w:type="dxa"/>
              <w:bottom w:w="40" w:type="dxa"/>
              <w:right w:w="200" w:type="dxa"/>
            </w:tcMar>
            <w:vAlign w:val="center"/>
          </w:tcPr>
          <w:p w14:paraId="314398A7" w14:textId="77777777" w:rsidR="009A7DAA" w:rsidRDefault="000133CF">
            <w:pPr>
              <w:jc w:val="center"/>
            </w:pPr>
            <w:r>
              <w:rPr>
                <w:rFonts w:eastAsia="Times New Roman" w:cs="Times New Roman"/>
                <w:color w:val="000000"/>
                <w:sz w:val="22"/>
              </w:rPr>
              <w:t>1909,8960</w:t>
            </w:r>
          </w:p>
        </w:tc>
        <w:tc>
          <w:tcPr>
            <w:tcW w:w="437" w:type="pct"/>
            <w:shd w:val="clear" w:color="auto" w:fill="FBD4B4"/>
            <w:tcMar>
              <w:top w:w="40" w:type="dxa"/>
              <w:left w:w="200" w:type="dxa"/>
              <w:bottom w:w="40" w:type="dxa"/>
              <w:right w:w="200" w:type="dxa"/>
            </w:tcMar>
            <w:vAlign w:val="center"/>
          </w:tcPr>
          <w:p w14:paraId="09440A33" w14:textId="77777777" w:rsidR="009A7DAA" w:rsidRDefault="000133CF">
            <w:pPr>
              <w:jc w:val="center"/>
            </w:pPr>
            <w:r>
              <w:rPr>
                <w:rFonts w:eastAsia="Times New Roman" w:cs="Times New Roman"/>
                <w:color w:val="000000"/>
                <w:sz w:val="22"/>
              </w:rPr>
              <w:t>0,0000</w:t>
            </w:r>
          </w:p>
        </w:tc>
        <w:tc>
          <w:tcPr>
            <w:tcW w:w="471" w:type="pct"/>
            <w:shd w:val="clear" w:color="auto" w:fill="FBD4B4"/>
            <w:tcMar>
              <w:top w:w="40" w:type="dxa"/>
              <w:left w:w="200" w:type="dxa"/>
              <w:bottom w:w="40" w:type="dxa"/>
              <w:right w:w="200" w:type="dxa"/>
            </w:tcMar>
            <w:vAlign w:val="center"/>
          </w:tcPr>
          <w:p w14:paraId="1247FD9A" w14:textId="77777777" w:rsidR="009A7DAA" w:rsidRDefault="000133CF">
            <w:pPr>
              <w:jc w:val="center"/>
            </w:pPr>
            <w:r>
              <w:rPr>
                <w:rFonts w:eastAsia="Times New Roman" w:cs="Times New Roman"/>
                <w:color w:val="000000"/>
                <w:sz w:val="22"/>
              </w:rPr>
              <w:t>0,0000</w:t>
            </w:r>
          </w:p>
        </w:tc>
        <w:tc>
          <w:tcPr>
            <w:tcW w:w="437" w:type="pct"/>
            <w:shd w:val="clear" w:color="auto" w:fill="FBD4B4"/>
            <w:tcMar>
              <w:top w:w="40" w:type="dxa"/>
              <w:left w:w="200" w:type="dxa"/>
              <w:bottom w:w="40" w:type="dxa"/>
              <w:right w:w="200" w:type="dxa"/>
            </w:tcMar>
            <w:vAlign w:val="center"/>
          </w:tcPr>
          <w:p w14:paraId="6ED8C3D3" w14:textId="77777777" w:rsidR="009A7DAA" w:rsidRDefault="000133CF">
            <w:pPr>
              <w:jc w:val="center"/>
            </w:pPr>
            <w:r>
              <w:rPr>
                <w:rFonts w:eastAsia="Times New Roman" w:cs="Times New Roman"/>
                <w:color w:val="000000"/>
                <w:sz w:val="22"/>
              </w:rPr>
              <w:t>1880,5520</w:t>
            </w:r>
          </w:p>
        </w:tc>
        <w:tc>
          <w:tcPr>
            <w:tcW w:w="554" w:type="pct"/>
            <w:shd w:val="clear" w:color="auto" w:fill="FBD4B4"/>
            <w:tcMar>
              <w:top w:w="40" w:type="dxa"/>
              <w:left w:w="200" w:type="dxa"/>
              <w:bottom w:w="40" w:type="dxa"/>
              <w:right w:w="200" w:type="dxa"/>
            </w:tcMar>
            <w:vAlign w:val="center"/>
          </w:tcPr>
          <w:p w14:paraId="0CDD6F6A" w14:textId="77777777" w:rsidR="009A7DAA" w:rsidRDefault="000133CF">
            <w:pPr>
              <w:jc w:val="center"/>
            </w:pPr>
            <w:r>
              <w:rPr>
                <w:rFonts w:eastAsia="Times New Roman" w:cs="Times New Roman"/>
                <w:color w:val="000000"/>
                <w:sz w:val="22"/>
              </w:rPr>
              <w:t>0,0000</w:t>
            </w:r>
          </w:p>
        </w:tc>
        <w:tc>
          <w:tcPr>
            <w:tcW w:w="437" w:type="pct"/>
            <w:shd w:val="clear" w:color="auto" w:fill="FBD4B4"/>
            <w:tcMar>
              <w:top w:w="40" w:type="dxa"/>
              <w:left w:w="200" w:type="dxa"/>
              <w:bottom w:w="40" w:type="dxa"/>
              <w:right w:w="200" w:type="dxa"/>
            </w:tcMar>
            <w:vAlign w:val="center"/>
          </w:tcPr>
          <w:p w14:paraId="2607EF6E" w14:textId="77777777" w:rsidR="009A7DAA" w:rsidRDefault="000133CF">
            <w:pPr>
              <w:jc w:val="center"/>
            </w:pPr>
            <w:r>
              <w:rPr>
                <w:rFonts w:eastAsia="Times New Roman" w:cs="Times New Roman"/>
                <w:color w:val="000000"/>
                <w:sz w:val="22"/>
              </w:rPr>
              <w:t>29,3440</w:t>
            </w:r>
          </w:p>
        </w:tc>
        <w:tc>
          <w:tcPr>
            <w:tcW w:w="471" w:type="pct"/>
            <w:shd w:val="clear" w:color="auto" w:fill="FBD4B4"/>
            <w:tcMar>
              <w:top w:w="40" w:type="dxa"/>
              <w:left w:w="200" w:type="dxa"/>
              <w:bottom w:w="40" w:type="dxa"/>
              <w:right w:w="200" w:type="dxa"/>
            </w:tcMar>
            <w:vAlign w:val="center"/>
          </w:tcPr>
          <w:p w14:paraId="19791219" w14:textId="77777777" w:rsidR="009A7DAA" w:rsidRDefault="000133CF">
            <w:pPr>
              <w:jc w:val="center"/>
            </w:pPr>
            <w:r>
              <w:rPr>
                <w:rFonts w:eastAsia="Times New Roman" w:cs="Times New Roman"/>
                <w:color w:val="000000"/>
                <w:sz w:val="22"/>
              </w:rPr>
              <w:t>1909,8960</w:t>
            </w:r>
          </w:p>
        </w:tc>
      </w:tr>
      <w:tr w:rsidR="009A7DAA" w14:paraId="4513EC82" w14:textId="77777777" w:rsidTr="002B0F72">
        <w:trPr>
          <w:jc w:val="center"/>
        </w:trPr>
        <w:tc>
          <w:tcPr>
            <w:tcW w:w="715" w:type="pct"/>
            <w:shd w:val="clear" w:color="auto" w:fill="F2F2F2"/>
            <w:tcMar>
              <w:top w:w="40" w:type="dxa"/>
              <w:left w:w="200" w:type="dxa"/>
              <w:bottom w:w="40" w:type="dxa"/>
              <w:right w:w="200" w:type="dxa"/>
            </w:tcMar>
            <w:vAlign w:val="center"/>
          </w:tcPr>
          <w:p w14:paraId="430E0156" w14:textId="77777777" w:rsidR="009A7DAA" w:rsidRDefault="000133CF">
            <w:pPr>
              <w:jc w:val="right"/>
            </w:pPr>
            <w:proofErr w:type="spellStart"/>
            <w:r>
              <w:rPr>
                <w:rFonts w:eastAsia="Times New Roman" w:cs="Times New Roman"/>
                <w:sz w:val="22"/>
              </w:rPr>
              <w:t>Итого</w:t>
            </w:r>
            <w:proofErr w:type="spellEnd"/>
            <w:r>
              <w:rPr>
                <w:rFonts w:eastAsia="Times New Roman" w:cs="Times New Roman"/>
                <w:sz w:val="22"/>
              </w:rPr>
              <w:t xml:space="preserve"> </w:t>
            </w:r>
            <w:proofErr w:type="spellStart"/>
            <w:r>
              <w:rPr>
                <w:rFonts w:eastAsia="Times New Roman" w:cs="Times New Roman"/>
                <w:sz w:val="22"/>
              </w:rPr>
              <w:t>по</w:t>
            </w:r>
            <w:proofErr w:type="spellEnd"/>
            <w:r>
              <w:rPr>
                <w:rFonts w:eastAsia="Times New Roman" w:cs="Times New Roman"/>
                <w:sz w:val="22"/>
              </w:rPr>
              <w:t xml:space="preserve"> МО:</w:t>
            </w:r>
          </w:p>
        </w:tc>
        <w:tc>
          <w:tcPr>
            <w:tcW w:w="471" w:type="pct"/>
            <w:shd w:val="clear" w:color="auto" w:fill="F2F2F2"/>
            <w:tcMar>
              <w:top w:w="40" w:type="dxa"/>
              <w:left w:w="200" w:type="dxa"/>
              <w:bottom w:w="40" w:type="dxa"/>
              <w:right w:w="200" w:type="dxa"/>
            </w:tcMar>
            <w:vAlign w:val="center"/>
          </w:tcPr>
          <w:p w14:paraId="0B561870" w14:textId="77777777" w:rsidR="009A7DAA" w:rsidRDefault="000133CF">
            <w:pPr>
              <w:jc w:val="center"/>
            </w:pPr>
            <w:r>
              <w:rPr>
                <w:rFonts w:eastAsia="Times New Roman" w:cs="Times New Roman"/>
                <w:sz w:val="22"/>
              </w:rPr>
              <w:t>42098,0200</w:t>
            </w:r>
          </w:p>
        </w:tc>
        <w:tc>
          <w:tcPr>
            <w:tcW w:w="535" w:type="pct"/>
            <w:shd w:val="clear" w:color="auto" w:fill="F2F2F2"/>
            <w:tcMar>
              <w:top w:w="40" w:type="dxa"/>
              <w:left w:w="200" w:type="dxa"/>
              <w:bottom w:w="40" w:type="dxa"/>
              <w:right w:w="200" w:type="dxa"/>
            </w:tcMar>
            <w:vAlign w:val="center"/>
          </w:tcPr>
          <w:p w14:paraId="00F42C26" w14:textId="77777777" w:rsidR="009A7DAA" w:rsidRDefault="000133CF">
            <w:pPr>
              <w:jc w:val="center"/>
            </w:pPr>
            <w:r>
              <w:rPr>
                <w:rFonts w:eastAsia="Times New Roman" w:cs="Times New Roman"/>
                <w:sz w:val="22"/>
              </w:rPr>
              <w:t>-7074,1660</w:t>
            </w:r>
          </w:p>
        </w:tc>
        <w:tc>
          <w:tcPr>
            <w:tcW w:w="471" w:type="pct"/>
            <w:shd w:val="clear" w:color="auto" w:fill="F2F2F2"/>
            <w:tcMar>
              <w:top w:w="40" w:type="dxa"/>
              <w:left w:w="200" w:type="dxa"/>
              <w:bottom w:w="40" w:type="dxa"/>
              <w:right w:w="200" w:type="dxa"/>
            </w:tcMar>
            <w:vAlign w:val="center"/>
          </w:tcPr>
          <w:p w14:paraId="324E6EC5" w14:textId="77777777" w:rsidR="009A7DAA" w:rsidRDefault="000133CF">
            <w:pPr>
              <w:jc w:val="center"/>
            </w:pPr>
            <w:r>
              <w:rPr>
                <w:rFonts w:eastAsia="Times New Roman" w:cs="Times New Roman"/>
                <w:sz w:val="22"/>
              </w:rPr>
              <w:t>49172,1860</w:t>
            </w:r>
          </w:p>
        </w:tc>
        <w:tc>
          <w:tcPr>
            <w:tcW w:w="437" w:type="pct"/>
            <w:shd w:val="clear" w:color="auto" w:fill="F2F2F2"/>
            <w:tcMar>
              <w:top w:w="40" w:type="dxa"/>
              <w:left w:w="200" w:type="dxa"/>
              <w:bottom w:w="40" w:type="dxa"/>
              <w:right w:w="200" w:type="dxa"/>
            </w:tcMar>
            <w:vAlign w:val="center"/>
          </w:tcPr>
          <w:p w14:paraId="05FC418E" w14:textId="77777777" w:rsidR="009A7DAA" w:rsidRDefault="000133CF">
            <w:pPr>
              <w:jc w:val="center"/>
            </w:pPr>
            <w:r>
              <w:rPr>
                <w:rFonts w:eastAsia="Times New Roman" w:cs="Times New Roman"/>
                <w:sz w:val="22"/>
              </w:rPr>
              <w:t>3682,0050</w:t>
            </w:r>
          </w:p>
        </w:tc>
        <w:tc>
          <w:tcPr>
            <w:tcW w:w="471" w:type="pct"/>
            <w:shd w:val="clear" w:color="auto" w:fill="F2F2F2"/>
            <w:tcMar>
              <w:top w:w="40" w:type="dxa"/>
              <w:left w:w="200" w:type="dxa"/>
              <w:bottom w:w="40" w:type="dxa"/>
              <w:right w:w="200" w:type="dxa"/>
            </w:tcMar>
            <w:vAlign w:val="center"/>
          </w:tcPr>
          <w:p w14:paraId="396B963A" w14:textId="77777777" w:rsidR="009A7DAA" w:rsidRDefault="000133CF">
            <w:pPr>
              <w:jc w:val="center"/>
            </w:pPr>
            <w:r>
              <w:rPr>
                <w:rFonts w:eastAsia="Times New Roman" w:cs="Times New Roman"/>
                <w:sz w:val="22"/>
              </w:rPr>
              <w:t>26793,0800</w:t>
            </w:r>
          </w:p>
        </w:tc>
        <w:tc>
          <w:tcPr>
            <w:tcW w:w="437" w:type="pct"/>
            <w:shd w:val="clear" w:color="auto" w:fill="F2F2F2"/>
            <w:tcMar>
              <w:top w:w="40" w:type="dxa"/>
              <w:left w:w="200" w:type="dxa"/>
              <w:bottom w:w="40" w:type="dxa"/>
              <w:right w:w="200" w:type="dxa"/>
            </w:tcMar>
            <w:vAlign w:val="center"/>
          </w:tcPr>
          <w:p w14:paraId="6F6F02A6" w14:textId="77777777" w:rsidR="009A7DAA" w:rsidRDefault="000133CF">
            <w:pPr>
              <w:jc w:val="center"/>
            </w:pPr>
            <w:r>
              <w:rPr>
                <w:rFonts w:eastAsia="Times New Roman" w:cs="Times New Roman"/>
                <w:sz w:val="22"/>
              </w:rPr>
              <w:t>5610,5520</w:t>
            </w:r>
          </w:p>
        </w:tc>
        <w:tc>
          <w:tcPr>
            <w:tcW w:w="554" w:type="pct"/>
            <w:shd w:val="clear" w:color="auto" w:fill="F2F2F2"/>
            <w:tcMar>
              <w:top w:w="40" w:type="dxa"/>
              <w:left w:w="200" w:type="dxa"/>
              <w:bottom w:w="40" w:type="dxa"/>
              <w:right w:w="200" w:type="dxa"/>
            </w:tcMar>
            <w:vAlign w:val="center"/>
          </w:tcPr>
          <w:p w14:paraId="10C59F15" w14:textId="77777777" w:rsidR="009A7DAA" w:rsidRDefault="000133CF">
            <w:pPr>
              <w:jc w:val="center"/>
            </w:pPr>
            <w:r>
              <w:rPr>
                <w:rFonts w:eastAsia="Times New Roman" w:cs="Times New Roman"/>
                <w:sz w:val="22"/>
              </w:rPr>
              <w:t>7013,0000</w:t>
            </w:r>
          </w:p>
        </w:tc>
        <w:tc>
          <w:tcPr>
            <w:tcW w:w="437" w:type="pct"/>
            <w:shd w:val="clear" w:color="auto" w:fill="F2F2F2"/>
            <w:tcMar>
              <w:top w:w="40" w:type="dxa"/>
              <w:left w:w="200" w:type="dxa"/>
              <w:bottom w:w="40" w:type="dxa"/>
              <w:right w:w="200" w:type="dxa"/>
            </w:tcMar>
            <w:vAlign w:val="center"/>
          </w:tcPr>
          <w:p w14:paraId="08749703" w14:textId="77777777" w:rsidR="009A7DAA" w:rsidRDefault="000133CF">
            <w:pPr>
              <w:jc w:val="center"/>
            </w:pPr>
            <w:r>
              <w:rPr>
                <w:rFonts w:eastAsia="Times New Roman" w:cs="Times New Roman"/>
                <w:sz w:val="22"/>
              </w:rPr>
              <w:t>4301,3440</w:t>
            </w:r>
          </w:p>
        </w:tc>
        <w:tc>
          <w:tcPr>
            <w:tcW w:w="471" w:type="pct"/>
            <w:shd w:val="clear" w:color="auto" w:fill="F2F2F2"/>
            <w:tcMar>
              <w:top w:w="40" w:type="dxa"/>
              <w:left w:w="200" w:type="dxa"/>
              <w:bottom w:w="40" w:type="dxa"/>
              <w:right w:w="200" w:type="dxa"/>
            </w:tcMar>
            <w:vAlign w:val="center"/>
          </w:tcPr>
          <w:p w14:paraId="7BD21245" w14:textId="77777777" w:rsidR="009A7DAA" w:rsidRDefault="000133CF">
            <w:pPr>
              <w:jc w:val="center"/>
            </w:pPr>
            <w:r>
              <w:rPr>
                <w:rFonts w:eastAsia="Times New Roman" w:cs="Times New Roman"/>
                <w:sz w:val="22"/>
              </w:rPr>
              <w:t>43717,9760</w:t>
            </w:r>
          </w:p>
        </w:tc>
      </w:tr>
    </w:tbl>
    <w:p w14:paraId="2865126B" w14:textId="77777777" w:rsidR="007057CB" w:rsidRPr="005F4491" w:rsidRDefault="000133CF" w:rsidP="00222706">
      <w:pPr>
        <w:pStyle w:val="a1"/>
        <w:rPr>
          <w:lang w:val="en-US" w:eastAsia="ru-RU"/>
        </w:rPr>
      </w:pPr>
    </w:p>
    <w:p w14:paraId="48804885" w14:textId="77777777" w:rsidR="009A7DAA" w:rsidRDefault="009A7DAA">
      <w:pPr>
        <w:sectPr w:rsidR="009A7DAA" w:rsidSect="00AD73B9">
          <w:pgSz w:w="16838" w:h="11906" w:orient="landscape"/>
          <w:pgMar w:top="1134" w:right="850" w:bottom="1134" w:left="1701" w:header="708" w:footer="708" w:gutter="0"/>
          <w:cols w:space="708"/>
          <w:docGrid w:linePitch="360"/>
        </w:sectPr>
      </w:pPr>
    </w:p>
    <w:p w14:paraId="7C6AF240" w14:textId="77777777" w:rsidR="0039113B" w:rsidRDefault="000133CF" w:rsidP="0039113B">
      <w:pPr>
        <w:pStyle w:val="2"/>
        <w:ind w:left="0" w:firstLine="0"/>
      </w:pPr>
      <w:hyperlink r:id="rId13" w:anchor="bookmark5" w:history="1">
        <w:bookmarkStart w:id="8" w:name="_Toc30081807"/>
        <w:bookmarkStart w:id="9" w:name="_Toc30085041"/>
        <w:bookmarkStart w:id="10" w:name="_Toc32845307"/>
        <w:bookmarkStart w:id="11" w:name="_Toc166057928"/>
        <w:r w:rsidRPr="0039113B">
          <w:t xml:space="preserve">Часть </w:t>
        </w:r>
        <w:r>
          <w:t>2</w:t>
        </w:r>
        <w:r w:rsidRPr="0039113B">
          <w:t>. ПРОГНОЗЫ ПРИРОСТОВ СТРО</w:t>
        </w:r>
        <w:r>
          <w:t>И</w:t>
        </w:r>
        <w:r w:rsidRPr="0039113B">
          <w:t>ТЕЛЬНЫХ ПЛОЩАДЕЙ ФОНДОВ,</w:t>
        </w:r>
      </w:hyperlink>
      <w:r>
        <w:t xml:space="preserve"> </w:t>
      </w:r>
      <w:hyperlink r:id="rId14" w:anchor="bookmark5" w:history="1">
        <w:r w:rsidRPr="0039113B">
          <w:t>СГРУ</w:t>
        </w:r>
        <w:r w:rsidRPr="0039113B">
          <w:t>ПИРОВАННЫЕ ПО РАСЧЕТНЫМ ЭЛЕМЕНТАМ ТЕРРИТОРИАЛЬНОГО ДЕЛЕНИЯ</w:t>
        </w:r>
      </w:hyperlink>
      <w:r>
        <w:t xml:space="preserve"> </w:t>
      </w:r>
      <w:hyperlink r:id="rId15" w:anchor="bookmark5" w:history="1">
        <w:r w:rsidRPr="00583E4B">
          <w:t>И ПО ЗОНАМ ДЕЙСТВИЯ ИСТОЧНИКОВ ТЕПЛОВОЙ ЭНЕРГИИ С РАЗДЕЛЕНИЕМ</w:t>
        </w:r>
      </w:hyperlink>
      <w:r w:rsidRPr="00583E4B">
        <w:t xml:space="preserve"> </w:t>
      </w:r>
      <w:hyperlink r:id="rId16" w:anchor="bookmark5" w:history="1">
        <w:r w:rsidRPr="00583E4B">
          <w:t xml:space="preserve">ОБЪЕКТОВ </w:t>
        </w:r>
        <w:r w:rsidRPr="00583E4B">
          <w:t>СТРОИТЕЛЬСТВА НА МНОГКВАРТИРНЫЕ</w:t>
        </w:r>
        <w:r w:rsidRPr="00583E4B">
          <w:t xml:space="preserve"> ДОМА, ИНДИВИДУАЛЬНЫЕ</w:t>
        </w:r>
      </w:hyperlink>
      <w:r>
        <w:t xml:space="preserve"> </w:t>
      </w:r>
      <w:hyperlink r:id="rId17" w:anchor="bookmark5" w:history="1">
        <w:r w:rsidRPr="0039113B">
          <w:t>ЖИЛЫЕ ДОМА, ОБЩЕСТВЕННЫЕ ЗДАНИЯ, ПРОИЗВОДСТВЕННЫЕ ЗДАНИЯ</w:t>
        </w:r>
      </w:hyperlink>
      <w:r>
        <w:t xml:space="preserve"> </w:t>
      </w:r>
      <w:hyperlink r:id="rId18" w:anchor="bookmark5" w:history="1">
        <w:r w:rsidRPr="0039113B">
          <w:t>ПРОМЫШЛЕННЫХ ПРЕДПРИЯТИЙ НА КАЖДОМ ЭТАПЕ</w:t>
        </w:r>
        <w:bookmarkEnd w:id="8"/>
        <w:bookmarkEnd w:id="9"/>
        <w:bookmarkEnd w:id="10"/>
        <w:bookmarkEnd w:id="11"/>
      </w:hyperlink>
    </w:p>
    <w:p w14:paraId="2DDC7C95" w14:textId="77777777" w:rsidR="00DA4459" w:rsidRPr="00DA4459" w:rsidRDefault="000133CF" w:rsidP="00DA4459">
      <w:pPr>
        <w:pStyle w:val="a1"/>
        <w:rPr>
          <w:lang w:eastAsia="ru-RU"/>
        </w:rPr>
      </w:pPr>
    </w:p>
    <w:p w14:paraId="7EA4395D"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№3</w:t>
      </w:r>
      <w:r>
        <w:rPr>
          <w:sz w:val="23"/>
          <w:szCs w:val="23"/>
        </w:rPr>
        <w:t xml:space="preserve"> при</w:t>
      </w:r>
      <w:r>
        <w:rPr>
          <w:sz w:val="23"/>
          <w:szCs w:val="23"/>
        </w:rPr>
        <w:t>ростов не планируется.</w:t>
      </w:r>
    </w:p>
    <w:p w14:paraId="7D39B1CC"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№4</w:t>
      </w:r>
      <w:r>
        <w:rPr>
          <w:sz w:val="23"/>
          <w:szCs w:val="23"/>
        </w:rPr>
        <w:t xml:space="preserve"> приростов не планируется.</w:t>
      </w:r>
    </w:p>
    <w:p w14:paraId="41B048F9" w14:textId="77777777" w:rsidR="002B0F72" w:rsidRPr="002834B2" w:rsidRDefault="002B0F72" w:rsidP="002B0F72">
      <w:pPr>
        <w:ind w:firstLine="708"/>
        <w:jc w:val="both"/>
        <w:rPr>
          <w:color w:val="000000" w:themeColor="text1"/>
          <w:sz w:val="23"/>
          <w:szCs w:val="23"/>
        </w:rPr>
      </w:pPr>
      <w:r w:rsidRPr="002834B2">
        <w:rPr>
          <w:color w:val="000000" w:themeColor="text1"/>
          <w:sz w:val="23"/>
          <w:szCs w:val="23"/>
        </w:rPr>
        <w:t>В зоне действия системы теплоснабжения от Котельная № 7, с. Сажино, ул. Больничный город, 4а приростов не планируется.</w:t>
      </w:r>
    </w:p>
    <w:p w14:paraId="5F48CCED"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№10</w:t>
      </w:r>
      <w:r>
        <w:rPr>
          <w:sz w:val="23"/>
          <w:szCs w:val="23"/>
        </w:rPr>
        <w:t xml:space="preserve"> приростов не планируется.</w:t>
      </w:r>
    </w:p>
    <w:p w14:paraId="06EA95F7"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proofErr w:type="spellStart"/>
      <w:r>
        <w:rPr>
          <w:sz w:val="23"/>
          <w:szCs w:val="23"/>
        </w:rPr>
        <w:t>Блочно</w:t>
      </w:r>
      <w:proofErr w:type="spellEnd"/>
      <w:r>
        <w:rPr>
          <w:sz w:val="23"/>
          <w:szCs w:val="23"/>
        </w:rPr>
        <w:t>-модульная котельная</w:t>
      </w:r>
      <w:r>
        <w:rPr>
          <w:sz w:val="23"/>
          <w:szCs w:val="23"/>
        </w:rPr>
        <w:t xml:space="preserve"> приростов не планируется.</w:t>
      </w:r>
    </w:p>
    <w:p w14:paraId="7087CD7D"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№1</w:t>
      </w:r>
      <w:r>
        <w:rPr>
          <w:sz w:val="23"/>
          <w:szCs w:val="23"/>
        </w:rPr>
        <w:t xml:space="preserve"> приростов не планируется.</w:t>
      </w:r>
    </w:p>
    <w:p w14:paraId="24E32D6C"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№2</w:t>
      </w:r>
      <w:r>
        <w:rPr>
          <w:sz w:val="23"/>
          <w:szCs w:val="23"/>
        </w:rPr>
        <w:t xml:space="preserve"> приростов не планируется</w:t>
      </w:r>
      <w:r>
        <w:rPr>
          <w:sz w:val="23"/>
          <w:szCs w:val="23"/>
        </w:rPr>
        <w:t>.</w:t>
      </w:r>
    </w:p>
    <w:p w14:paraId="3A524933"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№3</w:t>
      </w:r>
      <w:r>
        <w:rPr>
          <w:sz w:val="23"/>
          <w:szCs w:val="23"/>
        </w:rPr>
        <w:t xml:space="preserve"> приростов не планируется.</w:t>
      </w:r>
    </w:p>
    <w:p w14:paraId="01CEEF84"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№4</w:t>
      </w:r>
      <w:r>
        <w:rPr>
          <w:sz w:val="23"/>
          <w:szCs w:val="23"/>
        </w:rPr>
        <w:t xml:space="preserve"> приростов не планируется.</w:t>
      </w:r>
    </w:p>
    <w:p w14:paraId="7AC74117"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№5</w:t>
      </w:r>
      <w:r>
        <w:rPr>
          <w:sz w:val="23"/>
          <w:szCs w:val="23"/>
        </w:rPr>
        <w:t xml:space="preserve"> приростов не планируется.</w:t>
      </w:r>
    </w:p>
    <w:p w14:paraId="4918FAA8"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w:t>
      </w:r>
      <w:r>
        <w:rPr>
          <w:sz w:val="23"/>
          <w:szCs w:val="23"/>
        </w:rPr>
        <w:t xml:space="preserve">действия системы теплоснабжения от </w:t>
      </w:r>
      <w:r>
        <w:rPr>
          <w:sz w:val="23"/>
          <w:szCs w:val="23"/>
        </w:rPr>
        <w:t>Котельная №7</w:t>
      </w:r>
      <w:r>
        <w:rPr>
          <w:sz w:val="23"/>
          <w:szCs w:val="23"/>
        </w:rPr>
        <w:t xml:space="preserve"> приростов не планируется.</w:t>
      </w:r>
    </w:p>
    <w:p w14:paraId="5E54CDC8"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№8</w:t>
      </w:r>
      <w:r>
        <w:rPr>
          <w:sz w:val="23"/>
          <w:szCs w:val="23"/>
        </w:rPr>
        <w:t xml:space="preserve"> приростов не планируется.</w:t>
      </w:r>
    </w:p>
    <w:p w14:paraId="40ECE556" w14:textId="77777777" w:rsidR="002B0F72" w:rsidRDefault="002B0F72" w:rsidP="002B0F72">
      <w:pPr>
        <w:ind w:firstLine="708"/>
        <w:jc w:val="both"/>
        <w:rPr>
          <w:color w:val="000000" w:themeColor="text1"/>
          <w:sz w:val="23"/>
          <w:szCs w:val="23"/>
        </w:rPr>
      </w:pPr>
      <w:r w:rsidRPr="002834B2">
        <w:rPr>
          <w:color w:val="000000" w:themeColor="text1"/>
          <w:sz w:val="23"/>
          <w:szCs w:val="23"/>
        </w:rPr>
        <w:t xml:space="preserve">В зоне действия системы теплоснабжения от Котельная № 9, </w:t>
      </w:r>
      <w:proofErr w:type="spellStart"/>
      <w:r w:rsidRPr="002834B2">
        <w:rPr>
          <w:color w:val="000000" w:themeColor="text1"/>
          <w:sz w:val="23"/>
          <w:szCs w:val="23"/>
        </w:rPr>
        <w:t>пгт</w:t>
      </w:r>
      <w:proofErr w:type="spellEnd"/>
      <w:r w:rsidRPr="002834B2">
        <w:rPr>
          <w:color w:val="000000" w:themeColor="text1"/>
          <w:sz w:val="23"/>
          <w:szCs w:val="23"/>
        </w:rPr>
        <w:t>. Арти, ул. Грязнова, 17 приростов не планируется.</w:t>
      </w:r>
    </w:p>
    <w:p w14:paraId="22ADD1F6" w14:textId="561D665D" w:rsidR="00E12446" w:rsidRPr="005E64C0" w:rsidRDefault="000133CF" w:rsidP="002B0F72">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№10</w:t>
      </w:r>
      <w:r>
        <w:rPr>
          <w:sz w:val="23"/>
          <w:szCs w:val="23"/>
        </w:rPr>
        <w:t xml:space="preserve"> приростов не планируется.</w:t>
      </w:r>
    </w:p>
    <w:p w14:paraId="015C9A8B"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№12</w:t>
      </w:r>
      <w:r>
        <w:rPr>
          <w:sz w:val="23"/>
          <w:szCs w:val="23"/>
        </w:rPr>
        <w:t xml:space="preserve"> приростов не планируется.</w:t>
      </w:r>
    </w:p>
    <w:p w14:paraId="58A1879C"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proofErr w:type="spellStart"/>
      <w:r>
        <w:rPr>
          <w:sz w:val="23"/>
          <w:szCs w:val="23"/>
        </w:rPr>
        <w:t>Теплогенераторная</w:t>
      </w:r>
      <w:proofErr w:type="spellEnd"/>
      <w:r>
        <w:rPr>
          <w:sz w:val="23"/>
          <w:szCs w:val="23"/>
        </w:rPr>
        <w:t xml:space="preserve"> №1</w:t>
      </w:r>
      <w:r>
        <w:rPr>
          <w:sz w:val="23"/>
          <w:szCs w:val="23"/>
        </w:rPr>
        <w:t xml:space="preserve"> приростов не планируется.</w:t>
      </w:r>
    </w:p>
    <w:p w14:paraId="47DC3F98"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proofErr w:type="spellStart"/>
      <w:r>
        <w:rPr>
          <w:sz w:val="23"/>
          <w:szCs w:val="23"/>
        </w:rPr>
        <w:t>Теплогенераторная</w:t>
      </w:r>
      <w:proofErr w:type="spellEnd"/>
      <w:r>
        <w:rPr>
          <w:sz w:val="23"/>
          <w:szCs w:val="23"/>
        </w:rPr>
        <w:t xml:space="preserve"> №2</w:t>
      </w:r>
      <w:r>
        <w:rPr>
          <w:sz w:val="23"/>
          <w:szCs w:val="23"/>
        </w:rPr>
        <w:t xml:space="preserve"> приростов не планируется.</w:t>
      </w:r>
    </w:p>
    <w:p w14:paraId="678079F1"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АО «Артинский завод»</w:t>
      </w:r>
      <w:r>
        <w:rPr>
          <w:sz w:val="23"/>
          <w:szCs w:val="23"/>
        </w:rPr>
        <w:t xml:space="preserve"> приростов не планируется.</w:t>
      </w:r>
    </w:p>
    <w:p w14:paraId="46D2F694"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 xml:space="preserve">Котельная с. </w:t>
      </w:r>
      <w:proofErr w:type="spellStart"/>
      <w:r>
        <w:rPr>
          <w:sz w:val="23"/>
          <w:szCs w:val="23"/>
        </w:rPr>
        <w:t>Сухановка</w:t>
      </w:r>
      <w:proofErr w:type="spellEnd"/>
      <w:r>
        <w:rPr>
          <w:sz w:val="23"/>
          <w:szCs w:val="23"/>
        </w:rPr>
        <w:t xml:space="preserve"> пр</w:t>
      </w:r>
      <w:r>
        <w:rPr>
          <w:sz w:val="23"/>
          <w:szCs w:val="23"/>
        </w:rPr>
        <w:t>иростов не планируется.</w:t>
      </w:r>
    </w:p>
    <w:p w14:paraId="264A786A"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 xml:space="preserve">Котельная с. </w:t>
      </w:r>
      <w:proofErr w:type="spellStart"/>
      <w:r>
        <w:rPr>
          <w:sz w:val="23"/>
          <w:szCs w:val="23"/>
        </w:rPr>
        <w:t>Поташка</w:t>
      </w:r>
      <w:proofErr w:type="spellEnd"/>
      <w:r>
        <w:rPr>
          <w:sz w:val="23"/>
          <w:szCs w:val="23"/>
        </w:rPr>
        <w:t xml:space="preserve"> приростов не планируется.</w:t>
      </w:r>
    </w:p>
    <w:p w14:paraId="11FA3C86"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с. Свердловское</w:t>
      </w:r>
      <w:r>
        <w:rPr>
          <w:sz w:val="23"/>
          <w:szCs w:val="23"/>
        </w:rPr>
        <w:t xml:space="preserve"> приростов не планируется.</w:t>
      </w:r>
    </w:p>
    <w:p w14:paraId="47F09521"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w:t>
      </w:r>
      <w:r>
        <w:rPr>
          <w:sz w:val="23"/>
          <w:szCs w:val="23"/>
        </w:rPr>
        <w:t>льная с. Березовка</w:t>
      </w:r>
      <w:r>
        <w:rPr>
          <w:sz w:val="23"/>
          <w:szCs w:val="23"/>
        </w:rPr>
        <w:t xml:space="preserve"> приростов не планируется.</w:t>
      </w:r>
    </w:p>
    <w:p w14:paraId="7395F285" w14:textId="77777777" w:rsidR="00E12446" w:rsidRPr="005E64C0"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№1</w:t>
      </w:r>
      <w:r>
        <w:rPr>
          <w:sz w:val="23"/>
          <w:szCs w:val="23"/>
        </w:rPr>
        <w:t xml:space="preserve"> приростов не планируется.</w:t>
      </w:r>
    </w:p>
    <w:p w14:paraId="5A85C8DB" w14:textId="5B26EF21" w:rsidR="00E12446" w:rsidRDefault="000133CF" w:rsidP="005E64C0">
      <w:pPr>
        <w:jc w:val="both"/>
        <w:rPr>
          <w:sz w:val="23"/>
          <w:szCs w:val="23"/>
        </w:rPr>
      </w:pPr>
      <w:r w:rsidRPr="00A92662">
        <w:rPr>
          <w:sz w:val="23"/>
          <w:szCs w:val="23"/>
        </w:rPr>
        <w:tab/>
      </w:r>
      <w:r w:rsidRPr="00A92662">
        <w:rPr>
          <w:sz w:val="23"/>
          <w:szCs w:val="23"/>
        </w:rPr>
        <w:t>В</w:t>
      </w:r>
      <w:r>
        <w:rPr>
          <w:sz w:val="23"/>
          <w:szCs w:val="23"/>
        </w:rPr>
        <w:t xml:space="preserve"> зоне действия системы теплоснабжения от </w:t>
      </w:r>
      <w:r>
        <w:rPr>
          <w:sz w:val="23"/>
          <w:szCs w:val="23"/>
        </w:rPr>
        <w:t>Котельная б/н(бывшая УФАН)</w:t>
      </w:r>
      <w:r>
        <w:rPr>
          <w:sz w:val="23"/>
          <w:szCs w:val="23"/>
        </w:rPr>
        <w:t xml:space="preserve"> приростов не планируется.</w:t>
      </w:r>
    </w:p>
    <w:p w14:paraId="7FB0AB7D" w14:textId="77777777" w:rsidR="002B0F72" w:rsidRPr="002B0F72" w:rsidRDefault="002B0F72" w:rsidP="002B0F72">
      <w:pPr>
        <w:pStyle w:val="a1"/>
      </w:pPr>
    </w:p>
    <w:p w14:paraId="5977732A" w14:textId="77777777" w:rsidR="00443B06" w:rsidRDefault="000133CF" w:rsidP="00443B06">
      <w:pPr>
        <w:pStyle w:val="2"/>
        <w:ind w:left="0" w:firstLine="0"/>
      </w:pPr>
      <w:hyperlink r:id="rId19" w:anchor="bookmark9" w:history="1">
        <w:bookmarkStart w:id="12" w:name="_Toc166057929"/>
        <w:r w:rsidRPr="00443B06">
          <w:t xml:space="preserve">Часть </w:t>
        </w:r>
        <w:r w:rsidRPr="002B0F72">
          <w:t>3</w:t>
        </w:r>
        <w:r w:rsidRPr="00443B06">
          <w:t xml:space="preserve">.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w:t>
        </w:r>
        <w:r w:rsidRPr="00443B06">
          <w:t>ТЕПЛОПОТРЕБЛЕНИЯ, У</w:t>
        </w:r>
      </w:hyperlink>
      <w:r w:rsidRPr="00443B06">
        <w:t>СТАНАВЛИВАЕМЫХ В СООТВЕТСТВИИ С ЗАКОНОДАТЕЛЬСТВОМ РОССИЙСКОЙ ФЕДЕРАЦИИ</w:t>
      </w:r>
      <w:bookmarkEnd w:id="12"/>
      <w:r>
        <w:t xml:space="preserve"> </w:t>
      </w:r>
    </w:p>
    <w:p w14:paraId="47312112" w14:textId="77777777" w:rsidR="002B0F72" w:rsidRDefault="002B0F72" w:rsidP="002B0F72">
      <w:pPr>
        <w:pStyle w:val="affffffffffffffffff2"/>
        <w:spacing w:line="240" w:lineRule="auto"/>
        <w:ind w:firstLine="709"/>
        <w:rPr>
          <w:sz w:val="24"/>
        </w:rPr>
      </w:pPr>
    </w:p>
    <w:p w14:paraId="47D541DB" w14:textId="2619CF44" w:rsidR="002B0F72" w:rsidRPr="002834B2" w:rsidRDefault="002B0F72" w:rsidP="002B0F72">
      <w:pPr>
        <w:pStyle w:val="affffffffffffffffff2"/>
        <w:spacing w:line="240" w:lineRule="auto"/>
        <w:ind w:firstLine="709"/>
        <w:rPr>
          <w:sz w:val="24"/>
        </w:rPr>
      </w:pPr>
      <w:r w:rsidRPr="002834B2">
        <w:rPr>
          <w:sz w:val="24"/>
        </w:rPr>
        <w:t xml:space="preserve">Постановлением Правительства Российской Федерации от 23 мая 2006 г. № 306 (в редакции постановления Правительства Российской Федерации от 28 марта 2012 г. № 258) </w:t>
      </w:r>
      <w:r w:rsidRPr="002834B2">
        <w:rPr>
          <w:sz w:val="24"/>
        </w:rPr>
        <w:lastRenderedPageBreak/>
        <w:t xml:space="preserve">введены требования к теплопотреблению зданий постройки после 1999 г., определяющие необходимость принятия энергоэффективных решений при их проектировании. Требования энергоэффективности идентичные приведенным в постановлении Правительства РФ ранее опубликованы в СНиП 23-02. Кроме того, постановлением Правительства РФ от 25 января 2011 года предусмотрено поэтапное снижение норм к 2020 г. на 40%. </w:t>
      </w:r>
    </w:p>
    <w:p w14:paraId="5B4C4121" w14:textId="77777777" w:rsidR="002B0F72" w:rsidRPr="002834B2" w:rsidRDefault="002B0F72" w:rsidP="002B0F72">
      <w:pPr>
        <w:pStyle w:val="affffffffffffffffff2"/>
        <w:spacing w:line="240" w:lineRule="auto"/>
        <w:ind w:firstLine="709"/>
        <w:rPr>
          <w:sz w:val="24"/>
        </w:rPr>
      </w:pPr>
      <w:r w:rsidRPr="002834B2">
        <w:rPr>
          <w:sz w:val="24"/>
        </w:rPr>
        <w:t>При расчете удельных показателей теплопотребления зданий перспективного строительства с учетом требований энергоэффективности учтены:</w:t>
      </w:r>
    </w:p>
    <w:p w14:paraId="176B6F46" w14:textId="77777777" w:rsidR="002B0F72" w:rsidRPr="002834B2" w:rsidRDefault="002B0F72" w:rsidP="002B0F72">
      <w:pPr>
        <w:pStyle w:val="affffffffffffffffff2"/>
        <w:spacing w:line="240" w:lineRule="auto"/>
        <w:ind w:firstLine="709"/>
        <w:rPr>
          <w:sz w:val="24"/>
        </w:rPr>
      </w:pPr>
      <w:r w:rsidRPr="002834B2">
        <w:rPr>
          <w:sz w:val="24"/>
        </w:rPr>
        <w:t>- требования Постановления Правительства Российской Федерации от 23 мая 2006 г. № 306 (в редакции постановления Правительства Российской Федерации от 28 марта 2012 г. № 258) для жилых зданий нового строительства;</w:t>
      </w:r>
    </w:p>
    <w:p w14:paraId="0F989392" w14:textId="77777777" w:rsidR="002B0F72" w:rsidRPr="002834B2" w:rsidRDefault="002B0F72" w:rsidP="002B0F72">
      <w:pPr>
        <w:pStyle w:val="affffffffffffffffff2"/>
        <w:spacing w:line="240" w:lineRule="auto"/>
        <w:ind w:firstLine="709"/>
        <w:rPr>
          <w:sz w:val="24"/>
        </w:rPr>
      </w:pPr>
      <w:r w:rsidRPr="002834B2">
        <w:rPr>
          <w:sz w:val="24"/>
        </w:rPr>
        <w:t>- требования СНиП 23-02-2003 для общественных зданий и зданий производственного назначения;</w:t>
      </w:r>
    </w:p>
    <w:p w14:paraId="6B61F1EC" w14:textId="77777777" w:rsidR="002B0F72" w:rsidRPr="002834B2" w:rsidRDefault="002B0F72" w:rsidP="002B0F72">
      <w:pPr>
        <w:pStyle w:val="affffffffffffffffff2"/>
        <w:spacing w:line="240" w:lineRule="auto"/>
        <w:ind w:firstLine="709"/>
        <w:rPr>
          <w:sz w:val="24"/>
        </w:rPr>
      </w:pPr>
      <w:r w:rsidRPr="002834B2">
        <w:rPr>
          <w:sz w:val="24"/>
        </w:rPr>
        <w:t>- требования Постановления Правительства РФ от 25 января 2011 №18, предусматривающие поэтапное снижение нормативов теплопотребления;</w:t>
      </w:r>
    </w:p>
    <w:p w14:paraId="278AD92E" w14:textId="77777777" w:rsidR="002B0F72" w:rsidRPr="002834B2" w:rsidRDefault="002B0F72" w:rsidP="002B0F72">
      <w:pPr>
        <w:pStyle w:val="affffffffffffffffff2"/>
        <w:spacing w:line="240" w:lineRule="auto"/>
        <w:ind w:firstLine="709"/>
        <w:rPr>
          <w:sz w:val="24"/>
        </w:rPr>
      </w:pPr>
      <w:r w:rsidRPr="002834B2">
        <w:rPr>
          <w:sz w:val="24"/>
        </w:rPr>
        <w:t>- показатели теплопотребления для строящихся в настоящее время зданий, вводимых в 2012-2013 гг., в проекты которых заложены устаревшие нормативы.</w:t>
      </w:r>
    </w:p>
    <w:p w14:paraId="14BA89AA" w14:textId="77777777" w:rsidR="002B0F72" w:rsidRPr="002834B2" w:rsidRDefault="002B0F72" w:rsidP="002B0F72">
      <w:pPr>
        <w:pStyle w:val="affffffffffffffffff2"/>
        <w:spacing w:line="240" w:lineRule="auto"/>
        <w:ind w:firstLine="709"/>
        <w:rPr>
          <w:sz w:val="24"/>
        </w:rPr>
      </w:pPr>
      <w:r w:rsidRPr="002834B2">
        <w:rPr>
          <w:sz w:val="24"/>
        </w:rPr>
        <w:t>В Правилах установления и определения нормативов потребления коммунальных услуг, утвержденных постановлением Правительства Российской Федерации от 23 мая 2006 г. №306 (в редакции Постановления Правительства Российской Федерации от 28 марта 2012 г. №258) установлены нормативные значения нормируемого удельного расхода тепловой энергии на отопление многоквартирного дома или жилого дома, которые приведены в таблице 2.3.1 (ккал/ч на м2).</w:t>
      </w:r>
    </w:p>
    <w:p w14:paraId="533FEAF7" w14:textId="77777777" w:rsidR="002B0F72" w:rsidRPr="002834B2" w:rsidRDefault="002B0F72" w:rsidP="002B0F72">
      <w:pPr>
        <w:pStyle w:val="affffffffffffffffff2"/>
        <w:spacing w:line="240" w:lineRule="auto"/>
        <w:ind w:firstLine="709"/>
        <w:rPr>
          <w:sz w:val="24"/>
        </w:rPr>
      </w:pPr>
      <w:r w:rsidRPr="002834B2">
        <w:rPr>
          <w:sz w:val="24"/>
        </w:rPr>
        <w:t xml:space="preserve">Базовый уровень нормируемого суммарного удельного расхода тепловой энергии на отопление и вентиляцию малоэтажных многоквартирных домов и многоквартирных домов массового индустриального изготовления, Вт ч/(м2 °С </w:t>
      </w:r>
      <w:proofErr w:type="spellStart"/>
      <w:r w:rsidRPr="002834B2">
        <w:rPr>
          <w:sz w:val="24"/>
        </w:rPr>
        <w:t>сут</w:t>
      </w:r>
      <w:proofErr w:type="spellEnd"/>
      <w:r w:rsidRPr="002834B2">
        <w:rPr>
          <w:sz w:val="24"/>
        </w:rPr>
        <w:t>.) приведен в таблице 2.3.2.</w:t>
      </w:r>
    </w:p>
    <w:p w14:paraId="5625E603" w14:textId="77777777" w:rsidR="002B0F72" w:rsidRPr="002834B2" w:rsidRDefault="002B0F72" w:rsidP="002B0F72">
      <w:pPr>
        <w:pStyle w:val="affffffffffffffffff2"/>
        <w:spacing w:line="240" w:lineRule="auto"/>
        <w:ind w:firstLine="709"/>
        <w:rPr>
          <w:sz w:val="24"/>
        </w:rPr>
      </w:pPr>
      <w:r w:rsidRPr="002834B2">
        <w:rPr>
          <w:sz w:val="24"/>
        </w:rPr>
        <w:t xml:space="preserve">Базовый уровень нормируемого суммарного удельного расхода тепловой энергии на отопление и вентиляцию жилых и общественных зданий за отопительный период </w:t>
      </w:r>
      <w:proofErr w:type="spellStart"/>
      <w:r w:rsidRPr="002834B2">
        <w:rPr>
          <w:sz w:val="24"/>
        </w:rPr>
        <w:t>qhred</w:t>
      </w:r>
      <w:proofErr w:type="spellEnd"/>
      <w:r w:rsidRPr="002834B2">
        <w:rPr>
          <w:sz w:val="24"/>
        </w:rPr>
        <w:t xml:space="preserve">, Вт ч/(м2 °С </w:t>
      </w:r>
      <w:proofErr w:type="spellStart"/>
      <w:r w:rsidRPr="002834B2">
        <w:rPr>
          <w:sz w:val="24"/>
        </w:rPr>
        <w:t>сут</w:t>
      </w:r>
      <w:proofErr w:type="spellEnd"/>
      <w:r w:rsidRPr="002834B2">
        <w:rPr>
          <w:sz w:val="24"/>
        </w:rPr>
        <w:t>.) приведен в таблице 2.3.3.</w:t>
      </w:r>
    </w:p>
    <w:p w14:paraId="06F5EA98" w14:textId="77777777" w:rsidR="002B0F72" w:rsidRPr="002834B2" w:rsidRDefault="002B0F72" w:rsidP="002B0F72">
      <w:pPr>
        <w:pStyle w:val="affffffffffffffffff2"/>
        <w:spacing w:line="240" w:lineRule="auto"/>
        <w:ind w:firstLine="709"/>
        <w:rPr>
          <w:sz w:val="24"/>
        </w:rPr>
      </w:pPr>
      <w:r w:rsidRPr="002834B2">
        <w:rPr>
          <w:sz w:val="24"/>
        </w:rPr>
        <w:t>Нормируемые уровни суммарного удельного годового расхода тепловой энергии на отопление, вентиляцию и горячее водоснабжение многоквартирных домов, в том числе на отопление и вентиляцию отдельно, кВт ч/(м2 год) приведены в таблице 2.3.4.</w:t>
      </w:r>
    </w:p>
    <w:p w14:paraId="2335731B" w14:textId="77777777" w:rsidR="002B0F72" w:rsidRPr="002834B2" w:rsidRDefault="002B0F72" w:rsidP="002B0F72">
      <w:pPr>
        <w:pStyle w:val="affffffffffffffffff2"/>
        <w:spacing w:line="240" w:lineRule="auto"/>
        <w:ind w:firstLine="709"/>
        <w:rPr>
          <w:sz w:val="24"/>
        </w:rPr>
      </w:pPr>
    </w:p>
    <w:p w14:paraId="548D9AE4" w14:textId="77777777" w:rsidR="002B0F72" w:rsidRPr="002834B2" w:rsidRDefault="002B0F72" w:rsidP="002B0F72">
      <w:pPr>
        <w:pStyle w:val="1ffffffffffffffffffffffffffffffffffffffffffffffffffffff4"/>
        <w:rPr>
          <w:color w:val="000000" w:themeColor="text1"/>
        </w:rPr>
      </w:pPr>
      <w:r w:rsidRPr="002834B2">
        <w:rPr>
          <w:color w:val="000000" w:themeColor="text1"/>
        </w:rPr>
        <w:t>Таблица 2.3.1 - Нормативные значения нормируемого удельного расхода тепловой энергии на отопление многоквартирного дома или жилого дома</w:t>
      </w:r>
    </w:p>
    <w:tbl>
      <w:tblPr>
        <w:tblW w:w="4939" w:type="pct"/>
        <w:tblInd w:w="10" w:type="dxa"/>
        <w:tblLook w:val="04A0" w:firstRow="1" w:lastRow="0" w:firstColumn="1" w:lastColumn="0" w:noHBand="0" w:noVBand="1"/>
      </w:tblPr>
      <w:tblGrid>
        <w:gridCol w:w="1478"/>
        <w:gridCol w:w="1293"/>
        <w:gridCol w:w="1292"/>
        <w:gridCol w:w="1292"/>
        <w:gridCol w:w="1292"/>
        <w:gridCol w:w="1292"/>
        <w:gridCol w:w="1292"/>
      </w:tblGrid>
      <w:tr w:rsidR="002B0F72" w:rsidRPr="002B0F72" w14:paraId="32FF0ACA" w14:textId="77777777" w:rsidTr="00643305">
        <w:trPr>
          <w:trHeight w:val="397"/>
          <w:tblHeader/>
        </w:trPr>
        <w:tc>
          <w:tcPr>
            <w:tcW w:w="800"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77BECA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Количество этажей</w:t>
            </w:r>
          </w:p>
        </w:tc>
        <w:tc>
          <w:tcPr>
            <w:tcW w:w="42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1A11F"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Расчетная температура наружного воздуха</w:t>
            </w:r>
          </w:p>
        </w:tc>
      </w:tr>
      <w:tr w:rsidR="002B0F72" w:rsidRPr="002B0F72" w14:paraId="4DF3DDF2" w14:textId="77777777" w:rsidTr="00643305">
        <w:trPr>
          <w:trHeight w:val="397"/>
          <w:tblHeader/>
        </w:trPr>
        <w:tc>
          <w:tcPr>
            <w:tcW w:w="80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D4DA9C4" w14:textId="77777777" w:rsidR="002B0F72" w:rsidRPr="002B0F72" w:rsidRDefault="002B0F72" w:rsidP="00643305">
            <w:pPr>
              <w:jc w:val="center"/>
              <w:rPr>
                <w:rFonts w:cs="Times New Roman"/>
                <w:color w:val="000000" w:themeColor="text1"/>
                <w:sz w:val="22"/>
              </w:rPr>
            </w:pP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76C1D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-10ºС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F7DFEE"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-15ºС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65A1E"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-20ºС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CC14A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-25ºС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403556"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-30ºС</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4AFDB4"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-35ºС</w:t>
            </w:r>
          </w:p>
        </w:tc>
      </w:tr>
      <w:tr w:rsidR="002B0F72" w:rsidRPr="002B0F72" w14:paraId="6AF8E8DD" w14:textId="77777777" w:rsidTr="00643305">
        <w:trPr>
          <w:trHeight w:val="397"/>
          <w:tblHead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F967AF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lang w:val="en-US"/>
              </w:rPr>
              <w:t>I</w:t>
            </w:r>
            <w:r w:rsidRPr="002B0F72">
              <w:rPr>
                <w:rFonts w:cs="Times New Roman"/>
                <w:color w:val="000000" w:themeColor="text1"/>
                <w:sz w:val="22"/>
              </w:rPr>
              <w:t>.Многоквартирные дома или жилые дома до 1999 года постройки включительно</w:t>
            </w:r>
          </w:p>
        </w:tc>
      </w:tr>
      <w:tr w:rsidR="002B0F72" w:rsidRPr="002B0F72" w14:paraId="2885614D" w14:textId="77777777" w:rsidTr="00643305">
        <w:trPr>
          <w:trHeight w:val="397"/>
        </w:trPr>
        <w:tc>
          <w:tcPr>
            <w:tcW w:w="800" w:type="pct"/>
            <w:tcBorders>
              <w:top w:val="single" w:sz="4" w:space="0" w:color="auto"/>
              <w:left w:val="single" w:sz="8" w:space="0" w:color="000000"/>
              <w:bottom w:val="single" w:sz="8" w:space="0" w:color="000000"/>
              <w:right w:val="single" w:sz="8" w:space="0" w:color="000000"/>
            </w:tcBorders>
            <w:shd w:val="clear" w:color="auto" w:fill="auto"/>
            <w:vAlign w:val="center"/>
            <w:hideMark/>
          </w:tcPr>
          <w:p w14:paraId="6A0A65E3"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2BF39C3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128</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3BBBDEC4"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134</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315DCC5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140</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7673DAFF"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145</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55A562D8"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149</w:t>
            </w:r>
          </w:p>
        </w:tc>
        <w:tc>
          <w:tcPr>
            <w:tcW w:w="700" w:type="pct"/>
            <w:tcBorders>
              <w:top w:val="single" w:sz="4" w:space="0" w:color="auto"/>
              <w:left w:val="nil"/>
              <w:bottom w:val="single" w:sz="8" w:space="0" w:color="000000"/>
              <w:right w:val="single" w:sz="8" w:space="0" w:color="000000"/>
            </w:tcBorders>
            <w:shd w:val="clear" w:color="auto" w:fill="auto"/>
            <w:vAlign w:val="center"/>
            <w:hideMark/>
          </w:tcPr>
          <w:p w14:paraId="44CDDC33"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151</w:t>
            </w:r>
          </w:p>
        </w:tc>
      </w:tr>
      <w:tr w:rsidR="002B0F72" w:rsidRPr="002B0F72" w14:paraId="54775C01" w14:textId="77777777" w:rsidTr="00643305">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1FF29979"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w:t>
            </w:r>
          </w:p>
        </w:tc>
        <w:tc>
          <w:tcPr>
            <w:tcW w:w="700" w:type="pct"/>
            <w:tcBorders>
              <w:top w:val="nil"/>
              <w:left w:val="nil"/>
              <w:bottom w:val="single" w:sz="8" w:space="0" w:color="000000"/>
              <w:right w:val="single" w:sz="8" w:space="0" w:color="000000"/>
            </w:tcBorders>
            <w:shd w:val="clear" w:color="auto" w:fill="auto"/>
            <w:vAlign w:val="center"/>
            <w:hideMark/>
          </w:tcPr>
          <w:p w14:paraId="38F669E9"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121</w:t>
            </w:r>
          </w:p>
        </w:tc>
        <w:tc>
          <w:tcPr>
            <w:tcW w:w="700" w:type="pct"/>
            <w:tcBorders>
              <w:top w:val="nil"/>
              <w:left w:val="nil"/>
              <w:bottom w:val="single" w:sz="8" w:space="0" w:color="000000"/>
              <w:right w:val="single" w:sz="8" w:space="0" w:color="000000"/>
            </w:tcBorders>
            <w:shd w:val="clear" w:color="auto" w:fill="auto"/>
            <w:vAlign w:val="center"/>
            <w:hideMark/>
          </w:tcPr>
          <w:p w14:paraId="6049D6E6"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127</w:t>
            </w:r>
          </w:p>
        </w:tc>
        <w:tc>
          <w:tcPr>
            <w:tcW w:w="700" w:type="pct"/>
            <w:tcBorders>
              <w:top w:val="nil"/>
              <w:left w:val="nil"/>
              <w:bottom w:val="single" w:sz="8" w:space="0" w:color="000000"/>
              <w:right w:val="single" w:sz="8" w:space="0" w:color="000000"/>
            </w:tcBorders>
            <w:shd w:val="clear" w:color="auto" w:fill="auto"/>
            <w:vAlign w:val="center"/>
            <w:hideMark/>
          </w:tcPr>
          <w:p w14:paraId="0BC62BC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128</w:t>
            </w:r>
          </w:p>
        </w:tc>
        <w:tc>
          <w:tcPr>
            <w:tcW w:w="700" w:type="pct"/>
            <w:tcBorders>
              <w:top w:val="nil"/>
              <w:left w:val="nil"/>
              <w:bottom w:val="single" w:sz="8" w:space="0" w:color="000000"/>
              <w:right w:val="single" w:sz="8" w:space="0" w:color="000000"/>
            </w:tcBorders>
            <w:shd w:val="clear" w:color="auto" w:fill="auto"/>
            <w:vAlign w:val="center"/>
            <w:hideMark/>
          </w:tcPr>
          <w:p w14:paraId="4C8AD659"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135</w:t>
            </w:r>
          </w:p>
        </w:tc>
        <w:tc>
          <w:tcPr>
            <w:tcW w:w="700" w:type="pct"/>
            <w:tcBorders>
              <w:top w:val="nil"/>
              <w:left w:val="nil"/>
              <w:bottom w:val="single" w:sz="8" w:space="0" w:color="000000"/>
              <w:right w:val="single" w:sz="8" w:space="0" w:color="000000"/>
            </w:tcBorders>
            <w:shd w:val="clear" w:color="auto" w:fill="auto"/>
            <w:vAlign w:val="center"/>
            <w:hideMark/>
          </w:tcPr>
          <w:p w14:paraId="054DF8BD"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138</w:t>
            </w:r>
          </w:p>
        </w:tc>
        <w:tc>
          <w:tcPr>
            <w:tcW w:w="700" w:type="pct"/>
            <w:tcBorders>
              <w:top w:val="nil"/>
              <w:left w:val="nil"/>
              <w:bottom w:val="single" w:sz="8" w:space="0" w:color="000000"/>
              <w:right w:val="single" w:sz="8" w:space="0" w:color="000000"/>
            </w:tcBorders>
            <w:shd w:val="clear" w:color="auto" w:fill="auto"/>
            <w:vAlign w:val="center"/>
            <w:hideMark/>
          </w:tcPr>
          <w:p w14:paraId="1B4C2D6D"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140</w:t>
            </w:r>
          </w:p>
        </w:tc>
      </w:tr>
      <w:tr w:rsidR="002B0F72" w:rsidRPr="002B0F72" w14:paraId="6E445B3B" w14:textId="77777777" w:rsidTr="00643305">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02116F0E"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3-4</w:t>
            </w:r>
          </w:p>
        </w:tc>
        <w:tc>
          <w:tcPr>
            <w:tcW w:w="700" w:type="pct"/>
            <w:tcBorders>
              <w:top w:val="nil"/>
              <w:left w:val="nil"/>
              <w:bottom w:val="single" w:sz="8" w:space="0" w:color="000000"/>
              <w:right w:val="single" w:sz="8" w:space="0" w:color="000000"/>
            </w:tcBorders>
            <w:shd w:val="clear" w:color="auto" w:fill="auto"/>
            <w:vAlign w:val="center"/>
            <w:hideMark/>
          </w:tcPr>
          <w:p w14:paraId="71DE13A5"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67</w:t>
            </w:r>
          </w:p>
        </w:tc>
        <w:tc>
          <w:tcPr>
            <w:tcW w:w="700" w:type="pct"/>
            <w:tcBorders>
              <w:top w:val="nil"/>
              <w:left w:val="nil"/>
              <w:bottom w:val="single" w:sz="8" w:space="0" w:color="000000"/>
              <w:right w:val="single" w:sz="8" w:space="0" w:color="000000"/>
            </w:tcBorders>
            <w:shd w:val="clear" w:color="auto" w:fill="auto"/>
            <w:vAlign w:val="center"/>
            <w:hideMark/>
          </w:tcPr>
          <w:p w14:paraId="6FA49D8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72</w:t>
            </w:r>
          </w:p>
        </w:tc>
        <w:tc>
          <w:tcPr>
            <w:tcW w:w="700" w:type="pct"/>
            <w:tcBorders>
              <w:top w:val="nil"/>
              <w:left w:val="nil"/>
              <w:bottom w:val="single" w:sz="8" w:space="0" w:color="000000"/>
              <w:right w:val="single" w:sz="8" w:space="0" w:color="000000"/>
            </w:tcBorders>
            <w:shd w:val="clear" w:color="auto" w:fill="auto"/>
            <w:vAlign w:val="center"/>
            <w:hideMark/>
          </w:tcPr>
          <w:p w14:paraId="193CF754"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78</w:t>
            </w:r>
          </w:p>
        </w:tc>
        <w:tc>
          <w:tcPr>
            <w:tcW w:w="700" w:type="pct"/>
            <w:tcBorders>
              <w:top w:val="nil"/>
              <w:left w:val="nil"/>
              <w:bottom w:val="single" w:sz="8" w:space="0" w:color="000000"/>
              <w:right w:val="single" w:sz="8" w:space="0" w:color="000000"/>
            </w:tcBorders>
            <w:shd w:val="clear" w:color="auto" w:fill="auto"/>
            <w:vAlign w:val="center"/>
            <w:hideMark/>
          </w:tcPr>
          <w:p w14:paraId="52E9018B"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83</w:t>
            </w:r>
          </w:p>
        </w:tc>
        <w:tc>
          <w:tcPr>
            <w:tcW w:w="700" w:type="pct"/>
            <w:tcBorders>
              <w:top w:val="nil"/>
              <w:left w:val="nil"/>
              <w:bottom w:val="single" w:sz="8" w:space="0" w:color="000000"/>
              <w:right w:val="single" w:sz="8" w:space="0" w:color="000000"/>
            </w:tcBorders>
            <w:shd w:val="clear" w:color="auto" w:fill="auto"/>
            <w:vAlign w:val="center"/>
            <w:hideMark/>
          </w:tcPr>
          <w:p w14:paraId="4FED1BE5"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86</w:t>
            </w:r>
          </w:p>
        </w:tc>
        <w:tc>
          <w:tcPr>
            <w:tcW w:w="700" w:type="pct"/>
            <w:tcBorders>
              <w:top w:val="nil"/>
              <w:left w:val="nil"/>
              <w:bottom w:val="single" w:sz="8" w:space="0" w:color="000000"/>
              <w:right w:val="single" w:sz="8" w:space="0" w:color="000000"/>
            </w:tcBorders>
            <w:shd w:val="clear" w:color="auto" w:fill="auto"/>
            <w:vAlign w:val="center"/>
            <w:hideMark/>
          </w:tcPr>
          <w:p w14:paraId="5653F755"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88</w:t>
            </w:r>
          </w:p>
        </w:tc>
      </w:tr>
      <w:tr w:rsidR="002B0F72" w:rsidRPr="002B0F72" w14:paraId="316479D3" w14:textId="77777777" w:rsidTr="00643305">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4F6CE117"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5-9</w:t>
            </w:r>
          </w:p>
        </w:tc>
        <w:tc>
          <w:tcPr>
            <w:tcW w:w="700" w:type="pct"/>
            <w:tcBorders>
              <w:top w:val="nil"/>
              <w:left w:val="nil"/>
              <w:bottom w:val="single" w:sz="8" w:space="0" w:color="000000"/>
              <w:right w:val="single" w:sz="8" w:space="0" w:color="000000"/>
            </w:tcBorders>
            <w:shd w:val="clear" w:color="auto" w:fill="auto"/>
            <w:vAlign w:val="center"/>
            <w:hideMark/>
          </w:tcPr>
          <w:p w14:paraId="1F041689"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56</w:t>
            </w:r>
          </w:p>
        </w:tc>
        <w:tc>
          <w:tcPr>
            <w:tcW w:w="700" w:type="pct"/>
            <w:tcBorders>
              <w:top w:val="nil"/>
              <w:left w:val="nil"/>
              <w:bottom w:val="single" w:sz="8" w:space="0" w:color="000000"/>
              <w:right w:val="single" w:sz="8" w:space="0" w:color="000000"/>
            </w:tcBorders>
            <w:shd w:val="clear" w:color="auto" w:fill="auto"/>
            <w:vAlign w:val="center"/>
            <w:hideMark/>
          </w:tcPr>
          <w:p w14:paraId="7AE13DD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60</w:t>
            </w:r>
          </w:p>
        </w:tc>
        <w:tc>
          <w:tcPr>
            <w:tcW w:w="700" w:type="pct"/>
            <w:tcBorders>
              <w:top w:val="nil"/>
              <w:left w:val="nil"/>
              <w:bottom w:val="single" w:sz="8" w:space="0" w:color="000000"/>
              <w:right w:val="single" w:sz="8" w:space="0" w:color="000000"/>
            </w:tcBorders>
            <w:shd w:val="clear" w:color="auto" w:fill="auto"/>
            <w:vAlign w:val="center"/>
            <w:hideMark/>
          </w:tcPr>
          <w:p w14:paraId="2E0D4FA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64</w:t>
            </w:r>
          </w:p>
        </w:tc>
        <w:tc>
          <w:tcPr>
            <w:tcW w:w="700" w:type="pct"/>
            <w:tcBorders>
              <w:top w:val="nil"/>
              <w:left w:val="nil"/>
              <w:bottom w:val="single" w:sz="8" w:space="0" w:color="000000"/>
              <w:right w:val="single" w:sz="8" w:space="0" w:color="000000"/>
            </w:tcBorders>
            <w:shd w:val="clear" w:color="auto" w:fill="auto"/>
            <w:vAlign w:val="center"/>
            <w:hideMark/>
          </w:tcPr>
          <w:p w14:paraId="4FB63DBE"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69</w:t>
            </w:r>
          </w:p>
        </w:tc>
        <w:tc>
          <w:tcPr>
            <w:tcW w:w="700" w:type="pct"/>
            <w:tcBorders>
              <w:top w:val="nil"/>
              <w:left w:val="nil"/>
              <w:bottom w:val="single" w:sz="8" w:space="0" w:color="000000"/>
              <w:right w:val="single" w:sz="8" w:space="0" w:color="000000"/>
            </w:tcBorders>
            <w:shd w:val="clear" w:color="auto" w:fill="auto"/>
            <w:vAlign w:val="center"/>
            <w:hideMark/>
          </w:tcPr>
          <w:p w14:paraId="1D6B8E13"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72</w:t>
            </w:r>
          </w:p>
        </w:tc>
        <w:tc>
          <w:tcPr>
            <w:tcW w:w="700" w:type="pct"/>
            <w:tcBorders>
              <w:top w:val="nil"/>
              <w:left w:val="nil"/>
              <w:bottom w:val="single" w:sz="8" w:space="0" w:color="000000"/>
              <w:right w:val="single" w:sz="8" w:space="0" w:color="000000"/>
            </w:tcBorders>
            <w:shd w:val="clear" w:color="auto" w:fill="auto"/>
            <w:vAlign w:val="center"/>
            <w:hideMark/>
          </w:tcPr>
          <w:p w14:paraId="42361F88"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77</w:t>
            </w:r>
          </w:p>
        </w:tc>
      </w:tr>
      <w:tr w:rsidR="002B0F72" w:rsidRPr="002B0F72" w14:paraId="50B6C7CA" w14:textId="77777777" w:rsidTr="00643305">
        <w:trPr>
          <w:trHeight w:val="397"/>
        </w:trPr>
        <w:tc>
          <w:tcPr>
            <w:tcW w:w="5000" w:type="pct"/>
            <w:gridSpan w:val="7"/>
            <w:tcBorders>
              <w:top w:val="nil"/>
              <w:left w:val="single" w:sz="8" w:space="0" w:color="000000"/>
              <w:bottom w:val="single" w:sz="8" w:space="0" w:color="000000"/>
              <w:right w:val="single" w:sz="8" w:space="0" w:color="000000"/>
            </w:tcBorders>
            <w:shd w:val="clear" w:color="auto" w:fill="auto"/>
            <w:vAlign w:val="center"/>
          </w:tcPr>
          <w:p w14:paraId="76A2703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II. Многоквартирные дома или жилые дома после 1999 года постройки</w:t>
            </w:r>
          </w:p>
        </w:tc>
      </w:tr>
      <w:tr w:rsidR="002B0F72" w:rsidRPr="002B0F72" w14:paraId="0E62B62A" w14:textId="77777777" w:rsidTr="00643305">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0F1B6F05"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w:t>
            </w:r>
          </w:p>
        </w:tc>
        <w:tc>
          <w:tcPr>
            <w:tcW w:w="700" w:type="pct"/>
            <w:tcBorders>
              <w:top w:val="nil"/>
              <w:left w:val="nil"/>
              <w:bottom w:val="single" w:sz="8" w:space="0" w:color="000000"/>
              <w:right w:val="single" w:sz="8" w:space="0" w:color="000000"/>
            </w:tcBorders>
            <w:shd w:val="clear" w:color="auto" w:fill="auto"/>
            <w:vAlign w:val="center"/>
            <w:hideMark/>
          </w:tcPr>
          <w:p w14:paraId="2A7ED61B"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34</w:t>
            </w:r>
          </w:p>
        </w:tc>
        <w:tc>
          <w:tcPr>
            <w:tcW w:w="700" w:type="pct"/>
            <w:tcBorders>
              <w:top w:val="nil"/>
              <w:left w:val="nil"/>
              <w:bottom w:val="single" w:sz="8" w:space="0" w:color="000000"/>
              <w:right w:val="single" w:sz="8" w:space="0" w:color="000000"/>
            </w:tcBorders>
            <w:shd w:val="clear" w:color="auto" w:fill="auto"/>
            <w:vAlign w:val="center"/>
            <w:hideMark/>
          </w:tcPr>
          <w:p w14:paraId="5EE881A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40</w:t>
            </w:r>
          </w:p>
        </w:tc>
        <w:tc>
          <w:tcPr>
            <w:tcW w:w="700" w:type="pct"/>
            <w:tcBorders>
              <w:top w:val="nil"/>
              <w:left w:val="nil"/>
              <w:bottom w:val="single" w:sz="8" w:space="0" w:color="000000"/>
              <w:right w:val="single" w:sz="8" w:space="0" w:color="000000"/>
            </w:tcBorders>
            <w:shd w:val="clear" w:color="auto" w:fill="auto"/>
            <w:vAlign w:val="center"/>
            <w:hideMark/>
          </w:tcPr>
          <w:p w14:paraId="18C1E3B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45</w:t>
            </w:r>
          </w:p>
        </w:tc>
        <w:tc>
          <w:tcPr>
            <w:tcW w:w="700" w:type="pct"/>
            <w:tcBorders>
              <w:top w:val="nil"/>
              <w:left w:val="nil"/>
              <w:bottom w:val="single" w:sz="8" w:space="0" w:color="000000"/>
              <w:right w:val="single" w:sz="8" w:space="0" w:color="000000"/>
            </w:tcBorders>
            <w:shd w:val="clear" w:color="auto" w:fill="auto"/>
            <w:vAlign w:val="center"/>
            <w:hideMark/>
          </w:tcPr>
          <w:p w14:paraId="6148CDD9"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51</w:t>
            </w:r>
          </w:p>
        </w:tc>
        <w:tc>
          <w:tcPr>
            <w:tcW w:w="700" w:type="pct"/>
            <w:tcBorders>
              <w:top w:val="nil"/>
              <w:left w:val="nil"/>
              <w:bottom w:val="single" w:sz="8" w:space="0" w:color="000000"/>
              <w:right w:val="single" w:sz="8" w:space="0" w:color="000000"/>
            </w:tcBorders>
            <w:shd w:val="clear" w:color="auto" w:fill="auto"/>
            <w:vAlign w:val="center"/>
            <w:hideMark/>
          </w:tcPr>
          <w:p w14:paraId="410DE1C9"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57</w:t>
            </w:r>
          </w:p>
        </w:tc>
        <w:tc>
          <w:tcPr>
            <w:tcW w:w="700" w:type="pct"/>
            <w:tcBorders>
              <w:top w:val="nil"/>
              <w:left w:val="nil"/>
              <w:bottom w:val="single" w:sz="8" w:space="0" w:color="000000"/>
              <w:right w:val="single" w:sz="8" w:space="0" w:color="000000"/>
            </w:tcBorders>
            <w:shd w:val="clear" w:color="auto" w:fill="auto"/>
            <w:vAlign w:val="center"/>
            <w:hideMark/>
          </w:tcPr>
          <w:p w14:paraId="4C9BC1B2"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63</w:t>
            </w:r>
          </w:p>
        </w:tc>
      </w:tr>
      <w:tr w:rsidR="002B0F72" w:rsidRPr="002B0F72" w14:paraId="6E097A06" w14:textId="77777777" w:rsidTr="00643305">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7BF31D54"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w:t>
            </w:r>
          </w:p>
        </w:tc>
        <w:tc>
          <w:tcPr>
            <w:tcW w:w="700" w:type="pct"/>
            <w:tcBorders>
              <w:top w:val="nil"/>
              <w:left w:val="nil"/>
              <w:bottom w:val="single" w:sz="8" w:space="0" w:color="000000"/>
              <w:right w:val="single" w:sz="8" w:space="0" w:color="000000"/>
            </w:tcBorders>
            <w:shd w:val="clear" w:color="auto" w:fill="auto"/>
            <w:vAlign w:val="center"/>
            <w:hideMark/>
          </w:tcPr>
          <w:p w14:paraId="38B928EF"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29</w:t>
            </w:r>
          </w:p>
        </w:tc>
        <w:tc>
          <w:tcPr>
            <w:tcW w:w="700" w:type="pct"/>
            <w:tcBorders>
              <w:top w:val="nil"/>
              <w:left w:val="nil"/>
              <w:bottom w:val="single" w:sz="8" w:space="0" w:color="000000"/>
              <w:right w:val="single" w:sz="8" w:space="0" w:color="000000"/>
            </w:tcBorders>
            <w:shd w:val="clear" w:color="auto" w:fill="auto"/>
            <w:vAlign w:val="center"/>
            <w:hideMark/>
          </w:tcPr>
          <w:p w14:paraId="326437C2"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33</w:t>
            </w:r>
          </w:p>
        </w:tc>
        <w:tc>
          <w:tcPr>
            <w:tcW w:w="700" w:type="pct"/>
            <w:tcBorders>
              <w:top w:val="nil"/>
              <w:left w:val="nil"/>
              <w:bottom w:val="single" w:sz="8" w:space="0" w:color="000000"/>
              <w:right w:val="single" w:sz="8" w:space="0" w:color="000000"/>
            </w:tcBorders>
            <w:shd w:val="clear" w:color="auto" w:fill="auto"/>
            <w:vAlign w:val="center"/>
            <w:hideMark/>
          </w:tcPr>
          <w:p w14:paraId="49BBECA3"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38</w:t>
            </w:r>
          </w:p>
        </w:tc>
        <w:tc>
          <w:tcPr>
            <w:tcW w:w="700" w:type="pct"/>
            <w:tcBorders>
              <w:top w:val="nil"/>
              <w:left w:val="nil"/>
              <w:bottom w:val="single" w:sz="8" w:space="0" w:color="000000"/>
              <w:right w:val="single" w:sz="8" w:space="0" w:color="000000"/>
            </w:tcBorders>
            <w:shd w:val="clear" w:color="auto" w:fill="auto"/>
            <w:vAlign w:val="center"/>
            <w:hideMark/>
          </w:tcPr>
          <w:p w14:paraId="4971F6EA"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43</w:t>
            </w:r>
          </w:p>
        </w:tc>
        <w:tc>
          <w:tcPr>
            <w:tcW w:w="700" w:type="pct"/>
            <w:tcBorders>
              <w:top w:val="nil"/>
              <w:left w:val="nil"/>
              <w:bottom w:val="single" w:sz="8" w:space="0" w:color="000000"/>
              <w:right w:val="single" w:sz="8" w:space="0" w:color="000000"/>
            </w:tcBorders>
            <w:shd w:val="clear" w:color="auto" w:fill="auto"/>
            <w:vAlign w:val="center"/>
            <w:hideMark/>
          </w:tcPr>
          <w:p w14:paraId="341A56B6"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48</w:t>
            </w:r>
          </w:p>
        </w:tc>
        <w:tc>
          <w:tcPr>
            <w:tcW w:w="700" w:type="pct"/>
            <w:tcBorders>
              <w:top w:val="nil"/>
              <w:left w:val="nil"/>
              <w:bottom w:val="single" w:sz="8" w:space="0" w:color="000000"/>
              <w:right w:val="single" w:sz="8" w:space="0" w:color="000000"/>
            </w:tcBorders>
            <w:shd w:val="clear" w:color="auto" w:fill="auto"/>
            <w:vAlign w:val="center"/>
            <w:hideMark/>
          </w:tcPr>
          <w:p w14:paraId="717D4693"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53</w:t>
            </w:r>
          </w:p>
        </w:tc>
      </w:tr>
      <w:tr w:rsidR="002B0F72" w:rsidRPr="002B0F72" w14:paraId="3C1ED5E2" w14:textId="77777777" w:rsidTr="00643305">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7C9B257F"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3-4</w:t>
            </w:r>
          </w:p>
        </w:tc>
        <w:tc>
          <w:tcPr>
            <w:tcW w:w="700" w:type="pct"/>
            <w:tcBorders>
              <w:top w:val="nil"/>
              <w:left w:val="nil"/>
              <w:bottom w:val="single" w:sz="8" w:space="0" w:color="000000"/>
              <w:right w:val="single" w:sz="8" w:space="0" w:color="000000"/>
            </w:tcBorders>
            <w:shd w:val="clear" w:color="auto" w:fill="auto"/>
            <w:vAlign w:val="center"/>
            <w:hideMark/>
          </w:tcPr>
          <w:p w14:paraId="66FA79F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28</w:t>
            </w:r>
          </w:p>
        </w:tc>
        <w:tc>
          <w:tcPr>
            <w:tcW w:w="700" w:type="pct"/>
            <w:tcBorders>
              <w:top w:val="nil"/>
              <w:left w:val="nil"/>
              <w:bottom w:val="single" w:sz="8" w:space="0" w:color="000000"/>
              <w:right w:val="single" w:sz="8" w:space="0" w:color="000000"/>
            </w:tcBorders>
            <w:shd w:val="clear" w:color="auto" w:fill="auto"/>
            <w:vAlign w:val="center"/>
            <w:hideMark/>
          </w:tcPr>
          <w:p w14:paraId="3224CF52"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33</w:t>
            </w:r>
          </w:p>
        </w:tc>
        <w:tc>
          <w:tcPr>
            <w:tcW w:w="700" w:type="pct"/>
            <w:tcBorders>
              <w:top w:val="nil"/>
              <w:left w:val="nil"/>
              <w:bottom w:val="single" w:sz="8" w:space="0" w:color="000000"/>
              <w:right w:val="single" w:sz="8" w:space="0" w:color="000000"/>
            </w:tcBorders>
            <w:shd w:val="clear" w:color="auto" w:fill="auto"/>
            <w:vAlign w:val="center"/>
            <w:hideMark/>
          </w:tcPr>
          <w:p w14:paraId="49323C2E"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37</w:t>
            </w:r>
          </w:p>
        </w:tc>
        <w:tc>
          <w:tcPr>
            <w:tcW w:w="700" w:type="pct"/>
            <w:tcBorders>
              <w:top w:val="nil"/>
              <w:left w:val="nil"/>
              <w:bottom w:val="single" w:sz="8" w:space="0" w:color="000000"/>
              <w:right w:val="single" w:sz="8" w:space="0" w:color="000000"/>
            </w:tcBorders>
            <w:shd w:val="clear" w:color="auto" w:fill="auto"/>
            <w:vAlign w:val="center"/>
            <w:hideMark/>
          </w:tcPr>
          <w:p w14:paraId="273B7DD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43</w:t>
            </w:r>
          </w:p>
        </w:tc>
        <w:tc>
          <w:tcPr>
            <w:tcW w:w="700" w:type="pct"/>
            <w:tcBorders>
              <w:top w:val="nil"/>
              <w:left w:val="nil"/>
              <w:bottom w:val="single" w:sz="8" w:space="0" w:color="000000"/>
              <w:right w:val="single" w:sz="8" w:space="0" w:color="000000"/>
            </w:tcBorders>
            <w:shd w:val="clear" w:color="auto" w:fill="auto"/>
            <w:vAlign w:val="center"/>
            <w:hideMark/>
          </w:tcPr>
          <w:p w14:paraId="30566AE2"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48</w:t>
            </w:r>
          </w:p>
        </w:tc>
        <w:tc>
          <w:tcPr>
            <w:tcW w:w="700" w:type="pct"/>
            <w:tcBorders>
              <w:top w:val="nil"/>
              <w:left w:val="nil"/>
              <w:bottom w:val="single" w:sz="8" w:space="0" w:color="000000"/>
              <w:right w:val="single" w:sz="8" w:space="0" w:color="000000"/>
            </w:tcBorders>
            <w:shd w:val="clear" w:color="auto" w:fill="auto"/>
            <w:vAlign w:val="center"/>
            <w:hideMark/>
          </w:tcPr>
          <w:p w14:paraId="7E4F1D2A"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52</w:t>
            </w:r>
          </w:p>
        </w:tc>
      </w:tr>
      <w:tr w:rsidR="002B0F72" w:rsidRPr="002B0F72" w14:paraId="3B05A467" w14:textId="77777777" w:rsidTr="00643305">
        <w:trPr>
          <w:trHeight w:val="397"/>
        </w:trPr>
        <w:tc>
          <w:tcPr>
            <w:tcW w:w="800" w:type="pct"/>
            <w:tcBorders>
              <w:top w:val="nil"/>
              <w:left w:val="single" w:sz="8" w:space="0" w:color="000000"/>
              <w:bottom w:val="single" w:sz="8" w:space="0" w:color="000000"/>
              <w:right w:val="single" w:sz="8" w:space="0" w:color="000000"/>
            </w:tcBorders>
            <w:shd w:val="clear" w:color="auto" w:fill="auto"/>
            <w:vAlign w:val="center"/>
            <w:hideMark/>
          </w:tcPr>
          <w:p w14:paraId="0600223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lastRenderedPageBreak/>
              <w:t>5-9</w:t>
            </w:r>
          </w:p>
        </w:tc>
        <w:tc>
          <w:tcPr>
            <w:tcW w:w="700" w:type="pct"/>
            <w:tcBorders>
              <w:top w:val="nil"/>
              <w:left w:val="nil"/>
              <w:bottom w:val="single" w:sz="8" w:space="0" w:color="000000"/>
              <w:right w:val="single" w:sz="8" w:space="0" w:color="000000"/>
            </w:tcBorders>
            <w:shd w:val="clear" w:color="auto" w:fill="auto"/>
            <w:vAlign w:val="center"/>
            <w:hideMark/>
          </w:tcPr>
          <w:p w14:paraId="4E2E173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24</w:t>
            </w:r>
          </w:p>
        </w:tc>
        <w:tc>
          <w:tcPr>
            <w:tcW w:w="700" w:type="pct"/>
            <w:tcBorders>
              <w:top w:val="nil"/>
              <w:left w:val="nil"/>
              <w:bottom w:val="single" w:sz="8" w:space="0" w:color="000000"/>
              <w:right w:val="single" w:sz="8" w:space="0" w:color="000000"/>
            </w:tcBorders>
            <w:shd w:val="clear" w:color="auto" w:fill="auto"/>
            <w:vAlign w:val="center"/>
            <w:hideMark/>
          </w:tcPr>
          <w:p w14:paraId="593C598A"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28</w:t>
            </w:r>
          </w:p>
        </w:tc>
        <w:tc>
          <w:tcPr>
            <w:tcW w:w="700" w:type="pct"/>
            <w:tcBorders>
              <w:top w:val="nil"/>
              <w:left w:val="nil"/>
              <w:bottom w:val="single" w:sz="8" w:space="0" w:color="000000"/>
              <w:right w:val="single" w:sz="8" w:space="0" w:color="000000"/>
            </w:tcBorders>
            <w:shd w:val="clear" w:color="auto" w:fill="auto"/>
            <w:vAlign w:val="center"/>
            <w:hideMark/>
          </w:tcPr>
          <w:p w14:paraId="7B43D972"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32</w:t>
            </w:r>
          </w:p>
        </w:tc>
        <w:tc>
          <w:tcPr>
            <w:tcW w:w="700" w:type="pct"/>
            <w:tcBorders>
              <w:top w:val="nil"/>
              <w:left w:val="nil"/>
              <w:bottom w:val="single" w:sz="8" w:space="0" w:color="000000"/>
              <w:right w:val="single" w:sz="8" w:space="0" w:color="000000"/>
            </w:tcBorders>
            <w:shd w:val="clear" w:color="auto" w:fill="auto"/>
            <w:vAlign w:val="center"/>
            <w:hideMark/>
          </w:tcPr>
          <w:p w14:paraId="74F9F434"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37</w:t>
            </w:r>
          </w:p>
        </w:tc>
        <w:tc>
          <w:tcPr>
            <w:tcW w:w="700" w:type="pct"/>
            <w:tcBorders>
              <w:top w:val="nil"/>
              <w:left w:val="nil"/>
              <w:bottom w:val="single" w:sz="8" w:space="0" w:color="000000"/>
              <w:right w:val="single" w:sz="8" w:space="0" w:color="000000"/>
            </w:tcBorders>
            <w:shd w:val="clear" w:color="auto" w:fill="auto"/>
            <w:vAlign w:val="center"/>
            <w:hideMark/>
          </w:tcPr>
          <w:p w14:paraId="341A7098"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41</w:t>
            </w:r>
          </w:p>
        </w:tc>
        <w:tc>
          <w:tcPr>
            <w:tcW w:w="700" w:type="pct"/>
            <w:tcBorders>
              <w:top w:val="nil"/>
              <w:left w:val="nil"/>
              <w:bottom w:val="single" w:sz="8" w:space="0" w:color="000000"/>
              <w:right w:val="single" w:sz="8" w:space="0" w:color="000000"/>
            </w:tcBorders>
            <w:shd w:val="clear" w:color="auto" w:fill="auto"/>
            <w:vAlign w:val="center"/>
            <w:hideMark/>
          </w:tcPr>
          <w:p w14:paraId="755E3AE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45</w:t>
            </w:r>
          </w:p>
        </w:tc>
      </w:tr>
    </w:tbl>
    <w:p w14:paraId="6280D52A" w14:textId="77777777" w:rsidR="002B0F72" w:rsidRPr="002834B2" w:rsidRDefault="002B0F72" w:rsidP="002B0F72">
      <w:pPr>
        <w:pStyle w:val="affffffffffffffffff2"/>
        <w:spacing w:line="240" w:lineRule="auto"/>
        <w:ind w:firstLine="709"/>
        <w:rPr>
          <w:sz w:val="24"/>
        </w:rPr>
      </w:pPr>
    </w:p>
    <w:p w14:paraId="037E8C9F" w14:textId="77777777" w:rsidR="002B0F72" w:rsidRPr="002834B2" w:rsidRDefault="002B0F72" w:rsidP="002B0F72">
      <w:pPr>
        <w:pStyle w:val="affffffffffffffffff4"/>
      </w:pPr>
      <w:r w:rsidRPr="002834B2">
        <w:t>Таблица 2.3.2 - Базовый уровень нормируемого суммарного удельного расхода тепловой энергии на отопление и вентиляцию малоэтажных многоквартирных домов и многоквартирных домов массового индустриального изготовления</w:t>
      </w:r>
    </w:p>
    <w:tbl>
      <w:tblPr>
        <w:tblW w:w="4959" w:type="pct"/>
        <w:tblInd w:w="79" w:type="dxa"/>
        <w:tblCellMar>
          <w:top w:w="9" w:type="dxa"/>
          <w:left w:w="221" w:type="dxa"/>
          <w:right w:w="115" w:type="dxa"/>
        </w:tblCellMar>
        <w:tblLook w:val="04A0" w:firstRow="1" w:lastRow="0" w:firstColumn="1" w:lastColumn="0" w:noHBand="0" w:noVBand="1"/>
      </w:tblPr>
      <w:tblGrid>
        <w:gridCol w:w="4785"/>
        <w:gridCol w:w="1223"/>
        <w:gridCol w:w="1088"/>
        <w:gridCol w:w="1088"/>
        <w:gridCol w:w="1084"/>
      </w:tblGrid>
      <w:tr w:rsidR="002B0F72" w:rsidRPr="002B0F72" w14:paraId="11F3A3BB" w14:textId="77777777" w:rsidTr="00643305">
        <w:trPr>
          <w:trHeight w:val="397"/>
          <w:tblHeader/>
        </w:trPr>
        <w:tc>
          <w:tcPr>
            <w:tcW w:w="258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5538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Отапливаемая площадь домов, м</w:t>
            </w:r>
            <w:r w:rsidRPr="002B0F72">
              <w:rPr>
                <w:rFonts w:cs="Times New Roman"/>
                <w:color w:val="000000" w:themeColor="text1"/>
                <w:sz w:val="22"/>
                <w:vertAlign w:val="superscript"/>
              </w:rPr>
              <w:t>2</w:t>
            </w:r>
          </w:p>
        </w:tc>
        <w:tc>
          <w:tcPr>
            <w:tcW w:w="2419"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147FF"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С числом этажей</w:t>
            </w:r>
          </w:p>
        </w:tc>
      </w:tr>
      <w:tr w:rsidR="002B0F72" w:rsidRPr="002B0F72" w14:paraId="54216F7C" w14:textId="77777777" w:rsidTr="00643305">
        <w:trPr>
          <w:trHeight w:val="397"/>
        </w:trPr>
        <w:tc>
          <w:tcPr>
            <w:tcW w:w="258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D0936" w14:textId="77777777" w:rsidR="002B0F72" w:rsidRPr="002B0F72" w:rsidRDefault="002B0F72" w:rsidP="00643305">
            <w:pPr>
              <w:jc w:val="center"/>
              <w:rPr>
                <w:rFonts w:cs="Times New Roman"/>
                <w:color w:val="000000" w:themeColor="text1"/>
                <w:sz w:val="22"/>
              </w:rPr>
            </w:pP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B73E83"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w:t>
            </w:r>
          </w:p>
        </w:tc>
        <w:tc>
          <w:tcPr>
            <w:tcW w:w="5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E5FA5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w:t>
            </w:r>
          </w:p>
        </w:tc>
        <w:tc>
          <w:tcPr>
            <w:tcW w:w="5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096EB"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w:t>
            </w:r>
          </w:p>
        </w:tc>
        <w:tc>
          <w:tcPr>
            <w:tcW w:w="5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A96A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w:t>
            </w:r>
          </w:p>
        </w:tc>
      </w:tr>
      <w:tr w:rsidR="002B0F72" w:rsidRPr="002B0F72" w14:paraId="4CEF7639" w14:textId="77777777" w:rsidTr="00643305">
        <w:trPr>
          <w:trHeight w:val="397"/>
        </w:trPr>
        <w:tc>
          <w:tcPr>
            <w:tcW w:w="2581" w:type="pct"/>
            <w:tcBorders>
              <w:top w:val="single" w:sz="4" w:space="0" w:color="auto"/>
              <w:left w:val="single" w:sz="4" w:space="0" w:color="000000"/>
              <w:bottom w:val="single" w:sz="4" w:space="0" w:color="000000"/>
              <w:right w:val="single" w:sz="4" w:space="0" w:color="000000"/>
            </w:tcBorders>
            <w:shd w:val="clear" w:color="auto" w:fill="auto"/>
            <w:vAlign w:val="center"/>
          </w:tcPr>
          <w:p w14:paraId="21BECF73"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60 и менее</w:t>
            </w:r>
          </w:p>
        </w:tc>
        <w:tc>
          <w:tcPr>
            <w:tcW w:w="660" w:type="pct"/>
            <w:tcBorders>
              <w:top w:val="single" w:sz="4" w:space="0" w:color="auto"/>
              <w:left w:val="single" w:sz="4" w:space="0" w:color="000000"/>
              <w:bottom w:val="single" w:sz="4" w:space="0" w:color="000000"/>
              <w:right w:val="single" w:sz="4" w:space="0" w:color="000000"/>
            </w:tcBorders>
            <w:shd w:val="clear" w:color="auto" w:fill="auto"/>
            <w:vAlign w:val="center"/>
          </w:tcPr>
          <w:p w14:paraId="30293BBB"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38,9</w:t>
            </w:r>
          </w:p>
        </w:tc>
        <w:tc>
          <w:tcPr>
            <w:tcW w:w="587" w:type="pct"/>
            <w:tcBorders>
              <w:top w:val="single" w:sz="4" w:space="0" w:color="auto"/>
              <w:left w:val="single" w:sz="4" w:space="0" w:color="000000"/>
              <w:bottom w:val="single" w:sz="4" w:space="0" w:color="000000"/>
              <w:right w:val="single" w:sz="4" w:space="0" w:color="000000"/>
            </w:tcBorders>
            <w:shd w:val="clear" w:color="auto" w:fill="auto"/>
            <w:vAlign w:val="center"/>
          </w:tcPr>
          <w:p w14:paraId="38E53D5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w:t>
            </w:r>
          </w:p>
        </w:tc>
        <w:tc>
          <w:tcPr>
            <w:tcW w:w="587" w:type="pct"/>
            <w:tcBorders>
              <w:top w:val="single" w:sz="4" w:space="0" w:color="auto"/>
              <w:left w:val="single" w:sz="4" w:space="0" w:color="000000"/>
              <w:bottom w:val="single" w:sz="4" w:space="0" w:color="000000"/>
              <w:right w:val="single" w:sz="4" w:space="0" w:color="000000"/>
            </w:tcBorders>
            <w:shd w:val="clear" w:color="auto" w:fill="auto"/>
            <w:vAlign w:val="center"/>
          </w:tcPr>
          <w:p w14:paraId="4D6E11B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w:t>
            </w:r>
          </w:p>
        </w:tc>
        <w:tc>
          <w:tcPr>
            <w:tcW w:w="586" w:type="pct"/>
            <w:tcBorders>
              <w:top w:val="single" w:sz="4" w:space="0" w:color="auto"/>
              <w:left w:val="single" w:sz="4" w:space="0" w:color="000000"/>
              <w:bottom w:val="single" w:sz="4" w:space="0" w:color="000000"/>
              <w:right w:val="single" w:sz="4" w:space="0" w:color="000000"/>
            </w:tcBorders>
            <w:shd w:val="clear" w:color="auto" w:fill="auto"/>
            <w:vAlign w:val="center"/>
          </w:tcPr>
          <w:p w14:paraId="12AB33D0"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w:t>
            </w:r>
          </w:p>
        </w:tc>
      </w:tr>
      <w:tr w:rsidR="002B0F72" w:rsidRPr="002B0F72" w14:paraId="06D04097" w14:textId="77777777" w:rsidTr="00643305">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7435F"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100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0651B"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34,7</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3B598"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37,5</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A5A9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1380D"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w:t>
            </w:r>
          </w:p>
        </w:tc>
      </w:tr>
      <w:tr w:rsidR="002B0F72" w:rsidRPr="002B0F72" w14:paraId="0648A45B" w14:textId="77777777" w:rsidTr="00643305">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A899D"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150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E450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30,6</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B9E52"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33,3</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59C22"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36,1</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3B738"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w:t>
            </w:r>
          </w:p>
        </w:tc>
      </w:tr>
      <w:tr w:rsidR="002B0F72" w:rsidRPr="002B0F72" w14:paraId="6045A2E5" w14:textId="77777777" w:rsidTr="00643305">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5F5B3"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250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FA82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27,8</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37927"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29,2</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B867C"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30,6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34187"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31,9</w:t>
            </w:r>
          </w:p>
        </w:tc>
      </w:tr>
      <w:tr w:rsidR="002B0F72" w:rsidRPr="002B0F72" w14:paraId="0D5CE894" w14:textId="77777777" w:rsidTr="00643305">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716A3"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400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C572F"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99C76"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25</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43467"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26,4</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B55F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27,8</w:t>
            </w:r>
          </w:p>
        </w:tc>
      </w:tr>
      <w:tr w:rsidR="002B0F72" w:rsidRPr="002B0F72" w14:paraId="5F2E6B3E" w14:textId="77777777" w:rsidTr="00643305">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32A11"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600</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19FC6"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B4159"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22,2</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EC0B"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23,6</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A2D72"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25</w:t>
            </w:r>
          </w:p>
        </w:tc>
      </w:tr>
      <w:tr w:rsidR="002B0F72" w:rsidRPr="002B0F72" w14:paraId="7F78F489" w14:textId="77777777" w:rsidTr="00643305">
        <w:trPr>
          <w:trHeight w:val="397"/>
        </w:trPr>
        <w:tc>
          <w:tcPr>
            <w:tcW w:w="25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51B0B"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1000 и более</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B2F98"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D8F58"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19,4</w:t>
            </w:r>
          </w:p>
        </w:tc>
        <w:tc>
          <w:tcPr>
            <w:tcW w:w="5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0F47D"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20,8</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0513A" w14:textId="77777777" w:rsidR="002B0F72" w:rsidRPr="002B0F72" w:rsidRDefault="002B0F72" w:rsidP="00643305">
            <w:pPr>
              <w:jc w:val="center"/>
              <w:rPr>
                <w:rFonts w:cs="Times New Roman"/>
                <w:color w:val="000000" w:themeColor="text1"/>
                <w:sz w:val="22"/>
              </w:rPr>
            </w:pPr>
            <w:r w:rsidRPr="002B0F72">
              <w:rPr>
                <w:rFonts w:cs="Times New Roman"/>
                <w:color w:val="000000" w:themeColor="text1"/>
                <w:sz w:val="22"/>
              </w:rPr>
              <w:t>22,2</w:t>
            </w:r>
          </w:p>
        </w:tc>
      </w:tr>
    </w:tbl>
    <w:p w14:paraId="5E4A1D22" w14:textId="77777777" w:rsidR="002B0F72" w:rsidRPr="002834B2" w:rsidRDefault="002B0F72" w:rsidP="002B0F72">
      <w:pPr>
        <w:pStyle w:val="1ffffffffffffffffffffffffffffffffffffffffffffffffffffff4"/>
        <w:rPr>
          <w:color w:val="000000" w:themeColor="text1"/>
        </w:rPr>
      </w:pPr>
    </w:p>
    <w:p w14:paraId="5C4C9ACF" w14:textId="77777777" w:rsidR="002B0F72" w:rsidRPr="002834B2" w:rsidRDefault="002B0F72" w:rsidP="002B0F72">
      <w:pPr>
        <w:pStyle w:val="1ffffffffffffffffffffffffffffffffffffffffffffffffffffff4"/>
        <w:rPr>
          <w:color w:val="000000" w:themeColor="text1"/>
        </w:rPr>
      </w:pPr>
      <w:r w:rsidRPr="002834B2">
        <w:rPr>
          <w:color w:val="000000" w:themeColor="text1"/>
        </w:rPr>
        <w:t xml:space="preserve">Таблица 2.3.3 - Базовый уровень нормируемого суммарного удельного расхода тепловой энергии на отопление и вентиляцию жилых и общественных зданий за отопительный период </w:t>
      </w:r>
      <w:proofErr w:type="spellStart"/>
      <w:r w:rsidRPr="002834B2">
        <w:rPr>
          <w:color w:val="000000" w:themeColor="text1"/>
        </w:rPr>
        <w:t>qhred</w:t>
      </w:r>
      <w:proofErr w:type="spellEnd"/>
      <w:r w:rsidRPr="002834B2">
        <w:rPr>
          <w:color w:val="000000" w:themeColor="text1"/>
        </w:rPr>
        <w:t>, Вт ч/(м</w:t>
      </w:r>
      <w:r w:rsidRPr="002834B2">
        <w:rPr>
          <w:color w:val="000000" w:themeColor="text1"/>
          <w:vertAlign w:val="superscript"/>
        </w:rPr>
        <w:t>2</w:t>
      </w:r>
      <w:r w:rsidRPr="002834B2">
        <w:rPr>
          <w:color w:val="000000" w:themeColor="text1"/>
        </w:rPr>
        <w:t xml:space="preserve"> °С </w:t>
      </w:r>
      <w:proofErr w:type="spellStart"/>
      <w:r w:rsidRPr="002834B2">
        <w:rPr>
          <w:color w:val="000000" w:themeColor="text1"/>
        </w:rPr>
        <w:t>сут</w:t>
      </w:r>
      <w:proofErr w:type="spellEnd"/>
      <w:r w:rsidRPr="002834B2">
        <w:rPr>
          <w:color w:val="000000" w:themeColor="text1"/>
        </w:rPr>
        <w:t>.)</w:t>
      </w:r>
    </w:p>
    <w:tbl>
      <w:tblPr>
        <w:tblW w:w="0" w:type="auto"/>
        <w:jc w:val="center"/>
        <w:tblCellMar>
          <w:top w:w="8" w:type="dxa"/>
          <w:left w:w="0" w:type="dxa"/>
          <w:bottom w:w="4" w:type="dxa"/>
          <w:right w:w="5" w:type="dxa"/>
        </w:tblCellMar>
        <w:tblLook w:val="04A0" w:firstRow="1" w:lastRow="0" w:firstColumn="1" w:lastColumn="0" w:noHBand="0" w:noVBand="1"/>
      </w:tblPr>
      <w:tblGrid>
        <w:gridCol w:w="4794"/>
        <w:gridCol w:w="758"/>
        <w:gridCol w:w="759"/>
        <w:gridCol w:w="758"/>
        <w:gridCol w:w="759"/>
        <w:gridCol w:w="758"/>
        <w:gridCol w:w="759"/>
      </w:tblGrid>
      <w:tr w:rsidR="002B0F72" w:rsidRPr="002B0F72" w14:paraId="29192121" w14:textId="77777777" w:rsidTr="002428BC">
        <w:trPr>
          <w:trHeight w:val="397"/>
          <w:tblHeader/>
          <w:jc w:val="center"/>
        </w:trPr>
        <w:tc>
          <w:tcPr>
            <w:tcW w:w="479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1DBE1E7"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Функциональность здания</w:t>
            </w:r>
          </w:p>
        </w:tc>
        <w:tc>
          <w:tcPr>
            <w:tcW w:w="455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60134"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Этажность</w:t>
            </w:r>
          </w:p>
        </w:tc>
      </w:tr>
      <w:tr w:rsidR="002B0F72" w:rsidRPr="002B0F72" w14:paraId="45F64B2A" w14:textId="77777777" w:rsidTr="002428BC">
        <w:trPr>
          <w:trHeight w:val="397"/>
          <w:tblHeader/>
          <w:jc w:val="center"/>
        </w:trPr>
        <w:tc>
          <w:tcPr>
            <w:tcW w:w="479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18B57F" w14:textId="77777777" w:rsidR="002B0F72" w:rsidRPr="002B0F72" w:rsidRDefault="002B0F72" w:rsidP="00643305">
            <w:pPr>
              <w:pStyle w:val="affffffffffffffffff6"/>
              <w:rPr>
                <w:color w:val="000000" w:themeColor="text1"/>
                <w:sz w:val="22"/>
                <w:szCs w:val="22"/>
              </w:rPr>
            </w:pPr>
          </w:p>
        </w:tc>
        <w:tc>
          <w:tcPr>
            <w:tcW w:w="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F7A00F"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1</w:t>
            </w:r>
          </w:p>
        </w:tc>
        <w:tc>
          <w:tcPr>
            <w:tcW w:w="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40789"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w:t>
            </w:r>
          </w:p>
        </w:tc>
        <w:tc>
          <w:tcPr>
            <w:tcW w:w="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61F36E"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w:t>
            </w:r>
          </w:p>
        </w:tc>
        <w:tc>
          <w:tcPr>
            <w:tcW w:w="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499A7"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4 и 5</w:t>
            </w:r>
          </w:p>
        </w:tc>
        <w:tc>
          <w:tcPr>
            <w:tcW w:w="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77B93"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6 и 7</w:t>
            </w:r>
          </w:p>
        </w:tc>
        <w:tc>
          <w:tcPr>
            <w:tcW w:w="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CA36C"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8 и 9</w:t>
            </w:r>
          </w:p>
        </w:tc>
      </w:tr>
      <w:tr w:rsidR="002B0F72" w:rsidRPr="002B0F72" w14:paraId="39D5C63C" w14:textId="77777777" w:rsidTr="002428BC">
        <w:trPr>
          <w:trHeight w:val="397"/>
          <w:jc w:val="center"/>
        </w:trPr>
        <w:tc>
          <w:tcPr>
            <w:tcW w:w="4794" w:type="dxa"/>
            <w:tcBorders>
              <w:top w:val="single" w:sz="4" w:space="0" w:color="auto"/>
              <w:left w:val="single" w:sz="4" w:space="0" w:color="000000"/>
              <w:bottom w:val="single" w:sz="4" w:space="0" w:color="000000"/>
              <w:right w:val="single" w:sz="4" w:space="0" w:color="000000"/>
            </w:tcBorders>
            <w:shd w:val="clear" w:color="auto" w:fill="auto"/>
            <w:vAlign w:val="center"/>
          </w:tcPr>
          <w:p w14:paraId="14AE5770"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1. Жилые, гостиницы, общежития</w:t>
            </w:r>
          </w:p>
        </w:tc>
        <w:tc>
          <w:tcPr>
            <w:tcW w:w="758" w:type="dxa"/>
            <w:tcBorders>
              <w:top w:val="single" w:sz="4" w:space="0" w:color="auto"/>
              <w:left w:val="single" w:sz="4" w:space="0" w:color="000000"/>
              <w:bottom w:val="single" w:sz="4" w:space="0" w:color="000000"/>
              <w:right w:val="single" w:sz="4" w:space="0" w:color="auto"/>
            </w:tcBorders>
            <w:shd w:val="clear" w:color="auto" w:fill="auto"/>
            <w:vAlign w:val="center"/>
          </w:tcPr>
          <w:p w14:paraId="7F5D1A9B"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c>
          <w:tcPr>
            <w:tcW w:w="759" w:type="dxa"/>
            <w:tcBorders>
              <w:top w:val="single" w:sz="4" w:space="0" w:color="auto"/>
              <w:left w:val="single" w:sz="4" w:space="0" w:color="auto"/>
              <w:bottom w:val="single" w:sz="4" w:space="0" w:color="000000"/>
              <w:right w:val="single" w:sz="4" w:space="0" w:color="auto"/>
            </w:tcBorders>
            <w:shd w:val="clear" w:color="auto" w:fill="auto"/>
            <w:vAlign w:val="center"/>
          </w:tcPr>
          <w:p w14:paraId="31D2B1FB"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c>
          <w:tcPr>
            <w:tcW w:w="758" w:type="dxa"/>
            <w:tcBorders>
              <w:top w:val="single" w:sz="4" w:space="0" w:color="auto"/>
              <w:left w:val="single" w:sz="4" w:space="0" w:color="auto"/>
              <w:bottom w:val="single" w:sz="4" w:space="0" w:color="000000"/>
              <w:right w:val="single" w:sz="4" w:space="0" w:color="000000"/>
            </w:tcBorders>
            <w:shd w:val="clear" w:color="auto" w:fill="auto"/>
            <w:vAlign w:val="center"/>
          </w:tcPr>
          <w:p w14:paraId="7B02C5D1"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c>
          <w:tcPr>
            <w:tcW w:w="759" w:type="dxa"/>
            <w:tcBorders>
              <w:top w:val="single" w:sz="4" w:space="0" w:color="auto"/>
              <w:left w:val="single" w:sz="4" w:space="0" w:color="000000"/>
              <w:bottom w:val="single" w:sz="4" w:space="0" w:color="000000"/>
              <w:right w:val="single" w:sz="4" w:space="0" w:color="auto"/>
            </w:tcBorders>
            <w:shd w:val="clear" w:color="auto" w:fill="auto"/>
            <w:vAlign w:val="center"/>
          </w:tcPr>
          <w:p w14:paraId="346BE8C0"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23,6</w:t>
            </w:r>
          </w:p>
        </w:tc>
        <w:tc>
          <w:tcPr>
            <w:tcW w:w="758" w:type="dxa"/>
            <w:tcBorders>
              <w:top w:val="single" w:sz="4" w:space="0" w:color="auto"/>
              <w:left w:val="single" w:sz="4" w:space="0" w:color="auto"/>
              <w:bottom w:val="single" w:sz="4" w:space="0" w:color="000000"/>
              <w:right w:val="single" w:sz="4" w:space="0" w:color="000000"/>
            </w:tcBorders>
            <w:shd w:val="clear" w:color="auto" w:fill="auto"/>
            <w:vAlign w:val="center"/>
          </w:tcPr>
          <w:p w14:paraId="2ACCD11D"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22,2</w:t>
            </w:r>
          </w:p>
        </w:tc>
        <w:tc>
          <w:tcPr>
            <w:tcW w:w="7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E7F0454"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21,1</w:t>
            </w:r>
          </w:p>
        </w:tc>
      </w:tr>
      <w:tr w:rsidR="002B0F72" w:rsidRPr="002B0F72" w14:paraId="6CFE4F13" w14:textId="77777777" w:rsidTr="002428BC">
        <w:trPr>
          <w:trHeight w:val="397"/>
          <w:jc w:val="center"/>
        </w:trPr>
        <w:tc>
          <w:tcPr>
            <w:tcW w:w="4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BCB8"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2. Общественные, кроме перечисленных в поз.3-6 табл.2* (с односменным и 1,5 сменным режимом работы)</w:t>
            </w:r>
          </w:p>
        </w:tc>
        <w:tc>
          <w:tcPr>
            <w:tcW w:w="758" w:type="dxa"/>
            <w:tcBorders>
              <w:top w:val="single" w:sz="4" w:space="0" w:color="000000"/>
              <w:left w:val="single" w:sz="4" w:space="0" w:color="000000"/>
              <w:bottom w:val="single" w:sz="4" w:space="0" w:color="000000"/>
              <w:right w:val="single" w:sz="4" w:space="0" w:color="auto"/>
            </w:tcBorders>
            <w:shd w:val="clear" w:color="auto" w:fill="auto"/>
            <w:vAlign w:val="center"/>
          </w:tcPr>
          <w:p w14:paraId="24AEBF47"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34,6 - 38,6</w:t>
            </w:r>
          </w:p>
        </w:tc>
        <w:tc>
          <w:tcPr>
            <w:tcW w:w="759" w:type="dxa"/>
            <w:tcBorders>
              <w:top w:val="single" w:sz="4" w:space="0" w:color="000000"/>
              <w:left w:val="single" w:sz="4" w:space="0" w:color="auto"/>
              <w:bottom w:val="single" w:sz="4" w:space="0" w:color="000000"/>
              <w:right w:val="single" w:sz="4" w:space="0" w:color="auto"/>
            </w:tcBorders>
            <w:shd w:val="clear" w:color="auto" w:fill="auto"/>
            <w:vAlign w:val="center"/>
          </w:tcPr>
          <w:p w14:paraId="5EECD7DD"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30,8 - 34,8</w:t>
            </w:r>
          </w:p>
        </w:tc>
        <w:tc>
          <w:tcPr>
            <w:tcW w:w="758" w:type="dxa"/>
            <w:tcBorders>
              <w:top w:val="single" w:sz="4" w:space="0" w:color="000000"/>
              <w:left w:val="single" w:sz="4" w:space="0" w:color="auto"/>
              <w:bottom w:val="single" w:sz="4" w:space="0" w:color="000000"/>
              <w:right w:val="single" w:sz="4" w:space="0" w:color="000000"/>
            </w:tcBorders>
            <w:shd w:val="clear" w:color="auto" w:fill="auto"/>
            <w:vAlign w:val="center"/>
          </w:tcPr>
          <w:p w14:paraId="3F2227A8"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28,9 - 33,0</w:t>
            </w:r>
          </w:p>
        </w:tc>
        <w:tc>
          <w:tcPr>
            <w:tcW w:w="759" w:type="dxa"/>
            <w:tcBorders>
              <w:top w:val="single" w:sz="4" w:space="0" w:color="000000"/>
              <w:left w:val="single" w:sz="4" w:space="0" w:color="000000"/>
              <w:bottom w:val="single" w:sz="4" w:space="0" w:color="000000"/>
              <w:right w:val="single" w:sz="4" w:space="0" w:color="auto"/>
            </w:tcBorders>
            <w:shd w:val="clear" w:color="auto" w:fill="auto"/>
            <w:vAlign w:val="center"/>
          </w:tcPr>
          <w:p w14:paraId="1C5820DD"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26,3 - 30,3</w:t>
            </w:r>
          </w:p>
        </w:tc>
        <w:tc>
          <w:tcPr>
            <w:tcW w:w="758" w:type="dxa"/>
            <w:tcBorders>
              <w:top w:val="single" w:sz="4" w:space="0" w:color="000000"/>
              <w:left w:val="single" w:sz="4" w:space="0" w:color="auto"/>
              <w:bottom w:val="single" w:sz="4" w:space="0" w:color="000000"/>
              <w:right w:val="single" w:sz="4" w:space="0" w:color="000000"/>
            </w:tcBorders>
            <w:shd w:val="clear" w:color="auto" w:fill="auto"/>
            <w:vAlign w:val="center"/>
          </w:tcPr>
          <w:p w14:paraId="7BF1870A"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23,9 - 27,9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72C8"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22,3 - 26,3</w:t>
            </w:r>
          </w:p>
        </w:tc>
      </w:tr>
      <w:tr w:rsidR="002B0F72" w:rsidRPr="002B0F72" w14:paraId="7CF38FE6" w14:textId="77777777" w:rsidTr="002428BC">
        <w:trPr>
          <w:trHeight w:val="397"/>
          <w:jc w:val="center"/>
        </w:trPr>
        <w:tc>
          <w:tcPr>
            <w:tcW w:w="4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C85CF"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3. Поликлиники и лечебные учреждения** (с 1,5-сменным режимом работы и круглосуточным)</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6446C"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33,8 - 37,8</w:t>
            </w:r>
          </w:p>
        </w:tc>
        <w:tc>
          <w:tcPr>
            <w:tcW w:w="759" w:type="dxa"/>
            <w:tcBorders>
              <w:top w:val="single" w:sz="4" w:space="0" w:color="000000"/>
              <w:left w:val="single" w:sz="4" w:space="0" w:color="000000"/>
              <w:bottom w:val="single" w:sz="4" w:space="0" w:color="000000"/>
              <w:right w:val="single" w:sz="4" w:space="0" w:color="auto"/>
            </w:tcBorders>
            <w:shd w:val="clear" w:color="auto" w:fill="auto"/>
            <w:vAlign w:val="center"/>
          </w:tcPr>
          <w:p w14:paraId="074B9E35"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32,8 - 36,8</w:t>
            </w:r>
          </w:p>
        </w:tc>
        <w:tc>
          <w:tcPr>
            <w:tcW w:w="758" w:type="dxa"/>
            <w:tcBorders>
              <w:top w:val="single" w:sz="4" w:space="0" w:color="000000"/>
              <w:left w:val="single" w:sz="4" w:space="0" w:color="auto"/>
              <w:bottom w:val="single" w:sz="4" w:space="0" w:color="000000"/>
              <w:right w:val="single" w:sz="4" w:space="0" w:color="000000"/>
            </w:tcBorders>
            <w:shd w:val="clear" w:color="auto" w:fill="auto"/>
            <w:vAlign w:val="center"/>
          </w:tcPr>
          <w:p w14:paraId="7B0108DA"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31,8 - 35,8</w:t>
            </w:r>
          </w:p>
        </w:tc>
        <w:tc>
          <w:tcPr>
            <w:tcW w:w="759" w:type="dxa"/>
            <w:tcBorders>
              <w:top w:val="single" w:sz="4" w:space="0" w:color="000000"/>
              <w:left w:val="single" w:sz="4" w:space="0" w:color="000000"/>
              <w:bottom w:val="single" w:sz="4" w:space="0" w:color="000000"/>
              <w:right w:val="single" w:sz="4" w:space="0" w:color="auto"/>
            </w:tcBorders>
            <w:shd w:val="clear" w:color="auto" w:fill="auto"/>
            <w:vAlign w:val="center"/>
          </w:tcPr>
          <w:p w14:paraId="71BD9CD6"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30,8 - 34,8</w:t>
            </w:r>
          </w:p>
        </w:tc>
        <w:tc>
          <w:tcPr>
            <w:tcW w:w="758" w:type="dxa"/>
            <w:tcBorders>
              <w:top w:val="single" w:sz="4" w:space="0" w:color="000000"/>
              <w:left w:val="single" w:sz="4" w:space="0" w:color="auto"/>
              <w:bottom w:val="single" w:sz="4" w:space="0" w:color="000000"/>
              <w:right w:val="single" w:sz="4" w:space="0" w:color="000000"/>
            </w:tcBorders>
            <w:shd w:val="clear" w:color="auto" w:fill="auto"/>
            <w:vAlign w:val="center"/>
          </w:tcPr>
          <w:p w14:paraId="1236B182"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29,3 - 33,4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49421"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28,3 - 32,4</w:t>
            </w:r>
          </w:p>
        </w:tc>
      </w:tr>
      <w:tr w:rsidR="002B0F72" w:rsidRPr="002B0F72" w14:paraId="44B8BEDB" w14:textId="77777777" w:rsidTr="002428BC">
        <w:trPr>
          <w:trHeight w:val="397"/>
          <w:jc w:val="center"/>
        </w:trPr>
        <w:tc>
          <w:tcPr>
            <w:tcW w:w="4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698F"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4. Дошкольные учреждения, Хосписы</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684B"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36</w:t>
            </w:r>
          </w:p>
        </w:tc>
        <w:tc>
          <w:tcPr>
            <w:tcW w:w="759" w:type="dxa"/>
            <w:tcBorders>
              <w:top w:val="single" w:sz="4" w:space="0" w:color="000000"/>
              <w:left w:val="single" w:sz="4" w:space="0" w:color="000000"/>
              <w:bottom w:val="single" w:sz="4" w:space="0" w:color="000000"/>
              <w:right w:val="single" w:sz="4" w:space="0" w:color="auto"/>
            </w:tcBorders>
            <w:shd w:val="clear" w:color="auto" w:fill="auto"/>
            <w:vAlign w:val="center"/>
          </w:tcPr>
          <w:p w14:paraId="0E57DAD1"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c>
          <w:tcPr>
            <w:tcW w:w="758" w:type="dxa"/>
            <w:tcBorders>
              <w:top w:val="single" w:sz="4" w:space="0" w:color="000000"/>
              <w:left w:val="single" w:sz="4" w:space="0" w:color="auto"/>
              <w:bottom w:val="single" w:sz="4" w:space="0" w:color="000000"/>
              <w:right w:val="single" w:sz="4" w:space="0" w:color="000000"/>
            </w:tcBorders>
            <w:shd w:val="clear" w:color="auto" w:fill="auto"/>
            <w:vAlign w:val="center"/>
          </w:tcPr>
          <w:p w14:paraId="5B724809"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c>
          <w:tcPr>
            <w:tcW w:w="7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A425F61"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c>
          <w:tcPr>
            <w:tcW w:w="758" w:type="dxa"/>
            <w:tcBorders>
              <w:top w:val="single" w:sz="4" w:space="0" w:color="000000"/>
              <w:left w:val="single" w:sz="4" w:space="0" w:color="auto"/>
              <w:bottom w:val="single" w:sz="4" w:space="0" w:color="000000"/>
              <w:right w:val="single" w:sz="4" w:space="0" w:color="000000"/>
            </w:tcBorders>
            <w:shd w:val="clear" w:color="auto" w:fill="auto"/>
            <w:vAlign w:val="center"/>
          </w:tcPr>
          <w:p w14:paraId="6F51EB78" w14:textId="77777777" w:rsidR="002B0F72" w:rsidRPr="002B0F72" w:rsidRDefault="002B0F72" w:rsidP="00643305">
            <w:pPr>
              <w:pStyle w:val="affffffffffffffffff6"/>
              <w:jc w:val="center"/>
              <w:rPr>
                <w:color w:val="000000" w:themeColor="text1"/>
                <w:sz w:val="22"/>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355A1"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r>
      <w:tr w:rsidR="002B0F72" w:rsidRPr="002B0F72" w14:paraId="2A10BBFC" w14:textId="77777777" w:rsidTr="002428BC">
        <w:trPr>
          <w:trHeight w:val="397"/>
          <w:jc w:val="center"/>
        </w:trPr>
        <w:tc>
          <w:tcPr>
            <w:tcW w:w="4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EA854"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5. Административного назначения (офисы)</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9760"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34,2</w:t>
            </w:r>
          </w:p>
        </w:tc>
        <w:tc>
          <w:tcPr>
            <w:tcW w:w="759" w:type="dxa"/>
            <w:tcBorders>
              <w:top w:val="single" w:sz="4" w:space="0" w:color="000000"/>
              <w:left w:val="single" w:sz="4" w:space="0" w:color="000000"/>
              <w:bottom w:val="single" w:sz="4" w:space="0" w:color="000000"/>
              <w:right w:val="single" w:sz="4" w:space="0" w:color="auto"/>
            </w:tcBorders>
            <w:shd w:val="clear" w:color="auto" w:fill="auto"/>
            <w:vAlign w:val="center"/>
          </w:tcPr>
          <w:p w14:paraId="6A181743"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31,2</w:t>
            </w:r>
          </w:p>
        </w:tc>
        <w:tc>
          <w:tcPr>
            <w:tcW w:w="758" w:type="dxa"/>
            <w:tcBorders>
              <w:top w:val="single" w:sz="4" w:space="0" w:color="000000"/>
              <w:left w:val="single" w:sz="4" w:space="0" w:color="auto"/>
              <w:bottom w:val="single" w:sz="4" w:space="0" w:color="000000"/>
              <w:right w:val="single" w:sz="4" w:space="0" w:color="000000"/>
            </w:tcBorders>
            <w:shd w:val="clear" w:color="auto" w:fill="auto"/>
            <w:vAlign w:val="center"/>
          </w:tcPr>
          <w:p w14:paraId="394159EE"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27,7</w:t>
            </w:r>
          </w:p>
        </w:tc>
        <w:tc>
          <w:tcPr>
            <w:tcW w:w="759" w:type="dxa"/>
            <w:tcBorders>
              <w:top w:val="single" w:sz="4" w:space="0" w:color="000000"/>
              <w:left w:val="single" w:sz="4" w:space="0" w:color="000000"/>
              <w:bottom w:val="single" w:sz="4" w:space="0" w:color="000000"/>
              <w:right w:val="single" w:sz="4" w:space="0" w:color="auto"/>
            </w:tcBorders>
            <w:shd w:val="clear" w:color="auto" w:fill="auto"/>
            <w:vAlign w:val="center"/>
          </w:tcPr>
          <w:p w14:paraId="1B23CB37"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24,7</w:t>
            </w:r>
          </w:p>
        </w:tc>
        <w:tc>
          <w:tcPr>
            <w:tcW w:w="758" w:type="dxa"/>
            <w:tcBorders>
              <w:top w:val="single" w:sz="4" w:space="0" w:color="000000"/>
              <w:left w:val="single" w:sz="4" w:space="0" w:color="auto"/>
              <w:bottom w:val="single" w:sz="4" w:space="0" w:color="000000"/>
              <w:right w:val="single" w:sz="4" w:space="0" w:color="000000"/>
            </w:tcBorders>
            <w:shd w:val="clear" w:color="auto" w:fill="auto"/>
            <w:vAlign w:val="center"/>
          </w:tcPr>
          <w:p w14:paraId="4737C8F5"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21,6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3FE3"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19,8</w:t>
            </w:r>
          </w:p>
        </w:tc>
      </w:tr>
      <w:tr w:rsidR="002B0F72" w:rsidRPr="002B0F72" w14:paraId="584ED4B9" w14:textId="77777777" w:rsidTr="002428BC">
        <w:trPr>
          <w:trHeight w:val="397"/>
          <w:jc w:val="center"/>
        </w:trPr>
        <w:tc>
          <w:tcPr>
            <w:tcW w:w="4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8830"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6. Сервисного обслуживания, культурно - досуговой деятельности и складов при:</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8AE1" w14:textId="77777777" w:rsidR="002B0F72" w:rsidRPr="002B0F72" w:rsidRDefault="002B0F72" w:rsidP="00643305">
            <w:pPr>
              <w:pStyle w:val="affffffffffffffffff6"/>
              <w:jc w:val="center"/>
              <w:rPr>
                <w:color w:val="000000" w:themeColor="text1"/>
                <w:sz w:val="22"/>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B3BA" w14:textId="77777777" w:rsidR="002B0F72" w:rsidRPr="002B0F72" w:rsidRDefault="002B0F72" w:rsidP="00643305">
            <w:pPr>
              <w:pStyle w:val="affffffffffffffffff6"/>
              <w:jc w:val="center"/>
              <w:rPr>
                <w:color w:val="000000" w:themeColor="text1"/>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C62D" w14:textId="77777777" w:rsidR="002B0F72" w:rsidRPr="002B0F72" w:rsidRDefault="002B0F72" w:rsidP="00643305">
            <w:pPr>
              <w:pStyle w:val="affffffffffffffffff6"/>
              <w:jc w:val="center"/>
              <w:rPr>
                <w:color w:val="000000" w:themeColor="text1"/>
                <w:sz w:val="22"/>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BA3DC" w14:textId="77777777" w:rsidR="002B0F72" w:rsidRPr="002B0F72" w:rsidRDefault="002B0F72" w:rsidP="00643305">
            <w:pPr>
              <w:pStyle w:val="affffffffffffffffff6"/>
              <w:jc w:val="center"/>
              <w:rPr>
                <w:color w:val="000000" w:themeColor="text1"/>
                <w:sz w:val="22"/>
                <w:szCs w:val="22"/>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FDF8" w14:textId="77777777" w:rsidR="002B0F72" w:rsidRPr="002B0F72" w:rsidRDefault="002B0F72" w:rsidP="00643305">
            <w:pPr>
              <w:pStyle w:val="affffffffffffffffff6"/>
              <w:jc w:val="center"/>
              <w:rPr>
                <w:color w:val="000000" w:themeColor="text1"/>
                <w:sz w:val="22"/>
                <w:szCs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0522" w14:textId="77777777" w:rsidR="002B0F72" w:rsidRPr="002B0F72" w:rsidRDefault="002B0F72" w:rsidP="00643305">
            <w:pPr>
              <w:pStyle w:val="affffffffffffffffff6"/>
              <w:jc w:val="center"/>
              <w:rPr>
                <w:color w:val="000000" w:themeColor="text1"/>
                <w:sz w:val="22"/>
                <w:szCs w:val="22"/>
              </w:rPr>
            </w:pPr>
          </w:p>
        </w:tc>
      </w:tr>
      <w:tr w:rsidR="002B0F72" w:rsidRPr="002B0F72" w14:paraId="7C37EAEE" w14:textId="77777777" w:rsidTr="002428BC">
        <w:trPr>
          <w:trHeight w:val="397"/>
          <w:jc w:val="center"/>
        </w:trPr>
        <w:tc>
          <w:tcPr>
            <w:tcW w:w="4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A235"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 xml:space="preserve">t </w:t>
            </w:r>
            <w:proofErr w:type="spellStart"/>
            <w:r w:rsidRPr="002B0F72">
              <w:rPr>
                <w:color w:val="000000" w:themeColor="text1"/>
                <w:sz w:val="22"/>
                <w:szCs w:val="22"/>
              </w:rPr>
              <w:t>mt</w:t>
            </w:r>
            <w:proofErr w:type="spellEnd"/>
            <w:r w:rsidRPr="002B0F72">
              <w:rPr>
                <w:color w:val="000000" w:themeColor="text1"/>
                <w:sz w:val="22"/>
                <w:szCs w:val="22"/>
              </w:rPr>
              <w:t xml:space="preserve"> = 20 °С</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C5C3"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6,4</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A301"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6,1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3D0D"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CD7A"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5,6</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8C2D"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5F6E"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r>
      <w:tr w:rsidR="002B0F72" w:rsidRPr="002B0F72" w14:paraId="08DE914A" w14:textId="77777777" w:rsidTr="002428BC">
        <w:trPr>
          <w:trHeight w:val="397"/>
          <w:jc w:val="center"/>
        </w:trPr>
        <w:tc>
          <w:tcPr>
            <w:tcW w:w="4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CA2ED"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 xml:space="preserve">t </w:t>
            </w:r>
            <w:proofErr w:type="spellStart"/>
            <w:r w:rsidRPr="002B0F72">
              <w:rPr>
                <w:color w:val="000000" w:themeColor="text1"/>
                <w:sz w:val="22"/>
                <w:szCs w:val="22"/>
              </w:rPr>
              <w:t>mt</w:t>
            </w:r>
            <w:proofErr w:type="spellEnd"/>
            <w:r w:rsidRPr="002B0F72">
              <w:rPr>
                <w:color w:val="000000" w:themeColor="text1"/>
                <w:sz w:val="22"/>
                <w:szCs w:val="22"/>
              </w:rPr>
              <w:t xml:space="preserve"> = 18 °С</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31852"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8BA6F"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5,7</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1A73"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49DB8"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8411"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736B"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r>
      <w:tr w:rsidR="002B0F72" w:rsidRPr="002B0F72" w14:paraId="7282FC66" w14:textId="77777777" w:rsidTr="002428BC">
        <w:trPr>
          <w:trHeight w:val="397"/>
          <w:jc w:val="center"/>
        </w:trPr>
        <w:tc>
          <w:tcPr>
            <w:tcW w:w="4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866F3" w14:textId="77777777" w:rsidR="002B0F72" w:rsidRPr="002B0F72" w:rsidRDefault="002B0F72" w:rsidP="00643305">
            <w:pPr>
              <w:pStyle w:val="affffffffffffffffff6"/>
              <w:ind w:firstLine="181"/>
              <w:rPr>
                <w:color w:val="000000" w:themeColor="text1"/>
                <w:sz w:val="22"/>
                <w:szCs w:val="22"/>
              </w:rPr>
            </w:pPr>
            <w:r w:rsidRPr="002B0F72">
              <w:rPr>
                <w:color w:val="000000" w:themeColor="text1"/>
                <w:sz w:val="22"/>
                <w:szCs w:val="22"/>
              </w:rPr>
              <w:t xml:space="preserve">t </w:t>
            </w:r>
            <w:proofErr w:type="spellStart"/>
            <w:r w:rsidRPr="002B0F72">
              <w:rPr>
                <w:color w:val="000000" w:themeColor="text1"/>
                <w:sz w:val="22"/>
                <w:szCs w:val="22"/>
              </w:rPr>
              <w:t>mt</w:t>
            </w:r>
            <w:proofErr w:type="spellEnd"/>
            <w:r w:rsidRPr="002B0F72">
              <w:rPr>
                <w:color w:val="000000" w:themeColor="text1"/>
                <w:sz w:val="22"/>
                <w:szCs w:val="22"/>
              </w:rPr>
              <w:t xml:space="preserve"> = 13-17 °С</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526A"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5,3</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09A0E"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5,1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2D425"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4,9</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146BC"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4,7</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39C72"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4,6</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AEE3" w14:textId="77777777" w:rsidR="002B0F72" w:rsidRPr="002B0F72" w:rsidRDefault="002B0F72" w:rsidP="00643305">
            <w:pPr>
              <w:pStyle w:val="affffffffffffffffff6"/>
              <w:jc w:val="center"/>
              <w:rPr>
                <w:color w:val="000000" w:themeColor="text1"/>
                <w:sz w:val="22"/>
                <w:szCs w:val="22"/>
              </w:rPr>
            </w:pPr>
            <w:r w:rsidRPr="002B0F72">
              <w:rPr>
                <w:color w:val="000000" w:themeColor="text1"/>
                <w:sz w:val="22"/>
                <w:szCs w:val="22"/>
              </w:rPr>
              <w:t>-</w:t>
            </w:r>
          </w:p>
        </w:tc>
      </w:tr>
    </w:tbl>
    <w:p w14:paraId="237D90F2" w14:textId="77777777" w:rsidR="002428BC" w:rsidRPr="002834B2" w:rsidRDefault="002428BC" w:rsidP="002428BC">
      <w:pPr>
        <w:pStyle w:val="a1"/>
        <w:rPr>
          <w:rFonts w:cs="Times New Roman"/>
          <w:color w:val="000000" w:themeColor="text1"/>
          <w:lang w:eastAsia="ru-RU"/>
        </w:rPr>
      </w:pPr>
    </w:p>
    <w:p w14:paraId="232E6464" w14:textId="77777777" w:rsidR="002428BC" w:rsidRPr="002834B2" w:rsidRDefault="002428BC" w:rsidP="002428BC">
      <w:pPr>
        <w:rPr>
          <w:rFonts w:cs="Times New Roman"/>
          <w:color w:val="000000" w:themeColor="text1"/>
        </w:rPr>
        <w:sectPr w:rsidR="002428BC" w:rsidRPr="002834B2">
          <w:pgSz w:w="11906" w:h="16838"/>
          <w:pgMar w:top="1134" w:right="850" w:bottom="1134" w:left="1701" w:header="708" w:footer="708" w:gutter="0"/>
          <w:cols w:space="708"/>
          <w:docGrid w:linePitch="360"/>
        </w:sectPr>
      </w:pPr>
    </w:p>
    <w:p w14:paraId="45CE06F3" w14:textId="77777777" w:rsidR="002428BC" w:rsidRPr="002834B2" w:rsidRDefault="002428BC" w:rsidP="002428BC">
      <w:pPr>
        <w:pStyle w:val="1ffffffffffffffffffffffffffffffffffffffffffffffffffffff4"/>
        <w:rPr>
          <w:color w:val="000000" w:themeColor="text1"/>
        </w:rPr>
      </w:pPr>
      <w:r w:rsidRPr="002834B2">
        <w:rPr>
          <w:color w:val="000000" w:themeColor="text1"/>
        </w:rPr>
        <w:lastRenderedPageBreak/>
        <w:t>Таблица 2.3.4 - Нормируемые уровни суммарного удельного годового расхода тепловой энергии на отопление, вентиляцию и горячее водоснабжение многоквартирных домов, в том числе на отопление и вентиляцию отдельно, кВт ч/(м</w:t>
      </w:r>
      <w:r w:rsidRPr="002834B2">
        <w:rPr>
          <w:color w:val="000000" w:themeColor="text1"/>
          <w:vertAlign w:val="superscript"/>
        </w:rPr>
        <w:t>2</w:t>
      </w:r>
      <w:r w:rsidRPr="002834B2">
        <w:rPr>
          <w:color w:val="000000" w:themeColor="text1"/>
        </w:rPr>
        <w:t xml:space="preserve"> год)</w:t>
      </w:r>
    </w:p>
    <w:tbl>
      <w:tblPr>
        <w:tblW w:w="14626" w:type="dxa"/>
        <w:tblCellMar>
          <w:top w:w="5" w:type="dxa"/>
          <w:left w:w="50" w:type="dxa"/>
          <w:bottom w:w="7" w:type="dxa"/>
          <w:right w:w="8" w:type="dxa"/>
        </w:tblCellMar>
        <w:tblLook w:val="04A0" w:firstRow="1" w:lastRow="0" w:firstColumn="1" w:lastColumn="0" w:noHBand="0" w:noVBand="1"/>
      </w:tblPr>
      <w:tblGrid>
        <w:gridCol w:w="3311"/>
        <w:gridCol w:w="1842"/>
        <w:gridCol w:w="1184"/>
        <w:gridCol w:w="1184"/>
        <w:gridCol w:w="1184"/>
        <w:gridCol w:w="1184"/>
        <w:gridCol w:w="1184"/>
        <w:gridCol w:w="1184"/>
        <w:gridCol w:w="1184"/>
        <w:gridCol w:w="1185"/>
      </w:tblGrid>
      <w:tr w:rsidR="002428BC" w:rsidRPr="002834B2" w14:paraId="4830A160" w14:textId="77777777" w:rsidTr="00643305">
        <w:trPr>
          <w:trHeight w:val="397"/>
        </w:trPr>
        <w:tc>
          <w:tcPr>
            <w:tcW w:w="3311" w:type="dxa"/>
            <w:vMerge w:val="restart"/>
            <w:tcBorders>
              <w:top w:val="single" w:sz="4" w:space="0" w:color="auto"/>
              <w:left w:val="single" w:sz="3" w:space="0" w:color="000000"/>
              <w:right w:val="single" w:sz="3" w:space="0" w:color="000000"/>
            </w:tcBorders>
            <w:shd w:val="clear" w:color="auto" w:fill="F2F2F2" w:themeFill="background1" w:themeFillShade="F2"/>
            <w:vAlign w:val="center"/>
          </w:tcPr>
          <w:p w14:paraId="0BED821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Наименование удельного показателя</w:t>
            </w:r>
          </w:p>
        </w:tc>
        <w:tc>
          <w:tcPr>
            <w:tcW w:w="1842" w:type="dxa"/>
            <w:vMerge w:val="restart"/>
            <w:tcBorders>
              <w:top w:val="single" w:sz="4" w:space="0" w:color="auto"/>
              <w:left w:val="single" w:sz="3" w:space="0" w:color="000000"/>
              <w:right w:val="single" w:sz="3" w:space="0" w:color="000000"/>
            </w:tcBorders>
            <w:shd w:val="clear" w:color="auto" w:fill="F2F2F2" w:themeFill="background1" w:themeFillShade="F2"/>
            <w:vAlign w:val="center"/>
          </w:tcPr>
          <w:p w14:paraId="31A3FF06" w14:textId="77777777" w:rsidR="002428BC" w:rsidRPr="002834B2" w:rsidRDefault="002428BC" w:rsidP="00643305">
            <w:pPr>
              <w:jc w:val="center"/>
              <w:rPr>
                <w:rFonts w:cs="Times New Roman"/>
                <w:color w:val="000000" w:themeColor="text1"/>
                <w:sz w:val="20"/>
                <w:szCs w:val="20"/>
              </w:rPr>
            </w:pPr>
            <w:proofErr w:type="spellStart"/>
            <w:r w:rsidRPr="002834B2">
              <w:rPr>
                <w:rFonts w:cs="Times New Roman"/>
                <w:color w:val="000000" w:themeColor="text1"/>
                <w:sz w:val="20"/>
                <w:szCs w:val="20"/>
              </w:rPr>
              <w:t>Градусо</w:t>
            </w:r>
            <w:proofErr w:type="spellEnd"/>
            <w:r w:rsidRPr="002834B2">
              <w:rPr>
                <w:rFonts w:cs="Times New Roman"/>
                <w:color w:val="000000" w:themeColor="text1"/>
                <w:sz w:val="20"/>
                <w:szCs w:val="20"/>
              </w:rPr>
              <w:t>-сутки отопительного периода, °С-</w:t>
            </w:r>
            <w:proofErr w:type="spellStart"/>
            <w:r w:rsidRPr="002834B2">
              <w:rPr>
                <w:rFonts w:cs="Times New Roman"/>
                <w:color w:val="000000" w:themeColor="text1"/>
                <w:sz w:val="20"/>
                <w:szCs w:val="20"/>
              </w:rPr>
              <w:t>сут</w:t>
            </w:r>
            <w:proofErr w:type="spellEnd"/>
            <w:r w:rsidRPr="002834B2">
              <w:rPr>
                <w:rFonts w:cs="Times New Roman"/>
                <w:color w:val="000000" w:themeColor="text1"/>
                <w:sz w:val="20"/>
                <w:szCs w:val="20"/>
              </w:rPr>
              <w:t>.</w:t>
            </w:r>
          </w:p>
        </w:tc>
        <w:tc>
          <w:tcPr>
            <w:tcW w:w="9473" w:type="dxa"/>
            <w:gridSpan w:val="8"/>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7B7B6723"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Нормируемое значение, устанавливаемое</w:t>
            </w:r>
          </w:p>
        </w:tc>
      </w:tr>
      <w:tr w:rsidR="002428BC" w:rsidRPr="002834B2" w14:paraId="70FA4179" w14:textId="77777777" w:rsidTr="00643305">
        <w:trPr>
          <w:trHeight w:val="397"/>
        </w:trPr>
        <w:tc>
          <w:tcPr>
            <w:tcW w:w="3311" w:type="dxa"/>
            <w:vMerge/>
            <w:tcBorders>
              <w:left w:val="single" w:sz="3" w:space="0" w:color="000000"/>
              <w:right w:val="single" w:sz="3" w:space="0" w:color="000000"/>
            </w:tcBorders>
            <w:shd w:val="clear" w:color="auto" w:fill="F2F2F2" w:themeFill="background1" w:themeFillShade="F2"/>
            <w:vAlign w:val="center"/>
          </w:tcPr>
          <w:p w14:paraId="0CABBCDD" w14:textId="77777777" w:rsidR="002428BC" w:rsidRPr="002834B2" w:rsidRDefault="002428BC" w:rsidP="00643305">
            <w:pPr>
              <w:jc w:val="center"/>
              <w:rPr>
                <w:rFonts w:cs="Times New Roman"/>
                <w:color w:val="000000" w:themeColor="text1"/>
                <w:sz w:val="20"/>
                <w:szCs w:val="20"/>
              </w:rPr>
            </w:pPr>
          </w:p>
        </w:tc>
        <w:tc>
          <w:tcPr>
            <w:tcW w:w="1842" w:type="dxa"/>
            <w:vMerge/>
            <w:tcBorders>
              <w:left w:val="single" w:sz="3" w:space="0" w:color="000000"/>
              <w:right w:val="single" w:sz="3" w:space="0" w:color="000000"/>
            </w:tcBorders>
            <w:shd w:val="clear" w:color="auto" w:fill="F2F2F2" w:themeFill="background1" w:themeFillShade="F2"/>
            <w:vAlign w:val="bottom"/>
          </w:tcPr>
          <w:p w14:paraId="33792DB9" w14:textId="77777777" w:rsidR="002428BC" w:rsidRPr="002834B2" w:rsidRDefault="002428BC" w:rsidP="00643305">
            <w:pPr>
              <w:jc w:val="center"/>
              <w:rPr>
                <w:rFonts w:cs="Times New Roman"/>
                <w:color w:val="000000" w:themeColor="text1"/>
                <w:sz w:val="20"/>
                <w:szCs w:val="20"/>
              </w:rPr>
            </w:pPr>
          </w:p>
        </w:tc>
        <w:tc>
          <w:tcPr>
            <w:tcW w:w="2368" w:type="dxa"/>
            <w:gridSpan w:val="2"/>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4ADBD7F7"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на базовый период 2018</w:t>
            </w:r>
          </w:p>
        </w:tc>
        <w:tc>
          <w:tcPr>
            <w:tcW w:w="2368" w:type="dxa"/>
            <w:gridSpan w:val="2"/>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6EF8FCB0"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с 01.01.2011 года</w:t>
            </w:r>
          </w:p>
        </w:tc>
        <w:tc>
          <w:tcPr>
            <w:tcW w:w="2368" w:type="dxa"/>
            <w:gridSpan w:val="2"/>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6102E39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с 01.01.2016 года</w:t>
            </w:r>
          </w:p>
        </w:tc>
        <w:tc>
          <w:tcPr>
            <w:tcW w:w="2369" w:type="dxa"/>
            <w:gridSpan w:val="2"/>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46E24191"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с 01.01.2020 года</w:t>
            </w:r>
          </w:p>
        </w:tc>
      </w:tr>
      <w:tr w:rsidR="002428BC" w:rsidRPr="002834B2" w14:paraId="3EEA6510" w14:textId="77777777" w:rsidTr="00643305">
        <w:trPr>
          <w:trHeight w:val="397"/>
        </w:trPr>
        <w:tc>
          <w:tcPr>
            <w:tcW w:w="3311" w:type="dxa"/>
            <w:vMerge/>
            <w:tcBorders>
              <w:left w:val="single" w:sz="3" w:space="0" w:color="000000"/>
              <w:bottom w:val="single" w:sz="4" w:space="0" w:color="auto"/>
              <w:right w:val="single" w:sz="3" w:space="0" w:color="000000"/>
            </w:tcBorders>
            <w:shd w:val="clear" w:color="auto" w:fill="F2F2F2" w:themeFill="background1" w:themeFillShade="F2"/>
            <w:vAlign w:val="center"/>
          </w:tcPr>
          <w:p w14:paraId="4BAEAB14" w14:textId="77777777" w:rsidR="002428BC" w:rsidRPr="002834B2" w:rsidRDefault="002428BC" w:rsidP="00643305">
            <w:pPr>
              <w:jc w:val="center"/>
              <w:rPr>
                <w:rFonts w:cs="Times New Roman"/>
                <w:color w:val="000000" w:themeColor="text1"/>
                <w:sz w:val="20"/>
                <w:szCs w:val="20"/>
              </w:rPr>
            </w:pPr>
          </w:p>
        </w:tc>
        <w:tc>
          <w:tcPr>
            <w:tcW w:w="1842" w:type="dxa"/>
            <w:vMerge/>
            <w:tcBorders>
              <w:left w:val="single" w:sz="3" w:space="0" w:color="000000"/>
              <w:bottom w:val="single" w:sz="4" w:space="0" w:color="auto"/>
              <w:right w:val="single" w:sz="3" w:space="0" w:color="000000"/>
            </w:tcBorders>
            <w:shd w:val="clear" w:color="auto" w:fill="F2F2F2" w:themeFill="background1" w:themeFillShade="F2"/>
            <w:vAlign w:val="bottom"/>
          </w:tcPr>
          <w:p w14:paraId="06E5FC4E" w14:textId="77777777" w:rsidR="002428BC" w:rsidRPr="002834B2" w:rsidRDefault="002428BC" w:rsidP="00643305">
            <w:pPr>
              <w:jc w:val="center"/>
              <w:rPr>
                <w:rFonts w:cs="Times New Roman"/>
                <w:color w:val="000000" w:themeColor="text1"/>
                <w:sz w:val="20"/>
                <w:szCs w:val="20"/>
              </w:rPr>
            </w:pP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400CEE3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5 </w:t>
            </w:r>
            <w:proofErr w:type="spellStart"/>
            <w:r w:rsidRPr="002834B2">
              <w:rPr>
                <w:rFonts w:cs="Times New Roman"/>
                <w:color w:val="000000" w:themeColor="text1"/>
                <w:sz w:val="20"/>
                <w:szCs w:val="20"/>
              </w:rPr>
              <w:t>эт</w:t>
            </w:r>
            <w:proofErr w:type="spellEnd"/>
            <w:r w:rsidRPr="002834B2">
              <w:rPr>
                <w:rFonts w:cs="Times New Roman"/>
                <w:color w:val="000000" w:themeColor="text1"/>
                <w:sz w:val="20"/>
                <w:szCs w:val="20"/>
              </w:rPr>
              <w:t xml:space="preserve">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4B1C72F3"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5 –</w:t>
            </w:r>
            <w:proofErr w:type="spellStart"/>
            <w:r w:rsidRPr="002834B2">
              <w:rPr>
                <w:rFonts w:cs="Times New Roman"/>
                <w:color w:val="000000" w:themeColor="text1"/>
                <w:sz w:val="20"/>
                <w:szCs w:val="20"/>
              </w:rPr>
              <w:t>эт</w:t>
            </w:r>
            <w:proofErr w:type="spellEnd"/>
            <w:r w:rsidRPr="002834B2">
              <w:rPr>
                <w:rFonts w:cs="Times New Roman"/>
                <w:color w:val="000000" w:themeColor="text1"/>
                <w:sz w:val="20"/>
                <w:szCs w:val="20"/>
              </w:rPr>
              <w:t>.</w:t>
            </w:r>
          </w:p>
          <w:p w14:paraId="1D72B77C"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и выше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54F5D667"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5эт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tcPr>
          <w:p w14:paraId="762F1CC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5 </w:t>
            </w:r>
            <w:proofErr w:type="spellStart"/>
            <w:r w:rsidRPr="002834B2">
              <w:rPr>
                <w:rFonts w:cs="Times New Roman"/>
                <w:color w:val="000000" w:themeColor="text1"/>
                <w:sz w:val="20"/>
                <w:szCs w:val="20"/>
              </w:rPr>
              <w:t>эт</w:t>
            </w:r>
            <w:proofErr w:type="spellEnd"/>
            <w:r w:rsidRPr="002834B2">
              <w:rPr>
                <w:rFonts w:cs="Times New Roman"/>
                <w:color w:val="000000" w:themeColor="text1"/>
                <w:sz w:val="20"/>
                <w:szCs w:val="20"/>
              </w:rPr>
              <w:t xml:space="preserve">. </w:t>
            </w:r>
          </w:p>
          <w:p w14:paraId="086F3B8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и выше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2E4BB06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5 </w:t>
            </w:r>
            <w:proofErr w:type="spellStart"/>
            <w:r w:rsidRPr="002834B2">
              <w:rPr>
                <w:rFonts w:cs="Times New Roman"/>
                <w:color w:val="000000" w:themeColor="text1"/>
                <w:sz w:val="20"/>
                <w:szCs w:val="20"/>
              </w:rPr>
              <w:t>эт</w:t>
            </w:r>
            <w:proofErr w:type="spellEnd"/>
            <w:r w:rsidRPr="002834B2">
              <w:rPr>
                <w:rFonts w:cs="Times New Roman"/>
                <w:color w:val="000000" w:themeColor="text1"/>
                <w:sz w:val="20"/>
                <w:szCs w:val="20"/>
              </w:rPr>
              <w:t xml:space="preserve">.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tcPr>
          <w:p w14:paraId="28BAB9F5"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5 </w:t>
            </w:r>
            <w:proofErr w:type="spellStart"/>
            <w:r w:rsidRPr="002834B2">
              <w:rPr>
                <w:rFonts w:cs="Times New Roman"/>
                <w:color w:val="000000" w:themeColor="text1"/>
                <w:sz w:val="20"/>
                <w:szCs w:val="20"/>
              </w:rPr>
              <w:t>эт</w:t>
            </w:r>
            <w:proofErr w:type="spellEnd"/>
            <w:r w:rsidRPr="002834B2">
              <w:rPr>
                <w:rFonts w:cs="Times New Roman"/>
                <w:color w:val="000000" w:themeColor="text1"/>
                <w:sz w:val="20"/>
                <w:szCs w:val="20"/>
              </w:rPr>
              <w:t xml:space="preserve"> </w:t>
            </w:r>
          </w:p>
          <w:p w14:paraId="1E7CA660"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и выше </w:t>
            </w:r>
          </w:p>
        </w:tc>
        <w:tc>
          <w:tcPr>
            <w:tcW w:w="1184"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vAlign w:val="center"/>
          </w:tcPr>
          <w:p w14:paraId="2F077775"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5 </w:t>
            </w:r>
            <w:proofErr w:type="spellStart"/>
            <w:r w:rsidRPr="002834B2">
              <w:rPr>
                <w:rFonts w:cs="Times New Roman"/>
                <w:color w:val="000000" w:themeColor="text1"/>
                <w:sz w:val="20"/>
                <w:szCs w:val="20"/>
              </w:rPr>
              <w:t>эт</w:t>
            </w:r>
            <w:proofErr w:type="spellEnd"/>
            <w:r w:rsidRPr="002834B2">
              <w:rPr>
                <w:rFonts w:cs="Times New Roman"/>
                <w:color w:val="000000" w:themeColor="text1"/>
                <w:sz w:val="20"/>
                <w:szCs w:val="20"/>
              </w:rPr>
              <w:t xml:space="preserve">. </w:t>
            </w:r>
          </w:p>
        </w:tc>
        <w:tc>
          <w:tcPr>
            <w:tcW w:w="1185" w:type="dxa"/>
            <w:tcBorders>
              <w:top w:val="single" w:sz="4" w:space="0" w:color="auto"/>
              <w:left w:val="single" w:sz="3" w:space="0" w:color="000000"/>
              <w:bottom w:val="single" w:sz="3" w:space="0" w:color="000000"/>
              <w:right w:val="single" w:sz="3" w:space="0" w:color="000000"/>
            </w:tcBorders>
            <w:shd w:val="clear" w:color="auto" w:fill="F2F2F2" w:themeFill="background1" w:themeFillShade="F2"/>
          </w:tcPr>
          <w:p w14:paraId="4C7EA163"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5 </w:t>
            </w:r>
            <w:proofErr w:type="spellStart"/>
            <w:r w:rsidRPr="002834B2">
              <w:rPr>
                <w:rFonts w:cs="Times New Roman"/>
                <w:color w:val="000000" w:themeColor="text1"/>
                <w:sz w:val="20"/>
                <w:szCs w:val="20"/>
              </w:rPr>
              <w:t>эт</w:t>
            </w:r>
            <w:proofErr w:type="spellEnd"/>
            <w:r w:rsidRPr="002834B2">
              <w:rPr>
                <w:rFonts w:cs="Times New Roman"/>
                <w:color w:val="000000" w:themeColor="text1"/>
                <w:sz w:val="20"/>
                <w:szCs w:val="20"/>
              </w:rPr>
              <w:t xml:space="preserve">. </w:t>
            </w:r>
          </w:p>
          <w:p w14:paraId="310243A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и выше </w:t>
            </w:r>
          </w:p>
        </w:tc>
      </w:tr>
      <w:tr w:rsidR="002428BC" w:rsidRPr="002834B2" w14:paraId="627DCF53" w14:textId="77777777" w:rsidTr="00643305">
        <w:trPr>
          <w:trHeight w:val="397"/>
        </w:trPr>
        <w:tc>
          <w:tcPr>
            <w:tcW w:w="3311" w:type="dxa"/>
            <w:vMerge w:val="restart"/>
            <w:tcBorders>
              <w:top w:val="single" w:sz="4" w:space="0" w:color="auto"/>
              <w:left w:val="single" w:sz="3" w:space="0" w:color="000000"/>
              <w:bottom w:val="nil"/>
              <w:right w:val="single" w:sz="3" w:space="0" w:color="000000"/>
            </w:tcBorders>
            <w:shd w:val="clear" w:color="auto" w:fill="auto"/>
            <w:vAlign w:val="center"/>
          </w:tcPr>
          <w:p w14:paraId="4133F945" w14:textId="77777777" w:rsidR="002428BC" w:rsidRPr="002834B2" w:rsidRDefault="002428BC" w:rsidP="00643305">
            <w:pPr>
              <w:rPr>
                <w:rFonts w:cs="Times New Roman"/>
                <w:color w:val="000000" w:themeColor="text1"/>
                <w:sz w:val="20"/>
                <w:szCs w:val="20"/>
              </w:rPr>
            </w:pPr>
            <w:r w:rsidRPr="002834B2">
              <w:rPr>
                <w:rFonts w:cs="Times New Roman"/>
                <w:color w:val="000000" w:themeColor="text1"/>
                <w:sz w:val="20"/>
                <w:szCs w:val="20"/>
              </w:rPr>
              <w:t xml:space="preserve">Удельное теплопотребления на отопление, вентиляцию и горячее водоснабжение в многоквартирных жилых домах 5-12 этажей </w:t>
            </w:r>
          </w:p>
        </w:tc>
        <w:tc>
          <w:tcPr>
            <w:tcW w:w="1842" w:type="dxa"/>
            <w:tcBorders>
              <w:top w:val="single" w:sz="4" w:space="0" w:color="auto"/>
              <w:left w:val="single" w:sz="3" w:space="0" w:color="000000"/>
              <w:bottom w:val="single" w:sz="3" w:space="0" w:color="000000"/>
              <w:right w:val="single" w:sz="3" w:space="0" w:color="000000"/>
            </w:tcBorders>
            <w:shd w:val="clear" w:color="auto" w:fill="auto"/>
            <w:vAlign w:val="center"/>
          </w:tcPr>
          <w:p w14:paraId="01EE997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9825C6C"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168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9206E2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158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C2FCE7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142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110EA25"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135</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0F386C0"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117</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985508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112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A6E867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100</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2A153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95</w:t>
            </w:r>
          </w:p>
        </w:tc>
      </w:tr>
      <w:tr w:rsidR="002428BC" w:rsidRPr="002834B2" w14:paraId="3CBEEFFD" w14:textId="77777777" w:rsidTr="00643305">
        <w:trPr>
          <w:trHeight w:val="397"/>
        </w:trPr>
        <w:tc>
          <w:tcPr>
            <w:tcW w:w="3311" w:type="dxa"/>
            <w:vMerge/>
            <w:tcBorders>
              <w:top w:val="nil"/>
              <w:left w:val="single" w:sz="3" w:space="0" w:color="000000"/>
              <w:bottom w:val="nil"/>
              <w:right w:val="single" w:sz="3" w:space="0" w:color="000000"/>
            </w:tcBorders>
            <w:shd w:val="clear" w:color="auto" w:fill="auto"/>
            <w:vAlign w:val="center"/>
          </w:tcPr>
          <w:p w14:paraId="0F87A143" w14:textId="77777777" w:rsidR="002428BC" w:rsidRPr="002834B2" w:rsidRDefault="002428BC" w:rsidP="00643305">
            <w:pPr>
              <w:rPr>
                <w:rFonts w:cs="Times New Roman"/>
                <w:color w:val="000000" w:themeColor="text1"/>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1422F5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4000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1F696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216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71ABEB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196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812BAA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182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18FB2E0"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168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0CDE7C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150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642BF07"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140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A72651"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128</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75C2C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118</w:t>
            </w:r>
          </w:p>
        </w:tc>
      </w:tr>
      <w:tr w:rsidR="002428BC" w:rsidRPr="002834B2" w14:paraId="69E64289" w14:textId="77777777" w:rsidTr="00643305">
        <w:trPr>
          <w:trHeight w:val="397"/>
        </w:trPr>
        <w:tc>
          <w:tcPr>
            <w:tcW w:w="3311" w:type="dxa"/>
            <w:vMerge/>
            <w:tcBorders>
              <w:top w:val="nil"/>
              <w:left w:val="single" w:sz="3" w:space="0" w:color="000000"/>
              <w:bottom w:val="nil"/>
              <w:right w:val="single" w:sz="3" w:space="0" w:color="000000"/>
            </w:tcBorders>
            <w:shd w:val="clear" w:color="auto" w:fill="auto"/>
            <w:vAlign w:val="center"/>
          </w:tcPr>
          <w:p w14:paraId="04099BA0" w14:textId="77777777" w:rsidR="002428BC" w:rsidRPr="002834B2" w:rsidRDefault="002428BC" w:rsidP="00643305">
            <w:pPr>
              <w:rPr>
                <w:rFonts w:cs="Times New Roman"/>
                <w:color w:val="000000" w:themeColor="text1"/>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FA3ED03"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6000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EC88C8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264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C38AA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234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EAC102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222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F5559B"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201</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E1EB2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183</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D0835A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168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F001253"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156</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0CBEA3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141</w:t>
            </w:r>
          </w:p>
        </w:tc>
      </w:tr>
      <w:tr w:rsidR="002428BC" w:rsidRPr="002834B2" w14:paraId="26E9BC75" w14:textId="77777777" w:rsidTr="00643305">
        <w:trPr>
          <w:trHeight w:val="397"/>
        </w:trPr>
        <w:tc>
          <w:tcPr>
            <w:tcW w:w="3311" w:type="dxa"/>
            <w:vMerge/>
            <w:tcBorders>
              <w:top w:val="nil"/>
              <w:left w:val="single" w:sz="3" w:space="0" w:color="000000"/>
              <w:bottom w:val="nil"/>
              <w:right w:val="single" w:sz="3" w:space="0" w:color="000000"/>
            </w:tcBorders>
            <w:shd w:val="clear" w:color="auto" w:fill="auto"/>
            <w:vAlign w:val="center"/>
          </w:tcPr>
          <w:p w14:paraId="41935ED5" w14:textId="77777777" w:rsidR="002428BC" w:rsidRPr="002834B2" w:rsidRDefault="002428BC" w:rsidP="00643305">
            <w:pPr>
              <w:rPr>
                <w:rFonts w:cs="Times New Roman"/>
                <w:color w:val="000000" w:themeColor="text1"/>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A9DBC8"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8000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8616FA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312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D055E5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272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0209EC"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262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3439167"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134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2E013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216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F0C0C5"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196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42004BB"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184</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B62587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164</w:t>
            </w:r>
          </w:p>
        </w:tc>
      </w:tr>
      <w:tr w:rsidR="002428BC" w:rsidRPr="002834B2" w14:paraId="7C7083EC" w14:textId="77777777" w:rsidTr="00643305">
        <w:trPr>
          <w:trHeight w:val="397"/>
        </w:trPr>
        <w:tc>
          <w:tcPr>
            <w:tcW w:w="3311" w:type="dxa"/>
            <w:vMerge/>
            <w:tcBorders>
              <w:top w:val="nil"/>
              <w:left w:val="single" w:sz="3" w:space="0" w:color="000000"/>
              <w:bottom w:val="nil"/>
              <w:right w:val="single" w:sz="3" w:space="0" w:color="000000"/>
            </w:tcBorders>
            <w:shd w:val="clear" w:color="auto" w:fill="auto"/>
            <w:vAlign w:val="center"/>
          </w:tcPr>
          <w:p w14:paraId="6FEF9072" w14:textId="77777777" w:rsidR="002428BC" w:rsidRPr="002834B2" w:rsidRDefault="002428BC" w:rsidP="00643305">
            <w:pPr>
              <w:rPr>
                <w:rFonts w:cs="Times New Roman"/>
                <w:color w:val="000000" w:themeColor="text1"/>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4854B3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10000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8A45DAC"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360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4AA4248"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310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2BDCA3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302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6030516"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267</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CE6C873"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249</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A4CB1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224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91090C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212</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B8F8865"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187</w:t>
            </w:r>
          </w:p>
        </w:tc>
      </w:tr>
      <w:tr w:rsidR="002428BC" w:rsidRPr="002834B2" w14:paraId="545E496E" w14:textId="77777777" w:rsidTr="00643305">
        <w:trPr>
          <w:trHeight w:val="397"/>
        </w:trPr>
        <w:tc>
          <w:tcPr>
            <w:tcW w:w="3311" w:type="dxa"/>
            <w:vMerge/>
            <w:tcBorders>
              <w:top w:val="nil"/>
              <w:left w:val="single" w:sz="3" w:space="0" w:color="000000"/>
              <w:bottom w:val="single" w:sz="3" w:space="0" w:color="000000"/>
              <w:right w:val="single" w:sz="3" w:space="0" w:color="000000"/>
            </w:tcBorders>
            <w:shd w:val="clear" w:color="auto" w:fill="auto"/>
            <w:vAlign w:val="center"/>
          </w:tcPr>
          <w:p w14:paraId="0381F10B" w14:textId="77777777" w:rsidR="002428BC" w:rsidRPr="002834B2" w:rsidRDefault="002428BC" w:rsidP="00643305">
            <w:pPr>
              <w:rPr>
                <w:rFonts w:cs="Times New Roman"/>
                <w:color w:val="000000" w:themeColor="text1"/>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08F3A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12000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1786AD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408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3A8A3A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348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9A67A7"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342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87376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662E8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282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214F53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252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9114ECC"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240</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808CAF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210</w:t>
            </w:r>
          </w:p>
        </w:tc>
      </w:tr>
      <w:tr w:rsidR="002428BC" w:rsidRPr="002834B2" w14:paraId="0758193C" w14:textId="77777777" w:rsidTr="00643305">
        <w:trPr>
          <w:trHeight w:val="397"/>
        </w:trPr>
        <w:tc>
          <w:tcPr>
            <w:tcW w:w="331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033DE8C" w14:textId="77777777" w:rsidR="002428BC" w:rsidRPr="002834B2" w:rsidRDefault="002428BC" w:rsidP="00643305">
            <w:pPr>
              <w:rPr>
                <w:rFonts w:cs="Times New Roman"/>
                <w:color w:val="000000" w:themeColor="text1"/>
                <w:sz w:val="20"/>
                <w:szCs w:val="20"/>
              </w:rPr>
            </w:pPr>
            <w:r w:rsidRPr="002834B2">
              <w:rPr>
                <w:rFonts w:cs="Times New Roman"/>
                <w:color w:val="000000" w:themeColor="text1"/>
                <w:sz w:val="20"/>
                <w:szCs w:val="20"/>
              </w:rPr>
              <w:t xml:space="preserve">В том числе, удельный расход тепловой энергии на вентиляцию в многоквартирных жилых домах 5-12 этажей </w:t>
            </w: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0ED75A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0C85F5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48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1FF53B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3C7B83"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40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A5B221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33</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387DF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33</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346296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28</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5AE393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28</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7D6D28B"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23</w:t>
            </w:r>
          </w:p>
        </w:tc>
      </w:tr>
      <w:tr w:rsidR="002428BC" w:rsidRPr="002834B2" w14:paraId="15419E14" w14:textId="77777777" w:rsidTr="00643305">
        <w:trPr>
          <w:trHeight w:val="397"/>
        </w:trPr>
        <w:tc>
          <w:tcPr>
            <w:tcW w:w="3311" w:type="dxa"/>
            <w:vMerge/>
            <w:tcBorders>
              <w:top w:val="nil"/>
              <w:left w:val="single" w:sz="3" w:space="0" w:color="000000"/>
              <w:bottom w:val="nil"/>
              <w:right w:val="single" w:sz="3" w:space="0" w:color="000000"/>
            </w:tcBorders>
            <w:shd w:val="clear" w:color="auto" w:fill="auto"/>
          </w:tcPr>
          <w:p w14:paraId="59CCB44A" w14:textId="77777777" w:rsidR="002428BC" w:rsidRPr="002834B2" w:rsidRDefault="002428BC" w:rsidP="00643305">
            <w:pPr>
              <w:jc w:val="center"/>
              <w:rPr>
                <w:rFonts w:cs="Times New Roman"/>
                <w:color w:val="000000" w:themeColor="text1"/>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D2D5C2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4000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34A213" w14:textId="77777777" w:rsidR="002428BC" w:rsidRPr="002834B2" w:rsidRDefault="002428BC" w:rsidP="00643305">
            <w:pPr>
              <w:jc w:val="center"/>
              <w:rPr>
                <w:rFonts w:cs="Times New Roman"/>
                <w:color w:val="000000" w:themeColor="text1"/>
                <w:sz w:val="20"/>
                <w:szCs w:val="20"/>
              </w:rPr>
            </w:pP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E3A9A4E"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76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3E6F4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80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B40324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66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8D52003"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66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39ED9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56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05D16F8"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56</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E4702C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46</w:t>
            </w:r>
          </w:p>
        </w:tc>
      </w:tr>
      <w:tr w:rsidR="002428BC" w:rsidRPr="002834B2" w14:paraId="164C122F" w14:textId="77777777" w:rsidTr="00643305">
        <w:trPr>
          <w:trHeight w:val="397"/>
        </w:trPr>
        <w:tc>
          <w:tcPr>
            <w:tcW w:w="3311" w:type="dxa"/>
            <w:vMerge/>
            <w:tcBorders>
              <w:top w:val="nil"/>
              <w:left w:val="single" w:sz="3" w:space="0" w:color="000000"/>
              <w:bottom w:val="nil"/>
              <w:right w:val="single" w:sz="3" w:space="0" w:color="000000"/>
            </w:tcBorders>
            <w:shd w:val="clear" w:color="auto" w:fill="auto"/>
          </w:tcPr>
          <w:p w14:paraId="115A1154" w14:textId="77777777" w:rsidR="002428BC" w:rsidRPr="002834B2" w:rsidRDefault="002428BC" w:rsidP="00643305">
            <w:pPr>
              <w:jc w:val="center"/>
              <w:rPr>
                <w:rFonts w:cs="Times New Roman"/>
                <w:color w:val="000000" w:themeColor="text1"/>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7576F80"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6000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5D4CE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96</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65B233D"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114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163AA4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120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788938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99</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D90B2BB"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99</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25801B"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84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B0734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84</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C438B85"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69</w:t>
            </w:r>
          </w:p>
        </w:tc>
      </w:tr>
      <w:tr w:rsidR="002428BC" w:rsidRPr="002834B2" w14:paraId="67C63F16" w14:textId="77777777" w:rsidTr="00643305">
        <w:trPr>
          <w:trHeight w:val="397"/>
        </w:trPr>
        <w:tc>
          <w:tcPr>
            <w:tcW w:w="3311" w:type="dxa"/>
            <w:vMerge/>
            <w:tcBorders>
              <w:top w:val="nil"/>
              <w:left w:val="single" w:sz="3" w:space="0" w:color="000000"/>
              <w:bottom w:val="nil"/>
              <w:right w:val="single" w:sz="3" w:space="0" w:color="000000"/>
            </w:tcBorders>
            <w:shd w:val="clear" w:color="auto" w:fill="auto"/>
          </w:tcPr>
          <w:p w14:paraId="7F626222" w14:textId="77777777" w:rsidR="002428BC" w:rsidRPr="002834B2" w:rsidRDefault="002428BC" w:rsidP="00643305">
            <w:pPr>
              <w:jc w:val="center"/>
              <w:rPr>
                <w:rFonts w:cs="Times New Roman"/>
                <w:color w:val="000000" w:themeColor="text1"/>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5BBEB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8000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6B0DE47"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144</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A4C3B9C"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152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97A62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160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9CD7E15"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132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6ABEA6"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132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20CA0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112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9F38C0B"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112</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F50547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92</w:t>
            </w:r>
          </w:p>
        </w:tc>
      </w:tr>
      <w:tr w:rsidR="002428BC" w:rsidRPr="002834B2" w14:paraId="10FEC2C5" w14:textId="77777777" w:rsidTr="00643305">
        <w:trPr>
          <w:trHeight w:val="397"/>
        </w:trPr>
        <w:tc>
          <w:tcPr>
            <w:tcW w:w="3311" w:type="dxa"/>
            <w:vMerge/>
            <w:tcBorders>
              <w:top w:val="nil"/>
              <w:left w:val="single" w:sz="3" w:space="0" w:color="000000"/>
              <w:bottom w:val="nil"/>
              <w:right w:val="single" w:sz="3" w:space="0" w:color="000000"/>
            </w:tcBorders>
            <w:shd w:val="clear" w:color="auto" w:fill="auto"/>
          </w:tcPr>
          <w:p w14:paraId="3B6F1C9D" w14:textId="77777777" w:rsidR="002428BC" w:rsidRPr="002834B2" w:rsidRDefault="002428BC" w:rsidP="00643305">
            <w:pPr>
              <w:jc w:val="center"/>
              <w:rPr>
                <w:rFonts w:cs="Times New Roman"/>
                <w:color w:val="000000" w:themeColor="text1"/>
                <w:sz w:val="20"/>
                <w:szCs w:val="20"/>
              </w:rPr>
            </w:pPr>
          </w:p>
        </w:tc>
        <w:tc>
          <w:tcPr>
            <w:tcW w:w="184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0A982E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10000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0FF03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192</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880854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190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586510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200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DE8D7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165</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0E71DD2"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165</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D6FF593"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140</w:t>
            </w:r>
          </w:p>
        </w:tc>
        <w:tc>
          <w:tcPr>
            <w:tcW w:w="11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B2D0501"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140</w:t>
            </w:r>
          </w:p>
        </w:tc>
        <w:tc>
          <w:tcPr>
            <w:tcW w:w="11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25FA4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115</w:t>
            </w:r>
          </w:p>
        </w:tc>
      </w:tr>
      <w:tr w:rsidR="002428BC" w:rsidRPr="002834B2" w14:paraId="54B63574" w14:textId="77777777" w:rsidTr="00643305">
        <w:trPr>
          <w:trHeight w:val="397"/>
        </w:trPr>
        <w:tc>
          <w:tcPr>
            <w:tcW w:w="3311" w:type="dxa"/>
            <w:vMerge/>
            <w:tcBorders>
              <w:top w:val="nil"/>
              <w:left w:val="single" w:sz="3" w:space="0" w:color="000000"/>
              <w:bottom w:val="single" w:sz="4" w:space="0" w:color="auto"/>
              <w:right w:val="single" w:sz="3" w:space="0" w:color="000000"/>
            </w:tcBorders>
            <w:shd w:val="clear" w:color="auto" w:fill="auto"/>
          </w:tcPr>
          <w:p w14:paraId="1882BEA9" w14:textId="77777777" w:rsidR="002428BC" w:rsidRPr="002834B2" w:rsidRDefault="002428BC" w:rsidP="00643305">
            <w:pPr>
              <w:jc w:val="center"/>
              <w:rPr>
                <w:rFonts w:cs="Times New Roman"/>
                <w:color w:val="000000" w:themeColor="text1"/>
                <w:sz w:val="20"/>
                <w:szCs w:val="20"/>
              </w:rPr>
            </w:pPr>
          </w:p>
        </w:tc>
        <w:tc>
          <w:tcPr>
            <w:tcW w:w="1842" w:type="dxa"/>
            <w:tcBorders>
              <w:top w:val="single" w:sz="3" w:space="0" w:color="000000"/>
              <w:left w:val="single" w:sz="3" w:space="0" w:color="000000"/>
              <w:bottom w:val="single" w:sz="4" w:space="0" w:color="auto"/>
              <w:right w:val="single" w:sz="3" w:space="0" w:color="000000"/>
            </w:tcBorders>
            <w:shd w:val="clear" w:color="auto" w:fill="auto"/>
            <w:vAlign w:val="center"/>
          </w:tcPr>
          <w:p w14:paraId="6AD90A9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12000</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23795C91"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240</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01E0E23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228</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2B544DE0"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240</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5C3C4CB0"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198</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1056E344"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198</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70596DA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168</w:t>
            </w:r>
          </w:p>
        </w:tc>
        <w:tc>
          <w:tcPr>
            <w:tcW w:w="1184" w:type="dxa"/>
            <w:tcBorders>
              <w:top w:val="single" w:sz="3" w:space="0" w:color="000000"/>
              <w:left w:val="single" w:sz="3" w:space="0" w:color="000000"/>
              <w:bottom w:val="single" w:sz="4" w:space="0" w:color="auto"/>
              <w:right w:val="single" w:sz="3" w:space="0" w:color="000000"/>
            </w:tcBorders>
            <w:shd w:val="clear" w:color="auto" w:fill="auto"/>
            <w:vAlign w:val="center"/>
          </w:tcPr>
          <w:p w14:paraId="31D1C571"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168</w:t>
            </w:r>
          </w:p>
        </w:tc>
        <w:tc>
          <w:tcPr>
            <w:tcW w:w="1185" w:type="dxa"/>
            <w:tcBorders>
              <w:top w:val="single" w:sz="3" w:space="0" w:color="000000"/>
              <w:left w:val="single" w:sz="3" w:space="0" w:color="000000"/>
              <w:bottom w:val="single" w:sz="4" w:space="0" w:color="auto"/>
              <w:right w:val="single" w:sz="3" w:space="0" w:color="000000"/>
            </w:tcBorders>
            <w:shd w:val="clear" w:color="auto" w:fill="auto"/>
            <w:vAlign w:val="center"/>
          </w:tcPr>
          <w:p w14:paraId="5790450F"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138</w:t>
            </w:r>
          </w:p>
        </w:tc>
      </w:tr>
    </w:tbl>
    <w:p w14:paraId="6D2D7748" w14:textId="77777777" w:rsidR="002428BC" w:rsidRPr="002834B2" w:rsidRDefault="002428BC" w:rsidP="002428BC">
      <w:pPr>
        <w:pStyle w:val="a1"/>
        <w:rPr>
          <w:rFonts w:cs="Times New Roman"/>
          <w:color w:val="000000" w:themeColor="text1"/>
          <w:lang w:eastAsia="ru-RU"/>
        </w:rPr>
      </w:pPr>
    </w:p>
    <w:p w14:paraId="044604B0" w14:textId="77777777" w:rsidR="002428BC" w:rsidRPr="002834B2" w:rsidRDefault="002428BC" w:rsidP="002428BC">
      <w:pPr>
        <w:rPr>
          <w:rFonts w:cs="Times New Roman"/>
          <w:color w:val="000000" w:themeColor="text1"/>
        </w:rPr>
        <w:sectPr w:rsidR="002428BC" w:rsidRPr="002834B2">
          <w:pgSz w:w="16838" w:h="11906" w:orient="landscape"/>
          <w:pgMar w:top="1134" w:right="850" w:bottom="1134" w:left="1701" w:header="708" w:footer="708" w:gutter="0"/>
          <w:cols w:space="708"/>
          <w:docGrid w:linePitch="360"/>
        </w:sectPr>
      </w:pPr>
    </w:p>
    <w:p w14:paraId="0D2E8D69" w14:textId="77777777" w:rsidR="002428BC" w:rsidRPr="002834B2" w:rsidRDefault="002428BC" w:rsidP="002428BC">
      <w:pPr>
        <w:pStyle w:val="1ffffffffffffffffffffffffffffffffffffffffffffffffffffff6"/>
      </w:pPr>
      <w:r w:rsidRPr="002834B2">
        <w:lastRenderedPageBreak/>
        <w:t>Постановление Правительства РФ от 25 января 2011 года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в пункте 15 определяет требования к энергоэффективности для вновь строящихся и реконструируемых зданий последующих лет строительства по отношению к базовому уровню: «После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с января 2011 г. (на период 2011-2015 годов) не менее чем на 15 процентов по отношению к базовому уровню, с 1 января 2016 года (на период 2016-2020 годов) - не менее чем на 30 процентов по отношению к базовому уровню и с 1 января 2020 года - не менее чем на 40 процентов по отношению к базовому уровню».</w:t>
      </w:r>
    </w:p>
    <w:p w14:paraId="4DF3B4D5" w14:textId="77777777" w:rsidR="002428BC" w:rsidRPr="002834B2" w:rsidRDefault="002428BC" w:rsidP="002428BC">
      <w:pPr>
        <w:pStyle w:val="1ffffffffffffffffffffffffffffffffffffffffffffffffffffff6"/>
      </w:pPr>
      <w:r w:rsidRPr="002834B2">
        <w:t>Положениями Приказа Министерства регионального развития Российской Федерации от 8 апреля 2011 г. №161 «Об утверждении Правил определения классов энергетической эффективности многоквартирных домов и Требований к указателю класса энергетической эффективности многоквартирного дома, размещаемого на фасаде многоквартирного дома» утверждены классы энергоэффективности жилых домов, которые приведены в таблице 2.3.5.</w:t>
      </w:r>
    </w:p>
    <w:p w14:paraId="196D385B" w14:textId="77777777" w:rsidR="002428BC" w:rsidRPr="002834B2" w:rsidRDefault="002428BC" w:rsidP="002428BC">
      <w:pPr>
        <w:ind w:firstLine="709"/>
        <w:jc w:val="both"/>
        <w:rPr>
          <w:rFonts w:cs="Times New Roman"/>
          <w:color w:val="000000" w:themeColor="text1"/>
        </w:rPr>
      </w:pPr>
      <w:r w:rsidRPr="002834B2">
        <w:rPr>
          <w:rFonts w:cs="Times New Roman"/>
          <w:color w:val="000000" w:themeColor="text1"/>
        </w:rPr>
        <w:t>Расчетные нормативные тепловые потоки (расходы теплоты) на отопление (вентиляцию) жилых зданий постройки до 1999 года включительно и зданий постройки после 1999 года, исходя из требований постановления Правительства РФ №306 (в редакции постановления Правительства Российской Федерации от 28 марта 2012 г. №258), а также расчетные нормативные годовые расходы теплоты представлены соответственно в таблицах 2.3.6 (ккал/( ч∙м</w:t>
      </w:r>
      <w:r w:rsidRPr="002834B2">
        <w:rPr>
          <w:rFonts w:cs="Times New Roman"/>
          <w:color w:val="000000" w:themeColor="text1"/>
          <w:vertAlign w:val="superscript"/>
        </w:rPr>
        <w:t>2</w:t>
      </w:r>
      <w:r w:rsidRPr="002834B2">
        <w:rPr>
          <w:rFonts w:cs="Times New Roman"/>
          <w:color w:val="000000" w:themeColor="text1"/>
        </w:rPr>
        <w:t>)) и 2.3.7 (Гкал/м</w:t>
      </w:r>
      <w:r w:rsidRPr="002834B2">
        <w:rPr>
          <w:rFonts w:cs="Times New Roman"/>
          <w:color w:val="000000" w:themeColor="text1"/>
          <w:vertAlign w:val="superscript"/>
        </w:rPr>
        <w:t>2</w:t>
      </w:r>
      <w:r w:rsidRPr="002834B2">
        <w:rPr>
          <w:rFonts w:cs="Times New Roman"/>
          <w:color w:val="000000" w:themeColor="text1"/>
        </w:rPr>
        <w:t>).</w:t>
      </w:r>
    </w:p>
    <w:p w14:paraId="0E17C0E5" w14:textId="77777777" w:rsidR="002428BC" w:rsidRPr="002834B2" w:rsidRDefault="002428BC" w:rsidP="002428BC">
      <w:pPr>
        <w:pStyle w:val="a1"/>
        <w:rPr>
          <w:rFonts w:cs="Times New Roman"/>
          <w:color w:val="000000" w:themeColor="text1"/>
        </w:rPr>
      </w:pPr>
    </w:p>
    <w:p w14:paraId="404FCFC2" w14:textId="77777777" w:rsidR="002428BC" w:rsidRPr="002834B2" w:rsidRDefault="002428BC" w:rsidP="002428BC">
      <w:pPr>
        <w:pStyle w:val="1ffffffffffffffffffffffffffffffffffffffffffffffffffffff4"/>
        <w:rPr>
          <w:color w:val="000000" w:themeColor="text1"/>
        </w:rPr>
      </w:pPr>
      <w:r w:rsidRPr="002834B2">
        <w:rPr>
          <w:color w:val="000000" w:themeColor="text1"/>
        </w:rPr>
        <w:t>Таблица 2.3.5 - Классы энергоэффективности жилых домов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91" w:type="dxa"/>
          <w:right w:w="34" w:type="dxa"/>
        </w:tblCellMar>
        <w:tblLook w:val="04A0" w:firstRow="1" w:lastRow="0" w:firstColumn="1" w:lastColumn="0" w:noHBand="0" w:noVBand="1"/>
      </w:tblPr>
      <w:tblGrid>
        <w:gridCol w:w="1368"/>
        <w:gridCol w:w="2127"/>
        <w:gridCol w:w="5993"/>
      </w:tblGrid>
      <w:tr w:rsidR="002428BC" w:rsidRPr="002834B2" w14:paraId="01712DEB" w14:textId="77777777" w:rsidTr="00643305">
        <w:trPr>
          <w:trHeight w:val="397"/>
          <w:tblHeader/>
        </w:trPr>
        <w:tc>
          <w:tcPr>
            <w:tcW w:w="721" w:type="pct"/>
            <w:tcBorders>
              <w:top w:val="single" w:sz="4" w:space="0" w:color="auto"/>
            </w:tcBorders>
            <w:shd w:val="clear" w:color="auto" w:fill="F2F2F2" w:themeFill="background1" w:themeFillShade="F2"/>
          </w:tcPr>
          <w:p w14:paraId="50E212A7" w14:textId="77777777" w:rsidR="002428BC" w:rsidRPr="002834B2" w:rsidRDefault="002428BC" w:rsidP="00643305">
            <w:pPr>
              <w:pStyle w:val="affffffffffffffffff6"/>
              <w:jc w:val="center"/>
              <w:rPr>
                <w:color w:val="000000" w:themeColor="text1"/>
              </w:rPr>
            </w:pPr>
            <w:r w:rsidRPr="002834B2">
              <w:rPr>
                <w:color w:val="000000" w:themeColor="text1"/>
              </w:rPr>
              <w:t>Обозначение класса</w:t>
            </w:r>
          </w:p>
        </w:tc>
        <w:tc>
          <w:tcPr>
            <w:tcW w:w="1121" w:type="pct"/>
            <w:tcBorders>
              <w:top w:val="single" w:sz="4" w:space="0" w:color="auto"/>
            </w:tcBorders>
            <w:shd w:val="clear" w:color="auto" w:fill="F2F2F2" w:themeFill="background1" w:themeFillShade="F2"/>
          </w:tcPr>
          <w:p w14:paraId="0BF26DF5" w14:textId="77777777" w:rsidR="002428BC" w:rsidRPr="002834B2" w:rsidRDefault="002428BC" w:rsidP="00643305">
            <w:pPr>
              <w:pStyle w:val="affffffffffffffffff6"/>
              <w:jc w:val="center"/>
              <w:rPr>
                <w:color w:val="000000" w:themeColor="text1"/>
              </w:rPr>
            </w:pPr>
            <w:r w:rsidRPr="002834B2">
              <w:rPr>
                <w:color w:val="000000" w:themeColor="text1"/>
              </w:rPr>
              <w:t>Наименование класса энергетической эффективности</w:t>
            </w:r>
          </w:p>
        </w:tc>
        <w:tc>
          <w:tcPr>
            <w:tcW w:w="3158" w:type="pct"/>
            <w:tcBorders>
              <w:top w:val="single" w:sz="4" w:space="0" w:color="auto"/>
            </w:tcBorders>
            <w:shd w:val="clear" w:color="auto" w:fill="F2F2F2" w:themeFill="background1" w:themeFillShade="F2"/>
          </w:tcPr>
          <w:p w14:paraId="6E7108F2" w14:textId="77777777" w:rsidR="002428BC" w:rsidRPr="002834B2" w:rsidRDefault="002428BC" w:rsidP="00643305">
            <w:pPr>
              <w:pStyle w:val="affffffffffffffffff6"/>
              <w:jc w:val="center"/>
              <w:rPr>
                <w:color w:val="000000" w:themeColor="text1"/>
              </w:rPr>
            </w:pPr>
            <w:r w:rsidRPr="002834B2">
              <w:rPr>
                <w:color w:val="000000" w:themeColor="text1"/>
              </w:rPr>
              <w:t>Величина отклонения расчетного (фактического) значения удельного расхода тепловой энергии на отопление, вентиляцию, кондиционирование, горячее водоснабжение и освещение здания от нормативного, %</w:t>
            </w:r>
          </w:p>
        </w:tc>
      </w:tr>
      <w:tr w:rsidR="002428BC" w:rsidRPr="002834B2" w14:paraId="4A02827B" w14:textId="77777777" w:rsidTr="00643305">
        <w:trPr>
          <w:trHeight w:val="397"/>
        </w:trPr>
        <w:tc>
          <w:tcPr>
            <w:tcW w:w="721" w:type="pct"/>
            <w:shd w:val="clear" w:color="auto" w:fill="auto"/>
          </w:tcPr>
          <w:p w14:paraId="6DFB498A" w14:textId="77777777" w:rsidR="002428BC" w:rsidRPr="002834B2" w:rsidRDefault="002428BC" w:rsidP="00643305">
            <w:pPr>
              <w:pStyle w:val="affffffffffffffffff6"/>
              <w:rPr>
                <w:color w:val="000000" w:themeColor="text1"/>
                <w:sz w:val="22"/>
              </w:rPr>
            </w:pPr>
          </w:p>
        </w:tc>
        <w:tc>
          <w:tcPr>
            <w:tcW w:w="4279" w:type="pct"/>
            <w:gridSpan w:val="2"/>
            <w:shd w:val="clear" w:color="auto" w:fill="auto"/>
          </w:tcPr>
          <w:p w14:paraId="5C4123AD"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Для новых и реконструируемых зданий </w:t>
            </w:r>
          </w:p>
        </w:tc>
      </w:tr>
      <w:tr w:rsidR="002428BC" w:rsidRPr="002834B2" w14:paraId="43249300" w14:textId="77777777" w:rsidTr="00643305">
        <w:trPr>
          <w:trHeight w:val="397"/>
        </w:trPr>
        <w:tc>
          <w:tcPr>
            <w:tcW w:w="721" w:type="pct"/>
            <w:shd w:val="clear" w:color="auto" w:fill="auto"/>
            <w:vAlign w:val="center"/>
          </w:tcPr>
          <w:p w14:paraId="5D549255"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А+ </w:t>
            </w:r>
          </w:p>
        </w:tc>
        <w:tc>
          <w:tcPr>
            <w:tcW w:w="1121" w:type="pct"/>
            <w:vMerge w:val="restart"/>
            <w:shd w:val="clear" w:color="auto" w:fill="auto"/>
            <w:vAlign w:val="center"/>
          </w:tcPr>
          <w:p w14:paraId="107EA511"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Наивысший </w:t>
            </w:r>
          </w:p>
        </w:tc>
        <w:tc>
          <w:tcPr>
            <w:tcW w:w="3158" w:type="pct"/>
            <w:shd w:val="clear" w:color="auto" w:fill="auto"/>
            <w:vAlign w:val="center"/>
          </w:tcPr>
          <w:p w14:paraId="658F3D03"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менее -60 </w:t>
            </w:r>
          </w:p>
        </w:tc>
      </w:tr>
      <w:tr w:rsidR="002428BC" w:rsidRPr="002834B2" w14:paraId="2D14A30C" w14:textId="77777777" w:rsidTr="00643305">
        <w:trPr>
          <w:trHeight w:val="397"/>
        </w:trPr>
        <w:tc>
          <w:tcPr>
            <w:tcW w:w="721" w:type="pct"/>
            <w:shd w:val="clear" w:color="auto" w:fill="auto"/>
            <w:vAlign w:val="center"/>
          </w:tcPr>
          <w:p w14:paraId="6D284AF4"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А </w:t>
            </w:r>
          </w:p>
        </w:tc>
        <w:tc>
          <w:tcPr>
            <w:tcW w:w="1121" w:type="pct"/>
            <w:vMerge/>
            <w:shd w:val="clear" w:color="auto" w:fill="auto"/>
          </w:tcPr>
          <w:p w14:paraId="3DD05852" w14:textId="77777777" w:rsidR="002428BC" w:rsidRPr="002834B2" w:rsidRDefault="002428BC" w:rsidP="00643305">
            <w:pPr>
              <w:pStyle w:val="affffffffffffffffff6"/>
              <w:rPr>
                <w:color w:val="000000" w:themeColor="text1"/>
                <w:sz w:val="22"/>
              </w:rPr>
            </w:pPr>
          </w:p>
        </w:tc>
        <w:tc>
          <w:tcPr>
            <w:tcW w:w="3158" w:type="pct"/>
            <w:shd w:val="clear" w:color="auto" w:fill="auto"/>
            <w:vAlign w:val="center"/>
          </w:tcPr>
          <w:p w14:paraId="7CD907FE"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от -46 до -60 включительно </w:t>
            </w:r>
          </w:p>
        </w:tc>
      </w:tr>
      <w:tr w:rsidR="002428BC" w:rsidRPr="002834B2" w14:paraId="726A4B91" w14:textId="77777777" w:rsidTr="00643305">
        <w:trPr>
          <w:trHeight w:val="397"/>
        </w:trPr>
        <w:tc>
          <w:tcPr>
            <w:tcW w:w="721" w:type="pct"/>
            <w:shd w:val="clear" w:color="auto" w:fill="auto"/>
            <w:vAlign w:val="center"/>
          </w:tcPr>
          <w:p w14:paraId="0BBFBBEF"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B++ </w:t>
            </w:r>
          </w:p>
        </w:tc>
        <w:tc>
          <w:tcPr>
            <w:tcW w:w="1121" w:type="pct"/>
            <w:vMerge w:val="restart"/>
            <w:shd w:val="clear" w:color="auto" w:fill="auto"/>
            <w:vAlign w:val="center"/>
          </w:tcPr>
          <w:p w14:paraId="5599789E"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Повышенные </w:t>
            </w:r>
          </w:p>
        </w:tc>
        <w:tc>
          <w:tcPr>
            <w:tcW w:w="3158" w:type="pct"/>
            <w:shd w:val="clear" w:color="auto" w:fill="auto"/>
            <w:vAlign w:val="center"/>
          </w:tcPr>
          <w:p w14:paraId="7BB53976"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от -36 до -45 включительно </w:t>
            </w:r>
          </w:p>
        </w:tc>
      </w:tr>
      <w:tr w:rsidR="002428BC" w:rsidRPr="002834B2" w14:paraId="09896F7F" w14:textId="77777777" w:rsidTr="00643305">
        <w:trPr>
          <w:trHeight w:val="397"/>
        </w:trPr>
        <w:tc>
          <w:tcPr>
            <w:tcW w:w="721" w:type="pct"/>
            <w:shd w:val="clear" w:color="auto" w:fill="auto"/>
            <w:vAlign w:val="center"/>
          </w:tcPr>
          <w:p w14:paraId="72E1E27F"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B+ </w:t>
            </w:r>
          </w:p>
        </w:tc>
        <w:tc>
          <w:tcPr>
            <w:tcW w:w="1121" w:type="pct"/>
            <w:vMerge/>
            <w:shd w:val="clear" w:color="auto" w:fill="auto"/>
          </w:tcPr>
          <w:p w14:paraId="5EBB26D5" w14:textId="77777777" w:rsidR="002428BC" w:rsidRPr="002834B2" w:rsidRDefault="002428BC" w:rsidP="00643305">
            <w:pPr>
              <w:pStyle w:val="affffffffffffffffff6"/>
              <w:rPr>
                <w:color w:val="000000" w:themeColor="text1"/>
                <w:sz w:val="22"/>
              </w:rPr>
            </w:pPr>
          </w:p>
        </w:tc>
        <w:tc>
          <w:tcPr>
            <w:tcW w:w="3158" w:type="pct"/>
            <w:shd w:val="clear" w:color="auto" w:fill="auto"/>
            <w:vAlign w:val="center"/>
          </w:tcPr>
          <w:p w14:paraId="4CCDAD98"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от -26 до -35 включительно </w:t>
            </w:r>
          </w:p>
        </w:tc>
      </w:tr>
      <w:tr w:rsidR="002428BC" w:rsidRPr="002834B2" w14:paraId="44765EFE" w14:textId="77777777" w:rsidTr="00643305">
        <w:trPr>
          <w:trHeight w:val="397"/>
        </w:trPr>
        <w:tc>
          <w:tcPr>
            <w:tcW w:w="721" w:type="pct"/>
            <w:shd w:val="clear" w:color="auto" w:fill="auto"/>
            <w:vAlign w:val="center"/>
          </w:tcPr>
          <w:p w14:paraId="7887155A"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B </w:t>
            </w:r>
          </w:p>
        </w:tc>
        <w:tc>
          <w:tcPr>
            <w:tcW w:w="1121" w:type="pct"/>
            <w:shd w:val="clear" w:color="auto" w:fill="auto"/>
            <w:vAlign w:val="center"/>
          </w:tcPr>
          <w:p w14:paraId="714B2311"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Высокий </w:t>
            </w:r>
          </w:p>
        </w:tc>
        <w:tc>
          <w:tcPr>
            <w:tcW w:w="3158" w:type="pct"/>
            <w:shd w:val="clear" w:color="auto" w:fill="auto"/>
            <w:vAlign w:val="center"/>
          </w:tcPr>
          <w:p w14:paraId="6A8D294D"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от -11 до -25 включительно </w:t>
            </w:r>
          </w:p>
        </w:tc>
      </w:tr>
      <w:tr w:rsidR="002428BC" w:rsidRPr="002834B2" w14:paraId="482A75BC" w14:textId="77777777" w:rsidTr="00643305">
        <w:trPr>
          <w:trHeight w:val="397"/>
        </w:trPr>
        <w:tc>
          <w:tcPr>
            <w:tcW w:w="721" w:type="pct"/>
            <w:shd w:val="clear" w:color="auto" w:fill="auto"/>
            <w:vAlign w:val="center"/>
          </w:tcPr>
          <w:p w14:paraId="0C26FEF5"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C </w:t>
            </w:r>
          </w:p>
        </w:tc>
        <w:tc>
          <w:tcPr>
            <w:tcW w:w="1121" w:type="pct"/>
            <w:shd w:val="clear" w:color="auto" w:fill="auto"/>
            <w:vAlign w:val="center"/>
          </w:tcPr>
          <w:p w14:paraId="4F0FB7D2"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Нормальный </w:t>
            </w:r>
          </w:p>
        </w:tc>
        <w:tc>
          <w:tcPr>
            <w:tcW w:w="3158" w:type="pct"/>
            <w:shd w:val="clear" w:color="auto" w:fill="auto"/>
            <w:vAlign w:val="center"/>
          </w:tcPr>
          <w:p w14:paraId="290BE3AF"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от +5 до -10 включительно </w:t>
            </w:r>
          </w:p>
        </w:tc>
      </w:tr>
      <w:tr w:rsidR="002428BC" w:rsidRPr="002834B2" w14:paraId="7A3C47B4" w14:textId="77777777" w:rsidTr="00643305">
        <w:trPr>
          <w:trHeight w:val="397"/>
        </w:trPr>
        <w:tc>
          <w:tcPr>
            <w:tcW w:w="721" w:type="pct"/>
            <w:shd w:val="clear" w:color="auto" w:fill="auto"/>
            <w:vAlign w:val="center"/>
          </w:tcPr>
          <w:p w14:paraId="1FF379E0" w14:textId="77777777" w:rsidR="002428BC" w:rsidRPr="002834B2" w:rsidRDefault="002428BC" w:rsidP="00643305">
            <w:pPr>
              <w:pStyle w:val="affffffffffffffffff6"/>
              <w:rPr>
                <w:b/>
                <w:color w:val="000000" w:themeColor="text1"/>
                <w:sz w:val="22"/>
              </w:rPr>
            </w:pPr>
          </w:p>
        </w:tc>
        <w:tc>
          <w:tcPr>
            <w:tcW w:w="4279" w:type="pct"/>
            <w:gridSpan w:val="2"/>
            <w:shd w:val="clear" w:color="auto" w:fill="auto"/>
            <w:vAlign w:val="center"/>
          </w:tcPr>
          <w:p w14:paraId="5A975247" w14:textId="77777777" w:rsidR="002428BC" w:rsidRPr="002834B2" w:rsidRDefault="002428BC" w:rsidP="00643305">
            <w:pPr>
              <w:pStyle w:val="affffffffffffffffff6"/>
              <w:rPr>
                <w:color w:val="000000" w:themeColor="text1"/>
                <w:sz w:val="22"/>
              </w:rPr>
            </w:pPr>
            <w:r w:rsidRPr="002834B2">
              <w:rPr>
                <w:color w:val="000000" w:themeColor="text1"/>
                <w:sz w:val="22"/>
              </w:rPr>
              <w:t>Для существующих зданий</w:t>
            </w:r>
          </w:p>
        </w:tc>
      </w:tr>
      <w:tr w:rsidR="002428BC" w:rsidRPr="002834B2" w14:paraId="16871917" w14:textId="77777777" w:rsidTr="00643305">
        <w:trPr>
          <w:trHeight w:val="397"/>
        </w:trPr>
        <w:tc>
          <w:tcPr>
            <w:tcW w:w="721" w:type="pct"/>
            <w:shd w:val="clear" w:color="auto" w:fill="auto"/>
            <w:vAlign w:val="center"/>
          </w:tcPr>
          <w:p w14:paraId="7597C364"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D </w:t>
            </w:r>
          </w:p>
        </w:tc>
        <w:tc>
          <w:tcPr>
            <w:tcW w:w="1121" w:type="pct"/>
            <w:shd w:val="clear" w:color="auto" w:fill="auto"/>
            <w:vAlign w:val="center"/>
          </w:tcPr>
          <w:p w14:paraId="5A2FCF09"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Пониженный </w:t>
            </w:r>
          </w:p>
        </w:tc>
        <w:tc>
          <w:tcPr>
            <w:tcW w:w="3158" w:type="pct"/>
            <w:shd w:val="clear" w:color="auto" w:fill="auto"/>
            <w:vAlign w:val="center"/>
          </w:tcPr>
          <w:p w14:paraId="772661E9"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от +6 до +50 включительно </w:t>
            </w:r>
          </w:p>
        </w:tc>
      </w:tr>
      <w:tr w:rsidR="002428BC" w:rsidRPr="002834B2" w14:paraId="12270A93" w14:textId="77777777" w:rsidTr="00643305">
        <w:trPr>
          <w:trHeight w:val="397"/>
        </w:trPr>
        <w:tc>
          <w:tcPr>
            <w:tcW w:w="721" w:type="pct"/>
            <w:shd w:val="clear" w:color="auto" w:fill="auto"/>
            <w:vAlign w:val="center"/>
          </w:tcPr>
          <w:p w14:paraId="57DA3B21"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E </w:t>
            </w:r>
          </w:p>
        </w:tc>
        <w:tc>
          <w:tcPr>
            <w:tcW w:w="1121" w:type="pct"/>
            <w:shd w:val="clear" w:color="auto" w:fill="auto"/>
            <w:vAlign w:val="center"/>
          </w:tcPr>
          <w:p w14:paraId="6A1B4E88"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Низший </w:t>
            </w:r>
          </w:p>
        </w:tc>
        <w:tc>
          <w:tcPr>
            <w:tcW w:w="3158" w:type="pct"/>
            <w:shd w:val="clear" w:color="auto" w:fill="auto"/>
            <w:vAlign w:val="center"/>
          </w:tcPr>
          <w:p w14:paraId="34A0A6AD" w14:textId="77777777" w:rsidR="002428BC" w:rsidRPr="002834B2" w:rsidRDefault="002428BC" w:rsidP="00643305">
            <w:pPr>
              <w:pStyle w:val="affffffffffffffffff6"/>
              <w:rPr>
                <w:color w:val="000000" w:themeColor="text1"/>
                <w:sz w:val="22"/>
              </w:rPr>
            </w:pPr>
            <w:r w:rsidRPr="002834B2">
              <w:rPr>
                <w:color w:val="000000" w:themeColor="text1"/>
                <w:sz w:val="22"/>
              </w:rPr>
              <w:t xml:space="preserve">более +51 </w:t>
            </w:r>
          </w:p>
        </w:tc>
      </w:tr>
    </w:tbl>
    <w:p w14:paraId="7ECD6711" w14:textId="77777777" w:rsidR="002428BC" w:rsidRPr="002834B2" w:rsidRDefault="002428BC" w:rsidP="002428BC">
      <w:pPr>
        <w:pStyle w:val="1ffffffffffffffffffffffffffffffffffffffffffffffffffffff4"/>
        <w:rPr>
          <w:color w:val="000000" w:themeColor="text1"/>
        </w:rPr>
      </w:pPr>
    </w:p>
    <w:p w14:paraId="28F7E3D3" w14:textId="77777777" w:rsidR="002428BC" w:rsidRPr="002834B2" w:rsidRDefault="002428BC" w:rsidP="002428BC">
      <w:pPr>
        <w:pStyle w:val="1ffffffffffffffffffffffffffffffffffffffffffffffffffffff4"/>
        <w:rPr>
          <w:color w:val="000000" w:themeColor="text1"/>
        </w:rPr>
      </w:pPr>
      <w:r w:rsidRPr="002834B2">
        <w:rPr>
          <w:color w:val="000000" w:themeColor="text1"/>
        </w:rPr>
        <w:t>Таблица 2.3.6 - Расчетные нормативные тепловые потоки (расходы теплоты) на отопление (вентиляцию) жилых зданий постройки до 1999 года</w:t>
      </w:r>
    </w:p>
    <w:tbl>
      <w:tblPr>
        <w:tblW w:w="5000" w:type="pct"/>
        <w:tblCellMar>
          <w:top w:w="9" w:type="dxa"/>
          <w:left w:w="110" w:type="dxa"/>
          <w:right w:w="48" w:type="dxa"/>
        </w:tblCellMar>
        <w:tblLook w:val="04A0" w:firstRow="1" w:lastRow="0" w:firstColumn="1" w:lastColumn="0" w:noHBand="0" w:noVBand="1"/>
      </w:tblPr>
      <w:tblGrid>
        <w:gridCol w:w="1776"/>
        <w:gridCol w:w="3706"/>
        <w:gridCol w:w="4006"/>
      </w:tblGrid>
      <w:tr w:rsidR="002428BC" w:rsidRPr="002834B2" w14:paraId="508A58FC" w14:textId="77777777" w:rsidTr="00643305">
        <w:trPr>
          <w:trHeight w:val="397"/>
          <w:tblHeader/>
        </w:trPr>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BD7D0"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Этажность здания</w:t>
            </w:r>
          </w:p>
        </w:tc>
        <w:tc>
          <w:tcPr>
            <w:tcW w:w="19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32F51"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Жилые здания строительства до 1999 г.</w:t>
            </w:r>
          </w:p>
        </w:tc>
        <w:tc>
          <w:tcPr>
            <w:tcW w:w="21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AE75A"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Жилые здания строительства после 1999 г.</w:t>
            </w:r>
          </w:p>
        </w:tc>
      </w:tr>
      <w:tr w:rsidR="002428BC" w:rsidRPr="002834B2" w14:paraId="69D9410A" w14:textId="77777777" w:rsidTr="00643305">
        <w:trPr>
          <w:trHeight w:val="397"/>
        </w:trPr>
        <w:tc>
          <w:tcPr>
            <w:tcW w:w="936" w:type="pct"/>
            <w:tcBorders>
              <w:top w:val="single" w:sz="4" w:space="0" w:color="auto"/>
              <w:left w:val="single" w:sz="4" w:space="0" w:color="000000"/>
              <w:bottom w:val="single" w:sz="4" w:space="0" w:color="000000"/>
              <w:right w:val="single" w:sz="4" w:space="0" w:color="000000"/>
            </w:tcBorders>
            <w:shd w:val="clear" w:color="auto" w:fill="auto"/>
            <w:vAlign w:val="center"/>
          </w:tcPr>
          <w:p w14:paraId="6684ADF6"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1</w:t>
            </w:r>
          </w:p>
        </w:tc>
        <w:tc>
          <w:tcPr>
            <w:tcW w:w="1953" w:type="pct"/>
            <w:tcBorders>
              <w:top w:val="single" w:sz="4" w:space="0" w:color="auto"/>
              <w:left w:val="single" w:sz="4" w:space="0" w:color="000000"/>
              <w:bottom w:val="single" w:sz="4" w:space="0" w:color="000000"/>
              <w:right w:val="single" w:sz="4" w:space="0" w:color="000000"/>
            </w:tcBorders>
            <w:shd w:val="clear" w:color="auto" w:fill="auto"/>
            <w:vAlign w:val="center"/>
          </w:tcPr>
          <w:p w14:paraId="0B129E39"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149,4</w:t>
            </w:r>
          </w:p>
        </w:tc>
        <w:tc>
          <w:tcPr>
            <w:tcW w:w="2111" w:type="pct"/>
            <w:tcBorders>
              <w:top w:val="single" w:sz="4" w:space="0" w:color="auto"/>
              <w:left w:val="single" w:sz="4" w:space="0" w:color="000000"/>
              <w:bottom w:val="single" w:sz="4" w:space="0" w:color="000000"/>
              <w:right w:val="single" w:sz="4" w:space="0" w:color="000000"/>
            </w:tcBorders>
            <w:shd w:val="clear" w:color="auto" w:fill="auto"/>
            <w:vAlign w:val="center"/>
          </w:tcPr>
          <w:p w14:paraId="644C9ABD"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58,2</w:t>
            </w:r>
          </w:p>
        </w:tc>
      </w:tr>
      <w:tr w:rsidR="002428BC" w:rsidRPr="002834B2" w14:paraId="657F8A4E" w14:textId="77777777" w:rsidTr="00643305">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10A8D"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lastRenderedPageBreak/>
              <w:t>2</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EAEF9"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138,4</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B4194"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49,0</w:t>
            </w:r>
          </w:p>
        </w:tc>
      </w:tr>
      <w:tr w:rsidR="002428BC" w:rsidRPr="002834B2" w14:paraId="2B1CC3BA" w14:textId="77777777" w:rsidTr="00643305">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9AD5F"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3</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D09F3"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86,4</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39374"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48,8</w:t>
            </w:r>
          </w:p>
        </w:tc>
      </w:tr>
      <w:tr w:rsidR="002428BC" w:rsidRPr="002834B2" w14:paraId="0DB7FEDF" w14:textId="77777777" w:rsidTr="00643305">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D7058"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4</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B952C"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86,4</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66B1C"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41,8</w:t>
            </w:r>
          </w:p>
        </w:tc>
      </w:tr>
      <w:tr w:rsidR="002428BC" w:rsidRPr="002834B2" w14:paraId="59685201" w14:textId="77777777" w:rsidTr="00643305">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617D"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5</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DE641"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73,0</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73065"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41,8</w:t>
            </w:r>
          </w:p>
        </w:tc>
      </w:tr>
    </w:tbl>
    <w:p w14:paraId="121EDCDD" w14:textId="77777777" w:rsidR="002428BC" w:rsidRPr="002834B2" w:rsidRDefault="002428BC" w:rsidP="002428BC">
      <w:pPr>
        <w:pStyle w:val="1ffffffffffffffffffffffffffffffffffffffffffffffffffffff4"/>
        <w:rPr>
          <w:color w:val="000000" w:themeColor="text1"/>
        </w:rPr>
      </w:pPr>
    </w:p>
    <w:p w14:paraId="450BBE5C" w14:textId="77777777" w:rsidR="002428BC" w:rsidRPr="002834B2" w:rsidRDefault="002428BC" w:rsidP="002428BC">
      <w:pPr>
        <w:pStyle w:val="1ffffffffffffffffffffffffffffffffffffffffffffffffffffff4"/>
        <w:rPr>
          <w:color w:val="000000" w:themeColor="text1"/>
        </w:rPr>
      </w:pPr>
      <w:r w:rsidRPr="002834B2">
        <w:rPr>
          <w:color w:val="000000" w:themeColor="text1"/>
        </w:rPr>
        <w:t>Таблица 2.3.7 - Расчетные нормативные тепловые потоки (расходы теплоты) на отопление (вентиляцию) жилых зданий постройки после 1999 года</w:t>
      </w:r>
    </w:p>
    <w:tbl>
      <w:tblPr>
        <w:tblW w:w="5000" w:type="pct"/>
        <w:tblCellMar>
          <w:top w:w="9" w:type="dxa"/>
          <w:left w:w="110" w:type="dxa"/>
          <w:right w:w="48" w:type="dxa"/>
        </w:tblCellMar>
        <w:tblLook w:val="04A0" w:firstRow="1" w:lastRow="0" w:firstColumn="1" w:lastColumn="0" w:noHBand="0" w:noVBand="1"/>
      </w:tblPr>
      <w:tblGrid>
        <w:gridCol w:w="1776"/>
        <w:gridCol w:w="3706"/>
        <w:gridCol w:w="4006"/>
      </w:tblGrid>
      <w:tr w:rsidR="002428BC" w:rsidRPr="002834B2" w14:paraId="4F2D4AB8" w14:textId="77777777" w:rsidTr="00643305">
        <w:trPr>
          <w:trHeight w:val="397"/>
          <w:tblHeader/>
        </w:trPr>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92B279"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Этажность здания </w:t>
            </w:r>
          </w:p>
        </w:tc>
        <w:tc>
          <w:tcPr>
            <w:tcW w:w="19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5D11C"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Жилые здания строительства до 1999 г. </w:t>
            </w:r>
          </w:p>
        </w:tc>
        <w:tc>
          <w:tcPr>
            <w:tcW w:w="21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C3CA1C" w14:textId="77777777" w:rsidR="002428BC" w:rsidRPr="002834B2" w:rsidRDefault="002428BC" w:rsidP="00643305">
            <w:pPr>
              <w:jc w:val="center"/>
              <w:rPr>
                <w:rFonts w:cs="Times New Roman"/>
                <w:color w:val="000000" w:themeColor="text1"/>
                <w:sz w:val="20"/>
                <w:szCs w:val="20"/>
              </w:rPr>
            </w:pPr>
            <w:r w:rsidRPr="002834B2">
              <w:rPr>
                <w:rFonts w:cs="Times New Roman"/>
                <w:color w:val="000000" w:themeColor="text1"/>
                <w:sz w:val="20"/>
                <w:szCs w:val="20"/>
              </w:rPr>
              <w:t xml:space="preserve">Жилые здания строительства после 1999 г. </w:t>
            </w:r>
          </w:p>
        </w:tc>
      </w:tr>
      <w:tr w:rsidR="002428BC" w:rsidRPr="002834B2" w14:paraId="221311C9" w14:textId="77777777" w:rsidTr="00643305">
        <w:trPr>
          <w:trHeight w:val="397"/>
        </w:trPr>
        <w:tc>
          <w:tcPr>
            <w:tcW w:w="936" w:type="pct"/>
            <w:tcBorders>
              <w:top w:val="single" w:sz="4" w:space="0" w:color="auto"/>
              <w:left w:val="single" w:sz="4" w:space="0" w:color="000000"/>
              <w:bottom w:val="single" w:sz="4" w:space="0" w:color="000000"/>
              <w:right w:val="single" w:sz="4" w:space="0" w:color="000000"/>
            </w:tcBorders>
            <w:shd w:val="clear" w:color="auto" w:fill="auto"/>
            <w:vAlign w:val="center"/>
          </w:tcPr>
          <w:p w14:paraId="179857AE"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1</w:t>
            </w:r>
          </w:p>
        </w:tc>
        <w:tc>
          <w:tcPr>
            <w:tcW w:w="1953" w:type="pct"/>
            <w:tcBorders>
              <w:top w:val="single" w:sz="4" w:space="0" w:color="auto"/>
              <w:left w:val="single" w:sz="4" w:space="0" w:color="000000"/>
              <w:bottom w:val="single" w:sz="4" w:space="0" w:color="000000"/>
              <w:right w:val="single" w:sz="4" w:space="0" w:color="000000"/>
            </w:tcBorders>
            <w:shd w:val="clear" w:color="auto" w:fill="auto"/>
            <w:vAlign w:val="center"/>
          </w:tcPr>
          <w:p w14:paraId="4A6868BB"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0,3643</w:t>
            </w:r>
          </w:p>
        </w:tc>
        <w:tc>
          <w:tcPr>
            <w:tcW w:w="2111" w:type="pct"/>
            <w:tcBorders>
              <w:top w:val="single" w:sz="4" w:space="0" w:color="auto"/>
              <w:left w:val="single" w:sz="4" w:space="0" w:color="000000"/>
              <w:bottom w:val="single" w:sz="4" w:space="0" w:color="000000"/>
              <w:right w:val="single" w:sz="4" w:space="0" w:color="000000"/>
            </w:tcBorders>
            <w:shd w:val="clear" w:color="auto" w:fill="auto"/>
            <w:vAlign w:val="center"/>
          </w:tcPr>
          <w:p w14:paraId="2286A274"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0,1419</w:t>
            </w:r>
          </w:p>
        </w:tc>
      </w:tr>
      <w:tr w:rsidR="002428BC" w:rsidRPr="002834B2" w14:paraId="717220F3" w14:textId="77777777" w:rsidTr="00643305">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E1719"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2</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8F412"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0,3375</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83627"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0,1195</w:t>
            </w:r>
          </w:p>
        </w:tc>
      </w:tr>
      <w:tr w:rsidR="002428BC" w:rsidRPr="002834B2" w14:paraId="0814EE63" w14:textId="77777777" w:rsidTr="00643305">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6FF9E"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3</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91543"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0,2107</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15C0B"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0,1190</w:t>
            </w:r>
          </w:p>
        </w:tc>
      </w:tr>
      <w:tr w:rsidR="002428BC" w:rsidRPr="002834B2" w14:paraId="7B688CF4" w14:textId="77777777" w:rsidTr="00643305">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9FE05"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4</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2C62D"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0,2107</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9ADAD"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0,1019</w:t>
            </w:r>
          </w:p>
        </w:tc>
      </w:tr>
      <w:tr w:rsidR="002428BC" w:rsidRPr="002834B2" w14:paraId="4DEF0B02" w14:textId="77777777" w:rsidTr="00643305">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454F0"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5</w:t>
            </w:r>
          </w:p>
        </w:tc>
        <w:tc>
          <w:tcPr>
            <w:tcW w:w="19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B7565"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0,1780</w:t>
            </w:r>
          </w:p>
        </w:tc>
        <w:tc>
          <w:tcPr>
            <w:tcW w:w="21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3876C" w14:textId="77777777" w:rsidR="002428BC" w:rsidRPr="002834B2" w:rsidRDefault="002428BC" w:rsidP="00643305">
            <w:pPr>
              <w:rPr>
                <w:rFonts w:cs="Times New Roman"/>
                <w:color w:val="000000" w:themeColor="text1"/>
                <w:szCs w:val="20"/>
              </w:rPr>
            </w:pPr>
            <w:r w:rsidRPr="002834B2">
              <w:rPr>
                <w:rFonts w:cs="Times New Roman"/>
                <w:color w:val="000000" w:themeColor="text1"/>
                <w:sz w:val="22"/>
                <w:szCs w:val="20"/>
              </w:rPr>
              <w:t>0,1019</w:t>
            </w:r>
          </w:p>
        </w:tc>
      </w:tr>
    </w:tbl>
    <w:p w14:paraId="66861E38" w14:textId="77777777" w:rsidR="002428BC" w:rsidRPr="002834B2" w:rsidRDefault="002428BC" w:rsidP="002428BC">
      <w:pPr>
        <w:pStyle w:val="a1"/>
        <w:rPr>
          <w:rFonts w:cs="Times New Roman"/>
          <w:color w:val="000000" w:themeColor="text1"/>
        </w:rPr>
      </w:pPr>
      <w:r w:rsidRPr="002834B2">
        <w:rPr>
          <w:rFonts w:cs="Times New Roman"/>
          <w:color w:val="000000" w:themeColor="text1"/>
        </w:rPr>
        <w:t>Расходы теплоты на горячее водоснабжение рассчитаны исходя из удельного водопотребления, представленного в таблице 2.3.8.</w:t>
      </w:r>
    </w:p>
    <w:p w14:paraId="42424A06" w14:textId="77777777" w:rsidR="002428BC" w:rsidRPr="002834B2" w:rsidRDefault="002428BC" w:rsidP="002428BC">
      <w:pPr>
        <w:pStyle w:val="a1"/>
        <w:rPr>
          <w:rFonts w:cs="Times New Roman"/>
          <w:color w:val="000000" w:themeColor="text1"/>
        </w:rPr>
      </w:pPr>
    </w:p>
    <w:p w14:paraId="041E8F71" w14:textId="77777777" w:rsidR="002428BC" w:rsidRPr="002834B2" w:rsidRDefault="002428BC" w:rsidP="002428BC">
      <w:pPr>
        <w:pStyle w:val="a1"/>
        <w:rPr>
          <w:rFonts w:cs="Times New Roman"/>
          <w:color w:val="000000" w:themeColor="text1"/>
        </w:rPr>
      </w:pPr>
    </w:p>
    <w:p w14:paraId="23718B90" w14:textId="77777777" w:rsidR="002428BC" w:rsidRPr="002834B2" w:rsidRDefault="002428BC" w:rsidP="002428BC">
      <w:pPr>
        <w:pStyle w:val="a1"/>
        <w:rPr>
          <w:rFonts w:cs="Times New Roman"/>
          <w:color w:val="000000" w:themeColor="text1"/>
        </w:rPr>
        <w:sectPr w:rsidR="002428BC" w:rsidRPr="002834B2" w:rsidSect="000412E8">
          <w:pgSz w:w="11906" w:h="16838"/>
          <w:pgMar w:top="850" w:right="707" w:bottom="1701" w:left="1701" w:header="708" w:footer="708" w:gutter="0"/>
          <w:cols w:space="708"/>
          <w:docGrid w:linePitch="360"/>
        </w:sectPr>
      </w:pPr>
    </w:p>
    <w:p w14:paraId="5603DEEA" w14:textId="77777777" w:rsidR="002428BC" w:rsidRPr="002834B2" w:rsidRDefault="002428BC" w:rsidP="002428BC">
      <w:pPr>
        <w:pStyle w:val="1ffffffffffffffffffffffffffffffffffffffffffffffffffffff4"/>
        <w:rPr>
          <w:color w:val="000000" w:themeColor="text1"/>
        </w:rPr>
      </w:pPr>
      <w:r w:rsidRPr="002834B2">
        <w:rPr>
          <w:color w:val="000000" w:themeColor="text1"/>
        </w:rPr>
        <w:lastRenderedPageBreak/>
        <w:t>Таблица 2.3.8 - Расходы теплоты на горячее водоснабжение рассчитаны исходя из удельного водопотребления</w:t>
      </w:r>
    </w:p>
    <w:tbl>
      <w:tblPr>
        <w:tblW w:w="14817" w:type="dxa"/>
        <w:tblInd w:w="-108" w:type="dxa"/>
        <w:tblCellMar>
          <w:top w:w="10" w:type="dxa"/>
          <w:right w:w="70" w:type="dxa"/>
        </w:tblCellMar>
        <w:tblLook w:val="04A0" w:firstRow="1" w:lastRow="0" w:firstColumn="1" w:lastColumn="0" w:noHBand="0" w:noVBand="1"/>
      </w:tblPr>
      <w:tblGrid>
        <w:gridCol w:w="549"/>
        <w:gridCol w:w="5203"/>
        <w:gridCol w:w="1835"/>
        <w:gridCol w:w="1980"/>
        <w:gridCol w:w="3156"/>
        <w:gridCol w:w="2094"/>
      </w:tblGrid>
      <w:tr w:rsidR="002428BC" w:rsidRPr="002834B2" w14:paraId="1E7CFE5E" w14:textId="77777777" w:rsidTr="00643305">
        <w:trPr>
          <w:trHeight w:val="397"/>
          <w:tblHead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8B9B69" w14:textId="77777777" w:rsidR="002428BC" w:rsidRPr="002834B2" w:rsidRDefault="002428BC" w:rsidP="00643305">
            <w:pPr>
              <w:pStyle w:val="affffffffffffffffff6"/>
              <w:jc w:val="center"/>
              <w:rPr>
                <w:color w:val="000000" w:themeColor="text1"/>
              </w:rPr>
            </w:pPr>
            <w:r w:rsidRPr="002834B2">
              <w:rPr>
                <w:color w:val="000000" w:themeColor="text1"/>
              </w:rPr>
              <w:t>№ п/п</w:t>
            </w:r>
          </w:p>
        </w:tc>
        <w:tc>
          <w:tcPr>
            <w:tcW w:w="52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5F445" w14:textId="77777777" w:rsidR="002428BC" w:rsidRPr="002834B2" w:rsidRDefault="002428BC" w:rsidP="00643305">
            <w:pPr>
              <w:pStyle w:val="affffffffffffffffff6"/>
              <w:jc w:val="center"/>
              <w:rPr>
                <w:color w:val="000000" w:themeColor="text1"/>
              </w:rPr>
            </w:pPr>
            <w:r w:rsidRPr="002834B2">
              <w:rPr>
                <w:color w:val="000000" w:themeColor="text1"/>
              </w:rPr>
              <w:t>Потребители</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8CEE9" w14:textId="77777777" w:rsidR="002428BC" w:rsidRPr="002834B2" w:rsidRDefault="002428BC" w:rsidP="00643305">
            <w:pPr>
              <w:pStyle w:val="affffffffffffffffff6"/>
              <w:jc w:val="center"/>
              <w:rPr>
                <w:color w:val="000000" w:themeColor="text1"/>
              </w:rPr>
            </w:pPr>
            <w:r w:rsidRPr="002834B2">
              <w:rPr>
                <w:color w:val="000000" w:themeColor="text1"/>
              </w:rPr>
              <w:t>Измеритель</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6A44C" w14:textId="77777777" w:rsidR="002428BC" w:rsidRPr="002834B2" w:rsidRDefault="002428BC" w:rsidP="00643305">
            <w:pPr>
              <w:pStyle w:val="affffffffffffffffff6"/>
              <w:jc w:val="center"/>
              <w:rPr>
                <w:color w:val="000000" w:themeColor="text1"/>
              </w:rPr>
            </w:pPr>
            <w:r w:rsidRPr="002834B2">
              <w:rPr>
                <w:color w:val="000000" w:themeColor="text1"/>
              </w:rPr>
              <w:t>Норма расхода горячей воды α, л/сутки</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9E7EE" w14:textId="77777777" w:rsidR="002428BC" w:rsidRPr="002834B2" w:rsidRDefault="002428BC" w:rsidP="00643305">
            <w:pPr>
              <w:pStyle w:val="affffffffffffffffff6"/>
              <w:jc w:val="center"/>
              <w:rPr>
                <w:color w:val="000000" w:themeColor="text1"/>
              </w:rPr>
            </w:pPr>
            <w:r w:rsidRPr="002834B2">
              <w:rPr>
                <w:color w:val="000000" w:themeColor="text1"/>
              </w:rPr>
              <w:t xml:space="preserve">Норма общей/полезной площади на 1 измеритель </w:t>
            </w:r>
            <w:proofErr w:type="spellStart"/>
            <w:r w:rsidRPr="002834B2">
              <w:rPr>
                <w:color w:val="000000" w:themeColor="text1"/>
              </w:rPr>
              <w:t>Sа</w:t>
            </w:r>
            <w:proofErr w:type="spellEnd"/>
            <w:r w:rsidRPr="002834B2">
              <w:rPr>
                <w:color w:val="000000" w:themeColor="text1"/>
              </w:rPr>
              <w:t>, м</w:t>
            </w:r>
            <w:r w:rsidRPr="002834B2">
              <w:rPr>
                <w:color w:val="000000" w:themeColor="text1"/>
                <w:vertAlign w:val="superscript"/>
              </w:rPr>
              <w:t>2</w:t>
            </w:r>
            <w:r w:rsidRPr="002834B2">
              <w:rPr>
                <w:color w:val="000000" w:themeColor="text1"/>
              </w:rPr>
              <w:t>/чел.</w:t>
            </w: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353A7" w14:textId="77777777" w:rsidR="002428BC" w:rsidRPr="002834B2" w:rsidRDefault="002428BC" w:rsidP="00643305">
            <w:pPr>
              <w:pStyle w:val="affffffffffffffffff6"/>
              <w:jc w:val="center"/>
              <w:rPr>
                <w:color w:val="000000" w:themeColor="text1"/>
              </w:rPr>
            </w:pPr>
            <w:r w:rsidRPr="002834B2">
              <w:rPr>
                <w:color w:val="000000" w:themeColor="text1"/>
              </w:rPr>
              <w:t xml:space="preserve">Удельная величина тепловой энергии </w:t>
            </w:r>
            <w:proofErr w:type="spellStart"/>
            <w:r w:rsidRPr="002834B2">
              <w:rPr>
                <w:color w:val="000000" w:themeColor="text1"/>
              </w:rPr>
              <w:t>qhw</w:t>
            </w:r>
            <w:proofErr w:type="spellEnd"/>
            <w:r w:rsidRPr="002834B2">
              <w:rPr>
                <w:color w:val="000000" w:themeColor="text1"/>
              </w:rPr>
              <w:t xml:space="preserve"> Вт/м</w:t>
            </w:r>
            <w:r w:rsidRPr="002834B2">
              <w:rPr>
                <w:color w:val="000000" w:themeColor="text1"/>
                <w:vertAlign w:val="superscript"/>
              </w:rPr>
              <w:t>2</w:t>
            </w:r>
          </w:p>
        </w:tc>
      </w:tr>
      <w:tr w:rsidR="002428BC" w:rsidRPr="002834B2" w14:paraId="3D0A8074" w14:textId="77777777" w:rsidTr="00643305">
        <w:trPr>
          <w:trHeight w:val="397"/>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14:paraId="3C3727AD" w14:textId="77777777" w:rsidR="002428BC" w:rsidRPr="002834B2" w:rsidRDefault="002428BC" w:rsidP="00643305">
            <w:pPr>
              <w:pStyle w:val="affffffffffffffffff6"/>
              <w:rPr>
                <w:color w:val="000000" w:themeColor="text1"/>
              </w:rPr>
            </w:pPr>
            <w:r w:rsidRPr="002834B2">
              <w:rPr>
                <w:color w:val="000000" w:themeColor="text1"/>
              </w:rPr>
              <w:t xml:space="preserve">1 </w:t>
            </w:r>
          </w:p>
        </w:tc>
        <w:tc>
          <w:tcPr>
            <w:tcW w:w="5203" w:type="dxa"/>
            <w:tcBorders>
              <w:top w:val="single" w:sz="4" w:space="0" w:color="auto"/>
              <w:left w:val="single" w:sz="4" w:space="0" w:color="000000"/>
              <w:bottom w:val="single" w:sz="4" w:space="0" w:color="000000"/>
              <w:right w:val="single" w:sz="4" w:space="0" w:color="000000"/>
            </w:tcBorders>
            <w:shd w:val="clear" w:color="auto" w:fill="auto"/>
          </w:tcPr>
          <w:p w14:paraId="2AF9F549" w14:textId="77777777" w:rsidR="002428BC" w:rsidRPr="002834B2" w:rsidRDefault="002428BC" w:rsidP="00643305">
            <w:pPr>
              <w:pStyle w:val="affffffffffffffffff6"/>
              <w:rPr>
                <w:color w:val="000000" w:themeColor="text1"/>
              </w:rPr>
            </w:pPr>
            <w:r w:rsidRPr="002834B2">
              <w:rPr>
                <w:color w:val="000000" w:themeColor="text1"/>
              </w:rPr>
              <w:t xml:space="preserve">Жилые дома независимо от этажности, оборудованные умывальниками, мойками и ваннами, с квартирными регуляторами давления </w:t>
            </w:r>
          </w:p>
        </w:tc>
        <w:tc>
          <w:tcPr>
            <w:tcW w:w="1835" w:type="dxa"/>
            <w:tcBorders>
              <w:top w:val="single" w:sz="4" w:space="0" w:color="auto"/>
              <w:left w:val="single" w:sz="4" w:space="0" w:color="000000"/>
              <w:bottom w:val="single" w:sz="4" w:space="0" w:color="000000"/>
              <w:right w:val="single" w:sz="4" w:space="0" w:color="000000"/>
            </w:tcBorders>
            <w:shd w:val="clear" w:color="auto" w:fill="auto"/>
            <w:vAlign w:val="center"/>
          </w:tcPr>
          <w:p w14:paraId="5243B867" w14:textId="77777777" w:rsidR="002428BC" w:rsidRPr="002834B2" w:rsidRDefault="002428BC" w:rsidP="00643305">
            <w:pPr>
              <w:pStyle w:val="affffffffffffffffff6"/>
              <w:rPr>
                <w:color w:val="000000" w:themeColor="text1"/>
              </w:rPr>
            </w:pPr>
            <w:r w:rsidRPr="002834B2">
              <w:rPr>
                <w:color w:val="000000" w:themeColor="text1"/>
              </w:rPr>
              <w:t xml:space="preserve">1 житель </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14:paraId="0B061AD1" w14:textId="77777777" w:rsidR="002428BC" w:rsidRPr="002834B2" w:rsidRDefault="002428BC" w:rsidP="00643305">
            <w:pPr>
              <w:pStyle w:val="affffffffffffffffff6"/>
              <w:jc w:val="center"/>
              <w:rPr>
                <w:color w:val="000000" w:themeColor="text1"/>
              </w:rPr>
            </w:pPr>
            <w:r w:rsidRPr="002834B2">
              <w:rPr>
                <w:color w:val="000000" w:themeColor="text1"/>
              </w:rPr>
              <w:t>125</w:t>
            </w:r>
          </w:p>
        </w:tc>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tcPr>
          <w:p w14:paraId="043F7DC6" w14:textId="77777777" w:rsidR="002428BC" w:rsidRPr="002834B2" w:rsidRDefault="002428BC" w:rsidP="00643305">
            <w:pPr>
              <w:pStyle w:val="affffffffffffffffff6"/>
              <w:jc w:val="center"/>
              <w:rPr>
                <w:color w:val="000000" w:themeColor="text1"/>
              </w:rPr>
            </w:pPr>
            <w:r w:rsidRPr="002834B2">
              <w:rPr>
                <w:color w:val="000000" w:themeColor="text1"/>
              </w:rPr>
              <w:t>22</w:t>
            </w:r>
          </w:p>
        </w:tc>
        <w:tc>
          <w:tcPr>
            <w:tcW w:w="2094" w:type="dxa"/>
            <w:tcBorders>
              <w:top w:val="single" w:sz="4" w:space="0" w:color="auto"/>
              <w:left w:val="single" w:sz="4" w:space="0" w:color="000000"/>
              <w:bottom w:val="single" w:sz="4" w:space="0" w:color="000000"/>
              <w:right w:val="single" w:sz="4" w:space="0" w:color="000000"/>
            </w:tcBorders>
            <w:shd w:val="clear" w:color="auto" w:fill="auto"/>
            <w:vAlign w:val="center"/>
          </w:tcPr>
          <w:p w14:paraId="12C8D11A" w14:textId="77777777" w:rsidR="002428BC" w:rsidRPr="002834B2" w:rsidRDefault="002428BC" w:rsidP="00643305">
            <w:pPr>
              <w:pStyle w:val="affffffffffffffffff6"/>
              <w:jc w:val="center"/>
              <w:rPr>
                <w:color w:val="000000" w:themeColor="text1"/>
              </w:rPr>
            </w:pPr>
            <w:r w:rsidRPr="002834B2">
              <w:rPr>
                <w:color w:val="000000" w:themeColor="text1"/>
              </w:rPr>
              <w:t>10,5</w:t>
            </w:r>
          </w:p>
        </w:tc>
      </w:tr>
      <w:tr w:rsidR="002428BC" w:rsidRPr="002834B2" w14:paraId="75A8AE60"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EEA9D9" w14:textId="77777777" w:rsidR="002428BC" w:rsidRPr="002834B2" w:rsidRDefault="002428BC" w:rsidP="00643305">
            <w:pPr>
              <w:pStyle w:val="affffffffffffffffff6"/>
              <w:rPr>
                <w:color w:val="000000" w:themeColor="text1"/>
              </w:rPr>
            </w:pPr>
            <w:r w:rsidRPr="002834B2">
              <w:rPr>
                <w:color w:val="000000" w:themeColor="text1"/>
              </w:rPr>
              <w:t xml:space="preserve">2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1CF6BD28" w14:textId="77777777" w:rsidR="002428BC" w:rsidRPr="002834B2" w:rsidRDefault="002428BC" w:rsidP="00643305">
            <w:pPr>
              <w:pStyle w:val="affffffffffffffffff6"/>
              <w:rPr>
                <w:color w:val="000000" w:themeColor="text1"/>
              </w:rPr>
            </w:pPr>
            <w:r w:rsidRPr="002834B2">
              <w:rPr>
                <w:color w:val="000000" w:themeColor="text1"/>
              </w:rPr>
              <w:t xml:space="preserve">Жилые дома независимо от этажности, оборудованные умывальниками, мойками и душем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5A68" w14:textId="77777777" w:rsidR="002428BC" w:rsidRPr="002834B2" w:rsidRDefault="002428BC" w:rsidP="00643305">
            <w:pPr>
              <w:pStyle w:val="affffffffffffffffff6"/>
              <w:rPr>
                <w:color w:val="000000" w:themeColor="text1"/>
              </w:rPr>
            </w:pPr>
            <w:r w:rsidRPr="002834B2">
              <w:rPr>
                <w:color w:val="000000" w:themeColor="text1"/>
              </w:rPr>
              <w:t xml:space="preserve">1 житель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702E6F" w14:textId="77777777" w:rsidR="002428BC" w:rsidRPr="002834B2" w:rsidRDefault="002428BC" w:rsidP="00643305">
            <w:pPr>
              <w:pStyle w:val="affffffffffffffffff6"/>
              <w:jc w:val="center"/>
              <w:rPr>
                <w:color w:val="000000" w:themeColor="text1"/>
              </w:rPr>
            </w:pPr>
            <w:r w:rsidRPr="002834B2">
              <w:rPr>
                <w:color w:val="000000" w:themeColor="text1"/>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B22C51" w14:textId="77777777" w:rsidR="002428BC" w:rsidRPr="002834B2" w:rsidRDefault="002428BC" w:rsidP="00643305">
            <w:pPr>
              <w:pStyle w:val="affffffffffffffffff6"/>
              <w:jc w:val="center"/>
              <w:rPr>
                <w:color w:val="000000" w:themeColor="text1"/>
              </w:rPr>
            </w:pPr>
            <w:r w:rsidRPr="002834B2">
              <w:rPr>
                <w:color w:val="000000" w:themeColor="text1"/>
              </w:rPr>
              <w:t>18</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B1105" w14:textId="77777777" w:rsidR="002428BC" w:rsidRPr="002834B2" w:rsidRDefault="002428BC" w:rsidP="00643305">
            <w:pPr>
              <w:pStyle w:val="affffffffffffffffff6"/>
              <w:jc w:val="center"/>
              <w:rPr>
                <w:color w:val="000000" w:themeColor="text1"/>
              </w:rPr>
            </w:pPr>
            <w:r w:rsidRPr="002834B2">
              <w:rPr>
                <w:color w:val="000000" w:themeColor="text1"/>
              </w:rPr>
              <w:t>11,9</w:t>
            </w:r>
          </w:p>
        </w:tc>
      </w:tr>
      <w:tr w:rsidR="002428BC" w:rsidRPr="002834B2" w14:paraId="515545AD"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36969A" w14:textId="77777777" w:rsidR="002428BC" w:rsidRPr="002834B2" w:rsidRDefault="002428BC" w:rsidP="00643305">
            <w:pPr>
              <w:pStyle w:val="affffffffffffffffff6"/>
              <w:rPr>
                <w:color w:val="000000" w:themeColor="text1"/>
              </w:rPr>
            </w:pPr>
            <w:r w:rsidRPr="002834B2">
              <w:rPr>
                <w:color w:val="000000" w:themeColor="text1"/>
              </w:rPr>
              <w:t xml:space="preserve">3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403C8A5B" w14:textId="77777777" w:rsidR="002428BC" w:rsidRPr="002834B2" w:rsidRDefault="002428BC" w:rsidP="00643305">
            <w:pPr>
              <w:pStyle w:val="affffffffffffffffff6"/>
              <w:rPr>
                <w:color w:val="000000" w:themeColor="text1"/>
              </w:rPr>
            </w:pPr>
            <w:r w:rsidRPr="002834B2">
              <w:rPr>
                <w:color w:val="000000" w:themeColor="text1"/>
              </w:rPr>
              <w:t>Гостиницы и пансионаты с душами во всех отдельных номерах</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D949AED" w14:textId="77777777" w:rsidR="002428BC" w:rsidRPr="002834B2" w:rsidRDefault="002428BC" w:rsidP="00643305">
            <w:pPr>
              <w:pStyle w:val="affffffffffffffffff6"/>
              <w:rPr>
                <w:color w:val="000000" w:themeColor="text1"/>
              </w:rPr>
            </w:pPr>
            <w:r w:rsidRPr="002834B2">
              <w:rPr>
                <w:color w:val="000000" w:themeColor="text1"/>
              </w:rPr>
              <w:t xml:space="preserve">1 проживающий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085614" w14:textId="77777777" w:rsidR="002428BC" w:rsidRPr="002834B2" w:rsidRDefault="002428BC" w:rsidP="00643305">
            <w:pPr>
              <w:pStyle w:val="affffffffffffffffff6"/>
              <w:jc w:val="center"/>
              <w:rPr>
                <w:color w:val="000000" w:themeColor="text1"/>
              </w:rPr>
            </w:pPr>
            <w:r w:rsidRPr="002834B2">
              <w:rPr>
                <w:color w:val="000000" w:themeColor="text1"/>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DB3154" w14:textId="77777777" w:rsidR="002428BC" w:rsidRPr="002834B2" w:rsidRDefault="002428BC" w:rsidP="00643305">
            <w:pPr>
              <w:pStyle w:val="affffffffffffffffff6"/>
              <w:jc w:val="center"/>
              <w:rPr>
                <w:color w:val="000000" w:themeColor="text1"/>
              </w:rPr>
            </w:pPr>
            <w:r w:rsidRPr="002834B2">
              <w:rPr>
                <w:color w:val="000000" w:themeColor="text1"/>
              </w:rPr>
              <w:t>12</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4B4B" w14:textId="77777777" w:rsidR="002428BC" w:rsidRPr="002834B2" w:rsidRDefault="002428BC" w:rsidP="00643305">
            <w:pPr>
              <w:pStyle w:val="affffffffffffffffff6"/>
              <w:jc w:val="center"/>
              <w:rPr>
                <w:color w:val="000000" w:themeColor="text1"/>
              </w:rPr>
            </w:pPr>
            <w:r w:rsidRPr="002834B2">
              <w:rPr>
                <w:color w:val="000000" w:themeColor="text1"/>
              </w:rPr>
              <w:t>14,6</w:t>
            </w:r>
          </w:p>
        </w:tc>
      </w:tr>
      <w:tr w:rsidR="002428BC" w:rsidRPr="002834B2" w14:paraId="36181934"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5ED7FC" w14:textId="77777777" w:rsidR="002428BC" w:rsidRPr="002834B2" w:rsidRDefault="002428BC" w:rsidP="00643305">
            <w:pPr>
              <w:pStyle w:val="affffffffffffffffff6"/>
              <w:rPr>
                <w:color w:val="000000" w:themeColor="text1"/>
              </w:rPr>
            </w:pPr>
            <w:r w:rsidRPr="002834B2">
              <w:rPr>
                <w:color w:val="000000" w:themeColor="text1"/>
              </w:rPr>
              <w:t xml:space="preserve">4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0490CC19" w14:textId="77777777" w:rsidR="002428BC" w:rsidRPr="002834B2" w:rsidRDefault="002428BC" w:rsidP="00643305">
            <w:pPr>
              <w:pStyle w:val="affffffffffffffffff6"/>
              <w:rPr>
                <w:color w:val="000000" w:themeColor="text1"/>
              </w:rPr>
            </w:pPr>
            <w:r w:rsidRPr="002834B2">
              <w:rPr>
                <w:color w:val="000000" w:themeColor="text1"/>
              </w:rPr>
              <w:t xml:space="preserve">Больницы с санитарными узлами, приближенными к палатам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7DA0" w14:textId="77777777" w:rsidR="002428BC" w:rsidRPr="002834B2" w:rsidRDefault="002428BC" w:rsidP="00643305">
            <w:pPr>
              <w:pStyle w:val="affffffffffffffffff6"/>
              <w:rPr>
                <w:color w:val="000000" w:themeColor="text1"/>
              </w:rPr>
            </w:pPr>
            <w:r w:rsidRPr="002834B2">
              <w:rPr>
                <w:color w:val="000000" w:themeColor="text1"/>
              </w:rPr>
              <w:t xml:space="preserve">1 больной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ECA32DA" w14:textId="77777777" w:rsidR="002428BC" w:rsidRPr="002834B2" w:rsidRDefault="002428BC" w:rsidP="00643305">
            <w:pPr>
              <w:pStyle w:val="affffffffffffffffff6"/>
              <w:jc w:val="center"/>
              <w:rPr>
                <w:color w:val="000000" w:themeColor="text1"/>
              </w:rPr>
            </w:pPr>
            <w:r w:rsidRPr="002834B2">
              <w:rPr>
                <w:color w:val="000000" w:themeColor="text1"/>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0D92DC" w14:textId="77777777" w:rsidR="002428BC" w:rsidRPr="002834B2" w:rsidRDefault="002428BC" w:rsidP="00643305">
            <w:pPr>
              <w:pStyle w:val="affffffffffffffffff6"/>
              <w:jc w:val="center"/>
              <w:rPr>
                <w:color w:val="000000" w:themeColor="text1"/>
              </w:rPr>
            </w:pPr>
            <w:r w:rsidRPr="002834B2">
              <w:rPr>
                <w:color w:val="000000" w:themeColor="text1"/>
              </w:rPr>
              <w:t>15</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7EE91" w14:textId="77777777" w:rsidR="002428BC" w:rsidRPr="002834B2" w:rsidRDefault="002428BC" w:rsidP="00643305">
            <w:pPr>
              <w:pStyle w:val="affffffffffffffffff6"/>
              <w:jc w:val="center"/>
              <w:rPr>
                <w:color w:val="000000" w:themeColor="text1"/>
              </w:rPr>
            </w:pPr>
            <w:r w:rsidRPr="002834B2">
              <w:rPr>
                <w:color w:val="000000" w:themeColor="text1"/>
              </w:rPr>
              <w:t>15</w:t>
            </w:r>
          </w:p>
        </w:tc>
      </w:tr>
      <w:tr w:rsidR="002428BC" w:rsidRPr="002834B2" w14:paraId="132DEAE8"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8BA247" w14:textId="77777777" w:rsidR="002428BC" w:rsidRPr="002834B2" w:rsidRDefault="002428BC" w:rsidP="00643305">
            <w:pPr>
              <w:pStyle w:val="affffffffffffffffff6"/>
              <w:rPr>
                <w:color w:val="000000" w:themeColor="text1"/>
              </w:rPr>
            </w:pPr>
            <w:r w:rsidRPr="002834B2">
              <w:rPr>
                <w:color w:val="000000" w:themeColor="text1"/>
              </w:rPr>
              <w:t xml:space="preserve">5 </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5515" w14:textId="77777777" w:rsidR="002428BC" w:rsidRPr="002834B2" w:rsidRDefault="002428BC" w:rsidP="00643305">
            <w:pPr>
              <w:pStyle w:val="affffffffffffffffff6"/>
              <w:rPr>
                <w:color w:val="000000" w:themeColor="text1"/>
              </w:rPr>
            </w:pPr>
            <w:r w:rsidRPr="002834B2">
              <w:rPr>
                <w:color w:val="000000" w:themeColor="text1"/>
              </w:rPr>
              <w:t xml:space="preserve">Поликлиники и амбулатории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0E15F7ED" w14:textId="77777777" w:rsidR="002428BC" w:rsidRPr="002834B2" w:rsidRDefault="002428BC" w:rsidP="00643305">
            <w:pPr>
              <w:pStyle w:val="affffffffffffffffff6"/>
              <w:rPr>
                <w:color w:val="000000" w:themeColor="text1"/>
              </w:rPr>
            </w:pPr>
            <w:r w:rsidRPr="002834B2">
              <w:rPr>
                <w:color w:val="000000" w:themeColor="text1"/>
              </w:rPr>
              <w:t xml:space="preserve">1 больной в смену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D4E4C9" w14:textId="77777777" w:rsidR="002428BC" w:rsidRPr="002834B2" w:rsidRDefault="002428BC" w:rsidP="00643305">
            <w:pPr>
              <w:pStyle w:val="affffffffffffffffff6"/>
              <w:jc w:val="center"/>
              <w:rPr>
                <w:color w:val="000000" w:themeColor="text1"/>
              </w:rPr>
            </w:pPr>
            <w:r w:rsidRPr="002834B2">
              <w:rPr>
                <w:color w:val="000000" w:themeColor="text1"/>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59DADF" w14:textId="77777777" w:rsidR="002428BC" w:rsidRPr="002834B2" w:rsidRDefault="002428BC" w:rsidP="00643305">
            <w:pPr>
              <w:pStyle w:val="affffffffffffffffff6"/>
              <w:jc w:val="center"/>
              <w:rPr>
                <w:color w:val="000000" w:themeColor="text1"/>
              </w:rPr>
            </w:pPr>
            <w:r w:rsidRPr="002834B2">
              <w:rPr>
                <w:color w:val="000000" w:themeColor="text1"/>
              </w:rPr>
              <w:t>13</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6D8F" w14:textId="77777777" w:rsidR="002428BC" w:rsidRPr="002834B2" w:rsidRDefault="002428BC" w:rsidP="00643305">
            <w:pPr>
              <w:pStyle w:val="affffffffffffffffff6"/>
              <w:jc w:val="center"/>
              <w:rPr>
                <w:color w:val="000000" w:themeColor="text1"/>
              </w:rPr>
            </w:pPr>
            <w:r w:rsidRPr="002834B2">
              <w:rPr>
                <w:color w:val="000000" w:themeColor="text1"/>
              </w:rPr>
              <w:t>1,3</w:t>
            </w:r>
          </w:p>
        </w:tc>
      </w:tr>
      <w:tr w:rsidR="002428BC" w:rsidRPr="002834B2" w14:paraId="69562498"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998598" w14:textId="77777777" w:rsidR="002428BC" w:rsidRPr="002834B2" w:rsidRDefault="002428BC" w:rsidP="00643305">
            <w:pPr>
              <w:pStyle w:val="affffffffffffffffff6"/>
              <w:rPr>
                <w:color w:val="000000" w:themeColor="text1"/>
              </w:rPr>
            </w:pPr>
            <w:r w:rsidRPr="002834B2">
              <w:rPr>
                <w:color w:val="000000" w:themeColor="text1"/>
              </w:rPr>
              <w:t xml:space="preserve">6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13A704B8" w14:textId="77777777" w:rsidR="002428BC" w:rsidRPr="002834B2" w:rsidRDefault="002428BC" w:rsidP="00643305">
            <w:pPr>
              <w:pStyle w:val="affffffffffffffffff6"/>
              <w:rPr>
                <w:color w:val="000000" w:themeColor="text1"/>
              </w:rPr>
            </w:pPr>
            <w:r w:rsidRPr="002834B2">
              <w:rPr>
                <w:color w:val="000000" w:themeColor="text1"/>
              </w:rPr>
              <w:t xml:space="preserve">Детские ясли-сады с дневным пребыванием детей и столовыми, работающими на полуфабрикатах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BAEC" w14:textId="77777777" w:rsidR="002428BC" w:rsidRPr="002834B2" w:rsidRDefault="002428BC" w:rsidP="00643305">
            <w:pPr>
              <w:pStyle w:val="affffffffffffffffff6"/>
              <w:rPr>
                <w:color w:val="000000" w:themeColor="text1"/>
              </w:rPr>
            </w:pPr>
            <w:r w:rsidRPr="002834B2">
              <w:rPr>
                <w:color w:val="000000" w:themeColor="text1"/>
              </w:rPr>
              <w:t xml:space="preserve">1 ребенок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4BAC6E" w14:textId="77777777" w:rsidR="002428BC" w:rsidRPr="002834B2" w:rsidRDefault="002428BC" w:rsidP="00643305">
            <w:pPr>
              <w:pStyle w:val="affffffffffffffffff6"/>
              <w:jc w:val="center"/>
              <w:rPr>
                <w:color w:val="000000" w:themeColor="text1"/>
              </w:rPr>
            </w:pPr>
            <w:r w:rsidRPr="002834B2">
              <w:rPr>
                <w:color w:val="000000" w:themeColor="text1"/>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22B063" w14:textId="77777777" w:rsidR="002428BC" w:rsidRPr="002834B2" w:rsidRDefault="002428BC" w:rsidP="00643305">
            <w:pPr>
              <w:pStyle w:val="affffffffffffffffff6"/>
              <w:jc w:val="center"/>
              <w:rPr>
                <w:color w:val="000000" w:themeColor="text1"/>
              </w:rPr>
            </w:pPr>
            <w:r w:rsidRPr="002834B2">
              <w:rPr>
                <w:color w:val="000000" w:themeColor="text1"/>
              </w:rPr>
              <w:t>10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70D2" w14:textId="77777777" w:rsidR="002428BC" w:rsidRPr="002834B2" w:rsidRDefault="002428BC" w:rsidP="00643305">
            <w:pPr>
              <w:pStyle w:val="affffffffffffffffff6"/>
              <w:jc w:val="center"/>
              <w:rPr>
                <w:color w:val="000000" w:themeColor="text1"/>
              </w:rPr>
            </w:pPr>
            <w:r w:rsidRPr="002834B2">
              <w:rPr>
                <w:color w:val="000000" w:themeColor="text1"/>
              </w:rPr>
              <w:t>2,7</w:t>
            </w:r>
          </w:p>
        </w:tc>
      </w:tr>
      <w:tr w:rsidR="002428BC" w:rsidRPr="002834B2" w14:paraId="40B2522C"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C6C23F" w14:textId="77777777" w:rsidR="002428BC" w:rsidRPr="002834B2" w:rsidRDefault="002428BC" w:rsidP="00643305">
            <w:pPr>
              <w:pStyle w:val="affffffffffffffffff6"/>
              <w:rPr>
                <w:color w:val="000000" w:themeColor="text1"/>
              </w:rPr>
            </w:pPr>
            <w:r w:rsidRPr="002834B2">
              <w:rPr>
                <w:color w:val="000000" w:themeColor="text1"/>
              </w:rPr>
              <w:t xml:space="preserve">7 </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BB5B" w14:textId="77777777" w:rsidR="002428BC" w:rsidRPr="002834B2" w:rsidRDefault="002428BC" w:rsidP="00643305">
            <w:pPr>
              <w:pStyle w:val="affffffffffffffffff6"/>
              <w:rPr>
                <w:color w:val="000000" w:themeColor="text1"/>
              </w:rPr>
            </w:pPr>
            <w:r w:rsidRPr="002834B2">
              <w:rPr>
                <w:color w:val="000000" w:themeColor="text1"/>
              </w:rPr>
              <w:t xml:space="preserve">Административные здания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F1E9569" w14:textId="77777777" w:rsidR="002428BC" w:rsidRPr="002834B2" w:rsidRDefault="002428BC" w:rsidP="00643305">
            <w:pPr>
              <w:pStyle w:val="affffffffffffffffff6"/>
              <w:rPr>
                <w:color w:val="000000" w:themeColor="text1"/>
              </w:rPr>
            </w:pPr>
            <w:r w:rsidRPr="002834B2">
              <w:rPr>
                <w:color w:val="000000" w:themeColor="text1"/>
              </w:rPr>
              <w:t xml:space="preserve">1 работающий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56A0A8" w14:textId="77777777" w:rsidR="002428BC" w:rsidRPr="002834B2" w:rsidRDefault="002428BC" w:rsidP="00643305">
            <w:pPr>
              <w:pStyle w:val="affffffffffffffffff6"/>
              <w:jc w:val="center"/>
              <w:rPr>
                <w:color w:val="000000" w:themeColor="text1"/>
              </w:rPr>
            </w:pPr>
            <w:r w:rsidRPr="002834B2">
              <w:rPr>
                <w:color w:val="000000" w:themeColor="text1"/>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5E19C1" w14:textId="77777777" w:rsidR="002428BC" w:rsidRPr="002834B2" w:rsidRDefault="002428BC" w:rsidP="00643305">
            <w:pPr>
              <w:pStyle w:val="affffffffffffffffff6"/>
              <w:jc w:val="center"/>
              <w:rPr>
                <w:color w:val="000000" w:themeColor="text1"/>
              </w:rPr>
            </w:pPr>
            <w:r w:rsidRPr="002834B2">
              <w:rPr>
                <w:color w:val="000000" w:themeColor="text1"/>
              </w:rPr>
              <w:t>10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F0151" w14:textId="77777777" w:rsidR="002428BC" w:rsidRPr="002834B2" w:rsidRDefault="002428BC" w:rsidP="00643305">
            <w:pPr>
              <w:pStyle w:val="affffffffffffffffff6"/>
              <w:jc w:val="center"/>
              <w:rPr>
                <w:color w:val="000000" w:themeColor="text1"/>
              </w:rPr>
            </w:pPr>
            <w:r w:rsidRPr="002834B2">
              <w:rPr>
                <w:color w:val="000000" w:themeColor="text1"/>
              </w:rPr>
              <w:t>1,1</w:t>
            </w:r>
          </w:p>
        </w:tc>
      </w:tr>
      <w:tr w:rsidR="002428BC" w:rsidRPr="002834B2" w14:paraId="0DCF9D4B"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074258" w14:textId="77777777" w:rsidR="002428BC" w:rsidRPr="002834B2" w:rsidRDefault="002428BC" w:rsidP="00643305">
            <w:pPr>
              <w:pStyle w:val="affffffffffffffffff6"/>
              <w:rPr>
                <w:color w:val="000000" w:themeColor="text1"/>
              </w:rPr>
            </w:pPr>
            <w:r w:rsidRPr="002834B2">
              <w:rPr>
                <w:color w:val="000000" w:themeColor="text1"/>
              </w:rPr>
              <w:t xml:space="preserve">8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7588F412" w14:textId="77777777" w:rsidR="002428BC" w:rsidRPr="002834B2" w:rsidRDefault="002428BC" w:rsidP="00643305">
            <w:pPr>
              <w:pStyle w:val="affffffffffffffffff6"/>
              <w:rPr>
                <w:color w:val="000000" w:themeColor="text1"/>
              </w:rPr>
            </w:pPr>
            <w:r w:rsidRPr="002834B2">
              <w:rPr>
                <w:color w:val="000000" w:themeColor="text1"/>
              </w:rPr>
              <w:t xml:space="preserve">Общеобразовательные школы с душевыми при гимнастических залах и столовыми на полуфабрикатах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4908" w14:textId="77777777" w:rsidR="002428BC" w:rsidRPr="002834B2" w:rsidRDefault="002428BC" w:rsidP="00643305">
            <w:pPr>
              <w:pStyle w:val="affffffffffffffffff6"/>
              <w:rPr>
                <w:color w:val="000000" w:themeColor="text1"/>
              </w:rPr>
            </w:pPr>
            <w:r w:rsidRPr="002834B2">
              <w:rPr>
                <w:color w:val="000000" w:themeColor="text1"/>
              </w:rPr>
              <w:t xml:space="preserve">1 учащийся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E6805D" w14:textId="77777777" w:rsidR="002428BC" w:rsidRPr="002834B2" w:rsidRDefault="002428BC" w:rsidP="00643305">
            <w:pPr>
              <w:pStyle w:val="affffffffffffffffff6"/>
              <w:jc w:val="center"/>
              <w:rPr>
                <w:color w:val="000000" w:themeColor="text1"/>
              </w:rPr>
            </w:pPr>
            <w:r w:rsidRPr="002834B2">
              <w:rPr>
                <w:color w:val="000000" w:themeColor="text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D73C10" w14:textId="77777777" w:rsidR="002428BC" w:rsidRPr="002834B2" w:rsidRDefault="002428BC" w:rsidP="00643305">
            <w:pPr>
              <w:pStyle w:val="affffffffffffffffff6"/>
              <w:jc w:val="center"/>
              <w:rPr>
                <w:color w:val="000000" w:themeColor="text1"/>
              </w:rPr>
            </w:pPr>
            <w:r w:rsidRPr="002834B2">
              <w:rPr>
                <w:color w:val="000000" w:themeColor="text1"/>
              </w:rPr>
              <w:t>10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0835" w14:textId="77777777" w:rsidR="002428BC" w:rsidRPr="002834B2" w:rsidRDefault="002428BC" w:rsidP="00643305">
            <w:pPr>
              <w:pStyle w:val="affffffffffffffffff6"/>
              <w:jc w:val="center"/>
              <w:rPr>
                <w:color w:val="000000" w:themeColor="text1"/>
              </w:rPr>
            </w:pPr>
            <w:r w:rsidRPr="002834B2">
              <w:rPr>
                <w:color w:val="000000" w:themeColor="text1"/>
              </w:rPr>
              <w:t>0,7</w:t>
            </w:r>
          </w:p>
        </w:tc>
      </w:tr>
      <w:tr w:rsidR="002428BC" w:rsidRPr="002834B2" w14:paraId="32AE647E"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D1F706" w14:textId="77777777" w:rsidR="002428BC" w:rsidRPr="002834B2" w:rsidRDefault="002428BC" w:rsidP="00643305">
            <w:pPr>
              <w:pStyle w:val="affffffffffffffffff6"/>
              <w:rPr>
                <w:color w:val="000000" w:themeColor="text1"/>
              </w:rPr>
            </w:pPr>
            <w:r w:rsidRPr="002834B2">
              <w:rPr>
                <w:color w:val="000000" w:themeColor="text1"/>
              </w:rPr>
              <w:t xml:space="preserve">9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41FE8489" w14:textId="77777777" w:rsidR="002428BC" w:rsidRPr="002834B2" w:rsidRDefault="002428BC" w:rsidP="00643305">
            <w:pPr>
              <w:pStyle w:val="affffffffffffffffff6"/>
              <w:rPr>
                <w:color w:val="000000" w:themeColor="text1"/>
              </w:rPr>
            </w:pPr>
            <w:r w:rsidRPr="002834B2">
              <w:rPr>
                <w:color w:val="000000" w:themeColor="text1"/>
              </w:rPr>
              <w:t xml:space="preserve">Физкультурно-оздорови-тельные комплексы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F5036" w14:textId="77777777" w:rsidR="002428BC" w:rsidRPr="002834B2" w:rsidRDefault="002428BC" w:rsidP="00643305">
            <w:pPr>
              <w:pStyle w:val="affffffffffffffffff6"/>
              <w:rPr>
                <w:color w:val="000000" w:themeColor="text1"/>
              </w:rPr>
            </w:pPr>
            <w:r w:rsidRPr="002834B2">
              <w:rPr>
                <w:color w:val="000000" w:themeColor="text1"/>
              </w:rPr>
              <w:t xml:space="preserve">1 человек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251CA8" w14:textId="77777777" w:rsidR="002428BC" w:rsidRPr="002834B2" w:rsidRDefault="002428BC" w:rsidP="00643305">
            <w:pPr>
              <w:pStyle w:val="affffffffffffffffff6"/>
              <w:jc w:val="center"/>
              <w:rPr>
                <w:color w:val="000000" w:themeColor="text1"/>
              </w:rPr>
            </w:pPr>
            <w:r w:rsidRPr="002834B2">
              <w:rPr>
                <w:color w:val="000000" w:themeColor="text1"/>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C9283C" w14:textId="77777777" w:rsidR="002428BC" w:rsidRPr="002834B2" w:rsidRDefault="002428BC" w:rsidP="00643305">
            <w:pPr>
              <w:pStyle w:val="affffffffffffffffff6"/>
              <w:jc w:val="center"/>
              <w:rPr>
                <w:color w:val="000000" w:themeColor="text1"/>
              </w:rPr>
            </w:pPr>
            <w:r w:rsidRPr="002834B2">
              <w:rPr>
                <w:color w:val="000000" w:themeColor="text1"/>
              </w:rPr>
              <w:t>5</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390D" w14:textId="77777777" w:rsidR="002428BC" w:rsidRPr="002834B2" w:rsidRDefault="002428BC" w:rsidP="00643305">
            <w:pPr>
              <w:pStyle w:val="affffffffffffffffff6"/>
              <w:jc w:val="center"/>
              <w:rPr>
                <w:color w:val="000000" w:themeColor="text1"/>
              </w:rPr>
            </w:pPr>
            <w:r w:rsidRPr="002834B2">
              <w:rPr>
                <w:color w:val="000000" w:themeColor="text1"/>
              </w:rPr>
              <w:t>15,0</w:t>
            </w:r>
          </w:p>
        </w:tc>
      </w:tr>
      <w:tr w:rsidR="002428BC" w:rsidRPr="002834B2" w14:paraId="707A280D"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51F529" w14:textId="77777777" w:rsidR="002428BC" w:rsidRPr="002834B2" w:rsidRDefault="002428BC" w:rsidP="00643305">
            <w:pPr>
              <w:pStyle w:val="affffffffffffffffff6"/>
              <w:rPr>
                <w:color w:val="000000" w:themeColor="text1"/>
              </w:rPr>
            </w:pPr>
            <w:r w:rsidRPr="002834B2">
              <w:rPr>
                <w:color w:val="000000" w:themeColor="text1"/>
              </w:rPr>
              <w:t xml:space="preserve">10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4E37195C" w14:textId="77777777" w:rsidR="002428BC" w:rsidRPr="002834B2" w:rsidRDefault="002428BC" w:rsidP="00643305">
            <w:pPr>
              <w:pStyle w:val="affffffffffffffffff6"/>
              <w:rPr>
                <w:color w:val="000000" w:themeColor="text1"/>
              </w:rPr>
            </w:pPr>
            <w:r w:rsidRPr="002834B2">
              <w:rPr>
                <w:color w:val="000000" w:themeColor="text1"/>
              </w:rPr>
              <w:t xml:space="preserve">Предприятия общественного питания для приготовления пищи реализуемой в обеденном зале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B4BE" w14:textId="77777777" w:rsidR="002428BC" w:rsidRPr="002834B2" w:rsidRDefault="002428BC" w:rsidP="00643305">
            <w:pPr>
              <w:pStyle w:val="affffffffffffffffff6"/>
              <w:rPr>
                <w:color w:val="000000" w:themeColor="text1"/>
              </w:rPr>
            </w:pPr>
            <w:r w:rsidRPr="002834B2">
              <w:rPr>
                <w:color w:val="000000" w:themeColor="text1"/>
              </w:rPr>
              <w:t xml:space="preserve">1 посетитель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269A18" w14:textId="77777777" w:rsidR="002428BC" w:rsidRPr="002834B2" w:rsidRDefault="002428BC" w:rsidP="00643305">
            <w:pPr>
              <w:pStyle w:val="affffffffffffffffff6"/>
              <w:jc w:val="center"/>
              <w:rPr>
                <w:color w:val="000000" w:themeColor="text1"/>
              </w:rPr>
            </w:pPr>
            <w:r w:rsidRPr="002834B2">
              <w:rPr>
                <w:color w:val="000000" w:themeColor="text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F23F9E" w14:textId="77777777" w:rsidR="002428BC" w:rsidRPr="002834B2" w:rsidRDefault="002428BC" w:rsidP="00643305">
            <w:pPr>
              <w:pStyle w:val="affffffffffffffffff6"/>
              <w:jc w:val="center"/>
              <w:rPr>
                <w:color w:val="000000" w:themeColor="text1"/>
              </w:rPr>
            </w:pPr>
            <w:r w:rsidRPr="002834B2">
              <w:rPr>
                <w:color w:val="000000" w:themeColor="text1"/>
              </w:rPr>
              <w:t>10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7360" w14:textId="77777777" w:rsidR="002428BC" w:rsidRPr="002834B2" w:rsidRDefault="002428BC" w:rsidP="00643305">
            <w:pPr>
              <w:pStyle w:val="affffffffffffffffff6"/>
              <w:jc w:val="center"/>
              <w:rPr>
                <w:color w:val="000000" w:themeColor="text1"/>
              </w:rPr>
            </w:pPr>
            <w:r w:rsidRPr="002834B2">
              <w:rPr>
                <w:color w:val="000000" w:themeColor="text1"/>
              </w:rPr>
              <w:t>2,8</w:t>
            </w:r>
          </w:p>
        </w:tc>
      </w:tr>
      <w:tr w:rsidR="002428BC" w:rsidRPr="002834B2" w14:paraId="69498A6F"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5F766F" w14:textId="77777777" w:rsidR="002428BC" w:rsidRPr="002834B2" w:rsidRDefault="002428BC" w:rsidP="00643305">
            <w:pPr>
              <w:pStyle w:val="affffffffffffffffff6"/>
              <w:rPr>
                <w:color w:val="000000" w:themeColor="text1"/>
              </w:rPr>
            </w:pPr>
            <w:r w:rsidRPr="002834B2">
              <w:rPr>
                <w:color w:val="000000" w:themeColor="text1"/>
              </w:rPr>
              <w:t xml:space="preserve">11 </w:t>
            </w:r>
          </w:p>
        </w:tc>
        <w:tc>
          <w:tcPr>
            <w:tcW w:w="5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2F9A" w14:textId="77777777" w:rsidR="002428BC" w:rsidRPr="002834B2" w:rsidRDefault="002428BC" w:rsidP="00643305">
            <w:pPr>
              <w:pStyle w:val="affffffffffffffffff6"/>
              <w:rPr>
                <w:color w:val="000000" w:themeColor="text1"/>
              </w:rPr>
            </w:pPr>
            <w:r w:rsidRPr="002834B2">
              <w:rPr>
                <w:color w:val="000000" w:themeColor="text1"/>
              </w:rPr>
              <w:t xml:space="preserve">Магазины продовольственные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EE21863" w14:textId="77777777" w:rsidR="002428BC" w:rsidRPr="002834B2" w:rsidRDefault="002428BC" w:rsidP="00643305">
            <w:pPr>
              <w:pStyle w:val="affffffffffffffffff6"/>
              <w:rPr>
                <w:color w:val="000000" w:themeColor="text1"/>
              </w:rPr>
            </w:pPr>
            <w:r w:rsidRPr="002834B2">
              <w:rPr>
                <w:color w:val="000000" w:themeColor="text1"/>
              </w:rPr>
              <w:t xml:space="preserve">1 работающий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2CE681C" w14:textId="77777777" w:rsidR="002428BC" w:rsidRPr="002834B2" w:rsidRDefault="002428BC" w:rsidP="00643305">
            <w:pPr>
              <w:pStyle w:val="affffffffffffffffff6"/>
              <w:jc w:val="center"/>
              <w:rPr>
                <w:color w:val="000000" w:themeColor="text1"/>
              </w:rPr>
            </w:pPr>
            <w:r w:rsidRPr="002834B2">
              <w:rPr>
                <w:color w:val="000000" w:themeColor="text1"/>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7C9AFE" w14:textId="77777777" w:rsidR="002428BC" w:rsidRPr="002834B2" w:rsidRDefault="002428BC" w:rsidP="00643305">
            <w:pPr>
              <w:pStyle w:val="affffffffffffffffff6"/>
              <w:jc w:val="center"/>
              <w:rPr>
                <w:color w:val="000000" w:themeColor="text1"/>
              </w:rPr>
            </w:pPr>
            <w:r w:rsidRPr="002834B2">
              <w:rPr>
                <w:color w:val="000000" w:themeColor="text1"/>
              </w:rPr>
              <w:t>30</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2CB2F" w14:textId="77777777" w:rsidR="002428BC" w:rsidRPr="002834B2" w:rsidRDefault="002428BC" w:rsidP="00643305">
            <w:pPr>
              <w:pStyle w:val="affffffffffffffffff6"/>
              <w:jc w:val="center"/>
              <w:rPr>
                <w:color w:val="000000" w:themeColor="text1"/>
              </w:rPr>
            </w:pPr>
            <w:r w:rsidRPr="002834B2">
              <w:rPr>
                <w:color w:val="000000" w:themeColor="text1"/>
              </w:rPr>
              <w:t>0,9</w:t>
            </w:r>
          </w:p>
        </w:tc>
      </w:tr>
      <w:tr w:rsidR="002428BC" w:rsidRPr="002834B2" w14:paraId="74BE2BBE" w14:textId="77777777" w:rsidTr="00643305">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50C5A7" w14:textId="77777777" w:rsidR="002428BC" w:rsidRPr="002834B2" w:rsidRDefault="002428BC" w:rsidP="00643305">
            <w:pPr>
              <w:pStyle w:val="affffffffffffffffff6"/>
              <w:rPr>
                <w:color w:val="000000" w:themeColor="text1"/>
              </w:rPr>
            </w:pPr>
            <w:r w:rsidRPr="002834B2">
              <w:rPr>
                <w:color w:val="000000" w:themeColor="text1"/>
              </w:rPr>
              <w:t xml:space="preserve">12 </w:t>
            </w:r>
          </w:p>
        </w:tc>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46BB5EC6" w14:textId="77777777" w:rsidR="002428BC" w:rsidRPr="002834B2" w:rsidRDefault="002428BC" w:rsidP="00643305">
            <w:pPr>
              <w:pStyle w:val="affffffffffffffffff6"/>
              <w:rPr>
                <w:color w:val="000000" w:themeColor="text1"/>
              </w:rPr>
            </w:pPr>
            <w:r w:rsidRPr="002834B2">
              <w:rPr>
                <w:color w:val="000000" w:themeColor="text1"/>
              </w:rPr>
              <w:t xml:space="preserve">Магазины промтоварные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D2FBA3B" w14:textId="77777777" w:rsidR="002428BC" w:rsidRPr="002834B2" w:rsidRDefault="002428BC" w:rsidP="00643305">
            <w:pPr>
              <w:pStyle w:val="affffffffffffffffff6"/>
              <w:rPr>
                <w:color w:val="000000" w:themeColor="text1"/>
              </w:rPr>
            </w:pPr>
            <w:r w:rsidRPr="002834B2">
              <w:rPr>
                <w:color w:val="000000" w:themeColor="text1"/>
              </w:rPr>
              <w:t>1 работающий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083D47" w14:textId="77777777" w:rsidR="002428BC" w:rsidRPr="002834B2" w:rsidRDefault="002428BC" w:rsidP="00643305">
            <w:pPr>
              <w:pStyle w:val="affffffffffffffffff6"/>
              <w:jc w:val="center"/>
              <w:rPr>
                <w:color w:val="000000" w:themeColor="text1"/>
              </w:rPr>
            </w:pPr>
            <w:r w:rsidRPr="002834B2">
              <w:rPr>
                <w:color w:val="000000" w:themeColor="text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623B073" w14:textId="77777777" w:rsidR="002428BC" w:rsidRPr="002834B2" w:rsidRDefault="002428BC" w:rsidP="00643305">
            <w:pPr>
              <w:pStyle w:val="affffffffffffffffff6"/>
              <w:jc w:val="center"/>
              <w:rPr>
                <w:color w:val="000000" w:themeColor="text1"/>
              </w:rPr>
            </w:pPr>
            <w:r w:rsidRPr="002834B2">
              <w:rPr>
                <w:color w:val="000000" w:themeColor="text1"/>
              </w:rPr>
              <w:t>30</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234F594" w14:textId="77777777" w:rsidR="002428BC" w:rsidRPr="002834B2" w:rsidRDefault="002428BC" w:rsidP="00643305">
            <w:pPr>
              <w:pStyle w:val="affffffffffffffffff6"/>
              <w:jc w:val="center"/>
              <w:rPr>
                <w:color w:val="000000" w:themeColor="text1"/>
              </w:rPr>
            </w:pPr>
            <w:r w:rsidRPr="002834B2">
              <w:rPr>
                <w:color w:val="000000" w:themeColor="text1"/>
              </w:rPr>
              <w:t>0,6</w:t>
            </w:r>
          </w:p>
        </w:tc>
      </w:tr>
    </w:tbl>
    <w:p w14:paraId="3EA11754" w14:textId="77777777" w:rsidR="002428BC" w:rsidRPr="002834B2" w:rsidRDefault="002428BC" w:rsidP="002428BC">
      <w:pPr>
        <w:jc w:val="both"/>
        <w:rPr>
          <w:rFonts w:cs="Times New Roman"/>
          <w:color w:val="000000" w:themeColor="text1"/>
          <w:szCs w:val="24"/>
        </w:rPr>
      </w:pPr>
    </w:p>
    <w:p w14:paraId="4508BC5E" w14:textId="77777777" w:rsidR="002428BC" w:rsidRPr="002834B2" w:rsidRDefault="002428BC" w:rsidP="002428BC">
      <w:pPr>
        <w:pStyle w:val="a1"/>
        <w:rPr>
          <w:rFonts w:cs="Times New Roman"/>
          <w:color w:val="000000" w:themeColor="text1"/>
          <w:lang w:eastAsia="ru-RU"/>
        </w:rPr>
      </w:pPr>
    </w:p>
    <w:p w14:paraId="568A0AE4" w14:textId="77777777" w:rsidR="00443B06" w:rsidRPr="00DA4459" w:rsidRDefault="000133CF" w:rsidP="00DA4459">
      <w:pPr>
        <w:pStyle w:val="a1"/>
        <w:rPr>
          <w:lang w:eastAsia="ru-RU"/>
        </w:rPr>
      </w:pPr>
    </w:p>
    <w:p w14:paraId="08D0B79B" w14:textId="77777777" w:rsidR="009A7DAA" w:rsidRDefault="009A7DAA">
      <w:pPr>
        <w:sectPr w:rsidR="009A7DAA" w:rsidSect="002428BC">
          <w:pgSz w:w="16838" w:h="11906" w:orient="landscape"/>
          <w:pgMar w:top="1701" w:right="1134" w:bottom="850" w:left="1134" w:header="708" w:footer="708" w:gutter="0"/>
          <w:cols w:space="708"/>
          <w:docGrid w:linePitch="360"/>
        </w:sectPr>
      </w:pPr>
    </w:p>
    <w:p w14:paraId="4A206291" w14:textId="77777777" w:rsidR="00485093" w:rsidRPr="00DA4459" w:rsidRDefault="000133CF" w:rsidP="00844EA5">
      <w:pPr>
        <w:pStyle w:val="2"/>
        <w:ind w:left="0" w:firstLine="0"/>
      </w:pPr>
      <w:hyperlink r:id="rId20" w:anchor="bookmark9" w:history="1">
        <w:bookmarkStart w:id="13" w:name="_Toc30085045"/>
        <w:bookmarkStart w:id="14" w:name="_Toc32845311"/>
        <w:bookmarkStart w:id="15" w:name="_Toc166057930"/>
        <w:r w:rsidRPr="00B36DBC">
          <w:t xml:space="preserve">Часть </w:t>
        </w:r>
        <w:r>
          <w:t>4</w:t>
        </w:r>
        <w:r w:rsidRPr="00B36DBC">
          <w:t>. ПРОГНОЗЫ ПРИРОСТОВ ОБЪЕМОВ ПОТРЕБЛЕНИЯ Т</w:t>
        </w:r>
        <w:r w:rsidRPr="00B36DBC">
          <w:t>ЕПЛОВОЙ ЭНЕРГИИ</w:t>
        </w:r>
      </w:hyperlink>
      <w:r>
        <w:t xml:space="preserve"> </w:t>
      </w:r>
      <w:hyperlink r:id="rId21" w:anchor="bookmark9" w:history="1">
        <w:r w:rsidRPr="00B36DBC">
          <w:t>(МОЩНОСТИ) И ТЕПЛОНОСИТЕЛЯ С РАЗДЕЛЕНИЕМ ПО ВИДАМ</w:t>
        </w:r>
      </w:hyperlink>
      <w:r>
        <w:t xml:space="preserve"> </w:t>
      </w:r>
      <w:hyperlink r:id="rId22" w:anchor="bookmark9" w:history="1">
        <w:r w:rsidRPr="00B36DBC">
          <w:t>ТЕПЛОПОТРЕБЛЕНИЯ В КАЖДОМ РАСЧЕТНОМ ЭЛЕМЕНТЕ ТЕРРИТОРИАЛЬНОГО</w:t>
        </w:r>
      </w:hyperlink>
      <w:r>
        <w:t xml:space="preserve"> </w:t>
      </w:r>
      <w:hyperlink r:id="rId23" w:anchor="bookmark9" w:history="1">
        <w:r w:rsidRPr="00B36DBC">
          <w:t>ДЕЛЕНИЯ И В ЗОНЕ ДЕЙСТВИЯ КАЖДОГО ИЗ СУЩЕСТВУЮЩИХ ИЛИ</w:t>
        </w:r>
      </w:hyperlink>
      <w:r>
        <w:t xml:space="preserve"> </w:t>
      </w:r>
      <w:hyperlink r:id="rId24" w:anchor="bookmark9" w:history="1">
        <w:r w:rsidRPr="00B36DBC">
          <w:t>ПРЕДЛАГАЕМЫХ ДЛЯ СТРОИТЕЛЬСТВА ИСТОЧНИКОВ ТЕПЛОВОЙ ЭНЕРГИИ НА</w:t>
        </w:r>
      </w:hyperlink>
      <w:r>
        <w:t xml:space="preserve"> </w:t>
      </w:r>
      <w:hyperlink r:id="rId25" w:anchor="bookmark9" w:history="1">
        <w:r w:rsidRPr="00B36DBC">
          <w:t>КАЖДОМ ЭТАПЕ</w:t>
        </w:r>
        <w:bookmarkEnd w:id="13"/>
        <w:bookmarkEnd w:id="14"/>
        <w:bookmarkEnd w:id="15"/>
      </w:hyperlink>
    </w:p>
    <w:p w14:paraId="5CA62F22" w14:textId="77777777" w:rsidR="002428BC" w:rsidRDefault="002428BC" w:rsidP="002428BC">
      <w:pPr>
        <w:pStyle w:val="a1"/>
        <w:ind w:firstLine="709"/>
        <w:jc w:val="both"/>
        <w:rPr>
          <w:lang w:eastAsia="ru-RU"/>
        </w:rPr>
      </w:pPr>
      <w:bookmarkStart w:id="16" w:name="OLE_LINK1"/>
      <w:bookmarkStart w:id="17" w:name="OLE_LINK2"/>
      <w:bookmarkStart w:id="18" w:name="OLE_LINK3"/>
      <w:bookmarkEnd w:id="16"/>
      <w:bookmarkEnd w:id="17"/>
      <w:bookmarkEnd w:id="18"/>
    </w:p>
    <w:p w14:paraId="5E75E1D0" w14:textId="6A47C7B0" w:rsidR="00394CAE" w:rsidRDefault="002428BC" w:rsidP="002428BC">
      <w:pPr>
        <w:pStyle w:val="a1"/>
        <w:ind w:firstLine="709"/>
        <w:jc w:val="both"/>
        <w:rPr>
          <w:lang w:eastAsia="ru-RU"/>
        </w:rPr>
      </w:pPr>
      <w:r>
        <w:rPr>
          <w:lang w:eastAsia="ru-RU"/>
        </w:rPr>
        <w:t>Приросты не планируются</w:t>
      </w:r>
    </w:p>
    <w:p w14:paraId="3D65968A" w14:textId="5A936336" w:rsidR="002428BC" w:rsidRDefault="002428BC" w:rsidP="002428BC">
      <w:pPr>
        <w:spacing w:before="400" w:after="200"/>
      </w:pPr>
      <w:r>
        <w:rPr>
          <w:b/>
        </w:rPr>
        <w:t>Таблица 2.4.</w:t>
      </w:r>
      <w:r>
        <w:rPr>
          <w:b/>
        </w:rPr>
        <w:t>1</w:t>
      </w:r>
      <w:r>
        <w:rPr>
          <w:b/>
        </w:rPr>
        <w:t xml:space="preserve"> </w:t>
      </w:r>
      <w:r>
        <w:rPr>
          <w:b/>
        </w:rPr>
        <w:t>–</w:t>
      </w:r>
      <w:r>
        <w:rPr>
          <w:b/>
        </w:rPr>
        <w:t xml:space="preserve"> </w:t>
      </w:r>
      <w:r>
        <w:rPr>
          <w:b/>
        </w:rPr>
        <w:t>Планируемый снос (консервация) потребителей</w:t>
      </w:r>
    </w:p>
    <w:tbl>
      <w:tblPr>
        <w:tblW w:w="9569" w:type="dxa"/>
        <w:tblLook w:val="04A0" w:firstRow="1" w:lastRow="0" w:firstColumn="1" w:lastColumn="0" w:noHBand="0" w:noVBand="1"/>
      </w:tblPr>
      <w:tblGrid>
        <w:gridCol w:w="2122"/>
        <w:gridCol w:w="1513"/>
        <w:gridCol w:w="1695"/>
        <w:gridCol w:w="2963"/>
        <w:gridCol w:w="1276"/>
      </w:tblGrid>
      <w:tr w:rsidR="002428BC" w:rsidRPr="002428BC" w14:paraId="38A9F4C9" w14:textId="77777777" w:rsidTr="002428BC">
        <w:trPr>
          <w:trHeight w:val="455"/>
        </w:trPr>
        <w:tc>
          <w:tcPr>
            <w:tcW w:w="2122"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4709299F" w14:textId="77777777" w:rsidR="002428BC" w:rsidRPr="002428BC" w:rsidRDefault="002428BC" w:rsidP="002428BC">
            <w:pPr>
              <w:jc w:val="center"/>
              <w:rPr>
                <w:rFonts w:cs="Times New Roman"/>
                <w:color w:val="000000"/>
                <w:sz w:val="22"/>
              </w:rPr>
            </w:pPr>
            <w:r w:rsidRPr="002428BC">
              <w:rPr>
                <w:rFonts w:cs="Times New Roman"/>
                <w:color w:val="000000"/>
                <w:sz w:val="22"/>
              </w:rPr>
              <w:t>адрес потребителя</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06F76E03" w14:textId="77777777" w:rsidR="002428BC" w:rsidRPr="002428BC" w:rsidRDefault="002428BC" w:rsidP="002428BC">
            <w:pPr>
              <w:jc w:val="center"/>
              <w:rPr>
                <w:rFonts w:cs="Times New Roman"/>
                <w:color w:val="000000"/>
                <w:sz w:val="22"/>
              </w:rPr>
            </w:pPr>
            <w:r w:rsidRPr="002428BC">
              <w:rPr>
                <w:rFonts w:cs="Times New Roman"/>
                <w:color w:val="000000"/>
                <w:sz w:val="22"/>
              </w:rPr>
              <w:t>тип потребителя</w:t>
            </w:r>
            <w:r w:rsidRPr="002428BC">
              <w:rPr>
                <w:rFonts w:cs="Times New Roman"/>
                <w:color w:val="60497A"/>
                <w:sz w:val="22"/>
              </w:rPr>
              <w:t xml:space="preserve"> (население / бюджетные / прочие)</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A5EC8F6" w14:textId="77777777" w:rsidR="002428BC" w:rsidRPr="002428BC" w:rsidRDefault="002428BC" w:rsidP="002428BC">
            <w:pPr>
              <w:jc w:val="center"/>
              <w:rPr>
                <w:rFonts w:cs="Times New Roman"/>
                <w:color w:val="000000"/>
                <w:sz w:val="22"/>
              </w:rPr>
            </w:pPr>
            <w:r w:rsidRPr="002428BC">
              <w:rPr>
                <w:rFonts w:cs="Times New Roman"/>
                <w:color w:val="000000"/>
                <w:sz w:val="22"/>
              </w:rPr>
              <w:t>год</w:t>
            </w:r>
          </w:p>
          <w:p w14:paraId="415040B6" w14:textId="77777777" w:rsidR="002428BC" w:rsidRPr="002428BC" w:rsidRDefault="002428BC" w:rsidP="002428BC">
            <w:pPr>
              <w:jc w:val="center"/>
              <w:rPr>
                <w:rFonts w:cs="Times New Roman"/>
                <w:color w:val="000000"/>
                <w:sz w:val="22"/>
              </w:rPr>
            </w:pPr>
            <w:r w:rsidRPr="002428BC">
              <w:rPr>
                <w:rFonts w:cs="Times New Roman"/>
                <w:color w:val="000000"/>
                <w:sz w:val="22"/>
              </w:rPr>
              <w:t>сноса</w:t>
            </w:r>
          </w:p>
          <w:p w14:paraId="3ECF5A90" w14:textId="77777777" w:rsidR="002428BC" w:rsidRPr="002428BC" w:rsidRDefault="002428BC" w:rsidP="002428BC">
            <w:pPr>
              <w:jc w:val="center"/>
              <w:rPr>
                <w:rFonts w:cs="Times New Roman"/>
                <w:color w:val="000000"/>
                <w:sz w:val="22"/>
              </w:rPr>
            </w:pPr>
            <w:r w:rsidRPr="002428BC">
              <w:rPr>
                <w:rFonts w:cs="Times New Roman"/>
                <w:color w:val="000000"/>
                <w:sz w:val="22"/>
              </w:rPr>
              <w:t>(консервации)</w:t>
            </w:r>
          </w:p>
        </w:tc>
        <w:tc>
          <w:tcPr>
            <w:tcW w:w="296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3D214FD" w14:textId="77777777" w:rsidR="002428BC" w:rsidRPr="002428BC" w:rsidRDefault="002428BC" w:rsidP="002428BC">
            <w:pPr>
              <w:jc w:val="center"/>
              <w:rPr>
                <w:rFonts w:cs="Times New Roman"/>
                <w:color w:val="333333"/>
                <w:sz w:val="22"/>
              </w:rPr>
            </w:pPr>
            <w:r w:rsidRPr="002428BC">
              <w:rPr>
                <w:rFonts w:cs="Times New Roman"/>
                <w:color w:val="333333"/>
                <w:sz w:val="22"/>
              </w:rPr>
              <w:t>источник подключения потребителя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7BFD1D" w14:textId="77777777" w:rsidR="002428BC" w:rsidRPr="002428BC" w:rsidRDefault="002428BC" w:rsidP="002428BC">
            <w:pPr>
              <w:jc w:val="center"/>
              <w:rPr>
                <w:rFonts w:cs="Times New Roman"/>
                <w:color w:val="000000"/>
                <w:sz w:val="22"/>
              </w:rPr>
            </w:pPr>
            <w:r w:rsidRPr="002428BC">
              <w:rPr>
                <w:rFonts w:cs="Times New Roman"/>
                <w:color w:val="000000"/>
                <w:sz w:val="22"/>
              </w:rPr>
              <w:t>Площадь, м2</w:t>
            </w:r>
          </w:p>
        </w:tc>
      </w:tr>
      <w:tr w:rsidR="002428BC" w:rsidRPr="002428BC" w14:paraId="56215D6D" w14:textId="77777777" w:rsidTr="002428BC">
        <w:trPr>
          <w:trHeight w:val="855"/>
        </w:trPr>
        <w:tc>
          <w:tcPr>
            <w:tcW w:w="2122" w:type="dxa"/>
            <w:vMerge/>
            <w:tcBorders>
              <w:top w:val="single" w:sz="4" w:space="0" w:color="auto"/>
              <w:left w:val="single" w:sz="4" w:space="0" w:color="auto"/>
              <w:bottom w:val="single" w:sz="4" w:space="0" w:color="000000"/>
              <w:right w:val="single" w:sz="4" w:space="0" w:color="auto"/>
            </w:tcBorders>
            <w:vAlign w:val="center"/>
            <w:hideMark/>
          </w:tcPr>
          <w:p w14:paraId="6B20A626" w14:textId="77777777" w:rsidR="002428BC" w:rsidRPr="002428BC" w:rsidRDefault="002428BC" w:rsidP="002428BC">
            <w:pPr>
              <w:jc w:val="center"/>
              <w:rPr>
                <w:rFonts w:cs="Times New Roman"/>
                <w:color w:val="000000"/>
                <w:sz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7D6C33" w14:textId="77777777" w:rsidR="002428BC" w:rsidRPr="002428BC" w:rsidRDefault="002428BC" w:rsidP="002428BC">
            <w:pPr>
              <w:jc w:val="center"/>
              <w:rPr>
                <w:rFonts w:cs="Times New Roman"/>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937BB" w14:textId="77777777" w:rsidR="002428BC" w:rsidRPr="002428BC" w:rsidRDefault="002428BC" w:rsidP="002428BC">
            <w:pPr>
              <w:jc w:val="center"/>
              <w:rPr>
                <w:rFonts w:cs="Times New Roman"/>
                <w:color w:val="000000"/>
                <w:sz w:val="22"/>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418BDA06" w14:textId="77777777" w:rsidR="002428BC" w:rsidRPr="002428BC" w:rsidRDefault="002428BC" w:rsidP="002428BC">
            <w:pPr>
              <w:jc w:val="center"/>
              <w:rPr>
                <w:rFonts w:cs="Times New Roman"/>
                <w:color w:val="333333"/>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7F0E5" w14:textId="77777777" w:rsidR="002428BC" w:rsidRPr="002428BC" w:rsidRDefault="002428BC" w:rsidP="002428BC">
            <w:pPr>
              <w:jc w:val="center"/>
              <w:rPr>
                <w:rFonts w:cs="Times New Roman"/>
                <w:color w:val="000000"/>
                <w:sz w:val="22"/>
              </w:rPr>
            </w:pPr>
          </w:p>
        </w:tc>
      </w:tr>
      <w:tr w:rsidR="002428BC" w:rsidRPr="002428BC" w14:paraId="6DA03DBB" w14:textId="77777777" w:rsidTr="002428BC">
        <w:trPr>
          <w:trHeight w:val="300"/>
        </w:trPr>
        <w:tc>
          <w:tcPr>
            <w:tcW w:w="2122" w:type="dxa"/>
            <w:tcBorders>
              <w:top w:val="nil"/>
              <w:left w:val="single" w:sz="4" w:space="0" w:color="auto"/>
              <w:bottom w:val="single" w:sz="4" w:space="0" w:color="auto"/>
              <w:right w:val="single" w:sz="4" w:space="0" w:color="auto"/>
            </w:tcBorders>
            <w:vAlign w:val="center"/>
            <w:hideMark/>
          </w:tcPr>
          <w:p w14:paraId="590A0F70" w14:textId="77777777" w:rsidR="002428BC" w:rsidRPr="002428BC" w:rsidRDefault="002428BC" w:rsidP="002428BC">
            <w:pPr>
              <w:jc w:val="center"/>
              <w:rPr>
                <w:rFonts w:cs="Times New Roman"/>
                <w:sz w:val="22"/>
              </w:rPr>
            </w:pPr>
            <w:proofErr w:type="spellStart"/>
            <w:r w:rsidRPr="002428BC">
              <w:rPr>
                <w:rFonts w:cs="Times New Roman"/>
                <w:sz w:val="22"/>
              </w:rPr>
              <w:t>пгт</w:t>
            </w:r>
            <w:proofErr w:type="spellEnd"/>
            <w:r w:rsidRPr="002428BC">
              <w:rPr>
                <w:rFonts w:cs="Times New Roman"/>
                <w:sz w:val="22"/>
              </w:rPr>
              <w:t>. Арти, ул. Грязнова,11</w:t>
            </w:r>
          </w:p>
        </w:tc>
        <w:tc>
          <w:tcPr>
            <w:tcW w:w="1513" w:type="dxa"/>
            <w:tcBorders>
              <w:top w:val="nil"/>
              <w:left w:val="nil"/>
              <w:bottom w:val="single" w:sz="4" w:space="0" w:color="auto"/>
              <w:right w:val="single" w:sz="4" w:space="0" w:color="auto"/>
            </w:tcBorders>
            <w:vAlign w:val="center"/>
            <w:hideMark/>
          </w:tcPr>
          <w:p w14:paraId="6514493E" w14:textId="538AF62D" w:rsidR="002428BC" w:rsidRPr="002428BC" w:rsidRDefault="002428BC" w:rsidP="002428BC">
            <w:pPr>
              <w:jc w:val="center"/>
              <w:rPr>
                <w:rFonts w:cs="Times New Roman"/>
                <w:color w:val="000000"/>
                <w:sz w:val="22"/>
              </w:rPr>
            </w:pPr>
            <w:r w:rsidRPr="002428BC">
              <w:rPr>
                <w:rFonts w:cs="Times New Roman"/>
                <w:color w:val="000000"/>
                <w:sz w:val="22"/>
              </w:rPr>
              <w:t>население</w:t>
            </w:r>
          </w:p>
        </w:tc>
        <w:tc>
          <w:tcPr>
            <w:tcW w:w="1695" w:type="dxa"/>
            <w:tcBorders>
              <w:top w:val="nil"/>
              <w:left w:val="nil"/>
              <w:bottom w:val="single" w:sz="4" w:space="0" w:color="auto"/>
              <w:right w:val="single" w:sz="4" w:space="0" w:color="auto"/>
            </w:tcBorders>
            <w:vAlign w:val="center"/>
            <w:hideMark/>
          </w:tcPr>
          <w:p w14:paraId="67387DFC" w14:textId="6F41902A" w:rsidR="002428BC" w:rsidRPr="002428BC" w:rsidRDefault="002428BC" w:rsidP="002428BC">
            <w:pPr>
              <w:jc w:val="center"/>
              <w:rPr>
                <w:rFonts w:cs="Times New Roman"/>
                <w:color w:val="000000"/>
                <w:sz w:val="22"/>
              </w:rPr>
            </w:pPr>
            <w:r w:rsidRPr="002428BC">
              <w:rPr>
                <w:rFonts w:cs="Times New Roman"/>
                <w:color w:val="000000"/>
                <w:sz w:val="22"/>
              </w:rPr>
              <w:t>2025-2026</w:t>
            </w:r>
          </w:p>
        </w:tc>
        <w:tc>
          <w:tcPr>
            <w:tcW w:w="2963" w:type="dxa"/>
            <w:tcBorders>
              <w:top w:val="nil"/>
              <w:left w:val="nil"/>
              <w:bottom w:val="single" w:sz="4" w:space="0" w:color="auto"/>
              <w:right w:val="single" w:sz="4" w:space="0" w:color="auto"/>
            </w:tcBorders>
            <w:vAlign w:val="center"/>
            <w:hideMark/>
          </w:tcPr>
          <w:p w14:paraId="7D4616CB" w14:textId="41447C37" w:rsidR="002428BC" w:rsidRPr="002428BC" w:rsidRDefault="002428BC" w:rsidP="002428BC">
            <w:pPr>
              <w:jc w:val="center"/>
              <w:rPr>
                <w:rFonts w:cs="Times New Roman"/>
                <w:color w:val="000000"/>
                <w:sz w:val="22"/>
              </w:rPr>
            </w:pPr>
            <w:r w:rsidRPr="002428BC">
              <w:rPr>
                <w:rFonts w:cs="Times New Roman"/>
                <w:color w:val="000000"/>
                <w:sz w:val="22"/>
              </w:rPr>
              <w:t>МУП АГО «Теплотехника», котельная №9</w:t>
            </w:r>
          </w:p>
        </w:tc>
        <w:tc>
          <w:tcPr>
            <w:tcW w:w="1276" w:type="dxa"/>
            <w:tcBorders>
              <w:top w:val="nil"/>
              <w:left w:val="nil"/>
              <w:bottom w:val="single" w:sz="4" w:space="0" w:color="auto"/>
              <w:right w:val="single" w:sz="4" w:space="0" w:color="auto"/>
            </w:tcBorders>
            <w:noWrap/>
            <w:vAlign w:val="center"/>
            <w:hideMark/>
          </w:tcPr>
          <w:p w14:paraId="04E55951" w14:textId="7B5E259D" w:rsidR="002428BC" w:rsidRPr="002428BC" w:rsidRDefault="002428BC" w:rsidP="002428BC">
            <w:pPr>
              <w:jc w:val="center"/>
              <w:rPr>
                <w:rFonts w:cs="Times New Roman"/>
                <w:color w:val="000000"/>
                <w:sz w:val="22"/>
              </w:rPr>
            </w:pPr>
            <w:r w:rsidRPr="002428BC">
              <w:rPr>
                <w:rFonts w:cs="Times New Roman"/>
                <w:color w:val="000000"/>
                <w:sz w:val="22"/>
              </w:rPr>
              <w:t>407,1</w:t>
            </w:r>
          </w:p>
        </w:tc>
      </w:tr>
      <w:tr w:rsidR="002428BC" w:rsidRPr="002428BC" w14:paraId="34E513E9" w14:textId="77777777" w:rsidTr="002428BC">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14:paraId="376D2FD0" w14:textId="65D5FDDB" w:rsidR="002428BC" w:rsidRPr="002428BC" w:rsidRDefault="002428BC" w:rsidP="002428BC">
            <w:pPr>
              <w:jc w:val="center"/>
              <w:rPr>
                <w:rFonts w:cs="Times New Roman"/>
                <w:color w:val="000000"/>
                <w:sz w:val="22"/>
              </w:rPr>
            </w:pPr>
            <w:proofErr w:type="spellStart"/>
            <w:r w:rsidRPr="002428BC">
              <w:rPr>
                <w:rFonts w:cs="Times New Roman"/>
                <w:color w:val="000000"/>
                <w:sz w:val="22"/>
              </w:rPr>
              <w:t>пгт</w:t>
            </w:r>
            <w:proofErr w:type="spellEnd"/>
            <w:r w:rsidRPr="002428BC">
              <w:rPr>
                <w:rFonts w:cs="Times New Roman"/>
                <w:color w:val="000000"/>
                <w:sz w:val="22"/>
              </w:rPr>
              <w:t>. Арти, ул. Грязнова 7</w:t>
            </w:r>
          </w:p>
        </w:tc>
        <w:tc>
          <w:tcPr>
            <w:tcW w:w="1513" w:type="dxa"/>
            <w:tcBorders>
              <w:top w:val="single" w:sz="4" w:space="0" w:color="auto"/>
              <w:left w:val="nil"/>
              <w:bottom w:val="single" w:sz="4" w:space="0" w:color="auto"/>
              <w:right w:val="single" w:sz="4" w:space="0" w:color="auto"/>
            </w:tcBorders>
            <w:vAlign w:val="center"/>
            <w:hideMark/>
          </w:tcPr>
          <w:p w14:paraId="30F21F5F" w14:textId="5D78A448" w:rsidR="002428BC" w:rsidRPr="002428BC" w:rsidRDefault="002428BC" w:rsidP="002428BC">
            <w:pPr>
              <w:jc w:val="center"/>
              <w:rPr>
                <w:rFonts w:cs="Times New Roman"/>
                <w:color w:val="000000"/>
                <w:sz w:val="22"/>
              </w:rPr>
            </w:pPr>
            <w:r w:rsidRPr="002428BC">
              <w:rPr>
                <w:rFonts w:cs="Times New Roman"/>
                <w:color w:val="000000"/>
                <w:sz w:val="22"/>
              </w:rPr>
              <w:t>население</w:t>
            </w:r>
          </w:p>
        </w:tc>
        <w:tc>
          <w:tcPr>
            <w:tcW w:w="1695" w:type="dxa"/>
            <w:tcBorders>
              <w:top w:val="single" w:sz="4" w:space="0" w:color="auto"/>
              <w:left w:val="nil"/>
              <w:bottom w:val="single" w:sz="4" w:space="0" w:color="auto"/>
              <w:right w:val="single" w:sz="4" w:space="0" w:color="auto"/>
            </w:tcBorders>
            <w:vAlign w:val="center"/>
            <w:hideMark/>
          </w:tcPr>
          <w:p w14:paraId="74BF9B52" w14:textId="1942117E" w:rsidR="002428BC" w:rsidRPr="002428BC" w:rsidRDefault="002428BC" w:rsidP="002428BC">
            <w:pPr>
              <w:jc w:val="center"/>
              <w:rPr>
                <w:rFonts w:cs="Times New Roman"/>
                <w:color w:val="000000"/>
                <w:sz w:val="22"/>
              </w:rPr>
            </w:pPr>
            <w:r w:rsidRPr="002428BC">
              <w:rPr>
                <w:rFonts w:cs="Times New Roman"/>
                <w:color w:val="000000"/>
                <w:sz w:val="22"/>
              </w:rPr>
              <w:t>2025-2026</w:t>
            </w:r>
          </w:p>
        </w:tc>
        <w:tc>
          <w:tcPr>
            <w:tcW w:w="2963" w:type="dxa"/>
            <w:tcBorders>
              <w:top w:val="single" w:sz="4" w:space="0" w:color="auto"/>
              <w:left w:val="nil"/>
              <w:bottom w:val="single" w:sz="4" w:space="0" w:color="auto"/>
              <w:right w:val="single" w:sz="4" w:space="0" w:color="auto"/>
            </w:tcBorders>
            <w:vAlign w:val="center"/>
            <w:hideMark/>
          </w:tcPr>
          <w:p w14:paraId="75B68B6D" w14:textId="16A5D728" w:rsidR="002428BC" w:rsidRPr="002428BC" w:rsidRDefault="002428BC" w:rsidP="002428BC">
            <w:pPr>
              <w:jc w:val="center"/>
              <w:rPr>
                <w:rFonts w:cs="Times New Roman"/>
                <w:color w:val="333333"/>
                <w:sz w:val="22"/>
              </w:rPr>
            </w:pPr>
            <w:r w:rsidRPr="002428BC">
              <w:rPr>
                <w:rFonts w:cs="Times New Roman"/>
                <w:color w:val="000000"/>
                <w:sz w:val="22"/>
              </w:rPr>
              <w:t>МУП АГО «Теплотехника», котельная №9</w:t>
            </w:r>
          </w:p>
        </w:tc>
        <w:tc>
          <w:tcPr>
            <w:tcW w:w="1276" w:type="dxa"/>
            <w:tcBorders>
              <w:top w:val="single" w:sz="4" w:space="0" w:color="auto"/>
              <w:left w:val="nil"/>
              <w:bottom w:val="single" w:sz="4" w:space="0" w:color="auto"/>
              <w:right w:val="single" w:sz="4" w:space="0" w:color="auto"/>
            </w:tcBorders>
            <w:noWrap/>
            <w:vAlign w:val="center"/>
            <w:hideMark/>
          </w:tcPr>
          <w:p w14:paraId="770FD180" w14:textId="733BDED6" w:rsidR="002428BC" w:rsidRPr="002428BC" w:rsidRDefault="002428BC" w:rsidP="002428BC">
            <w:pPr>
              <w:jc w:val="center"/>
              <w:rPr>
                <w:rFonts w:cs="Times New Roman"/>
                <w:color w:val="000000"/>
                <w:sz w:val="22"/>
              </w:rPr>
            </w:pPr>
            <w:r w:rsidRPr="002428BC">
              <w:rPr>
                <w:rFonts w:cs="Times New Roman"/>
                <w:color w:val="000000"/>
                <w:sz w:val="22"/>
              </w:rPr>
              <w:t>552,7</w:t>
            </w:r>
          </w:p>
        </w:tc>
      </w:tr>
      <w:tr w:rsidR="002428BC" w:rsidRPr="002428BC" w14:paraId="04A98349" w14:textId="77777777" w:rsidTr="002428BC">
        <w:trPr>
          <w:trHeight w:val="300"/>
        </w:trPr>
        <w:tc>
          <w:tcPr>
            <w:tcW w:w="2122" w:type="dxa"/>
            <w:tcBorders>
              <w:top w:val="single" w:sz="4" w:space="0" w:color="auto"/>
              <w:left w:val="single" w:sz="4" w:space="0" w:color="auto"/>
              <w:bottom w:val="single" w:sz="4" w:space="0" w:color="auto"/>
              <w:right w:val="single" w:sz="4" w:space="0" w:color="auto"/>
            </w:tcBorders>
            <w:vAlign w:val="center"/>
          </w:tcPr>
          <w:p w14:paraId="5339A796" w14:textId="77777777" w:rsidR="002428BC" w:rsidRPr="002428BC" w:rsidRDefault="002428BC" w:rsidP="002428BC">
            <w:pPr>
              <w:jc w:val="center"/>
              <w:rPr>
                <w:rFonts w:cs="Times New Roman"/>
                <w:color w:val="000000"/>
                <w:sz w:val="22"/>
              </w:rPr>
            </w:pPr>
            <w:r w:rsidRPr="002428BC">
              <w:rPr>
                <w:rFonts w:cs="Times New Roman"/>
                <w:color w:val="000000"/>
                <w:sz w:val="22"/>
              </w:rPr>
              <w:t>с. Сажино, ул. Больничный городок,7</w:t>
            </w:r>
          </w:p>
        </w:tc>
        <w:tc>
          <w:tcPr>
            <w:tcW w:w="1513" w:type="dxa"/>
            <w:tcBorders>
              <w:top w:val="single" w:sz="4" w:space="0" w:color="auto"/>
              <w:left w:val="nil"/>
              <w:bottom w:val="single" w:sz="4" w:space="0" w:color="auto"/>
              <w:right w:val="single" w:sz="4" w:space="0" w:color="auto"/>
            </w:tcBorders>
            <w:vAlign w:val="center"/>
          </w:tcPr>
          <w:p w14:paraId="38ED3AEB" w14:textId="5AE0B89E" w:rsidR="002428BC" w:rsidRPr="002428BC" w:rsidRDefault="002428BC" w:rsidP="002428BC">
            <w:pPr>
              <w:jc w:val="center"/>
              <w:rPr>
                <w:rFonts w:cs="Times New Roman"/>
                <w:color w:val="000000"/>
                <w:sz w:val="22"/>
              </w:rPr>
            </w:pPr>
            <w:r w:rsidRPr="002428BC">
              <w:rPr>
                <w:rFonts w:cs="Times New Roman"/>
                <w:color w:val="000000"/>
                <w:sz w:val="22"/>
              </w:rPr>
              <w:t>население</w:t>
            </w:r>
          </w:p>
        </w:tc>
        <w:tc>
          <w:tcPr>
            <w:tcW w:w="1695" w:type="dxa"/>
            <w:tcBorders>
              <w:top w:val="single" w:sz="4" w:space="0" w:color="auto"/>
              <w:left w:val="nil"/>
              <w:bottom w:val="single" w:sz="4" w:space="0" w:color="auto"/>
              <w:right w:val="single" w:sz="4" w:space="0" w:color="auto"/>
            </w:tcBorders>
            <w:vAlign w:val="center"/>
          </w:tcPr>
          <w:p w14:paraId="42ADCC78" w14:textId="672005DA" w:rsidR="002428BC" w:rsidRPr="002428BC" w:rsidRDefault="002428BC" w:rsidP="002428BC">
            <w:pPr>
              <w:jc w:val="center"/>
              <w:rPr>
                <w:rFonts w:cs="Times New Roman"/>
                <w:color w:val="000000"/>
                <w:sz w:val="22"/>
              </w:rPr>
            </w:pPr>
            <w:r w:rsidRPr="002428BC">
              <w:rPr>
                <w:rFonts w:cs="Times New Roman"/>
                <w:color w:val="000000"/>
                <w:sz w:val="22"/>
              </w:rPr>
              <w:t>2025-2026</w:t>
            </w:r>
          </w:p>
        </w:tc>
        <w:tc>
          <w:tcPr>
            <w:tcW w:w="2963" w:type="dxa"/>
            <w:tcBorders>
              <w:top w:val="single" w:sz="4" w:space="0" w:color="auto"/>
              <w:left w:val="nil"/>
              <w:bottom w:val="single" w:sz="4" w:space="0" w:color="auto"/>
              <w:right w:val="single" w:sz="4" w:space="0" w:color="auto"/>
            </w:tcBorders>
            <w:vAlign w:val="center"/>
          </w:tcPr>
          <w:p w14:paraId="2089E020" w14:textId="528D6A90" w:rsidR="002428BC" w:rsidRPr="002428BC" w:rsidRDefault="002428BC" w:rsidP="002428BC">
            <w:pPr>
              <w:jc w:val="center"/>
              <w:rPr>
                <w:rFonts w:cs="Times New Roman"/>
                <w:color w:val="000000"/>
                <w:sz w:val="22"/>
              </w:rPr>
            </w:pPr>
            <w:r w:rsidRPr="002428BC">
              <w:rPr>
                <w:rFonts w:cs="Times New Roman"/>
                <w:color w:val="000000"/>
                <w:sz w:val="22"/>
              </w:rPr>
              <w:t>АО «ОТСК», котельная №</w:t>
            </w:r>
          </w:p>
        </w:tc>
        <w:tc>
          <w:tcPr>
            <w:tcW w:w="1276" w:type="dxa"/>
            <w:tcBorders>
              <w:top w:val="single" w:sz="4" w:space="0" w:color="auto"/>
              <w:left w:val="nil"/>
              <w:bottom w:val="single" w:sz="4" w:space="0" w:color="auto"/>
              <w:right w:val="single" w:sz="4" w:space="0" w:color="auto"/>
            </w:tcBorders>
            <w:noWrap/>
            <w:vAlign w:val="center"/>
          </w:tcPr>
          <w:p w14:paraId="6467FEDE" w14:textId="77777777" w:rsidR="002428BC" w:rsidRPr="002428BC" w:rsidRDefault="002428BC" w:rsidP="002428BC">
            <w:pPr>
              <w:jc w:val="center"/>
              <w:rPr>
                <w:rFonts w:cs="Times New Roman"/>
                <w:color w:val="000000"/>
                <w:sz w:val="22"/>
              </w:rPr>
            </w:pPr>
            <w:r w:rsidRPr="002428BC">
              <w:rPr>
                <w:rFonts w:cs="Times New Roman"/>
                <w:color w:val="000000"/>
                <w:sz w:val="22"/>
              </w:rPr>
              <w:t>523,9</w:t>
            </w:r>
          </w:p>
        </w:tc>
      </w:tr>
      <w:tr w:rsidR="002428BC" w:rsidRPr="002428BC" w14:paraId="06A88D3D" w14:textId="77777777" w:rsidTr="002428BC">
        <w:trPr>
          <w:trHeight w:val="300"/>
        </w:trPr>
        <w:tc>
          <w:tcPr>
            <w:tcW w:w="2122" w:type="dxa"/>
            <w:tcBorders>
              <w:top w:val="single" w:sz="4" w:space="0" w:color="auto"/>
              <w:left w:val="single" w:sz="4" w:space="0" w:color="auto"/>
              <w:bottom w:val="single" w:sz="4" w:space="0" w:color="auto"/>
              <w:right w:val="single" w:sz="4" w:space="0" w:color="auto"/>
            </w:tcBorders>
            <w:vAlign w:val="center"/>
          </w:tcPr>
          <w:p w14:paraId="761E4BED" w14:textId="77777777" w:rsidR="002428BC" w:rsidRPr="002428BC" w:rsidRDefault="002428BC" w:rsidP="002428BC">
            <w:pPr>
              <w:jc w:val="center"/>
              <w:rPr>
                <w:rFonts w:cs="Times New Roman"/>
                <w:color w:val="000000"/>
                <w:sz w:val="22"/>
              </w:rPr>
            </w:pPr>
            <w:r w:rsidRPr="002428BC">
              <w:rPr>
                <w:rFonts w:cs="Times New Roman"/>
                <w:color w:val="000000"/>
                <w:sz w:val="22"/>
              </w:rPr>
              <w:t xml:space="preserve">с. </w:t>
            </w:r>
            <w:proofErr w:type="spellStart"/>
            <w:r w:rsidRPr="002428BC">
              <w:rPr>
                <w:rFonts w:cs="Times New Roman"/>
                <w:color w:val="000000"/>
                <w:sz w:val="22"/>
              </w:rPr>
              <w:t>Поташка</w:t>
            </w:r>
            <w:proofErr w:type="spellEnd"/>
            <w:r w:rsidRPr="002428BC">
              <w:rPr>
                <w:rFonts w:cs="Times New Roman"/>
                <w:color w:val="000000"/>
                <w:sz w:val="22"/>
              </w:rPr>
              <w:t>, ул. Юбилейная,22</w:t>
            </w:r>
          </w:p>
        </w:tc>
        <w:tc>
          <w:tcPr>
            <w:tcW w:w="1513" w:type="dxa"/>
            <w:tcBorders>
              <w:top w:val="single" w:sz="4" w:space="0" w:color="auto"/>
              <w:left w:val="nil"/>
              <w:bottom w:val="single" w:sz="4" w:space="0" w:color="auto"/>
              <w:right w:val="single" w:sz="4" w:space="0" w:color="auto"/>
            </w:tcBorders>
            <w:vAlign w:val="center"/>
          </w:tcPr>
          <w:p w14:paraId="3E899D61" w14:textId="77777777" w:rsidR="002428BC" w:rsidRPr="002428BC" w:rsidRDefault="002428BC" w:rsidP="002428BC">
            <w:pPr>
              <w:jc w:val="center"/>
              <w:rPr>
                <w:rFonts w:cs="Times New Roman"/>
                <w:color w:val="000000"/>
                <w:sz w:val="22"/>
              </w:rPr>
            </w:pPr>
            <w:r w:rsidRPr="002428BC">
              <w:rPr>
                <w:rFonts w:cs="Times New Roman"/>
                <w:color w:val="000000"/>
                <w:sz w:val="22"/>
              </w:rPr>
              <w:t>население</w:t>
            </w:r>
          </w:p>
        </w:tc>
        <w:tc>
          <w:tcPr>
            <w:tcW w:w="1695" w:type="dxa"/>
            <w:tcBorders>
              <w:top w:val="single" w:sz="4" w:space="0" w:color="auto"/>
              <w:left w:val="nil"/>
              <w:bottom w:val="single" w:sz="4" w:space="0" w:color="auto"/>
              <w:right w:val="single" w:sz="4" w:space="0" w:color="auto"/>
            </w:tcBorders>
            <w:vAlign w:val="center"/>
          </w:tcPr>
          <w:p w14:paraId="6D7A8C31" w14:textId="77777777" w:rsidR="002428BC" w:rsidRPr="002428BC" w:rsidRDefault="002428BC" w:rsidP="002428BC">
            <w:pPr>
              <w:jc w:val="center"/>
              <w:rPr>
                <w:rFonts w:cs="Times New Roman"/>
                <w:color w:val="000000"/>
                <w:sz w:val="22"/>
              </w:rPr>
            </w:pPr>
            <w:r w:rsidRPr="002428BC">
              <w:rPr>
                <w:rFonts w:cs="Times New Roman"/>
                <w:color w:val="000000"/>
                <w:sz w:val="22"/>
              </w:rPr>
              <w:t>2025-2026</w:t>
            </w:r>
          </w:p>
        </w:tc>
        <w:tc>
          <w:tcPr>
            <w:tcW w:w="2963" w:type="dxa"/>
            <w:tcBorders>
              <w:top w:val="single" w:sz="4" w:space="0" w:color="auto"/>
              <w:left w:val="nil"/>
              <w:bottom w:val="single" w:sz="4" w:space="0" w:color="auto"/>
              <w:right w:val="single" w:sz="4" w:space="0" w:color="auto"/>
            </w:tcBorders>
            <w:vAlign w:val="center"/>
          </w:tcPr>
          <w:p w14:paraId="11612B64" w14:textId="77777777" w:rsidR="002428BC" w:rsidRPr="002428BC" w:rsidRDefault="002428BC" w:rsidP="002428BC">
            <w:pPr>
              <w:jc w:val="center"/>
              <w:rPr>
                <w:rFonts w:cs="Times New Roman"/>
                <w:color w:val="000000"/>
                <w:sz w:val="22"/>
              </w:rPr>
            </w:pPr>
            <w:r w:rsidRPr="002428BC">
              <w:rPr>
                <w:rFonts w:cs="Times New Roman"/>
                <w:color w:val="000000"/>
                <w:sz w:val="22"/>
              </w:rPr>
              <w:t>печное отопление</w:t>
            </w:r>
          </w:p>
        </w:tc>
        <w:tc>
          <w:tcPr>
            <w:tcW w:w="1276" w:type="dxa"/>
            <w:tcBorders>
              <w:top w:val="single" w:sz="4" w:space="0" w:color="auto"/>
              <w:left w:val="nil"/>
              <w:bottom w:val="single" w:sz="4" w:space="0" w:color="auto"/>
              <w:right w:val="single" w:sz="4" w:space="0" w:color="auto"/>
            </w:tcBorders>
            <w:noWrap/>
            <w:vAlign w:val="center"/>
          </w:tcPr>
          <w:p w14:paraId="57CA4AE8" w14:textId="77777777" w:rsidR="002428BC" w:rsidRPr="002428BC" w:rsidRDefault="002428BC" w:rsidP="002428BC">
            <w:pPr>
              <w:jc w:val="center"/>
              <w:rPr>
                <w:rFonts w:cs="Times New Roman"/>
                <w:color w:val="000000"/>
                <w:sz w:val="22"/>
              </w:rPr>
            </w:pPr>
            <w:r w:rsidRPr="002428BC">
              <w:rPr>
                <w:rFonts w:cs="Times New Roman"/>
                <w:color w:val="000000"/>
                <w:sz w:val="22"/>
              </w:rPr>
              <w:t>574,0</w:t>
            </w:r>
          </w:p>
        </w:tc>
      </w:tr>
    </w:tbl>
    <w:p w14:paraId="117B6CCA" w14:textId="77777777" w:rsidR="002428BC" w:rsidRPr="002428BC" w:rsidRDefault="002428BC" w:rsidP="002428BC">
      <w:pPr>
        <w:pStyle w:val="a1"/>
        <w:ind w:firstLine="709"/>
        <w:jc w:val="both"/>
        <w:rPr>
          <w:lang w:eastAsia="ru-RU"/>
        </w:rPr>
      </w:pPr>
    </w:p>
    <w:p w14:paraId="2C6A6972" w14:textId="77777777" w:rsidR="002428BC" w:rsidRDefault="002428BC">
      <w:pPr>
        <w:spacing w:before="400" w:after="200"/>
        <w:rPr>
          <w:b/>
        </w:rPr>
        <w:sectPr w:rsidR="002428BC" w:rsidSect="002428BC">
          <w:pgSz w:w="11906" w:h="16838"/>
          <w:pgMar w:top="850" w:right="1134" w:bottom="1701" w:left="1134" w:header="708" w:footer="708" w:gutter="0"/>
          <w:cols w:space="708"/>
          <w:docGrid w:linePitch="360"/>
        </w:sectPr>
      </w:pPr>
    </w:p>
    <w:p w14:paraId="6B64E115" w14:textId="5807C568" w:rsidR="009A7DAA" w:rsidRDefault="000133CF">
      <w:pPr>
        <w:spacing w:before="400" w:after="200"/>
      </w:pPr>
      <w:r>
        <w:rPr>
          <w:b/>
        </w:rPr>
        <w:lastRenderedPageBreak/>
        <w:t>Таблица 2.4.2</w:t>
      </w:r>
      <w:r>
        <w:rPr>
          <w:b/>
        </w:rPr>
        <w:t xml:space="preserve"> - Прирост тепловой нагрузки по этапам</w:t>
      </w:r>
    </w:p>
    <w:tbl>
      <w:tblPr>
        <w:tblStyle w:val="a9"/>
        <w:tblW w:w="5000" w:type="pct"/>
        <w:jc w:val="center"/>
        <w:tblInd w:w="0" w:type="dxa"/>
        <w:tblLook w:val="04A0" w:firstRow="1" w:lastRow="0" w:firstColumn="1" w:lastColumn="0" w:noHBand="0" w:noVBand="1"/>
      </w:tblPr>
      <w:tblGrid>
        <w:gridCol w:w="1993"/>
        <w:gridCol w:w="1387"/>
        <w:gridCol w:w="1166"/>
        <w:gridCol w:w="1027"/>
        <w:gridCol w:w="1027"/>
        <w:gridCol w:w="1027"/>
        <w:gridCol w:w="1027"/>
        <w:gridCol w:w="1027"/>
        <w:gridCol w:w="1027"/>
        <w:gridCol w:w="1027"/>
        <w:gridCol w:w="931"/>
        <w:gridCol w:w="1611"/>
      </w:tblGrid>
      <w:tr w:rsidR="009A7DAA" w14:paraId="6AEC6474" w14:textId="77777777" w:rsidTr="00C55720">
        <w:trPr>
          <w:tblHeader/>
          <w:jc w:val="center"/>
        </w:trPr>
        <w:tc>
          <w:tcPr>
            <w:tcW w:w="594" w:type="pct"/>
            <w:vMerge w:val="restart"/>
            <w:shd w:val="clear" w:color="auto" w:fill="F2F2F2"/>
            <w:tcMar>
              <w:top w:w="120" w:type="dxa"/>
              <w:left w:w="200" w:type="dxa"/>
              <w:bottom w:w="120" w:type="dxa"/>
              <w:right w:w="200" w:type="dxa"/>
            </w:tcMar>
            <w:vAlign w:val="center"/>
          </w:tcPr>
          <w:p w14:paraId="181BD62C"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энергии</w:t>
            </w:r>
            <w:proofErr w:type="spellEnd"/>
          </w:p>
        </w:tc>
        <w:tc>
          <w:tcPr>
            <w:tcW w:w="590" w:type="pct"/>
            <w:vMerge w:val="restart"/>
            <w:shd w:val="clear" w:color="auto" w:fill="F2F2F2"/>
            <w:tcMar>
              <w:top w:w="120" w:type="dxa"/>
              <w:left w:w="200" w:type="dxa"/>
              <w:bottom w:w="120" w:type="dxa"/>
              <w:right w:w="200" w:type="dxa"/>
            </w:tcMar>
            <w:vAlign w:val="center"/>
          </w:tcPr>
          <w:p w14:paraId="7EF40D0E" w14:textId="77777777" w:rsidR="009A7DAA" w:rsidRDefault="000133CF">
            <w:pPr>
              <w:jc w:val="center"/>
            </w:pPr>
            <w:proofErr w:type="spellStart"/>
            <w:r>
              <w:rPr>
                <w:rFonts w:eastAsia="Times New Roman" w:cs="Times New Roman"/>
                <w:sz w:val="22"/>
              </w:rPr>
              <w:t>Показатель</w:t>
            </w:r>
            <w:proofErr w:type="spellEnd"/>
          </w:p>
        </w:tc>
        <w:tc>
          <w:tcPr>
            <w:tcW w:w="408" w:type="pct"/>
            <w:vMerge w:val="restart"/>
            <w:shd w:val="clear" w:color="auto" w:fill="F2F2F2"/>
            <w:tcMar>
              <w:top w:w="120" w:type="dxa"/>
              <w:left w:w="200" w:type="dxa"/>
              <w:bottom w:w="120" w:type="dxa"/>
              <w:right w:w="200" w:type="dxa"/>
            </w:tcMar>
            <w:vAlign w:val="center"/>
          </w:tcPr>
          <w:p w14:paraId="73A5BF54" w14:textId="77777777" w:rsidR="009A7DAA" w:rsidRDefault="000133CF">
            <w:pPr>
              <w:jc w:val="center"/>
            </w:pPr>
            <w:proofErr w:type="spellStart"/>
            <w:r>
              <w:rPr>
                <w:rFonts w:eastAsia="Times New Roman" w:cs="Times New Roman"/>
                <w:sz w:val="22"/>
              </w:rPr>
              <w:t>Базовая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Гкал</w:t>
            </w:r>
            <w:proofErr w:type="spellEnd"/>
            <w:r>
              <w:rPr>
                <w:rFonts w:eastAsia="Times New Roman" w:cs="Times New Roman"/>
                <w:sz w:val="22"/>
              </w:rPr>
              <w:t>/ч</w:t>
            </w:r>
          </w:p>
        </w:tc>
        <w:tc>
          <w:tcPr>
            <w:tcW w:w="3408" w:type="pct"/>
            <w:gridSpan w:val="9"/>
            <w:shd w:val="clear" w:color="auto" w:fill="F2F2F2"/>
            <w:tcMar>
              <w:top w:w="120" w:type="dxa"/>
              <w:left w:w="200" w:type="dxa"/>
              <w:bottom w:w="120" w:type="dxa"/>
              <w:right w:w="200" w:type="dxa"/>
            </w:tcMar>
            <w:vAlign w:val="center"/>
          </w:tcPr>
          <w:p w14:paraId="38A9F36D" w14:textId="77777777" w:rsidR="009A7DAA" w:rsidRPr="002B0F72" w:rsidRDefault="000133CF">
            <w:pPr>
              <w:jc w:val="center"/>
              <w:rPr>
                <w:lang w:val="ru-RU"/>
              </w:rPr>
            </w:pPr>
            <w:r w:rsidRPr="002B0F72">
              <w:rPr>
                <w:rFonts w:eastAsia="Times New Roman" w:cs="Times New Roman"/>
                <w:sz w:val="22"/>
                <w:lang w:val="ru-RU"/>
              </w:rPr>
              <w:t>Прирост тепловой нагрузки по этапам, Гкал/ч</w:t>
            </w:r>
          </w:p>
        </w:tc>
      </w:tr>
      <w:tr w:rsidR="009A7DAA" w14:paraId="0FFE21E6" w14:textId="77777777" w:rsidTr="00C55720">
        <w:trPr>
          <w:tblHeader/>
          <w:jc w:val="center"/>
        </w:trPr>
        <w:tc>
          <w:tcPr>
            <w:tcW w:w="594" w:type="pct"/>
            <w:vMerge/>
          </w:tcPr>
          <w:p w14:paraId="09D69767" w14:textId="77777777" w:rsidR="009A7DAA" w:rsidRPr="002B0F72" w:rsidRDefault="009A7DAA">
            <w:pPr>
              <w:rPr>
                <w:lang w:val="ru-RU"/>
              </w:rPr>
            </w:pPr>
          </w:p>
        </w:tc>
        <w:tc>
          <w:tcPr>
            <w:tcW w:w="590" w:type="pct"/>
            <w:vMerge/>
          </w:tcPr>
          <w:p w14:paraId="087AF535" w14:textId="77777777" w:rsidR="009A7DAA" w:rsidRPr="002B0F72" w:rsidRDefault="009A7DAA">
            <w:pPr>
              <w:rPr>
                <w:lang w:val="ru-RU"/>
              </w:rPr>
            </w:pPr>
          </w:p>
        </w:tc>
        <w:tc>
          <w:tcPr>
            <w:tcW w:w="408" w:type="pct"/>
            <w:vMerge/>
          </w:tcPr>
          <w:p w14:paraId="701D9ADD" w14:textId="77777777" w:rsidR="009A7DAA" w:rsidRPr="002B0F72" w:rsidRDefault="009A7DAA">
            <w:pPr>
              <w:rPr>
                <w:lang w:val="ru-RU"/>
              </w:rPr>
            </w:pPr>
          </w:p>
        </w:tc>
        <w:tc>
          <w:tcPr>
            <w:tcW w:w="1798" w:type="pct"/>
            <w:gridSpan w:val="5"/>
            <w:shd w:val="clear" w:color="auto" w:fill="F2F2F2"/>
            <w:tcMar>
              <w:top w:w="120" w:type="dxa"/>
              <w:left w:w="200" w:type="dxa"/>
              <w:bottom w:w="120" w:type="dxa"/>
              <w:right w:w="200" w:type="dxa"/>
            </w:tcMar>
            <w:vAlign w:val="center"/>
          </w:tcPr>
          <w:p w14:paraId="3ACAFB5C" w14:textId="77777777" w:rsidR="009A7DAA" w:rsidRDefault="000133CF">
            <w:pPr>
              <w:jc w:val="center"/>
            </w:pPr>
            <w:r>
              <w:rPr>
                <w:rFonts w:eastAsia="Times New Roman" w:cs="Times New Roman"/>
                <w:sz w:val="22"/>
              </w:rPr>
              <w:t xml:space="preserve">1 </w:t>
            </w:r>
            <w:proofErr w:type="spellStart"/>
            <w:r>
              <w:rPr>
                <w:rFonts w:eastAsia="Times New Roman" w:cs="Times New Roman"/>
                <w:sz w:val="22"/>
              </w:rPr>
              <w:t>период</w:t>
            </w:r>
            <w:proofErr w:type="spellEnd"/>
          </w:p>
        </w:tc>
        <w:tc>
          <w:tcPr>
            <w:tcW w:w="360" w:type="pct"/>
            <w:shd w:val="clear" w:color="auto" w:fill="F2F2F2"/>
            <w:tcMar>
              <w:top w:w="120" w:type="dxa"/>
              <w:left w:w="200" w:type="dxa"/>
              <w:bottom w:w="120" w:type="dxa"/>
              <w:right w:w="200" w:type="dxa"/>
            </w:tcMar>
            <w:vAlign w:val="center"/>
          </w:tcPr>
          <w:p w14:paraId="1819C1A1" w14:textId="77777777" w:rsidR="009A7DAA" w:rsidRDefault="000133CF">
            <w:pPr>
              <w:jc w:val="center"/>
            </w:pPr>
            <w:r>
              <w:rPr>
                <w:rFonts w:eastAsia="Times New Roman" w:cs="Times New Roman"/>
                <w:sz w:val="22"/>
              </w:rPr>
              <w:t xml:space="preserve">2 </w:t>
            </w:r>
            <w:proofErr w:type="spellStart"/>
            <w:r>
              <w:rPr>
                <w:rFonts w:eastAsia="Times New Roman" w:cs="Times New Roman"/>
                <w:sz w:val="22"/>
              </w:rPr>
              <w:t>период</w:t>
            </w:r>
            <w:proofErr w:type="spellEnd"/>
          </w:p>
        </w:tc>
        <w:tc>
          <w:tcPr>
            <w:tcW w:w="360" w:type="pct"/>
            <w:shd w:val="clear" w:color="auto" w:fill="F2F2F2"/>
            <w:tcMar>
              <w:top w:w="120" w:type="dxa"/>
              <w:left w:w="200" w:type="dxa"/>
              <w:bottom w:w="120" w:type="dxa"/>
              <w:right w:w="200" w:type="dxa"/>
            </w:tcMar>
            <w:vAlign w:val="center"/>
          </w:tcPr>
          <w:p w14:paraId="2F2602B9" w14:textId="77777777" w:rsidR="009A7DAA" w:rsidRDefault="000133CF">
            <w:pPr>
              <w:jc w:val="center"/>
            </w:pPr>
            <w:r>
              <w:rPr>
                <w:rFonts w:eastAsia="Times New Roman" w:cs="Times New Roman"/>
                <w:sz w:val="22"/>
              </w:rPr>
              <w:t xml:space="preserve">3 </w:t>
            </w:r>
            <w:proofErr w:type="spellStart"/>
            <w:r>
              <w:rPr>
                <w:rFonts w:eastAsia="Times New Roman" w:cs="Times New Roman"/>
                <w:sz w:val="22"/>
              </w:rPr>
              <w:t>период</w:t>
            </w:r>
            <w:proofErr w:type="spellEnd"/>
          </w:p>
        </w:tc>
        <w:tc>
          <w:tcPr>
            <w:tcW w:w="890" w:type="pct"/>
            <w:gridSpan w:val="2"/>
            <w:shd w:val="clear" w:color="auto" w:fill="F2F2F2"/>
            <w:tcMar>
              <w:top w:w="120" w:type="dxa"/>
              <w:left w:w="200" w:type="dxa"/>
              <w:bottom w:w="120" w:type="dxa"/>
              <w:right w:w="200" w:type="dxa"/>
            </w:tcMar>
            <w:vAlign w:val="center"/>
          </w:tcPr>
          <w:p w14:paraId="604346C0" w14:textId="77777777" w:rsidR="009A7DAA" w:rsidRDefault="000133CF">
            <w:pPr>
              <w:jc w:val="center"/>
            </w:pPr>
            <w:proofErr w:type="spellStart"/>
            <w:r>
              <w:rPr>
                <w:rFonts w:eastAsia="Times New Roman" w:cs="Times New Roman"/>
                <w:sz w:val="22"/>
              </w:rPr>
              <w:t>Всего</w:t>
            </w:r>
            <w:proofErr w:type="spellEnd"/>
          </w:p>
        </w:tc>
      </w:tr>
      <w:tr w:rsidR="009A7DAA" w14:paraId="4F98CAA2" w14:textId="77777777" w:rsidTr="00C55720">
        <w:trPr>
          <w:tblHeader/>
          <w:jc w:val="center"/>
        </w:trPr>
        <w:tc>
          <w:tcPr>
            <w:tcW w:w="594" w:type="pct"/>
            <w:vMerge/>
          </w:tcPr>
          <w:p w14:paraId="2367287B" w14:textId="77777777" w:rsidR="009A7DAA" w:rsidRDefault="009A7DAA"/>
        </w:tc>
        <w:tc>
          <w:tcPr>
            <w:tcW w:w="590" w:type="pct"/>
            <w:vMerge/>
          </w:tcPr>
          <w:p w14:paraId="4788CBCD" w14:textId="77777777" w:rsidR="009A7DAA" w:rsidRDefault="009A7DAA"/>
        </w:tc>
        <w:tc>
          <w:tcPr>
            <w:tcW w:w="408" w:type="pct"/>
            <w:shd w:val="clear" w:color="auto" w:fill="F2F2F2"/>
            <w:tcMar>
              <w:top w:w="120" w:type="dxa"/>
              <w:left w:w="200" w:type="dxa"/>
              <w:bottom w:w="120" w:type="dxa"/>
              <w:right w:w="200" w:type="dxa"/>
            </w:tcMar>
            <w:vAlign w:val="center"/>
          </w:tcPr>
          <w:p w14:paraId="65FF5E7F" w14:textId="77777777" w:rsidR="009A7DAA" w:rsidRDefault="000133CF">
            <w:pPr>
              <w:jc w:val="center"/>
            </w:pPr>
            <w:r>
              <w:rPr>
                <w:rFonts w:eastAsia="Times New Roman" w:cs="Times New Roman"/>
                <w:sz w:val="22"/>
              </w:rPr>
              <w:t>2023</w:t>
            </w:r>
          </w:p>
        </w:tc>
        <w:tc>
          <w:tcPr>
            <w:tcW w:w="360" w:type="pct"/>
            <w:shd w:val="clear" w:color="auto" w:fill="F2F2F2"/>
            <w:tcMar>
              <w:top w:w="120" w:type="dxa"/>
              <w:left w:w="200" w:type="dxa"/>
              <w:bottom w:w="120" w:type="dxa"/>
              <w:right w:w="200" w:type="dxa"/>
            </w:tcMar>
            <w:vAlign w:val="center"/>
          </w:tcPr>
          <w:p w14:paraId="10D924FA" w14:textId="77777777" w:rsidR="009A7DAA" w:rsidRDefault="000133CF">
            <w:pPr>
              <w:jc w:val="center"/>
            </w:pPr>
            <w:r>
              <w:rPr>
                <w:rFonts w:eastAsia="Times New Roman" w:cs="Times New Roman"/>
                <w:sz w:val="22"/>
              </w:rPr>
              <w:t>2024</w:t>
            </w:r>
          </w:p>
        </w:tc>
        <w:tc>
          <w:tcPr>
            <w:tcW w:w="360" w:type="pct"/>
            <w:shd w:val="clear" w:color="auto" w:fill="F2F2F2"/>
            <w:tcMar>
              <w:top w:w="120" w:type="dxa"/>
              <w:left w:w="200" w:type="dxa"/>
              <w:bottom w:w="120" w:type="dxa"/>
              <w:right w:w="200" w:type="dxa"/>
            </w:tcMar>
            <w:vAlign w:val="center"/>
          </w:tcPr>
          <w:p w14:paraId="756C4171" w14:textId="77777777" w:rsidR="009A7DAA" w:rsidRDefault="000133CF">
            <w:pPr>
              <w:jc w:val="center"/>
            </w:pPr>
            <w:r>
              <w:rPr>
                <w:rFonts w:eastAsia="Times New Roman" w:cs="Times New Roman"/>
                <w:sz w:val="22"/>
              </w:rPr>
              <w:t>2025</w:t>
            </w:r>
          </w:p>
        </w:tc>
        <w:tc>
          <w:tcPr>
            <w:tcW w:w="360" w:type="pct"/>
            <w:shd w:val="clear" w:color="auto" w:fill="F2F2F2"/>
            <w:tcMar>
              <w:top w:w="120" w:type="dxa"/>
              <w:left w:w="200" w:type="dxa"/>
              <w:bottom w:w="120" w:type="dxa"/>
              <w:right w:w="200" w:type="dxa"/>
            </w:tcMar>
            <w:vAlign w:val="center"/>
          </w:tcPr>
          <w:p w14:paraId="551775D9" w14:textId="77777777" w:rsidR="009A7DAA" w:rsidRDefault="000133CF">
            <w:pPr>
              <w:jc w:val="center"/>
            </w:pPr>
            <w:r>
              <w:rPr>
                <w:rFonts w:eastAsia="Times New Roman" w:cs="Times New Roman"/>
                <w:sz w:val="22"/>
              </w:rPr>
              <w:t>2026</w:t>
            </w:r>
          </w:p>
        </w:tc>
        <w:tc>
          <w:tcPr>
            <w:tcW w:w="360" w:type="pct"/>
            <w:shd w:val="clear" w:color="auto" w:fill="F2F2F2"/>
            <w:tcMar>
              <w:top w:w="120" w:type="dxa"/>
              <w:left w:w="200" w:type="dxa"/>
              <w:bottom w:w="120" w:type="dxa"/>
              <w:right w:w="200" w:type="dxa"/>
            </w:tcMar>
            <w:vAlign w:val="center"/>
          </w:tcPr>
          <w:p w14:paraId="0010F1F5" w14:textId="77777777" w:rsidR="009A7DAA" w:rsidRDefault="000133CF">
            <w:pPr>
              <w:jc w:val="center"/>
            </w:pPr>
            <w:r>
              <w:rPr>
                <w:rFonts w:eastAsia="Times New Roman" w:cs="Times New Roman"/>
                <w:sz w:val="22"/>
              </w:rPr>
              <w:t>2027</w:t>
            </w:r>
          </w:p>
        </w:tc>
        <w:tc>
          <w:tcPr>
            <w:tcW w:w="360" w:type="pct"/>
            <w:shd w:val="clear" w:color="auto" w:fill="F2F2F2"/>
            <w:tcMar>
              <w:top w:w="120" w:type="dxa"/>
              <w:left w:w="200" w:type="dxa"/>
              <w:bottom w:w="120" w:type="dxa"/>
              <w:right w:w="200" w:type="dxa"/>
            </w:tcMar>
            <w:vAlign w:val="center"/>
          </w:tcPr>
          <w:p w14:paraId="251EFB9A" w14:textId="77777777" w:rsidR="009A7DAA" w:rsidRDefault="000133CF">
            <w:pPr>
              <w:jc w:val="center"/>
            </w:pPr>
            <w:r>
              <w:rPr>
                <w:rFonts w:eastAsia="Times New Roman" w:cs="Times New Roman"/>
                <w:sz w:val="22"/>
              </w:rPr>
              <w:t>2028</w:t>
            </w:r>
          </w:p>
        </w:tc>
        <w:tc>
          <w:tcPr>
            <w:tcW w:w="360" w:type="pct"/>
            <w:shd w:val="clear" w:color="auto" w:fill="F2F2F2"/>
            <w:tcMar>
              <w:top w:w="120" w:type="dxa"/>
              <w:left w:w="200" w:type="dxa"/>
              <w:bottom w:w="120" w:type="dxa"/>
              <w:right w:w="200" w:type="dxa"/>
            </w:tcMar>
            <w:vAlign w:val="center"/>
          </w:tcPr>
          <w:p w14:paraId="30A7143F" w14:textId="77777777" w:rsidR="009A7DAA" w:rsidRDefault="000133CF">
            <w:pPr>
              <w:jc w:val="center"/>
            </w:pPr>
            <w:r>
              <w:rPr>
                <w:rFonts w:eastAsia="Times New Roman" w:cs="Times New Roman"/>
                <w:sz w:val="22"/>
              </w:rPr>
              <w:t>2029-2033</w:t>
            </w:r>
          </w:p>
        </w:tc>
        <w:tc>
          <w:tcPr>
            <w:tcW w:w="360" w:type="pct"/>
            <w:shd w:val="clear" w:color="auto" w:fill="F2F2F2"/>
            <w:tcMar>
              <w:top w:w="120" w:type="dxa"/>
              <w:left w:w="200" w:type="dxa"/>
              <w:bottom w:w="120" w:type="dxa"/>
              <w:right w:w="200" w:type="dxa"/>
            </w:tcMar>
            <w:vAlign w:val="center"/>
          </w:tcPr>
          <w:p w14:paraId="14C07913" w14:textId="77777777" w:rsidR="009A7DAA" w:rsidRDefault="000133CF">
            <w:pPr>
              <w:jc w:val="center"/>
            </w:pPr>
            <w:r>
              <w:rPr>
                <w:rFonts w:eastAsia="Times New Roman" w:cs="Times New Roman"/>
                <w:sz w:val="22"/>
              </w:rPr>
              <w:t>2034-2036</w:t>
            </w:r>
          </w:p>
        </w:tc>
        <w:tc>
          <w:tcPr>
            <w:tcW w:w="326" w:type="pct"/>
            <w:shd w:val="clear" w:color="auto" w:fill="F2F2F2"/>
            <w:tcMar>
              <w:top w:w="120" w:type="dxa"/>
              <w:left w:w="200" w:type="dxa"/>
              <w:bottom w:w="120" w:type="dxa"/>
              <w:right w:w="200" w:type="dxa"/>
            </w:tcMar>
            <w:vAlign w:val="center"/>
          </w:tcPr>
          <w:p w14:paraId="36F18C9E" w14:textId="77777777" w:rsidR="009A7DAA" w:rsidRDefault="000133CF">
            <w:pPr>
              <w:jc w:val="center"/>
            </w:pPr>
            <w:r>
              <w:rPr>
                <w:rFonts w:eastAsia="Times New Roman" w:cs="Times New Roman"/>
                <w:sz w:val="22"/>
              </w:rPr>
              <w:t>2024-2036</w:t>
            </w:r>
          </w:p>
        </w:tc>
        <w:tc>
          <w:tcPr>
            <w:tcW w:w="564" w:type="pct"/>
            <w:shd w:val="clear" w:color="auto" w:fill="F2F2F2"/>
            <w:tcMar>
              <w:top w:w="120" w:type="dxa"/>
              <w:left w:w="200" w:type="dxa"/>
              <w:bottom w:w="120" w:type="dxa"/>
              <w:right w:w="200" w:type="dxa"/>
            </w:tcMar>
            <w:vAlign w:val="center"/>
          </w:tcPr>
          <w:p w14:paraId="6BAC6482" w14:textId="77777777" w:rsidR="009A7DAA" w:rsidRPr="002B0F72" w:rsidRDefault="000133CF">
            <w:pPr>
              <w:jc w:val="center"/>
              <w:rPr>
                <w:lang w:val="ru-RU"/>
              </w:rPr>
            </w:pPr>
            <w:r w:rsidRPr="002B0F72">
              <w:rPr>
                <w:rFonts w:eastAsia="Times New Roman" w:cs="Times New Roman"/>
                <w:sz w:val="22"/>
                <w:lang w:val="ru-RU"/>
              </w:rPr>
              <w:t>Расчетный прирост теплоносителя т/ч</w:t>
            </w:r>
          </w:p>
        </w:tc>
      </w:tr>
      <w:tr w:rsidR="009A7DAA" w14:paraId="7D6E071B" w14:textId="77777777" w:rsidTr="00C55720">
        <w:trPr>
          <w:jc w:val="center"/>
        </w:trPr>
        <w:tc>
          <w:tcPr>
            <w:tcW w:w="5000" w:type="pct"/>
            <w:gridSpan w:val="12"/>
            <w:shd w:val="clear" w:color="auto" w:fill="DBE5F1"/>
            <w:tcMar>
              <w:top w:w="40" w:type="dxa"/>
              <w:left w:w="200" w:type="dxa"/>
              <w:bottom w:w="40" w:type="dxa"/>
              <w:right w:w="200" w:type="dxa"/>
            </w:tcMar>
            <w:vAlign w:val="center"/>
          </w:tcPr>
          <w:p w14:paraId="33A288FC" w14:textId="77777777" w:rsidR="009A7DAA" w:rsidRDefault="000133CF">
            <w:pPr>
              <w:jc w:val="center"/>
            </w:pPr>
            <w:r>
              <w:rPr>
                <w:rFonts w:eastAsia="Times New Roman" w:cs="Times New Roman"/>
                <w:sz w:val="22"/>
              </w:rPr>
              <w:t>АО «ОТСК»</w:t>
            </w:r>
          </w:p>
        </w:tc>
      </w:tr>
      <w:tr w:rsidR="009A7DAA" w14:paraId="2AA03BE4"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011395A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590" w:type="pct"/>
            <w:shd w:val="clear" w:color="auto" w:fill="FFFFFF"/>
            <w:tcMar>
              <w:top w:w="40" w:type="dxa"/>
              <w:left w:w="200" w:type="dxa"/>
              <w:bottom w:w="40" w:type="dxa"/>
              <w:right w:w="200" w:type="dxa"/>
            </w:tcMar>
            <w:vAlign w:val="center"/>
          </w:tcPr>
          <w:p w14:paraId="6761622A"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1DFFC312"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77EB585C"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1AA9C4EC"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7DF4632E"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238DC690"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110736B1"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5CC9D680"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4636E12A" w14:textId="77777777" w:rsidR="009A7DAA" w:rsidRDefault="000133CF">
            <w:pPr>
              <w:jc w:val="center"/>
            </w:pPr>
            <w:r>
              <w:rPr>
                <w:rFonts w:eastAsia="Times New Roman" w:cs="Times New Roman"/>
                <w:sz w:val="22"/>
              </w:rPr>
              <w:t>0,7740</w:t>
            </w:r>
          </w:p>
        </w:tc>
        <w:tc>
          <w:tcPr>
            <w:tcW w:w="326" w:type="pct"/>
            <w:shd w:val="clear" w:color="auto" w:fill="FFFFFF"/>
            <w:tcMar>
              <w:top w:w="40" w:type="dxa"/>
              <w:left w:w="200" w:type="dxa"/>
              <w:bottom w:w="40" w:type="dxa"/>
              <w:right w:w="200" w:type="dxa"/>
            </w:tcMar>
            <w:vAlign w:val="center"/>
          </w:tcPr>
          <w:p w14:paraId="4268DAFB"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BA5970A" w14:textId="77777777" w:rsidR="009A7DAA" w:rsidRDefault="000133CF">
            <w:pPr>
              <w:jc w:val="center"/>
            </w:pPr>
            <w:r>
              <w:rPr>
                <w:rFonts w:eastAsia="Times New Roman" w:cs="Times New Roman"/>
                <w:sz w:val="22"/>
              </w:rPr>
              <w:t>0,0000</w:t>
            </w:r>
          </w:p>
        </w:tc>
      </w:tr>
      <w:tr w:rsidR="009A7DAA" w14:paraId="77DFEEB9" w14:textId="77777777" w:rsidTr="00C55720">
        <w:trPr>
          <w:jc w:val="center"/>
        </w:trPr>
        <w:tc>
          <w:tcPr>
            <w:tcW w:w="594" w:type="pct"/>
            <w:vMerge/>
          </w:tcPr>
          <w:p w14:paraId="60266AD3" w14:textId="77777777" w:rsidR="009A7DAA" w:rsidRDefault="009A7DAA"/>
        </w:tc>
        <w:tc>
          <w:tcPr>
            <w:tcW w:w="590" w:type="pct"/>
            <w:shd w:val="clear" w:color="auto" w:fill="FFFFFF"/>
            <w:tcMar>
              <w:top w:w="40" w:type="dxa"/>
              <w:left w:w="200" w:type="dxa"/>
              <w:bottom w:w="40" w:type="dxa"/>
              <w:right w:w="200" w:type="dxa"/>
            </w:tcMar>
            <w:vAlign w:val="center"/>
          </w:tcPr>
          <w:p w14:paraId="3CDD080E"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068ACE0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60F1E0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CFF44C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7FDC75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DD5B1B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A0FBA8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72DEF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9E0D6D1"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19DDA0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FC23109" w14:textId="77777777" w:rsidR="009A7DAA" w:rsidRDefault="000133CF">
            <w:pPr>
              <w:jc w:val="center"/>
            </w:pPr>
            <w:r>
              <w:rPr>
                <w:rFonts w:eastAsia="Times New Roman" w:cs="Times New Roman"/>
                <w:sz w:val="22"/>
              </w:rPr>
              <w:t>0,0000</w:t>
            </w:r>
          </w:p>
        </w:tc>
      </w:tr>
      <w:tr w:rsidR="009A7DAA" w14:paraId="2E43674E" w14:textId="77777777" w:rsidTr="00C55720">
        <w:trPr>
          <w:jc w:val="center"/>
        </w:trPr>
        <w:tc>
          <w:tcPr>
            <w:tcW w:w="594" w:type="pct"/>
            <w:vMerge/>
          </w:tcPr>
          <w:p w14:paraId="64D62D59" w14:textId="77777777" w:rsidR="009A7DAA" w:rsidRDefault="009A7DAA"/>
        </w:tc>
        <w:tc>
          <w:tcPr>
            <w:tcW w:w="590" w:type="pct"/>
            <w:shd w:val="clear" w:color="auto" w:fill="FFFFFF"/>
            <w:tcMar>
              <w:top w:w="40" w:type="dxa"/>
              <w:left w:w="200" w:type="dxa"/>
              <w:bottom w:w="40" w:type="dxa"/>
              <w:right w:w="200" w:type="dxa"/>
            </w:tcMar>
            <w:vAlign w:val="center"/>
          </w:tcPr>
          <w:p w14:paraId="0796946A"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36C85B4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61C80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54347E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12930F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44876B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AFEC4B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ACD547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22ECEC6"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8BF3E78"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BCC78CF" w14:textId="77777777" w:rsidR="009A7DAA" w:rsidRDefault="000133CF">
            <w:pPr>
              <w:jc w:val="center"/>
            </w:pPr>
            <w:r>
              <w:rPr>
                <w:rFonts w:eastAsia="Times New Roman" w:cs="Times New Roman"/>
                <w:sz w:val="22"/>
              </w:rPr>
              <w:t>0,0000</w:t>
            </w:r>
          </w:p>
        </w:tc>
      </w:tr>
      <w:tr w:rsidR="009A7DAA" w14:paraId="5F84A259" w14:textId="77777777" w:rsidTr="00C55720">
        <w:trPr>
          <w:jc w:val="center"/>
        </w:trPr>
        <w:tc>
          <w:tcPr>
            <w:tcW w:w="594" w:type="pct"/>
            <w:vMerge/>
          </w:tcPr>
          <w:p w14:paraId="6ADEE776" w14:textId="77777777" w:rsidR="009A7DAA" w:rsidRDefault="009A7DAA"/>
        </w:tc>
        <w:tc>
          <w:tcPr>
            <w:tcW w:w="590" w:type="pct"/>
            <w:shd w:val="clear" w:color="auto" w:fill="FFFFFF"/>
            <w:tcMar>
              <w:top w:w="40" w:type="dxa"/>
              <w:left w:w="200" w:type="dxa"/>
              <w:bottom w:w="40" w:type="dxa"/>
              <w:right w:w="200" w:type="dxa"/>
            </w:tcMar>
            <w:vAlign w:val="center"/>
          </w:tcPr>
          <w:p w14:paraId="046288B1"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5322944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09FB83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A6C08C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D9A781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9FCE49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5DB3CF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6BEB91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DCF1CF0"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D9619DF"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26B756D" w14:textId="77777777" w:rsidR="009A7DAA" w:rsidRDefault="000133CF">
            <w:pPr>
              <w:jc w:val="center"/>
            </w:pPr>
            <w:r>
              <w:rPr>
                <w:rFonts w:eastAsia="Times New Roman" w:cs="Times New Roman"/>
                <w:sz w:val="22"/>
              </w:rPr>
              <w:t>0,0000</w:t>
            </w:r>
          </w:p>
        </w:tc>
      </w:tr>
      <w:tr w:rsidR="009A7DAA" w14:paraId="534DAF2D" w14:textId="77777777" w:rsidTr="00C55720">
        <w:trPr>
          <w:jc w:val="center"/>
        </w:trPr>
        <w:tc>
          <w:tcPr>
            <w:tcW w:w="594" w:type="pct"/>
            <w:vMerge/>
          </w:tcPr>
          <w:p w14:paraId="7E5522AB" w14:textId="77777777" w:rsidR="009A7DAA" w:rsidRDefault="009A7DAA"/>
        </w:tc>
        <w:tc>
          <w:tcPr>
            <w:tcW w:w="590" w:type="pct"/>
            <w:shd w:val="clear" w:color="auto" w:fill="FFFFFF"/>
            <w:tcMar>
              <w:top w:w="40" w:type="dxa"/>
              <w:left w:w="200" w:type="dxa"/>
              <w:bottom w:w="40" w:type="dxa"/>
              <w:right w:w="200" w:type="dxa"/>
            </w:tcMar>
            <w:vAlign w:val="center"/>
          </w:tcPr>
          <w:p w14:paraId="2320015E"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1DE147BF"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668A20A2"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5C12D42C"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59627659"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3163106C"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4079BBC7"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19259225" w14:textId="77777777" w:rsidR="009A7DAA" w:rsidRDefault="000133CF">
            <w:pPr>
              <w:jc w:val="center"/>
            </w:pPr>
            <w:r>
              <w:rPr>
                <w:rFonts w:eastAsia="Times New Roman" w:cs="Times New Roman"/>
                <w:sz w:val="22"/>
              </w:rPr>
              <w:t>0,7740</w:t>
            </w:r>
          </w:p>
        </w:tc>
        <w:tc>
          <w:tcPr>
            <w:tcW w:w="360" w:type="pct"/>
            <w:shd w:val="clear" w:color="auto" w:fill="FFFFFF"/>
            <w:tcMar>
              <w:top w:w="40" w:type="dxa"/>
              <w:left w:w="200" w:type="dxa"/>
              <w:bottom w:w="40" w:type="dxa"/>
              <w:right w:w="200" w:type="dxa"/>
            </w:tcMar>
            <w:vAlign w:val="center"/>
          </w:tcPr>
          <w:p w14:paraId="5164488B" w14:textId="77777777" w:rsidR="009A7DAA" w:rsidRDefault="000133CF">
            <w:pPr>
              <w:jc w:val="center"/>
            </w:pPr>
            <w:r>
              <w:rPr>
                <w:rFonts w:eastAsia="Times New Roman" w:cs="Times New Roman"/>
                <w:sz w:val="22"/>
              </w:rPr>
              <w:t>0,7740</w:t>
            </w:r>
          </w:p>
        </w:tc>
        <w:tc>
          <w:tcPr>
            <w:tcW w:w="326" w:type="pct"/>
            <w:shd w:val="clear" w:color="auto" w:fill="FFFFFF"/>
            <w:tcMar>
              <w:top w:w="40" w:type="dxa"/>
              <w:left w:w="200" w:type="dxa"/>
              <w:bottom w:w="40" w:type="dxa"/>
              <w:right w:w="200" w:type="dxa"/>
            </w:tcMar>
            <w:vAlign w:val="center"/>
          </w:tcPr>
          <w:p w14:paraId="0F3FD1B1"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E5C3AEF" w14:textId="77777777" w:rsidR="009A7DAA" w:rsidRDefault="000133CF">
            <w:pPr>
              <w:jc w:val="center"/>
            </w:pPr>
            <w:r>
              <w:rPr>
                <w:rFonts w:eastAsia="Times New Roman" w:cs="Times New Roman"/>
                <w:sz w:val="22"/>
              </w:rPr>
              <w:t>0,0000</w:t>
            </w:r>
          </w:p>
        </w:tc>
      </w:tr>
      <w:tr w:rsidR="009A7DAA" w14:paraId="6B8E5EA1"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66462EB5"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590" w:type="pct"/>
            <w:shd w:val="clear" w:color="auto" w:fill="FFFFFF"/>
            <w:tcMar>
              <w:top w:w="40" w:type="dxa"/>
              <w:left w:w="200" w:type="dxa"/>
              <w:bottom w:w="40" w:type="dxa"/>
              <w:right w:w="200" w:type="dxa"/>
            </w:tcMar>
            <w:vAlign w:val="center"/>
          </w:tcPr>
          <w:p w14:paraId="2D7ABC08"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588C566C"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1ADC4D12"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10856B3B"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696F790B"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74838731"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74E647BA"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415A9E2F"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4C735567" w14:textId="77777777" w:rsidR="009A7DAA" w:rsidRDefault="000133CF">
            <w:pPr>
              <w:jc w:val="center"/>
            </w:pPr>
            <w:r>
              <w:rPr>
                <w:rFonts w:eastAsia="Times New Roman" w:cs="Times New Roman"/>
                <w:sz w:val="22"/>
              </w:rPr>
              <w:t>0,5020</w:t>
            </w:r>
          </w:p>
        </w:tc>
        <w:tc>
          <w:tcPr>
            <w:tcW w:w="326" w:type="pct"/>
            <w:shd w:val="clear" w:color="auto" w:fill="FFFFFF"/>
            <w:tcMar>
              <w:top w:w="40" w:type="dxa"/>
              <w:left w:w="200" w:type="dxa"/>
              <w:bottom w:w="40" w:type="dxa"/>
              <w:right w:w="200" w:type="dxa"/>
            </w:tcMar>
            <w:vAlign w:val="center"/>
          </w:tcPr>
          <w:p w14:paraId="7FA03292"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FC1094B" w14:textId="77777777" w:rsidR="009A7DAA" w:rsidRDefault="000133CF">
            <w:pPr>
              <w:jc w:val="center"/>
            </w:pPr>
            <w:r>
              <w:rPr>
                <w:rFonts w:eastAsia="Times New Roman" w:cs="Times New Roman"/>
                <w:sz w:val="22"/>
              </w:rPr>
              <w:t>0,0000</w:t>
            </w:r>
          </w:p>
        </w:tc>
      </w:tr>
      <w:tr w:rsidR="009A7DAA" w14:paraId="1D7C1203" w14:textId="77777777" w:rsidTr="00C55720">
        <w:trPr>
          <w:jc w:val="center"/>
        </w:trPr>
        <w:tc>
          <w:tcPr>
            <w:tcW w:w="594" w:type="pct"/>
            <w:vMerge/>
          </w:tcPr>
          <w:p w14:paraId="4FD14544" w14:textId="77777777" w:rsidR="009A7DAA" w:rsidRDefault="009A7DAA"/>
        </w:tc>
        <w:tc>
          <w:tcPr>
            <w:tcW w:w="590" w:type="pct"/>
            <w:shd w:val="clear" w:color="auto" w:fill="FFFFFF"/>
            <w:tcMar>
              <w:top w:w="40" w:type="dxa"/>
              <w:left w:w="200" w:type="dxa"/>
              <w:bottom w:w="40" w:type="dxa"/>
              <w:right w:w="200" w:type="dxa"/>
            </w:tcMar>
            <w:vAlign w:val="center"/>
          </w:tcPr>
          <w:p w14:paraId="2A5B286E"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062ADEE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5B6F13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650403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FBB6BA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41D7C9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A41C36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7F1839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751C41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6DBB151"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52E54E8" w14:textId="77777777" w:rsidR="009A7DAA" w:rsidRDefault="000133CF">
            <w:pPr>
              <w:jc w:val="center"/>
            </w:pPr>
            <w:r>
              <w:rPr>
                <w:rFonts w:eastAsia="Times New Roman" w:cs="Times New Roman"/>
                <w:sz w:val="22"/>
              </w:rPr>
              <w:t>0,0000</w:t>
            </w:r>
          </w:p>
        </w:tc>
      </w:tr>
      <w:tr w:rsidR="009A7DAA" w14:paraId="2E9E7967" w14:textId="77777777" w:rsidTr="00C55720">
        <w:trPr>
          <w:jc w:val="center"/>
        </w:trPr>
        <w:tc>
          <w:tcPr>
            <w:tcW w:w="594" w:type="pct"/>
            <w:vMerge/>
          </w:tcPr>
          <w:p w14:paraId="3BCBCCBD" w14:textId="77777777" w:rsidR="009A7DAA" w:rsidRDefault="009A7DAA"/>
        </w:tc>
        <w:tc>
          <w:tcPr>
            <w:tcW w:w="590" w:type="pct"/>
            <w:shd w:val="clear" w:color="auto" w:fill="FFFFFF"/>
            <w:tcMar>
              <w:top w:w="40" w:type="dxa"/>
              <w:left w:w="200" w:type="dxa"/>
              <w:bottom w:w="40" w:type="dxa"/>
              <w:right w:w="200" w:type="dxa"/>
            </w:tcMar>
            <w:vAlign w:val="center"/>
          </w:tcPr>
          <w:p w14:paraId="147A4BB9"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32B7C29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EB1C2A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4861ED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8592C1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FFC507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DA8637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FFC8B7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67F601F"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F9763D2"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DDD51F7" w14:textId="77777777" w:rsidR="009A7DAA" w:rsidRDefault="000133CF">
            <w:pPr>
              <w:jc w:val="center"/>
            </w:pPr>
            <w:r>
              <w:rPr>
                <w:rFonts w:eastAsia="Times New Roman" w:cs="Times New Roman"/>
                <w:sz w:val="22"/>
              </w:rPr>
              <w:t>0,0000</w:t>
            </w:r>
          </w:p>
        </w:tc>
      </w:tr>
      <w:tr w:rsidR="009A7DAA" w14:paraId="52E9F9C1" w14:textId="77777777" w:rsidTr="00C55720">
        <w:trPr>
          <w:jc w:val="center"/>
        </w:trPr>
        <w:tc>
          <w:tcPr>
            <w:tcW w:w="594" w:type="pct"/>
            <w:vMerge/>
          </w:tcPr>
          <w:p w14:paraId="10A423E3" w14:textId="77777777" w:rsidR="009A7DAA" w:rsidRDefault="009A7DAA"/>
        </w:tc>
        <w:tc>
          <w:tcPr>
            <w:tcW w:w="590" w:type="pct"/>
            <w:shd w:val="clear" w:color="auto" w:fill="FFFFFF"/>
            <w:tcMar>
              <w:top w:w="40" w:type="dxa"/>
              <w:left w:w="200" w:type="dxa"/>
              <w:bottom w:w="40" w:type="dxa"/>
              <w:right w:w="200" w:type="dxa"/>
            </w:tcMar>
            <w:vAlign w:val="center"/>
          </w:tcPr>
          <w:p w14:paraId="0401692D"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452C8F2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97DBB8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78F8EB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962110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234865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411E1E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D13A31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564C390"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5AF17B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92EC936" w14:textId="77777777" w:rsidR="009A7DAA" w:rsidRDefault="000133CF">
            <w:pPr>
              <w:jc w:val="center"/>
            </w:pPr>
            <w:r>
              <w:rPr>
                <w:rFonts w:eastAsia="Times New Roman" w:cs="Times New Roman"/>
                <w:sz w:val="22"/>
              </w:rPr>
              <w:t>0,0000</w:t>
            </w:r>
          </w:p>
        </w:tc>
      </w:tr>
      <w:tr w:rsidR="009A7DAA" w14:paraId="2CC1DE8D" w14:textId="77777777" w:rsidTr="00C55720">
        <w:trPr>
          <w:jc w:val="center"/>
        </w:trPr>
        <w:tc>
          <w:tcPr>
            <w:tcW w:w="594" w:type="pct"/>
            <w:vMerge/>
          </w:tcPr>
          <w:p w14:paraId="751F327C" w14:textId="77777777" w:rsidR="009A7DAA" w:rsidRDefault="009A7DAA"/>
        </w:tc>
        <w:tc>
          <w:tcPr>
            <w:tcW w:w="590" w:type="pct"/>
            <w:shd w:val="clear" w:color="auto" w:fill="FFFFFF"/>
            <w:tcMar>
              <w:top w:w="40" w:type="dxa"/>
              <w:left w:w="200" w:type="dxa"/>
              <w:bottom w:w="40" w:type="dxa"/>
              <w:right w:w="200" w:type="dxa"/>
            </w:tcMar>
            <w:vAlign w:val="center"/>
          </w:tcPr>
          <w:p w14:paraId="48E0A2ED"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6CD73CE1"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18477B54"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0952F519"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4E9180AB"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3F020FFD"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4D2C3E04"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355408E1" w14:textId="77777777" w:rsidR="009A7DAA" w:rsidRDefault="000133CF">
            <w:pPr>
              <w:jc w:val="center"/>
            </w:pPr>
            <w:r>
              <w:rPr>
                <w:rFonts w:eastAsia="Times New Roman" w:cs="Times New Roman"/>
                <w:sz w:val="22"/>
              </w:rPr>
              <w:t>0,5020</w:t>
            </w:r>
          </w:p>
        </w:tc>
        <w:tc>
          <w:tcPr>
            <w:tcW w:w="360" w:type="pct"/>
            <w:shd w:val="clear" w:color="auto" w:fill="FFFFFF"/>
            <w:tcMar>
              <w:top w:w="40" w:type="dxa"/>
              <w:left w:w="200" w:type="dxa"/>
              <w:bottom w:w="40" w:type="dxa"/>
              <w:right w:w="200" w:type="dxa"/>
            </w:tcMar>
            <w:vAlign w:val="center"/>
          </w:tcPr>
          <w:p w14:paraId="73E56904" w14:textId="77777777" w:rsidR="009A7DAA" w:rsidRDefault="000133CF">
            <w:pPr>
              <w:jc w:val="center"/>
            </w:pPr>
            <w:r>
              <w:rPr>
                <w:rFonts w:eastAsia="Times New Roman" w:cs="Times New Roman"/>
                <w:sz w:val="22"/>
              </w:rPr>
              <w:t>0,5020</w:t>
            </w:r>
          </w:p>
        </w:tc>
        <w:tc>
          <w:tcPr>
            <w:tcW w:w="326" w:type="pct"/>
            <w:shd w:val="clear" w:color="auto" w:fill="FFFFFF"/>
            <w:tcMar>
              <w:top w:w="40" w:type="dxa"/>
              <w:left w:w="200" w:type="dxa"/>
              <w:bottom w:w="40" w:type="dxa"/>
              <w:right w:w="200" w:type="dxa"/>
            </w:tcMar>
            <w:vAlign w:val="center"/>
          </w:tcPr>
          <w:p w14:paraId="42FAB105" w14:textId="77777777" w:rsidR="009A7DAA" w:rsidRDefault="000133CF">
            <w:pPr>
              <w:jc w:val="center"/>
            </w:pPr>
            <w:r>
              <w:rPr>
                <w:rFonts w:eastAsia="Times New Roman" w:cs="Times New Roman"/>
                <w:sz w:val="22"/>
              </w:rPr>
              <w:t>0,000</w:t>
            </w:r>
            <w:r>
              <w:rPr>
                <w:rFonts w:eastAsia="Times New Roman" w:cs="Times New Roman"/>
                <w:sz w:val="22"/>
              </w:rPr>
              <w:lastRenderedPageBreak/>
              <w:t>0</w:t>
            </w:r>
          </w:p>
        </w:tc>
        <w:tc>
          <w:tcPr>
            <w:tcW w:w="564" w:type="pct"/>
            <w:shd w:val="clear" w:color="auto" w:fill="FFFFFF"/>
            <w:tcMar>
              <w:top w:w="40" w:type="dxa"/>
              <w:left w:w="200" w:type="dxa"/>
              <w:bottom w:w="40" w:type="dxa"/>
              <w:right w:w="200" w:type="dxa"/>
            </w:tcMar>
            <w:vAlign w:val="center"/>
          </w:tcPr>
          <w:p w14:paraId="2665DC51" w14:textId="77777777" w:rsidR="009A7DAA" w:rsidRDefault="000133CF">
            <w:pPr>
              <w:jc w:val="center"/>
            </w:pPr>
            <w:r>
              <w:rPr>
                <w:rFonts w:eastAsia="Times New Roman" w:cs="Times New Roman"/>
                <w:sz w:val="22"/>
              </w:rPr>
              <w:lastRenderedPageBreak/>
              <w:t>0,0000</w:t>
            </w:r>
          </w:p>
        </w:tc>
      </w:tr>
      <w:tr w:rsidR="009A7DAA" w14:paraId="1E42B715"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248399D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590" w:type="pct"/>
            <w:shd w:val="clear" w:color="auto" w:fill="FFFFFF"/>
            <w:tcMar>
              <w:top w:w="40" w:type="dxa"/>
              <w:left w:w="200" w:type="dxa"/>
              <w:bottom w:w="40" w:type="dxa"/>
              <w:right w:w="200" w:type="dxa"/>
            </w:tcMar>
            <w:vAlign w:val="center"/>
          </w:tcPr>
          <w:p w14:paraId="67B2C0E6"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4F9F1CEF" w14:textId="77777777" w:rsidR="009A7DAA" w:rsidRDefault="000133CF">
            <w:pPr>
              <w:jc w:val="center"/>
            </w:pPr>
            <w:r>
              <w:rPr>
                <w:rFonts w:eastAsia="Times New Roman" w:cs="Times New Roman"/>
                <w:sz w:val="22"/>
              </w:rPr>
              <w:t>0,4150</w:t>
            </w:r>
          </w:p>
        </w:tc>
        <w:tc>
          <w:tcPr>
            <w:tcW w:w="360" w:type="pct"/>
            <w:shd w:val="clear" w:color="auto" w:fill="FFFFFF"/>
            <w:tcMar>
              <w:top w:w="40" w:type="dxa"/>
              <w:left w:w="200" w:type="dxa"/>
              <w:bottom w:w="40" w:type="dxa"/>
              <w:right w:w="200" w:type="dxa"/>
            </w:tcMar>
            <w:vAlign w:val="center"/>
          </w:tcPr>
          <w:p w14:paraId="2625CD73" w14:textId="77777777" w:rsidR="009A7DAA" w:rsidRDefault="000133CF">
            <w:pPr>
              <w:jc w:val="center"/>
            </w:pPr>
            <w:r>
              <w:rPr>
                <w:rFonts w:eastAsia="Times New Roman" w:cs="Times New Roman"/>
                <w:sz w:val="22"/>
              </w:rPr>
              <w:t>0,4150</w:t>
            </w:r>
          </w:p>
        </w:tc>
        <w:tc>
          <w:tcPr>
            <w:tcW w:w="360" w:type="pct"/>
            <w:shd w:val="clear" w:color="auto" w:fill="FFFFFF"/>
            <w:tcMar>
              <w:top w:w="40" w:type="dxa"/>
              <w:left w:w="200" w:type="dxa"/>
              <w:bottom w:w="40" w:type="dxa"/>
              <w:right w:w="200" w:type="dxa"/>
            </w:tcMar>
            <w:vAlign w:val="center"/>
          </w:tcPr>
          <w:p w14:paraId="13477957"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3806B9CD"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7512B3FA"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698F7B19"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407262E5"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7F48CBD8" w14:textId="77777777" w:rsidR="009A7DAA" w:rsidRDefault="000133CF">
            <w:pPr>
              <w:jc w:val="center"/>
            </w:pPr>
            <w:r>
              <w:rPr>
                <w:rFonts w:eastAsia="Times New Roman" w:cs="Times New Roman"/>
                <w:sz w:val="22"/>
              </w:rPr>
              <w:t>0,4010</w:t>
            </w:r>
          </w:p>
        </w:tc>
        <w:tc>
          <w:tcPr>
            <w:tcW w:w="326" w:type="pct"/>
            <w:shd w:val="clear" w:color="auto" w:fill="FFFFFF"/>
            <w:tcMar>
              <w:top w:w="40" w:type="dxa"/>
              <w:left w:w="200" w:type="dxa"/>
              <w:bottom w:w="40" w:type="dxa"/>
              <w:right w:w="200" w:type="dxa"/>
            </w:tcMar>
            <w:vAlign w:val="center"/>
          </w:tcPr>
          <w:p w14:paraId="26C129D0" w14:textId="77777777" w:rsidR="009A7DAA" w:rsidRDefault="000133CF">
            <w:pPr>
              <w:jc w:val="center"/>
            </w:pPr>
            <w:r>
              <w:rPr>
                <w:rFonts w:eastAsia="Times New Roman" w:cs="Times New Roman"/>
                <w:sz w:val="22"/>
              </w:rPr>
              <w:t>-0,0140</w:t>
            </w:r>
          </w:p>
        </w:tc>
        <w:tc>
          <w:tcPr>
            <w:tcW w:w="564" w:type="pct"/>
            <w:shd w:val="clear" w:color="auto" w:fill="FFFFFF"/>
            <w:tcMar>
              <w:top w:w="40" w:type="dxa"/>
              <w:left w:w="200" w:type="dxa"/>
              <w:bottom w:w="40" w:type="dxa"/>
              <w:right w:w="200" w:type="dxa"/>
            </w:tcMar>
            <w:vAlign w:val="center"/>
          </w:tcPr>
          <w:p w14:paraId="5B6DCC47" w14:textId="77777777" w:rsidR="009A7DAA" w:rsidRDefault="000133CF">
            <w:pPr>
              <w:jc w:val="center"/>
            </w:pPr>
            <w:r>
              <w:rPr>
                <w:rFonts w:eastAsia="Times New Roman" w:cs="Times New Roman"/>
                <w:sz w:val="22"/>
              </w:rPr>
              <w:t>0,0000</w:t>
            </w:r>
          </w:p>
        </w:tc>
      </w:tr>
      <w:tr w:rsidR="009A7DAA" w14:paraId="122E7ED3" w14:textId="77777777" w:rsidTr="00C55720">
        <w:trPr>
          <w:jc w:val="center"/>
        </w:trPr>
        <w:tc>
          <w:tcPr>
            <w:tcW w:w="594" w:type="pct"/>
            <w:vMerge/>
          </w:tcPr>
          <w:p w14:paraId="00765AB4" w14:textId="77777777" w:rsidR="009A7DAA" w:rsidRDefault="009A7DAA"/>
        </w:tc>
        <w:tc>
          <w:tcPr>
            <w:tcW w:w="590" w:type="pct"/>
            <w:shd w:val="clear" w:color="auto" w:fill="FFFFFF"/>
            <w:tcMar>
              <w:top w:w="40" w:type="dxa"/>
              <w:left w:w="200" w:type="dxa"/>
              <w:bottom w:w="40" w:type="dxa"/>
              <w:right w:w="200" w:type="dxa"/>
            </w:tcMar>
            <w:vAlign w:val="center"/>
          </w:tcPr>
          <w:p w14:paraId="57825619"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3E2DEB7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2AE957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EA7AA6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141EF0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97C428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F10099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54D743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76F89CA"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D05EC50"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747A269" w14:textId="77777777" w:rsidR="009A7DAA" w:rsidRDefault="000133CF">
            <w:pPr>
              <w:jc w:val="center"/>
            </w:pPr>
            <w:r>
              <w:rPr>
                <w:rFonts w:eastAsia="Times New Roman" w:cs="Times New Roman"/>
                <w:sz w:val="22"/>
              </w:rPr>
              <w:t>0,0000</w:t>
            </w:r>
          </w:p>
        </w:tc>
      </w:tr>
      <w:tr w:rsidR="009A7DAA" w14:paraId="77769CE0" w14:textId="77777777" w:rsidTr="00C55720">
        <w:trPr>
          <w:jc w:val="center"/>
        </w:trPr>
        <w:tc>
          <w:tcPr>
            <w:tcW w:w="594" w:type="pct"/>
            <w:vMerge/>
          </w:tcPr>
          <w:p w14:paraId="1CC40EB1" w14:textId="77777777" w:rsidR="009A7DAA" w:rsidRDefault="009A7DAA"/>
        </w:tc>
        <w:tc>
          <w:tcPr>
            <w:tcW w:w="590" w:type="pct"/>
            <w:shd w:val="clear" w:color="auto" w:fill="FFFFFF"/>
            <w:tcMar>
              <w:top w:w="40" w:type="dxa"/>
              <w:left w:w="200" w:type="dxa"/>
              <w:bottom w:w="40" w:type="dxa"/>
              <w:right w:w="200" w:type="dxa"/>
            </w:tcMar>
            <w:vAlign w:val="center"/>
          </w:tcPr>
          <w:p w14:paraId="28744BF5"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1092BD9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87F02B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B97482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5B7995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F82A00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1413AC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E79AEA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D2E10E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B4AB498"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BFF2D39" w14:textId="77777777" w:rsidR="009A7DAA" w:rsidRDefault="000133CF">
            <w:pPr>
              <w:jc w:val="center"/>
            </w:pPr>
            <w:r>
              <w:rPr>
                <w:rFonts w:eastAsia="Times New Roman" w:cs="Times New Roman"/>
                <w:sz w:val="22"/>
              </w:rPr>
              <w:t>0,0000</w:t>
            </w:r>
          </w:p>
        </w:tc>
      </w:tr>
      <w:tr w:rsidR="009A7DAA" w14:paraId="2B67176C" w14:textId="77777777" w:rsidTr="00C55720">
        <w:trPr>
          <w:jc w:val="center"/>
        </w:trPr>
        <w:tc>
          <w:tcPr>
            <w:tcW w:w="594" w:type="pct"/>
            <w:vMerge/>
          </w:tcPr>
          <w:p w14:paraId="1C6D2DEB" w14:textId="77777777" w:rsidR="009A7DAA" w:rsidRDefault="009A7DAA"/>
        </w:tc>
        <w:tc>
          <w:tcPr>
            <w:tcW w:w="590" w:type="pct"/>
            <w:shd w:val="clear" w:color="auto" w:fill="FFFFFF"/>
            <w:tcMar>
              <w:top w:w="40" w:type="dxa"/>
              <w:left w:w="200" w:type="dxa"/>
              <w:bottom w:w="40" w:type="dxa"/>
              <w:right w:w="200" w:type="dxa"/>
            </w:tcMar>
            <w:vAlign w:val="center"/>
          </w:tcPr>
          <w:p w14:paraId="2387639E"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1C0576A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8A668E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312ECD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813B65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745F13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14439E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16F1C9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EA9222E"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990F735"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9688FF3" w14:textId="77777777" w:rsidR="009A7DAA" w:rsidRDefault="000133CF">
            <w:pPr>
              <w:jc w:val="center"/>
            </w:pPr>
            <w:r>
              <w:rPr>
                <w:rFonts w:eastAsia="Times New Roman" w:cs="Times New Roman"/>
                <w:sz w:val="22"/>
              </w:rPr>
              <w:t>0,0000</w:t>
            </w:r>
          </w:p>
        </w:tc>
      </w:tr>
      <w:tr w:rsidR="009A7DAA" w14:paraId="665AD473" w14:textId="77777777" w:rsidTr="00C55720">
        <w:trPr>
          <w:jc w:val="center"/>
        </w:trPr>
        <w:tc>
          <w:tcPr>
            <w:tcW w:w="594" w:type="pct"/>
            <w:vMerge/>
          </w:tcPr>
          <w:p w14:paraId="2CFA6247" w14:textId="77777777" w:rsidR="009A7DAA" w:rsidRDefault="009A7DAA"/>
        </w:tc>
        <w:tc>
          <w:tcPr>
            <w:tcW w:w="590" w:type="pct"/>
            <w:shd w:val="clear" w:color="auto" w:fill="FFFFFF"/>
            <w:tcMar>
              <w:top w:w="40" w:type="dxa"/>
              <w:left w:w="200" w:type="dxa"/>
              <w:bottom w:w="40" w:type="dxa"/>
              <w:right w:w="200" w:type="dxa"/>
            </w:tcMar>
            <w:vAlign w:val="center"/>
          </w:tcPr>
          <w:p w14:paraId="1C9901AE"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34E2396B" w14:textId="77777777" w:rsidR="009A7DAA" w:rsidRDefault="000133CF">
            <w:pPr>
              <w:jc w:val="center"/>
            </w:pPr>
            <w:r>
              <w:rPr>
                <w:rFonts w:eastAsia="Times New Roman" w:cs="Times New Roman"/>
                <w:sz w:val="22"/>
              </w:rPr>
              <w:t>0,4150</w:t>
            </w:r>
          </w:p>
        </w:tc>
        <w:tc>
          <w:tcPr>
            <w:tcW w:w="360" w:type="pct"/>
            <w:shd w:val="clear" w:color="auto" w:fill="FFFFFF"/>
            <w:tcMar>
              <w:top w:w="40" w:type="dxa"/>
              <w:left w:w="200" w:type="dxa"/>
              <w:bottom w:w="40" w:type="dxa"/>
              <w:right w:w="200" w:type="dxa"/>
            </w:tcMar>
            <w:vAlign w:val="center"/>
          </w:tcPr>
          <w:p w14:paraId="65C1831A" w14:textId="77777777" w:rsidR="009A7DAA" w:rsidRDefault="000133CF">
            <w:pPr>
              <w:jc w:val="center"/>
            </w:pPr>
            <w:r>
              <w:rPr>
                <w:rFonts w:eastAsia="Times New Roman" w:cs="Times New Roman"/>
                <w:sz w:val="22"/>
              </w:rPr>
              <w:t>0,4150</w:t>
            </w:r>
          </w:p>
        </w:tc>
        <w:tc>
          <w:tcPr>
            <w:tcW w:w="360" w:type="pct"/>
            <w:shd w:val="clear" w:color="auto" w:fill="FFFFFF"/>
            <w:tcMar>
              <w:top w:w="40" w:type="dxa"/>
              <w:left w:w="200" w:type="dxa"/>
              <w:bottom w:w="40" w:type="dxa"/>
              <w:right w:w="200" w:type="dxa"/>
            </w:tcMar>
            <w:vAlign w:val="center"/>
          </w:tcPr>
          <w:p w14:paraId="4BCF765A"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70FC48D6"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19833A66"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5A6409E2"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4ADC1119" w14:textId="77777777" w:rsidR="009A7DAA" w:rsidRDefault="000133CF">
            <w:pPr>
              <w:jc w:val="center"/>
            </w:pPr>
            <w:r>
              <w:rPr>
                <w:rFonts w:eastAsia="Times New Roman" w:cs="Times New Roman"/>
                <w:sz w:val="22"/>
              </w:rPr>
              <w:t>0,4010</w:t>
            </w:r>
          </w:p>
        </w:tc>
        <w:tc>
          <w:tcPr>
            <w:tcW w:w="360" w:type="pct"/>
            <w:shd w:val="clear" w:color="auto" w:fill="FFFFFF"/>
            <w:tcMar>
              <w:top w:w="40" w:type="dxa"/>
              <w:left w:w="200" w:type="dxa"/>
              <w:bottom w:w="40" w:type="dxa"/>
              <w:right w:w="200" w:type="dxa"/>
            </w:tcMar>
            <w:vAlign w:val="center"/>
          </w:tcPr>
          <w:p w14:paraId="7788B86E" w14:textId="77777777" w:rsidR="009A7DAA" w:rsidRDefault="000133CF">
            <w:pPr>
              <w:jc w:val="center"/>
            </w:pPr>
            <w:r>
              <w:rPr>
                <w:rFonts w:eastAsia="Times New Roman" w:cs="Times New Roman"/>
                <w:sz w:val="22"/>
              </w:rPr>
              <w:t>0,4010</w:t>
            </w:r>
          </w:p>
        </w:tc>
        <w:tc>
          <w:tcPr>
            <w:tcW w:w="326" w:type="pct"/>
            <w:shd w:val="clear" w:color="auto" w:fill="FFFFFF"/>
            <w:tcMar>
              <w:top w:w="40" w:type="dxa"/>
              <w:left w:w="200" w:type="dxa"/>
              <w:bottom w:w="40" w:type="dxa"/>
              <w:right w:w="200" w:type="dxa"/>
            </w:tcMar>
            <w:vAlign w:val="center"/>
          </w:tcPr>
          <w:p w14:paraId="531857AF" w14:textId="77777777" w:rsidR="009A7DAA" w:rsidRDefault="000133CF">
            <w:pPr>
              <w:jc w:val="center"/>
            </w:pPr>
            <w:r>
              <w:rPr>
                <w:rFonts w:eastAsia="Times New Roman" w:cs="Times New Roman"/>
                <w:sz w:val="22"/>
              </w:rPr>
              <w:t>-0,0140</w:t>
            </w:r>
          </w:p>
        </w:tc>
        <w:tc>
          <w:tcPr>
            <w:tcW w:w="564" w:type="pct"/>
            <w:shd w:val="clear" w:color="auto" w:fill="FFFFFF"/>
            <w:tcMar>
              <w:top w:w="40" w:type="dxa"/>
              <w:left w:w="200" w:type="dxa"/>
              <w:bottom w:w="40" w:type="dxa"/>
              <w:right w:w="200" w:type="dxa"/>
            </w:tcMar>
            <w:vAlign w:val="center"/>
          </w:tcPr>
          <w:p w14:paraId="67E8BB00" w14:textId="77777777" w:rsidR="009A7DAA" w:rsidRDefault="000133CF">
            <w:pPr>
              <w:jc w:val="center"/>
            </w:pPr>
            <w:r>
              <w:rPr>
                <w:rFonts w:eastAsia="Times New Roman" w:cs="Times New Roman"/>
                <w:sz w:val="22"/>
              </w:rPr>
              <w:t>0,0000</w:t>
            </w:r>
          </w:p>
        </w:tc>
      </w:tr>
      <w:tr w:rsidR="009A7DAA" w14:paraId="24549A4A"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45953DB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590" w:type="pct"/>
            <w:shd w:val="clear" w:color="auto" w:fill="FFFFFF"/>
            <w:tcMar>
              <w:top w:w="40" w:type="dxa"/>
              <w:left w:w="200" w:type="dxa"/>
              <w:bottom w:w="40" w:type="dxa"/>
              <w:right w:w="200" w:type="dxa"/>
            </w:tcMar>
            <w:vAlign w:val="center"/>
          </w:tcPr>
          <w:p w14:paraId="096E15BD"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5F44AF3A"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69032D6B"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39F24A8C"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1F22AD2F"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105AB320"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02969E4F"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6743DB58"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3142A3FA" w14:textId="77777777" w:rsidR="009A7DAA" w:rsidRDefault="000133CF">
            <w:pPr>
              <w:jc w:val="center"/>
            </w:pPr>
            <w:r>
              <w:rPr>
                <w:rFonts w:eastAsia="Times New Roman" w:cs="Times New Roman"/>
                <w:sz w:val="22"/>
              </w:rPr>
              <w:t>0,4670</w:t>
            </w:r>
          </w:p>
        </w:tc>
        <w:tc>
          <w:tcPr>
            <w:tcW w:w="326" w:type="pct"/>
            <w:shd w:val="clear" w:color="auto" w:fill="FFFFFF"/>
            <w:tcMar>
              <w:top w:w="40" w:type="dxa"/>
              <w:left w:w="200" w:type="dxa"/>
              <w:bottom w:w="40" w:type="dxa"/>
              <w:right w:w="200" w:type="dxa"/>
            </w:tcMar>
            <w:vAlign w:val="center"/>
          </w:tcPr>
          <w:p w14:paraId="6499729A"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6DCE7468" w14:textId="77777777" w:rsidR="009A7DAA" w:rsidRDefault="000133CF">
            <w:pPr>
              <w:jc w:val="center"/>
            </w:pPr>
            <w:r>
              <w:rPr>
                <w:rFonts w:eastAsia="Times New Roman" w:cs="Times New Roman"/>
                <w:sz w:val="22"/>
              </w:rPr>
              <w:t>0,0000</w:t>
            </w:r>
          </w:p>
        </w:tc>
      </w:tr>
      <w:tr w:rsidR="009A7DAA" w14:paraId="11665C65" w14:textId="77777777" w:rsidTr="00C55720">
        <w:trPr>
          <w:jc w:val="center"/>
        </w:trPr>
        <w:tc>
          <w:tcPr>
            <w:tcW w:w="594" w:type="pct"/>
            <w:vMerge/>
          </w:tcPr>
          <w:p w14:paraId="5CAFE0EC" w14:textId="77777777" w:rsidR="009A7DAA" w:rsidRDefault="009A7DAA"/>
        </w:tc>
        <w:tc>
          <w:tcPr>
            <w:tcW w:w="590" w:type="pct"/>
            <w:shd w:val="clear" w:color="auto" w:fill="FFFFFF"/>
            <w:tcMar>
              <w:top w:w="40" w:type="dxa"/>
              <w:left w:w="200" w:type="dxa"/>
              <w:bottom w:w="40" w:type="dxa"/>
              <w:right w:w="200" w:type="dxa"/>
            </w:tcMar>
            <w:vAlign w:val="center"/>
          </w:tcPr>
          <w:p w14:paraId="6254A7FB"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64BD37C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A10AC5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CB0A5E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FD8708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D6178C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F62672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D1CBB6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24E560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12463A4F"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B37A94B" w14:textId="77777777" w:rsidR="009A7DAA" w:rsidRDefault="000133CF">
            <w:pPr>
              <w:jc w:val="center"/>
            </w:pPr>
            <w:r>
              <w:rPr>
                <w:rFonts w:eastAsia="Times New Roman" w:cs="Times New Roman"/>
                <w:sz w:val="22"/>
              </w:rPr>
              <w:t>0,0000</w:t>
            </w:r>
          </w:p>
        </w:tc>
      </w:tr>
      <w:tr w:rsidR="009A7DAA" w14:paraId="1E4CFE73" w14:textId="77777777" w:rsidTr="00C55720">
        <w:trPr>
          <w:jc w:val="center"/>
        </w:trPr>
        <w:tc>
          <w:tcPr>
            <w:tcW w:w="594" w:type="pct"/>
            <w:vMerge/>
          </w:tcPr>
          <w:p w14:paraId="1EF3405F" w14:textId="77777777" w:rsidR="009A7DAA" w:rsidRDefault="009A7DAA"/>
        </w:tc>
        <w:tc>
          <w:tcPr>
            <w:tcW w:w="590" w:type="pct"/>
            <w:shd w:val="clear" w:color="auto" w:fill="FFFFFF"/>
            <w:tcMar>
              <w:top w:w="40" w:type="dxa"/>
              <w:left w:w="200" w:type="dxa"/>
              <w:bottom w:w="40" w:type="dxa"/>
              <w:right w:w="200" w:type="dxa"/>
            </w:tcMar>
            <w:vAlign w:val="center"/>
          </w:tcPr>
          <w:p w14:paraId="74F94065"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1928524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AE899A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5B4FD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211EEF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508BAF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AF8812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A7F614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3C4A05C"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948DE04"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B79E4D8" w14:textId="77777777" w:rsidR="009A7DAA" w:rsidRDefault="000133CF">
            <w:pPr>
              <w:jc w:val="center"/>
            </w:pPr>
            <w:r>
              <w:rPr>
                <w:rFonts w:eastAsia="Times New Roman" w:cs="Times New Roman"/>
                <w:sz w:val="22"/>
              </w:rPr>
              <w:t>0,0000</w:t>
            </w:r>
          </w:p>
        </w:tc>
      </w:tr>
      <w:tr w:rsidR="009A7DAA" w14:paraId="32733C72" w14:textId="77777777" w:rsidTr="00C55720">
        <w:trPr>
          <w:jc w:val="center"/>
        </w:trPr>
        <w:tc>
          <w:tcPr>
            <w:tcW w:w="594" w:type="pct"/>
            <w:vMerge/>
          </w:tcPr>
          <w:p w14:paraId="0ACA3C4D" w14:textId="77777777" w:rsidR="009A7DAA" w:rsidRDefault="009A7DAA"/>
        </w:tc>
        <w:tc>
          <w:tcPr>
            <w:tcW w:w="590" w:type="pct"/>
            <w:shd w:val="clear" w:color="auto" w:fill="FFFFFF"/>
            <w:tcMar>
              <w:top w:w="40" w:type="dxa"/>
              <w:left w:w="200" w:type="dxa"/>
              <w:bottom w:w="40" w:type="dxa"/>
              <w:right w:w="200" w:type="dxa"/>
            </w:tcMar>
            <w:vAlign w:val="center"/>
          </w:tcPr>
          <w:p w14:paraId="0B780422"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16433BA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C5380E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A86047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2658F6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D3A9A1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C37198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8DA7B4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0B9021A"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34928413"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3E1A491" w14:textId="77777777" w:rsidR="009A7DAA" w:rsidRDefault="000133CF">
            <w:pPr>
              <w:jc w:val="center"/>
            </w:pPr>
            <w:r>
              <w:rPr>
                <w:rFonts w:eastAsia="Times New Roman" w:cs="Times New Roman"/>
                <w:sz w:val="22"/>
              </w:rPr>
              <w:t>0,0000</w:t>
            </w:r>
          </w:p>
        </w:tc>
      </w:tr>
      <w:tr w:rsidR="009A7DAA" w14:paraId="33D7073E" w14:textId="77777777" w:rsidTr="00C55720">
        <w:trPr>
          <w:jc w:val="center"/>
        </w:trPr>
        <w:tc>
          <w:tcPr>
            <w:tcW w:w="594" w:type="pct"/>
            <w:vMerge/>
          </w:tcPr>
          <w:p w14:paraId="09E2BF4E" w14:textId="77777777" w:rsidR="009A7DAA" w:rsidRDefault="009A7DAA"/>
        </w:tc>
        <w:tc>
          <w:tcPr>
            <w:tcW w:w="590" w:type="pct"/>
            <w:shd w:val="clear" w:color="auto" w:fill="FFFFFF"/>
            <w:tcMar>
              <w:top w:w="40" w:type="dxa"/>
              <w:left w:w="200" w:type="dxa"/>
              <w:bottom w:w="40" w:type="dxa"/>
              <w:right w:w="200" w:type="dxa"/>
            </w:tcMar>
            <w:vAlign w:val="center"/>
          </w:tcPr>
          <w:p w14:paraId="5AD1B74D"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3A71E601"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3E9196D2"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7253C3B0"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12872922"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6641A9EF"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00211297"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0FD2D964" w14:textId="77777777" w:rsidR="009A7DAA" w:rsidRDefault="000133CF">
            <w:pPr>
              <w:jc w:val="center"/>
            </w:pPr>
            <w:r>
              <w:rPr>
                <w:rFonts w:eastAsia="Times New Roman" w:cs="Times New Roman"/>
                <w:sz w:val="22"/>
              </w:rPr>
              <w:t>0,4670</w:t>
            </w:r>
          </w:p>
        </w:tc>
        <w:tc>
          <w:tcPr>
            <w:tcW w:w="360" w:type="pct"/>
            <w:shd w:val="clear" w:color="auto" w:fill="FFFFFF"/>
            <w:tcMar>
              <w:top w:w="40" w:type="dxa"/>
              <w:left w:w="200" w:type="dxa"/>
              <w:bottom w:w="40" w:type="dxa"/>
              <w:right w:w="200" w:type="dxa"/>
            </w:tcMar>
            <w:vAlign w:val="center"/>
          </w:tcPr>
          <w:p w14:paraId="26EA7D17" w14:textId="77777777" w:rsidR="009A7DAA" w:rsidRDefault="000133CF">
            <w:pPr>
              <w:jc w:val="center"/>
            </w:pPr>
            <w:r>
              <w:rPr>
                <w:rFonts w:eastAsia="Times New Roman" w:cs="Times New Roman"/>
                <w:sz w:val="22"/>
              </w:rPr>
              <w:t>0,4670</w:t>
            </w:r>
          </w:p>
        </w:tc>
        <w:tc>
          <w:tcPr>
            <w:tcW w:w="326" w:type="pct"/>
            <w:shd w:val="clear" w:color="auto" w:fill="FFFFFF"/>
            <w:tcMar>
              <w:top w:w="40" w:type="dxa"/>
              <w:left w:w="200" w:type="dxa"/>
              <w:bottom w:w="40" w:type="dxa"/>
              <w:right w:w="200" w:type="dxa"/>
            </w:tcMar>
            <w:vAlign w:val="center"/>
          </w:tcPr>
          <w:p w14:paraId="0CCDA033" w14:textId="77777777" w:rsidR="009A7DAA" w:rsidRDefault="000133CF">
            <w:pPr>
              <w:jc w:val="center"/>
            </w:pPr>
            <w:r>
              <w:rPr>
                <w:rFonts w:eastAsia="Times New Roman" w:cs="Times New Roman"/>
                <w:sz w:val="22"/>
              </w:rPr>
              <w:t>0,000</w:t>
            </w:r>
            <w:r>
              <w:rPr>
                <w:rFonts w:eastAsia="Times New Roman" w:cs="Times New Roman"/>
                <w:sz w:val="22"/>
              </w:rPr>
              <w:lastRenderedPageBreak/>
              <w:t>0</w:t>
            </w:r>
          </w:p>
        </w:tc>
        <w:tc>
          <w:tcPr>
            <w:tcW w:w="564" w:type="pct"/>
            <w:shd w:val="clear" w:color="auto" w:fill="FFFFFF"/>
            <w:tcMar>
              <w:top w:w="40" w:type="dxa"/>
              <w:left w:w="200" w:type="dxa"/>
              <w:bottom w:w="40" w:type="dxa"/>
              <w:right w:w="200" w:type="dxa"/>
            </w:tcMar>
            <w:vAlign w:val="center"/>
          </w:tcPr>
          <w:p w14:paraId="47877D19" w14:textId="77777777" w:rsidR="009A7DAA" w:rsidRDefault="000133CF">
            <w:pPr>
              <w:jc w:val="center"/>
            </w:pPr>
            <w:r>
              <w:rPr>
                <w:rFonts w:eastAsia="Times New Roman" w:cs="Times New Roman"/>
                <w:sz w:val="22"/>
              </w:rPr>
              <w:lastRenderedPageBreak/>
              <w:t>0,0000</w:t>
            </w:r>
          </w:p>
        </w:tc>
      </w:tr>
      <w:tr w:rsidR="009A7DAA" w14:paraId="66ABA968" w14:textId="77777777" w:rsidTr="00C55720">
        <w:trPr>
          <w:jc w:val="center"/>
        </w:trPr>
        <w:tc>
          <w:tcPr>
            <w:tcW w:w="5000" w:type="pct"/>
            <w:gridSpan w:val="12"/>
            <w:shd w:val="clear" w:color="auto" w:fill="DBE5F1"/>
            <w:tcMar>
              <w:top w:w="40" w:type="dxa"/>
              <w:left w:w="200" w:type="dxa"/>
              <w:bottom w:w="40" w:type="dxa"/>
              <w:right w:w="200" w:type="dxa"/>
            </w:tcMar>
            <w:vAlign w:val="center"/>
          </w:tcPr>
          <w:p w14:paraId="5B3DA339" w14:textId="77777777" w:rsidR="009A7DAA" w:rsidRDefault="000133C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40892278"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628EE39B" w14:textId="77777777" w:rsidR="009A7DAA" w:rsidRDefault="000133CF">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590" w:type="pct"/>
            <w:shd w:val="clear" w:color="auto" w:fill="FFFFFF"/>
            <w:tcMar>
              <w:top w:w="40" w:type="dxa"/>
              <w:left w:w="200" w:type="dxa"/>
              <w:bottom w:w="40" w:type="dxa"/>
              <w:right w:w="200" w:type="dxa"/>
            </w:tcMar>
            <w:vAlign w:val="center"/>
          </w:tcPr>
          <w:p w14:paraId="1EBE8F92"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0F969AD9"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1FBF4343"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07841F4F"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72B1D57D"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2B581AAA"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6E03C824"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22220BDC"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0F2DB74A" w14:textId="77777777" w:rsidR="009A7DAA" w:rsidRDefault="000133CF">
            <w:pPr>
              <w:jc w:val="center"/>
            </w:pPr>
            <w:r>
              <w:rPr>
                <w:rFonts w:eastAsia="Times New Roman" w:cs="Times New Roman"/>
                <w:sz w:val="22"/>
              </w:rPr>
              <w:t>0,1198</w:t>
            </w:r>
          </w:p>
        </w:tc>
        <w:tc>
          <w:tcPr>
            <w:tcW w:w="326" w:type="pct"/>
            <w:shd w:val="clear" w:color="auto" w:fill="FFFFFF"/>
            <w:tcMar>
              <w:top w:w="40" w:type="dxa"/>
              <w:left w:w="200" w:type="dxa"/>
              <w:bottom w:w="40" w:type="dxa"/>
              <w:right w:w="200" w:type="dxa"/>
            </w:tcMar>
            <w:vAlign w:val="center"/>
          </w:tcPr>
          <w:p w14:paraId="67DD467B"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EE5CA28" w14:textId="77777777" w:rsidR="009A7DAA" w:rsidRDefault="000133CF">
            <w:pPr>
              <w:jc w:val="center"/>
            </w:pPr>
            <w:r>
              <w:rPr>
                <w:rFonts w:eastAsia="Times New Roman" w:cs="Times New Roman"/>
                <w:sz w:val="22"/>
              </w:rPr>
              <w:t>0,0000</w:t>
            </w:r>
          </w:p>
        </w:tc>
      </w:tr>
      <w:tr w:rsidR="009A7DAA" w14:paraId="7553DBBB" w14:textId="77777777" w:rsidTr="00C55720">
        <w:trPr>
          <w:jc w:val="center"/>
        </w:trPr>
        <w:tc>
          <w:tcPr>
            <w:tcW w:w="594" w:type="pct"/>
            <w:vMerge/>
          </w:tcPr>
          <w:p w14:paraId="67FC2970" w14:textId="77777777" w:rsidR="009A7DAA" w:rsidRDefault="009A7DAA"/>
        </w:tc>
        <w:tc>
          <w:tcPr>
            <w:tcW w:w="590" w:type="pct"/>
            <w:shd w:val="clear" w:color="auto" w:fill="FFFFFF"/>
            <w:tcMar>
              <w:top w:w="40" w:type="dxa"/>
              <w:left w:w="200" w:type="dxa"/>
              <w:bottom w:w="40" w:type="dxa"/>
              <w:right w:w="200" w:type="dxa"/>
            </w:tcMar>
            <w:vAlign w:val="center"/>
          </w:tcPr>
          <w:p w14:paraId="4FCE9157"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42AAA6C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7CCD08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76963C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1267A4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C2CCDE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DE3086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9C6453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659203F"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3436FA9D"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C3917D3" w14:textId="77777777" w:rsidR="009A7DAA" w:rsidRDefault="000133CF">
            <w:pPr>
              <w:jc w:val="center"/>
            </w:pPr>
            <w:r>
              <w:rPr>
                <w:rFonts w:eastAsia="Times New Roman" w:cs="Times New Roman"/>
                <w:sz w:val="22"/>
              </w:rPr>
              <w:t>0,0000</w:t>
            </w:r>
          </w:p>
        </w:tc>
      </w:tr>
      <w:tr w:rsidR="009A7DAA" w14:paraId="2A843F15" w14:textId="77777777" w:rsidTr="00C55720">
        <w:trPr>
          <w:jc w:val="center"/>
        </w:trPr>
        <w:tc>
          <w:tcPr>
            <w:tcW w:w="594" w:type="pct"/>
            <w:vMerge/>
          </w:tcPr>
          <w:p w14:paraId="2D218C39" w14:textId="77777777" w:rsidR="009A7DAA" w:rsidRDefault="009A7DAA"/>
        </w:tc>
        <w:tc>
          <w:tcPr>
            <w:tcW w:w="590" w:type="pct"/>
            <w:shd w:val="clear" w:color="auto" w:fill="FFFFFF"/>
            <w:tcMar>
              <w:top w:w="40" w:type="dxa"/>
              <w:left w:w="200" w:type="dxa"/>
              <w:bottom w:w="40" w:type="dxa"/>
              <w:right w:w="200" w:type="dxa"/>
            </w:tcMar>
            <w:vAlign w:val="center"/>
          </w:tcPr>
          <w:p w14:paraId="7B0D20C6"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41AF435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BB8354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4E1C81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4C6747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C6F166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CBC56F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0606BB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E11113E"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3FCF2F1F"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A4F97EE" w14:textId="77777777" w:rsidR="009A7DAA" w:rsidRDefault="000133CF">
            <w:pPr>
              <w:jc w:val="center"/>
            </w:pPr>
            <w:r>
              <w:rPr>
                <w:rFonts w:eastAsia="Times New Roman" w:cs="Times New Roman"/>
                <w:sz w:val="22"/>
              </w:rPr>
              <w:t>0,0000</w:t>
            </w:r>
          </w:p>
        </w:tc>
      </w:tr>
      <w:tr w:rsidR="009A7DAA" w14:paraId="63AE0896" w14:textId="77777777" w:rsidTr="00C55720">
        <w:trPr>
          <w:jc w:val="center"/>
        </w:trPr>
        <w:tc>
          <w:tcPr>
            <w:tcW w:w="594" w:type="pct"/>
            <w:vMerge/>
          </w:tcPr>
          <w:p w14:paraId="2E74D642" w14:textId="77777777" w:rsidR="009A7DAA" w:rsidRDefault="009A7DAA"/>
        </w:tc>
        <w:tc>
          <w:tcPr>
            <w:tcW w:w="590" w:type="pct"/>
            <w:shd w:val="clear" w:color="auto" w:fill="FFFFFF"/>
            <w:tcMar>
              <w:top w:w="40" w:type="dxa"/>
              <w:left w:w="200" w:type="dxa"/>
              <w:bottom w:w="40" w:type="dxa"/>
              <w:right w:w="200" w:type="dxa"/>
            </w:tcMar>
            <w:vAlign w:val="center"/>
          </w:tcPr>
          <w:p w14:paraId="534C5C58"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337F88E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EB456E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776598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255245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7604CC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46EAEC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53437D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4F7013"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58B667C"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FE79E3B" w14:textId="77777777" w:rsidR="009A7DAA" w:rsidRDefault="000133CF">
            <w:pPr>
              <w:jc w:val="center"/>
            </w:pPr>
            <w:r>
              <w:rPr>
                <w:rFonts w:eastAsia="Times New Roman" w:cs="Times New Roman"/>
                <w:sz w:val="22"/>
              </w:rPr>
              <w:t>0,0000</w:t>
            </w:r>
          </w:p>
        </w:tc>
      </w:tr>
      <w:tr w:rsidR="009A7DAA" w14:paraId="6EE37DA5" w14:textId="77777777" w:rsidTr="00C55720">
        <w:trPr>
          <w:jc w:val="center"/>
        </w:trPr>
        <w:tc>
          <w:tcPr>
            <w:tcW w:w="594" w:type="pct"/>
            <w:vMerge/>
          </w:tcPr>
          <w:p w14:paraId="268C4374" w14:textId="77777777" w:rsidR="009A7DAA" w:rsidRDefault="009A7DAA"/>
        </w:tc>
        <w:tc>
          <w:tcPr>
            <w:tcW w:w="590" w:type="pct"/>
            <w:shd w:val="clear" w:color="auto" w:fill="FFFFFF"/>
            <w:tcMar>
              <w:top w:w="40" w:type="dxa"/>
              <w:left w:w="200" w:type="dxa"/>
              <w:bottom w:w="40" w:type="dxa"/>
              <w:right w:w="200" w:type="dxa"/>
            </w:tcMar>
            <w:vAlign w:val="center"/>
          </w:tcPr>
          <w:p w14:paraId="6E046E43"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3B06F83A"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156D9487"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27E7AF26"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7E370FCE"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21664B39"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6C608712"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4E2AB4AD" w14:textId="77777777" w:rsidR="009A7DAA" w:rsidRDefault="000133CF">
            <w:pPr>
              <w:jc w:val="center"/>
            </w:pPr>
            <w:r>
              <w:rPr>
                <w:rFonts w:eastAsia="Times New Roman" w:cs="Times New Roman"/>
                <w:sz w:val="22"/>
              </w:rPr>
              <w:t>0,1198</w:t>
            </w:r>
          </w:p>
        </w:tc>
        <w:tc>
          <w:tcPr>
            <w:tcW w:w="360" w:type="pct"/>
            <w:shd w:val="clear" w:color="auto" w:fill="FFFFFF"/>
            <w:tcMar>
              <w:top w:w="40" w:type="dxa"/>
              <w:left w:w="200" w:type="dxa"/>
              <w:bottom w:w="40" w:type="dxa"/>
              <w:right w:w="200" w:type="dxa"/>
            </w:tcMar>
            <w:vAlign w:val="center"/>
          </w:tcPr>
          <w:p w14:paraId="5762237E" w14:textId="77777777" w:rsidR="009A7DAA" w:rsidRDefault="000133CF">
            <w:pPr>
              <w:jc w:val="center"/>
            </w:pPr>
            <w:r>
              <w:rPr>
                <w:rFonts w:eastAsia="Times New Roman" w:cs="Times New Roman"/>
                <w:sz w:val="22"/>
              </w:rPr>
              <w:t>0,1198</w:t>
            </w:r>
          </w:p>
        </w:tc>
        <w:tc>
          <w:tcPr>
            <w:tcW w:w="326" w:type="pct"/>
            <w:shd w:val="clear" w:color="auto" w:fill="FFFFFF"/>
            <w:tcMar>
              <w:top w:w="40" w:type="dxa"/>
              <w:left w:w="200" w:type="dxa"/>
              <w:bottom w:w="40" w:type="dxa"/>
              <w:right w:w="200" w:type="dxa"/>
            </w:tcMar>
            <w:vAlign w:val="center"/>
          </w:tcPr>
          <w:p w14:paraId="6AF88006"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A544B8E" w14:textId="77777777" w:rsidR="009A7DAA" w:rsidRDefault="000133CF">
            <w:pPr>
              <w:jc w:val="center"/>
            </w:pPr>
            <w:r>
              <w:rPr>
                <w:rFonts w:eastAsia="Times New Roman" w:cs="Times New Roman"/>
                <w:sz w:val="22"/>
              </w:rPr>
              <w:t>0,0000</w:t>
            </w:r>
          </w:p>
        </w:tc>
      </w:tr>
      <w:tr w:rsidR="009A7DAA" w14:paraId="56240CD0" w14:textId="77777777" w:rsidTr="00C55720">
        <w:trPr>
          <w:jc w:val="center"/>
        </w:trPr>
        <w:tc>
          <w:tcPr>
            <w:tcW w:w="5000" w:type="pct"/>
            <w:gridSpan w:val="12"/>
            <w:shd w:val="clear" w:color="auto" w:fill="DBE5F1"/>
            <w:tcMar>
              <w:top w:w="40" w:type="dxa"/>
              <w:left w:w="200" w:type="dxa"/>
              <w:bottom w:w="40" w:type="dxa"/>
              <w:right w:w="200" w:type="dxa"/>
            </w:tcMar>
            <w:vAlign w:val="center"/>
          </w:tcPr>
          <w:p w14:paraId="285814D6"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5DDB9083"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400C74C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590" w:type="pct"/>
            <w:shd w:val="clear" w:color="auto" w:fill="FFFFFF"/>
            <w:tcMar>
              <w:top w:w="40" w:type="dxa"/>
              <w:left w:w="200" w:type="dxa"/>
              <w:bottom w:w="40" w:type="dxa"/>
              <w:right w:w="200" w:type="dxa"/>
            </w:tcMar>
            <w:vAlign w:val="center"/>
          </w:tcPr>
          <w:p w14:paraId="38E9FC98"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038C336E"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349DBF21"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22BA295C"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5AD17620"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30ADA34F"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105EE6F1"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23CE6BD7"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410BEB1A" w14:textId="77777777" w:rsidR="009A7DAA" w:rsidRDefault="000133CF">
            <w:pPr>
              <w:jc w:val="center"/>
            </w:pPr>
            <w:r>
              <w:rPr>
                <w:rFonts w:eastAsia="Times New Roman" w:cs="Times New Roman"/>
                <w:sz w:val="22"/>
              </w:rPr>
              <w:t>0,2500</w:t>
            </w:r>
          </w:p>
        </w:tc>
        <w:tc>
          <w:tcPr>
            <w:tcW w:w="326" w:type="pct"/>
            <w:shd w:val="clear" w:color="auto" w:fill="FFFFFF"/>
            <w:tcMar>
              <w:top w:w="40" w:type="dxa"/>
              <w:left w:w="200" w:type="dxa"/>
              <w:bottom w:w="40" w:type="dxa"/>
              <w:right w:w="200" w:type="dxa"/>
            </w:tcMar>
            <w:vAlign w:val="center"/>
          </w:tcPr>
          <w:p w14:paraId="01470FAD"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E31216A" w14:textId="77777777" w:rsidR="009A7DAA" w:rsidRDefault="000133CF">
            <w:pPr>
              <w:jc w:val="center"/>
            </w:pPr>
            <w:r>
              <w:rPr>
                <w:rFonts w:eastAsia="Times New Roman" w:cs="Times New Roman"/>
                <w:sz w:val="22"/>
              </w:rPr>
              <w:t>0,0000</w:t>
            </w:r>
          </w:p>
        </w:tc>
      </w:tr>
      <w:tr w:rsidR="009A7DAA" w14:paraId="3142D184" w14:textId="77777777" w:rsidTr="00C55720">
        <w:trPr>
          <w:jc w:val="center"/>
        </w:trPr>
        <w:tc>
          <w:tcPr>
            <w:tcW w:w="594" w:type="pct"/>
            <w:vMerge/>
          </w:tcPr>
          <w:p w14:paraId="4B43CEFD" w14:textId="77777777" w:rsidR="009A7DAA" w:rsidRDefault="009A7DAA"/>
        </w:tc>
        <w:tc>
          <w:tcPr>
            <w:tcW w:w="590" w:type="pct"/>
            <w:shd w:val="clear" w:color="auto" w:fill="FFFFFF"/>
            <w:tcMar>
              <w:top w:w="40" w:type="dxa"/>
              <w:left w:w="200" w:type="dxa"/>
              <w:bottom w:w="40" w:type="dxa"/>
              <w:right w:w="200" w:type="dxa"/>
            </w:tcMar>
            <w:vAlign w:val="center"/>
          </w:tcPr>
          <w:p w14:paraId="03689688"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5E6391F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CE43B5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AC4C3A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991E79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D6E0EC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239C56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D57DE6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EFC26A1"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A62C93B"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ACE8EA4" w14:textId="77777777" w:rsidR="009A7DAA" w:rsidRDefault="000133CF">
            <w:pPr>
              <w:jc w:val="center"/>
            </w:pPr>
            <w:r>
              <w:rPr>
                <w:rFonts w:eastAsia="Times New Roman" w:cs="Times New Roman"/>
                <w:sz w:val="22"/>
              </w:rPr>
              <w:t>0,0000</w:t>
            </w:r>
          </w:p>
        </w:tc>
      </w:tr>
      <w:tr w:rsidR="009A7DAA" w14:paraId="47E6AA51" w14:textId="77777777" w:rsidTr="00C55720">
        <w:trPr>
          <w:jc w:val="center"/>
        </w:trPr>
        <w:tc>
          <w:tcPr>
            <w:tcW w:w="594" w:type="pct"/>
            <w:vMerge/>
          </w:tcPr>
          <w:p w14:paraId="6B6C87AC" w14:textId="77777777" w:rsidR="009A7DAA" w:rsidRDefault="009A7DAA"/>
        </w:tc>
        <w:tc>
          <w:tcPr>
            <w:tcW w:w="590" w:type="pct"/>
            <w:shd w:val="clear" w:color="auto" w:fill="FFFFFF"/>
            <w:tcMar>
              <w:top w:w="40" w:type="dxa"/>
              <w:left w:w="200" w:type="dxa"/>
              <w:bottom w:w="40" w:type="dxa"/>
              <w:right w:w="200" w:type="dxa"/>
            </w:tcMar>
            <w:vAlign w:val="center"/>
          </w:tcPr>
          <w:p w14:paraId="3D9DBFB4"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67D03DB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ADCBA2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0DF0D4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80CB70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AD672C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FFDA04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FA537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16061A3"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98E4B2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2E720EC" w14:textId="77777777" w:rsidR="009A7DAA" w:rsidRDefault="000133CF">
            <w:pPr>
              <w:jc w:val="center"/>
            </w:pPr>
            <w:r>
              <w:rPr>
                <w:rFonts w:eastAsia="Times New Roman" w:cs="Times New Roman"/>
                <w:sz w:val="22"/>
              </w:rPr>
              <w:t>0,0000</w:t>
            </w:r>
          </w:p>
        </w:tc>
      </w:tr>
      <w:tr w:rsidR="009A7DAA" w14:paraId="0AA8B45F" w14:textId="77777777" w:rsidTr="00C55720">
        <w:trPr>
          <w:jc w:val="center"/>
        </w:trPr>
        <w:tc>
          <w:tcPr>
            <w:tcW w:w="594" w:type="pct"/>
            <w:vMerge/>
          </w:tcPr>
          <w:p w14:paraId="7720C22F" w14:textId="77777777" w:rsidR="009A7DAA" w:rsidRDefault="009A7DAA"/>
        </w:tc>
        <w:tc>
          <w:tcPr>
            <w:tcW w:w="590" w:type="pct"/>
            <w:shd w:val="clear" w:color="auto" w:fill="FFFFFF"/>
            <w:tcMar>
              <w:top w:w="40" w:type="dxa"/>
              <w:left w:w="200" w:type="dxa"/>
              <w:bottom w:w="40" w:type="dxa"/>
              <w:right w:w="200" w:type="dxa"/>
            </w:tcMar>
            <w:vAlign w:val="center"/>
          </w:tcPr>
          <w:p w14:paraId="3EC68055"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60360F1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4ED2FB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A4C0A7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23B788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E8B134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86F74E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6E4477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E9664CA"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AA57AF0"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96A360F" w14:textId="77777777" w:rsidR="009A7DAA" w:rsidRDefault="000133CF">
            <w:pPr>
              <w:jc w:val="center"/>
            </w:pPr>
            <w:r>
              <w:rPr>
                <w:rFonts w:eastAsia="Times New Roman" w:cs="Times New Roman"/>
                <w:sz w:val="22"/>
              </w:rPr>
              <w:t>0,0000</w:t>
            </w:r>
          </w:p>
        </w:tc>
      </w:tr>
      <w:tr w:rsidR="009A7DAA" w14:paraId="3B592A58" w14:textId="77777777" w:rsidTr="00C55720">
        <w:trPr>
          <w:jc w:val="center"/>
        </w:trPr>
        <w:tc>
          <w:tcPr>
            <w:tcW w:w="594" w:type="pct"/>
            <w:vMerge/>
          </w:tcPr>
          <w:p w14:paraId="051C489A" w14:textId="77777777" w:rsidR="009A7DAA" w:rsidRDefault="009A7DAA"/>
        </w:tc>
        <w:tc>
          <w:tcPr>
            <w:tcW w:w="590" w:type="pct"/>
            <w:shd w:val="clear" w:color="auto" w:fill="FFFFFF"/>
            <w:tcMar>
              <w:top w:w="40" w:type="dxa"/>
              <w:left w:w="200" w:type="dxa"/>
              <w:bottom w:w="40" w:type="dxa"/>
              <w:right w:w="200" w:type="dxa"/>
            </w:tcMar>
            <w:vAlign w:val="center"/>
          </w:tcPr>
          <w:p w14:paraId="2919F63E"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64086823"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318FE8B9"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78DFCB28"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3C81C873"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59F3B4A0"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75653796"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4712710D" w14:textId="77777777" w:rsidR="009A7DAA" w:rsidRDefault="000133CF">
            <w:pPr>
              <w:jc w:val="center"/>
            </w:pPr>
            <w:r>
              <w:rPr>
                <w:rFonts w:eastAsia="Times New Roman" w:cs="Times New Roman"/>
                <w:sz w:val="22"/>
              </w:rPr>
              <w:t>0,2500</w:t>
            </w:r>
          </w:p>
        </w:tc>
        <w:tc>
          <w:tcPr>
            <w:tcW w:w="360" w:type="pct"/>
            <w:shd w:val="clear" w:color="auto" w:fill="FFFFFF"/>
            <w:tcMar>
              <w:top w:w="40" w:type="dxa"/>
              <w:left w:w="200" w:type="dxa"/>
              <w:bottom w:w="40" w:type="dxa"/>
              <w:right w:w="200" w:type="dxa"/>
            </w:tcMar>
            <w:vAlign w:val="center"/>
          </w:tcPr>
          <w:p w14:paraId="2987C76E" w14:textId="77777777" w:rsidR="009A7DAA" w:rsidRDefault="000133CF">
            <w:pPr>
              <w:jc w:val="center"/>
            </w:pPr>
            <w:r>
              <w:rPr>
                <w:rFonts w:eastAsia="Times New Roman" w:cs="Times New Roman"/>
                <w:sz w:val="22"/>
              </w:rPr>
              <w:t>0,2500</w:t>
            </w:r>
          </w:p>
        </w:tc>
        <w:tc>
          <w:tcPr>
            <w:tcW w:w="326" w:type="pct"/>
            <w:shd w:val="clear" w:color="auto" w:fill="FFFFFF"/>
            <w:tcMar>
              <w:top w:w="40" w:type="dxa"/>
              <w:left w:w="200" w:type="dxa"/>
              <w:bottom w:w="40" w:type="dxa"/>
              <w:right w:w="200" w:type="dxa"/>
            </w:tcMar>
            <w:vAlign w:val="center"/>
          </w:tcPr>
          <w:p w14:paraId="58FA9A48"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0FD9566" w14:textId="77777777" w:rsidR="009A7DAA" w:rsidRDefault="000133CF">
            <w:pPr>
              <w:jc w:val="center"/>
            </w:pPr>
            <w:r>
              <w:rPr>
                <w:rFonts w:eastAsia="Times New Roman" w:cs="Times New Roman"/>
                <w:sz w:val="22"/>
              </w:rPr>
              <w:t>0,0000</w:t>
            </w:r>
          </w:p>
        </w:tc>
      </w:tr>
      <w:tr w:rsidR="009A7DAA" w14:paraId="6735A3C9"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66BA45F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590" w:type="pct"/>
            <w:shd w:val="clear" w:color="auto" w:fill="FFFFFF"/>
            <w:tcMar>
              <w:top w:w="40" w:type="dxa"/>
              <w:left w:w="200" w:type="dxa"/>
              <w:bottom w:w="40" w:type="dxa"/>
              <w:right w:w="200" w:type="dxa"/>
            </w:tcMar>
            <w:vAlign w:val="center"/>
          </w:tcPr>
          <w:p w14:paraId="131ADFF6"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090EA1EF" w14:textId="77777777" w:rsidR="009A7DAA" w:rsidRDefault="000133CF">
            <w:pPr>
              <w:jc w:val="center"/>
            </w:pPr>
            <w:r>
              <w:rPr>
                <w:rFonts w:eastAsia="Times New Roman" w:cs="Times New Roman"/>
                <w:sz w:val="22"/>
              </w:rPr>
              <w:t>1,5579</w:t>
            </w:r>
          </w:p>
        </w:tc>
        <w:tc>
          <w:tcPr>
            <w:tcW w:w="360" w:type="pct"/>
            <w:shd w:val="clear" w:color="auto" w:fill="FFFFFF"/>
            <w:tcMar>
              <w:top w:w="40" w:type="dxa"/>
              <w:left w:w="200" w:type="dxa"/>
              <w:bottom w:w="40" w:type="dxa"/>
              <w:right w:w="200" w:type="dxa"/>
            </w:tcMar>
            <w:vAlign w:val="center"/>
          </w:tcPr>
          <w:p w14:paraId="1166FED5" w14:textId="77777777" w:rsidR="009A7DAA" w:rsidRDefault="000133CF">
            <w:pPr>
              <w:jc w:val="center"/>
            </w:pPr>
            <w:r>
              <w:rPr>
                <w:rFonts w:eastAsia="Times New Roman" w:cs="Times New Roman"/>
                <w:sz w:val="22"/>
              </w:rPr>
              <w:t>1,5579</w:t>
            </w:r>
          </w:p>
        </w:tc>
        <w:tc>
          <w:tcPr>
            <w:tcW w:w="360" w:type="pct"/>
            <w:shd w:val="clear" w:color="auto" w:fill="FFFFFF"/>
            <w:tcMar>
              <w:top w:w="40" w:type="dxa"/>
              <w:left w:w="200" w:type="dxa"/>
              <w:bottom w:w="40" w:type="dxa"/>
              <w:right w:w="200" w:type="dxa"/>
            </w:tcMar>
            <w:vAlign w:val="center"/>
          </w:tcPr>
          <w:p w14:paraId="374ADCEA" w14:textId="77777777" w:rsidR="009A7DAA" w:rsidRDefault="000133CF">
            <w:pPr>
              <w:jc w:val="center"/>
            </w:pPr>
            <w:r>
              <w:rPr>
                <w:rFonts w:eastAsia="Times New Roman" w:cs="Times New Roman"/>
                <w:sz w:val="22"/>
              </w:rPr>
              <w:t>1,5579</w:t>
            </w:r>
          </w:p>
        </w:tc>
        <w:tc>
          <w:tcPr>
            <w:tcW w:w="360" w:type="pct"/>
            <w:shd w:val="clear" w:color="auto" w:fill="FFFFFF"/>
            <w:tcMar>
              <w:top w:w="40" w:type="dxa"/>
              <w:left w:w="200" w:type="dxa"/>
              <w:bottom w:w="40" w:type="dxa"/>
              <w:right w:w="200" w:type="dxa"/>
            </w:tcMar>
            <w:vAlign w:val="center"/>
          </w:tcPr>
          <w:p w14:paraId="4E09C4F0" w14:textId="77777777" w:rsidR="009A7DAA" w:rsidRDefault="000133CF">
            <w:pPr>
              <w:jc w:val="center"/>
            </w:pPr>
            <w:r>
              <w:rPr>
                <w:rFonts w:eastAsia="Times New Roman" w:cs="Times New Roman"/>
                <w:sz w:val="22"/>
              </w:rPr>
              <w:t>1,5579</w:t>
            </w:r>
          </w:p>
        </w:tc>
        <w:tc>
          <w:tcPr>
            <w:tcW w:w="360" w:type="pct"/>
            <w:shd w:val="clear" w:color="auto" w:fill="FFFFFF"/>
            <w:tcMar>
              <w:top w:w="40" w:type="dxa"/>
              <w:left w:w="200" w:type="dxa"/>
              <w:bottom w:w="40" w:type="dxa"/>
              <w:right w:w="200" w:type="dxa"/>
            </w:tcMar>
            <w:vAlign w:val="center"/>
          </w:tcPr>
          <w:p w14:paraId="67D51369" w14:textId="77777777" w:rsidR="009A7DAA" w:rsidRDefault="000133CF">
            <w:pPr>
              <w:jc w:val="center"/>
            </w:pPr>
            <w:r>
              <w:rPr>
                <w:rFonts w:eastAsia="Times New Roman" w:cs="Times New Roman"/>
                <w:sz w:val="22"/>
              </w:rPr>
              <w:t>1,5579</w:t>
            </w:r>
          </w:p>
        </w:tc>
        <w:tc>
          <w:tcPr>
            <w:tcW w:w="360" w:type="pct"/>
            <w:shd w:val="clear" w:color="auto" w:fill="FFFFFF"/>
            <w:tcMar>
              <w:top w:w="40" w:type="dxa"/>
              <w:left w:w="200" w:type="dxa"/>
              <w:bottom w:w="40" w:type="dxa"/>
              <w:right w:w="200" w:type="dxa"/>
            </w:tcMar>
            <w:vAlign w:val="center"/>
          </w:tcPr>
          <w:p w14:paraId="74569662" w14:textId="77777777" w:rsidR="009A7DAA" w:rsidRDefault="000133CF">
            <w:pPr>
              <w:jc w:val="center"/>
            </w:pPr>
            <w:r>
              <w:rPr>
                <w:rFonts w:eastAsia="Times New Roman" w:cs="Times New Roman"/>
                <w:sz w:val="22"/>
              </w:rPr>
              <w:t>1,5579</w:t>
            </w:r>
          </w:p>
        </w:tc>
        <w:tc>
          <w:tcPr>
            <w:tcW w:w="360" w:type="pct"/>
            <w:shd w:val="clear" w:color="auto" w:fill="FFFFFF"/>
            <w:tcMar>
              <w:top w:w="40" w:type="dxa"/>
              <w:left w:w="200" w:type="dxa"/>
              <w:bottom w:w="40" w:type="dxa"/>
              <w:right w:w="200" w:type="dxa"/>
            </w:tcMar>
            <w:vAlign w:val="center"/>
          </w:tcPr>
          <w:p w14:paraId="38D41561" w14:textId="77777777" w:rsidR="009A7DAA" w:rsidRDefault="000133CF">
            <w:pPr>
              <w:jc w:val="center"/>
            </w:pPr>
            <w:r>
              <w:rPr>
                <w:rFonts w:eastAsia="Times New Roman" w:cs="Times New Roman"/>
                <w:sz w:val="22"/>
              </w:rPr>
              <w:t>1,5579</w:t>
            </w:r>
          </w:p>
        </w:tc>
        <w:tc>
          <w:tcPr>
            <w:tcW w:w="360" w:type="pct"/>
            <w:shd w:val="clear" w:color="auto" w:fill="FFFFFF"/>
            <w:tcMar>
              <w:top w:w="40" w:type="dxa"/>
              <w:left w:w="200" w:type="dxa"/>
              <w:bottom w:w="40" w:type="dxa"/>
              <w:right w:w="200" w:type="dxa"/>
            </w:tcMar>
            <w:vAlign w:val="center"/>
          </w:tcPr>
          <w:p w14:paraId="3B44F3BE" w14:textId="77777777" w:rsidR="009A7DAA" w:rsidRDefault="000133CF">
            <w:pPr>
              <w:jc w:val="center"/>
            </w:pPr>
            <w:r>
              <w:rPr>
                <w:rFonts w:eastAsia="Times New Roman" w:cs="Times New Roman"/>
                <w:sz w:val="22"/>
              </w:rPr>
              <w:t>1,5579</w:t>
            </w:r>
          </w:p>
        </w:tc>
        <w:tc>
          <w:tcPr>
            <w:tcW w:w="326" w:type="pct"/>
            <w:shd w:val="clear" w:color="auto" w:fill="FFFFFF"/>
            <w:tcMar>
              <w:top w:w="40" w:type="dxa"/>
              <w:left w:w="200" w:type="dxa"/>
              <w:bottom w:w="40" w:type="dxa"/>
              <w:right w:w="200" w:type="dxa"/>
            </w:tcMar>
            <w:vAlign w:val="center"/>
          </w:tcPr>
          <w:p w14:paraId="5F47A121"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9FD5869" w14:textId="77777777" w:rsidR="009A7DAA" w:rsidRDefault="000133CF">
            <w:pPr>
              <w:jc w:val="center"/>
            </w:pPr>
            <w:r>
              <w:rPr>
                <w:rFonts w:eastAsia="Times New Roman" w:cs="Times New Roman"/>
                <w:sz w:val="22"/>
              </w:rPr>
              <w:t>0,0000</w:t>
            </w:r>
          </w:p>
        </w:tc>
      </w:tr>
      <w:tr w:rsidR="009A7DAA" w14:paraId="78D7E388" w14:textId="77777777" w:rsidTr="00C55720">
        <w:trPr>
          <w:jc w:val="center"/>
        </w:trPr>
        <w:tc>
          <w:tcPr>
            <w:tcW w:w="594" w:type="pct"/>
            <w:vMerge/>
          </w:tcPr>
          <w:p w14:paraId="0FD94897" w14:textId="77777777" w:rsidR="009A7DAA" w:rsidRDefault="009A7DAA"/>
        </w:tc>
        <w:tc>
          <w:tcPr>
            <w:tcW w:w="590" w:type="pct"/>
            <w:shd w:val="clear" w:color="auto" w:fill="FFFFFF"/>
            <w:tcMar>
              <w:top w:w="40" w:type="dxa"/>
              <w:left w:w="200" w:type="dxa"/>
              <w:bottom w:w="40" w:type="dxa"/>
              <w:right w:w="200" w:type="dxa"/>
            </w:tcMar>
            <w:vAlign w:val="center"/>
          </w:tcPr>
          <w:p w14:paraId="1DC271EB"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47990C8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5826DC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7BB851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ED12C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4F727B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8BAE71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53FB71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5EE7FD"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3BF67C1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A03A4D8" w14:textId="77777777" w:rsidR="009A7DAA" w:rsidRDefault="000133CF">
            <w:pPr>
              <w:jc w:val="center"/>
            </w:pPr>
            <w:r>
              <w:rPr>
                <w:rFonts w:eastAsia="Times New Roman" w:cs="Times New Roman"/>
                <w:sz w:val="22"/>
              </w:rPr>
              <w:t>0,0000</w:t>
            </w:r>
          </w:p>
        </w:tc>
      </w:tr>
      <w:tr w:rsidR="009A7DAA" w14:paraId="616B37A7" w14:textId="77777777" w:rsidTr="00C55720">
        <w:trPr>
          <w:jc w:val="center"/>
        </w:trPr>
        <w:tc>
          <w:tcPr>
            <w:tcW w:w="594" w:type="pct"/>
            <w:vMerge/>
          </w:tcPr>
          <w:p w14:paraId="0D40DC5C" w14:textId="77777777" w:rsidR="009A7DAA" w:rsidRDefault="009A7DAA"/>
        </w:tc>
        <w:tc>
          <w:tcPr>
            <w:tcW w:w="590" w:type="pct"/>
            <w:shd w:val="clear" w:color="auto" w:fill="FFFFFF"/>
            <w:tcMar>
              <w:top w:w="40" w:type="dxa"/>
              <w:left w:w="200" w:type="dxa"/>
              <w:bottom w:w="40" w:type="dxa"/>
              <w:right w:w="200" w:type="dxa"/>
            </w:tcMar>
            <w:vAlign w:val="center"/>
          </w:tcPr>
          <w:p w14:paraId="0C5263F5"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4FD159C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D6D6AA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9A24AB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218F61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2A6BA1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13E9C8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A072D5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0638E6B"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65B659A"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B55B0C5" w14:textId="77777777" w:rsidR="009A7DAA" w:rsidRDefault="000133CF">
            <w:pPr>
              <w:jc w:val="center"/>
            </w:pPr>
            <w:r>
              <w:rPr>
                <w:rFonts w:eastAsia="Times New Roman" w:cs="Times New Roman"/>
                <w:sz w:val="22"/>
              </w:rPr>
              <w:t>0,0000</w:t>
            </w:r>
          </w:p>
        </w:tc>
      </w:tr>
      <w:tr w:rsidR="009A7DAA" w14:paraId="5772C54F" w14:textId="77777777" w:rsidTr="00C55720">
        <w:trPr>
          <w:jc w:val="center"/>
        </w:trPr>
        <w:tc>
          <w:tcPr>
            <w:tcW w:w="594" w:type="pct"/>
            <w:vMerge/>
          </w:tcPr>
          <w:p w14:paraId="6942E372" w14:textId="77777777" w:rsidR="009A7DAA" w:rsidRDefault="009A7DAA"/>
        </w:tc>
        <w:tc>
          <w:tcPr>
            <w:tcW w:w="590" w:type="pct"/>
            <w:shd w:val="clear" w:color="auto" w:fill="FFFFFF"/>
            <w:tcMar>
              <w:top w:w="40" w:type="dxa"/>
              <w:left w:w="200" w:type="dxa"/>
              <w:bottom w:w="40" w:type="dxa"/>
              <w:right w:w="200" w:type="dxa"/>
            </w:tcMar>
            <w:vAlign w:val="center"/>
          </w:tcPr>
          <w:p w14:paraId="461C8E31"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5087B85B" w14:textId="77777777" w:rsidR="009A7DAA" w:rsidRDefault="000133CF">
            <w:pPr>
              <w:jc w:val="center"/>
            </w:pPr>
            <w:r>
              <w:rPr>
                <w:rFonts w:eastAsia="Times New Roman" w:cs="Times New Roman"/>
                <w:sz w:val="22"/>
              </w:rPr>
              <w:t>0,0130</w:t>
            </w:r>
          </w:p>
        </w:tc>
        <w:tc>
          <w:tcPr>
            <w:tcW w:w="360" w:type="pct"/>
            <w:shd w:val="clear" w:color="auto" w:fill="FFFFFF"/>
            <w:tcMar>
              <w:top w:w="40" w:type="dxa"/>
              <w:left w:w="200" w:type="dxa"/>
              <w:bottom w:w="40" w:type="dxa"/>
              <w:right w:w="200" w:type="dxa"/>
            </w:tcMar>
            <w:vAlign w:val="center"/>
          </w:tcPr>
          <w:p w14:paraId="01B84AA3" w14:textId="77777777" w:rsidR="009A7DAA" w:rsidRDefault="000133CF">
            <w:pPr>
              <w:jc w:val="center"/>
            </w:pPr>
            <w:r>
              <w:rPr>
                <w:rFonts w:eastAsia="Times New Roman" w:cs="Times New Roman"/>
                <w:sz w:val="22"/>
              </w:rPr>
              <w:t>0,0130</w:t>
            </w:r>
          </w:p>
        </w:tc>
        <w:tc>
          <w:tcPr>
            <w:tcW w:w="360" w:type="pct"/>
            <w:shd w:val="clear" w:color="auto" w:fill="FFFFFF"/>
            <w:tcMar>
              <w:top w:w="40" w:type="dxa"/>
              <w:left w:w="200" w:type="dxa"/>
              <w:bottom w:w="40" w:type="dxa"/>
              <w:right w:w="200" w:type="dxa"/>
            </w:tcMar>
            <w:vAlign w:val="center"/>
          </w:tcPr>
          <w:p w14:paraId="1613FEF2" w14:textId="77777777" w:rsidR="009A7DAA" w:rsidRDefault="000133CF">
            <w:pPr>
              <w:jc w:val="center"/>
            </w:pPr>
            <w:r>
              <w:rPr>
                <w:rFonts w:eastAsia="Times New Roman" w:cs="Times New Roman"/>
                <w:sz w:val="22"/>
              </w:rPr>
              <w:t>0,0130</w:t>
            </w:r>
          </w:p>
        </w:tc>
        <w:tc>
          <w:tcPr>
            <w:tcW w:w="360" w:type="pct"/>
            <w:shd w:val="clear" w:color="auto" w:fill="FFFFFF"/>
            <w:tcMar>
              <w:top w:w="40" w:type="dxa"/>
              <w:left w:w="200" w:type="dxa"/>
              <w:bottom w:w="40" w:type="dxa"/>
              <w:right w:w="200" w:type="dxa"/>
            </w:tcMar>
            <w:vAlign w:val="center"/>
          </w:tcPr>
          <w:p w14:paraId="18285872" w14:textId="77777777" w:rsidR="009A7DAA" w:rsidRDefault="000133CF">
            <w:pPr>
              <w:jc w:val="center"/>
            </w:pPr>
            <w:r>
              <w:rPr>
                <w:rFonts w:eastAsia="Times New Roman" w:cs="Times New Roman"/>
                <w:sz w:val="22"/>
              </w:rPr>
              <w:t>0,0130</w:t>
            </w:r>
          </w:p>
        </w:tc>
        <w:tc>
          <w:tcPr>
            <w:tcW w:w="360" w:type="pct"/>
            <w:shd w:val="clear" w:color="auto" w:fill="FFFFFF"/>
            <w:tcMar>
              <w:top w:w="40" w:type="dxa"/>
              <w:left w:w="200" w:type="dxa"/>
              <w:bottom w:w="40" w:type="dxa"/>
              <w:right w:w="200" w:type="dxa"/>
            </w:tcMar>
            <w:vAlign w:val="center"/>
          </w:tcPr>
          <w:p w14:paraId="5ED5BF51" w14:textId="77777777" w:rsidR="009A7DAA" w:rsidRDefault="000133CF">
            <w:pPr>
              <w:jc w:val="center"/>
            </w:pPr>
            <w:r>
              <w:rPr>
                <w:rFonts w:eastAsia="Times New Roman" w:cs="Times New Roman"/>
                <w:sz w:val="22"/>
              </w:rPr>
              <w:t>0,0130</w:t>
            </w:r>
          </w:p>
        </w:tc>
        <w:tc>
          <w:tcPr>
            <w:tcW w:w="360" w:type="pct"/>
            <w:shd w:val="clear" w:color="auto" w:fill="FFFFFF"/>
            <w:tcMar>
              <w:top w:w="40" w:type="dxa"/>
              <w:left w:w="200" w:type="dxa"/>
              <w:bottom w:w="40" w:type="dxa"/>
              <w:right w:w="200" w:type="dxa"/>
            </w:tcMar>
            <w:vAlign w:val="center"/>
          </w:tcPr>
          <w:p w14:paraId="49195F37" w14:textId="77777777" w:rsidR="009A7DAA" w:rsidRDefault="000133CF">
            <w:pPr>
              <w:jc w:val="center"/>
            </w:pPr>
            <w:r>
              <w:rPr>
                <w:rFonts w:eastAsia="Times New Roman" w:cs="Times New Roman"/>
                <w:sz w:val="22"/>
              </w:rPr>
              <w:t>0,0130</w:t>
            </w:r>
          </w:p>
        </w:tc>
        <w:tc>
          <w:tcPr>
            <w:tcW w:w="360" w:type="pct"/>
            <w:shd w:val="clear" w:color="auto" w:fill="FFFFFF"/>
            <w:tcMar>
              <w:top w:w="40" w:type="dxa"/>
              <w:left w:w="200" w:type="dxa"/>
              <w:bottom w:w="40" w:type="dxa"/>
              <w:right w:w="200" w:type="dxa"/>
            </w:tcMar>
            <w:vAlign w:val="center"/>
          </w:tcPr>
          <w:p w14:paraId="6D66A42F" w14:textId="77777777" w:rsidR="009A7DAA" w:rsidRDefault="000133CF">
            <w:pPr>
              <w:jc w:val="center"/>
            </w:pPr>
            <w:r>
              <w:rPr>
                <w:rFonts w:eastAsia="Times New Roman" w:cs="Times New Roman"/>
                <w:sz w:val="22"/>
              </w:rPr>
              <w:t>0,0130</w:t>
            </w:r>
          </w:p>
        </w:tc>
        <w:tc>
          <w:tcPr>
            <w:tcW w:w="360" w:type="pct"/>
            <w:shd w:val="clear" w:color="auto" w:fill="FFFFFF"/>
            <w:tcMar>
              <w:top w:w="40" w:type="dxa"/>
              <w:left w:w="200" w:type="dxa"/>
              <w:bottom w:w="40" w:type="dxa"/>
              <w:right w:w="200" w:type="dxa"/>
            </w:tcMar>
            <w:vAlign w:val="center"/>
          </w:tcPr>
          <w:p w14:paraId="15B58BCC" w14:textId="77777777" w:rsidR="009A7DAA" w:rsidRDefault="000133CF">
            <w:pPr>
              <w:jc w:val="center"/>
            </w:pPr>
            <w:r>
              <w:rPr>
                <w:rFonts w:eastAsia="Times New Roman" w:cs="Times New Roman"/>
                <w:sz w:val="22"/>
              </w:rPr>
              <w:t>0,0130</w:t>
            </w:r>
          </w:p>
        </w:tc>
        <w:tc>
          <w:tcPr>
            <w:tcW w:w="326" w:type="pct"/>
            <w:shd w:val="clear" w:color="auto" w:fill="FFFFFF"/>
            <w:tcMar>
              <w:top w:w="40" w:type="dxa"/>
              <w:left w:w="200" w:type="dxa"/>
              <w:bottom w:w="40" w:type="dxa"/>
              <w:right w:w="200" w:type="dxa"/>
            </w:tcMar>
            <w:vAlign w:val="center"/>
          </w:tcPr>
          <w:p w14:paraId="70C0DA2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17E5AEB" w14:textId="77777777" w:rsidR="009A7DAA" w:rsidRDefault="000133CF">
            <w:pPr>
              <w:jc w:val="center"/>
            </w:pPr>
            <w:r>
              <w:rPr>
                <w:rFonts w:eastAsia="Times New Roman" w:cs="Times New Roman"/>
                <w:sz w:val="22"/>
              </w:rPr>
              <w:t>0,0000</w:t>
            </w:r>
          </w:p>
        </w:tc>
      </w:tr>
      <w:tr w:rsidR="009A7DAA" w14:paraId="7DE3B773" w14:textId="77777777" w:rsidTr="00C55720">
        <w:trPr>
          <w:jc w:val="center"/>
        </w:trPr>
        <w:tc>
          <w:tcPr>
            <w:tcW w:w="594" w:type="pct"/>
            <w:vMerge/>
          </w:tcPr>
          <w:p w14:paraId="69083CAA" w14:textId="77777777" w:rsidR="009A7DAA" w:rsidRDefault="009A7DAA"/>
        </w:tc>
        <w:tc>
          <w:tcPr>
            <w:tcW w:w="590" w:type="pct"/>
            <w:shd w:val="clear" w:color="auto" w:fill="FFFFFF"/>
            <w:tcMar>
              <w:top w:w="40" w:type="dxa"/>
              <w:left w:w="200" w:type="dxa"/>
              <w:bottom w:w="40" w:type="dxa"/>
              <w:right w:w="200" w:type="dxa"/>
            </w:tcMar>
            <w:vAlign w:val="center"/>
          </w:tcPr>
          <w:p w14:paraId="7C0C4535"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7DC80154" w14:textId="77777777" w:rsidR="009A7DAA" w:rsidRDefault="000133CF">
            <w:pPr>
              <w:jc w:val="center"/>
            </w:pPr>
            <w:r>
              <w:rPr>
                <w:rFonts w:eastAsia="Times New Roman" w:cs="Times New Roman"/>
                <w:sz w:val="22"/>
              </w:rPr>
              <w:t>1,5709</w:t>
            </w:r>
          </w:p>
        </w:tc>
        <w:tc>
          <w:tcPr>
            <w:tcW w:w="360" w:type="pct"/>
            <w:shd w:val="clear" w:color="auto" w:fill="FFFFFF"/>
            <w:tcMar>
              <w:top w:w="40" w:type="dxa"/>
              <w:left w:w="200" w:type="dxa"/>
              <w:bottom w:w="40" w:type="dxa"/>
              <w:right w:w="200" w:type="dxa"/>
            </w:tcMar>
            <w:vAlign w:val="center"/>
          </w:tcPr>
          <w:p w14:paraId="7CE7F61D" w14:textId="77777777" w:rsidR="009A7DAA" w:rsidRDefault="000133CF">
            <w:pPr>
              <w:jc w:val="center"/>
            </w:pPr>
            <w:r>
              <w:rPr>
                <w:rFonts w:eastAsia="Times New Roman" w:cs="Times New Roman"/>
                <w:sz w:val="22"/>
              </w:rPr>
              <w:t>1,5709</w:t>
            </w:r>
          </w:p>
        </w:tc>
        <w:tc>
          <w:tcPr>
            <w:tcW w:w="360" w:type="pct"/>
            <w:shd w:val="clear" w:color="auto" w:fill="FFFFFF"/>
            <w:tcMar>
              <w:top w:w="40" w:type="dxa"/>
              <w:left w:w="200" w:type="dxa"/>
              <w:bottom w:w="40" w:type="dxa"/>
              <w:right w:w="200" w:type="dxa"/>
            </w:tcMar>
            <w:vAlign w:val="center"/>
          </w:tcPr>
          <w:p w14:paraId="69D9A773" w14:textId="77777777" w:rsidR="009A7DAA" w:rsidRDefault="000133CF">
            <w:pPr>
              <w:jc w:val="center"/>
            </w:pPr>
            <w:r>
              <w:rPr>
                <w:rFonts w:eastAsia="Times New Roman" w:cs="Times New Roman"/>
                <w:sz w:val="22"/>
              </w:rPr>
              <w:t>1,5709</w:t>
            </w:r>
          </w:p>
        </w:tc>
        <w:tc>
          <w:tcPr>
            <w:tcW w:w="360" w:type="pct"/>
            <w:shd w:val="clear" w:color="auto" w:fill="FFFFFF"/>
            <w:tcMar>
              <w:top w:w="40" w:type="dxa"/>
              <w:left w:w="200" w:type="dxa"/>
              <w:bottom w:w="40" w:type="dxa"/>
              <w:right w:w="200" w:type="dxa"/>
            </w:tcMar>
            <w:vAlign w:val="center"/>
          </w:tcPr>
          <w:p w14:paraId="5DF9DCCA" w14:textId="77777777" w:rsidR="009A7DAA" w:rsidRDefault="000133CF">
            <w:pPr>
              <w:jc w:val="center"/>
            </w:pPr>
            <w:r>
              <w:rPr>
                <w:rFonts w:eastAsia="Times New Roman" w:cs="Times New Roman"/>
                <w:sz w:val="22"/>
              </w:rPr>
              <w:t>1,5709</w:t>
            </w:r>
          </w:p>
        </w:tc>
        <w:tc>
          <w:tcPr>
            <w:tcW w:w="360" w:type="pct"/>
            <w:shd w:val="clear" w:color="auto" w:fill="FFFFFF"/>
            <w:tcMar>
              <w:top w:w="40" w:type="dxa"/>
              <w:left w:w="200" w:type="dxa"/>
              <w:bottom w:w="40" w:type="dxa"/>
              <w:right w:w="200" w:type="dxa"/>
            </w:tcMar>
            <w:vAlign w:val="center"/>
          </w:tcPr>
          <w:p w14:paraId="55980E71" w14:textId="77777777" w:rsidR="009A7DAA" w:rsidRDefault="000133CF">
            <w:pPr>
              <w:jc w:val="center"/>
            </w:pPr>
            <w:r>
              <w:rPr>
                <w:rFonts w:eastAsia="Times New Roman" w:cs="Times New Roman"/>
                <w:sz w:val="22"/>
              </w:rPr>
              <w:t>1,5709</w:t>
            </w:r>
          </w:p>
        </w:tc>
        <w:tc>
          <w:tcPr>
            <w:tcW w:w="360" w:type="pct"/>
            <w:shd w:val="clear" w:color="auto" w:fill="FFFFFF"/>
            <w:tcMar>
              <w:top w:w="40" w:type="dxa"/>
              <w:left w:w="200" w:type="dxa"/>
              <w:bottom w:w="40" w:type="dxa"/>
              <w:right w:w="200" w:type="dxa"/>
            </w:tcMar>
            <w:vAlign w:val="center"/>
          </w:tcPr>
          <w:p w14:paraId="456EF5D1" w14:textId="77777777" w:rsidR="009A7DAA" w:rsidRDefault="000133CF">
            <w:pPr>
              <w:jc w:val="center"/>
            </w:pPr>
            <w:r>
              <w:rPr>
                <w:rFonts w:eastAsia="Times New Roman" w:cs="Times New Roman"/>
                <w:sz w:val="22"/>
              </w:rPr>
              <w:t>1,5709</w:t>
            </w:r>
          </w:p>
        </w:tc>
        <w:tc>
          <w:tcPr>
            <w:tcW w:w="360" w:type="pct"/>
            <w:shd w:val="clear" w:color="auto" w:fill="FFFFFF"/>
            <w:tcMar>
              <w:top w:w="40" w:type="dxa"/>
              <w:left w:w="200" w:type="dxa"/>
              <w:bottom w:w="40" w:type="dxa"/>
              <w:right w:w="200" w:type="dxa"/>
            </w:tcMar>
            <w:vAlign w:val="center"/>
          </w:tcPr>
          <w:p w14:paraId="4CD93AED" w14:textId="77777777" w:rsidR="009A7DAA" w:rsidRDefault="000133CF">
            <w:pPr>
              <w:jc w:val="center"/>
            </w:pPr>
            <w:r>
              <w:rPr>
                <w:rFonts w:eastAsia="Times New Roman" w:cs="Times New Roman"/>
                <w:sz w:val="22"/>
              </w:rPr>
              <w:t>1,5709</w:t>
            </w:r>
          </w:p>
        </w:tc>
        <w:tc>
          <w:tcPr>
            <w:tcW w:w="360" w:type="pct"/>
            <w:shd w:val="clear" w:color="auto" w:fill="FFFFFF"/>
            <w:tcMar>
              <w:top w:w="40" w:type="dxa"/>
              <w:left w:w="200" w:type="dxa"/>
              <w:bottom w:w="40" w:type="dxa"/>
              <w:right w:w="200" w:type="dxa"/>
            </w:tcMar>
            <w:vAlign w:val="center"/>
          </w:tcPr>
          <w:p w14:paraId="44B6746F" w14:textId="77777777" w:rsidR="009A7DAA" w:rsidRDefault="000133CF">
            <w:pPr>
              <w:jc w:val="center"/>
            </w:pPr>
            <w:r>
              <w:rPr>
                <w:rFonts w:eastAsia="Times New Roman" w:cs="Times New Roman"/>
                <w:sz w:val="22"/>
              </w:rPr>
              <w:t>1,5709</w:t>
            </w:r>
          </w:p>
        </w:tc>
        <w:tc>
          <w:tcPr>
            <w:tcW w:w="326" w:type="pct"/>
            <w:shd w:val="clear" w:color="auto" w:fill="FFFFFF"/>
            <w:tcMar>
              <w:top w:w="40" w:type="dxa"/>
              <w:left w:w="200" w:type="dxa"/>
              <w:bottom w:w="40" w:type="dxa"/>
              <w:right w:w="200" w:type="dxa"/>
            </w:tcMar>
            <w:vAlign w:val="center"/>
          </w:tcPr>
          <w:p w14:paraId="269D941A"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64771C1" w14:textId="77777777" w:rsidR="009A7DAA" w:rsidRDefault="000133CF">
            <w:pPr>
              <w:jc w:val="center"/>
            </w:pPr>
            <w:r>
              <w:rPr>
                <w:rFonts w:eastAsia="Times New Roman" w:cs="Times New Roman"/>
                <w:sz w:val="22"/>
              </w:rPr>
              <w:t>0,0000</w:t>
            </w:r>
          </w:p>
        </w:tc>
      </w:tr>
      <w:tr w:rsidR="009A7DAA" w14:paraId="5DBF5CED"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2401BBC7"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590" w:type="pct"/>
            <w:shd w:val="clear" w:color="auto" w:fill="FFFFFF"/>
            <w:tcMar>
              <w:top w:w="40" w:type="dxa"/>
              <w:left w:w="200" w:type="dxa"/>
              <w:bottom w:w="40" w:type="dxa"/>
              <w:right w:w="200" w:type="dxa"/>
            </w:tcMar>
            <w:vAlign w:val="center"/>
          </w:tcPr>
          <w:p w14:paraId="718D84A7"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5D26DFD2"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37655D85"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46C1962D"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0BAB148B"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3D3FC3F4"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524D4EF7"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7ADB4613"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491C39C4" w14:textId="77777777" w:rsidR="009A7DAA" w:rsidRDefault="000133CF">
            <w:pPr>
              <w:jc w:val="center"/>
            </w:pPr>
            <w:r>
              <w:rPr>
                <w:rFonts w:eastAsia="Times New Roman" w:cs="Times New Roman"/>
                <w:sz w:val="22"/>
              </w:rPr>
              <w:t>0,3337</w:t>
            </w:r>
          </w:p>
        </w:tc>
        <w:tc>
          <w:tcPr>
            <w:tcW w:w="326" w:type="pct"/>
            <w:shd w:val="clear" w:color="auto" w:fill="FFFFFF"/>
            <w:tcMar>
              <w:top w:w="40" w:type="dxa"/>
              <w:left w:w="200" w:type="dxa"/>
              <w:bottom w:w="40" w:type="dxa"/>
              <w:right w:w="200" w:type="dxa"/>
            </w:tcMar>
            <w:vAlign w:val="center"/>
          </w:tcPr>
          <w:p w14:paraId="5AE0FF93"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4B98F69" w14:textId="77777777" w:rsidR="009A7DAA" w:rsidRDefault="000133CF">
            <w:pPr>
              <w:jc w:val="center"/>
            </w:pPr>
            <w:r>
              <w:rPr>
                <w:rFonts w:eastAsia="Times New Roman" w:cs="Times New Roman"/>
                <w:sz w:val="22"/>
              </w:rPr>
              <w:t>0,0000</w:t>
            </w:r>
          </w:p>
        </w:tc>
      </w:tr>
      <w:tr w:rsidR="009A7DAA" w14:paraId="21783D8C" w14:textId="77777777" w:rsidTr="00C55720">
        <w:trPr>
          <w:jc w:val="center"/>
        </w:trPr>
        <w:tc>
          <w:tcPr>
            <w:tcW w:w="594" w:type="pct"/>
            <w:vMerge/>
          </w:tcPr>
          <w:p w14:paraId="115CC944" w14:textId="77777777" w:rsidR="009A7DAA" w:rsidRDefault="009A7DAA"/>
        </w:tc>
        <w:tc>
          <w:tcPr>
            <w:tcW w:w="590" w:type="pct"/>
            <w:shd w:val="clear" w:color="auto" w:fill="FFFFFF"/>
            <w:tcMar>
              <w:top w:w="40" w:type="dxa"/>
              <w:left w:w="200" w:type="dxa"/>
              <w:bottom w:w="40" w:type="dxa"/>
              <w:right w:w="200" w:type="dxa"/>
            </w:tcMar>
            <w:vAlign w:val="center"/>
          </w:tcPr>
          <w:p w14:paraId="2FA1EF06"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725B914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DE1DB7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CAD296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A19ADE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631693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09D09F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395078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74F817D"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20278D60"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867641C" w14:textId="77777777" w:rsidR="009A7DAA" w:rsidRDefault="000133CF">
            <w:pPr>
              <w:jc w:val="center"/>
            </w:pPr>
            <w:r>
              <w:rPr>
                <w:rFonts w:eastAsia="Times New Roman" w:cs="Times New Roman"/>
                <w:sz w:val="22"/>
              </w:rPr>
              <w:t>0,0000</w:t>
            </w:r>
          </w:p>
        </w:tc>
      </w:tr>
      <w:tr w:rsidR="009A7DAA" w14:paraId="57763C77" w14:textId="77777777" w:rsidTr="00C55720">
        <w:trPr>
          <w:jc w:val="center"/>
        </w:trPr>
        <w:tc>
          <w:tcPr>
            <w:tcW w:w="594" w:type="pct"/>
            <w:vMerge/>
          </w:tcPr>
          <w:p w14:paraId="1CDDE041" w14:textId="77777777" w:rsidR="009A7DAA" w:rsidRDefault="009A7DAA"/>
        </w:tc>
        <w:tc>
          <w:tcPr>
            <w:tcW w:w="590" w:type="pct"/>
            <w:shd w:val="clear" w:color="auto" w:fill="FFFFFF"/>
            <w:tcMar>
              <w:top w:w="40" w:type="dxa"/>
              <w:left w:w="200" w:type="dxa"/>
              <w:bottom w:w="40" w:type="dxa"/>
              <w:right w:w="200" w:type="dxa"/>
            </w:tcMar>
            <w:vAlign w:val="center"/>
          </w:tcPr>
          <w:p w14:paraId="06F0E087"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61E2566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318E86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D98D2D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ADC917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AC6420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2DFC35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D54937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0A9963F"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4F5B5D8"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14DF9D4" w14:textId="77777777" w:rsidR="009A7DAA" w:rsidRDefault="000133CF">
            <w:pPr>
              <w:jc w:val="center"/>
            </w:pPr>
            <w:r>
              <w:rPr>
                <w:rFonts w:eastAsia="Times New Roman" w:cs="Times New Roman"/>
                <w:sz w:val="22"/>
              </w:rPr>
              <w:t>0,0000</w:t>
            </w:r>
          </w:p>
        </w:tc>
      </w:tr>
      <w:tr w:rsidR="009A7DAA" w14:paraId="796E08B1" w14:textId="77777777" w:rsidTr="00C55720">
        <w:trPr>
          <w:jc w:val="center"/>
        </w:trPr>
        <w:tc>
          <w:tcPr>
            <w:tcW w:w="594" w:type="pct"/>
            <w:vMerge/>
          </w:tcPr>
          <w:p w14:paraId="6DFA8435" w14:textId="77777777" w:rsidR="009A7DAA" w:rsidRDefault="009A7DAA"/>
        </w:tc>
        <w:tc>
          <w:tcPr>
            <w:tcW w:w="590" w:type="pct"/>
            <w:shd w:val="clear" w:color="auto" w:fill="FFFFFF"/>
            <w:tcMar>
              <w:top w:w="40" w:type="dxa"/>
              <w:left w:w="200" w:type="dxa"/>
              <w:bottom w:w="40" w:type="dxa"/>
              <w:right w:w="200" w:type="dxa"/>
            </w:tcMar>
            <w:vAlign w:val="center"/>
          </w:tcPr>
          <w:p w14:paraId="3EAEE36F"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5657EEA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66BEBB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53DA96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998FF4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D853FD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EF3C8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3F0DE1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A848E77"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A5A45F8"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43B13A8" w14:textId="77777777" w:rsidR="009A7DAA" w:rsidRDefault="000133CF">
            <w:pPr>
              <w:jc w:val="center"/>
            </w:pPr>
            <w:r>
              <w:rPr>
                <w:rFonts w:eastAsia="Times New Roman" w:cs="Times New Roman"/>
                <w:sz w:val="22"/>
              </w:rPr>
              <w:t>0,0000</w:t>
            </w:r>
          </w:p>
        </w:tc>
      </w:tr>
      <w:tr w:rsidR="009A7DAA" w14:paraId="6EBFA0CB" w14:textId="77777777" w:rsidTr="00C55720">
        <w:trPr>
          <w:jc w:val="center"/>
        </w:trPr>
        <w:tc>
          <w:tcPr>
            <w:tcW w:w="594" w:type="pct"/>
            <w:vMerge/>
          </w:tcPr>
          <w:p w14:paraId="0D506763" w14:textId="77777777" w:rsidR="009A7DAA" w:rsidRDefault="009A7DAA"/>
        </w:tc>
        <w:tc>
          <w:tcPr>
            <w:tcW w:w="590" w:type="pct"/>
            <w:shd w:val="clear" w:color="auto" w:fill="FFFFFF"/>
            <w:tcMar>
              <w:top w:w="40" w:type="dxa"/>
              <w:left w:w="200" w:type="dxa"/>
              <w:bottom w:w="40" w:type="dxa"/>
              <w:right w:w="200" w:type="dxa"/>
            </w:tcMar>
            <w:vAlign w:val="center"/>
          </w:tcPr>
          <w:p w14:paraId="609B08D2"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36AE418C"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561568DB"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0E6480F7"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40B42A52"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5AC8542B"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5251E14B"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2A3CD4C3" w14:textId="77777777" w:rsidR="009A7DAA" w:rsidRDefault="000133CF">
            <w:pPr>
              <w:jc w:val="center"/>
            </w:pPr>
            <w:r>
              <w:rPr>
                <w:rFonts w:eastAsia="Times New Roman" w:cs="Times New Roman"/>
                <w:sz w:val="22"/>
              </w:rPr>
              <w:t>0,3337</w:t>
            </w:r>
          </w:p>
        </w:tc>
        <w:tc>
          <w:tcPr>
            <w:tcW w:w="360" w:type="pct"/>
            <w:shd w:val="clear" w:color="auto" w:fill="FFFFFF"/>
            <w:tcMar>
              <w:top w:w="40" w:type="dxa"/>
              <w:left w:w="200" w:type="dxa"/>
              <w:bottom w:w="40" w:type="dxa"/>
              <w:right w:w="200" w:type="dxa"/>
            </w:tcMar>
            <w:vAlign w:val="center"/>
          </w:tcPr>
          <w:p w14:paraId="7ABB007F" w14:textId="77777777" w:rsidR="009A7DAA" w:rsidRDefault="000133CF">
            <w:pPr>
              <w:jc w:val="center"/>
            </w:pPr>
            <w:r>
              <w:rPr>
                <w:rFonts w:eastAsia="Times New Roman" w:cs="Times New Roman"/>
                <w:sz w:val="22"/>
              </w:rPr>
              <w:t>0,3337</w:t>
            </w:r>
          </w:p>
        </w:tc>
        <w:tc>
          <w:tcPr>
            <w:tcW w:w="326" w:type="pct"/>
            <w:shd w:val="clear" w:color="auto" w:fill="FFFFFF"/>
            <w:tcMar>
              <w:top w:w="40" w:type="dxa"/>
              <w:left w:w="200" w:type="dxa"/>
              <w:bottom w:w="40" w:type="dxa"/>
              <w:right w:w="200" w:type="dxa"/>
            </w:tcMar>
            <w:vAlign w:val="center"/>
          </w:tcPr>
          <w:p w14:paraId="730F092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2DF6202" w14:textId="77777777" w:rsidR="009A7DAA" w:rsidRDefault="000133CF">
            <w:pPr>
              <w:jc w:val="center"/>
            </w:pPr>
            <w:r>
              <w:rPr>
                <w:rFonts w:eastAsia="Times New Roman" w:cs="Times New Roman"/>
                <w:sz w:val="22"/>
              </w:rPr>
              <w:t>0,0000</w:t>
            </w:r>
          </w:p>
        </w:tc>
      </w:tr>
      <w:tr w:rsidR="009A7DAA" w14:paraId="3CA3834C"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4888832E" w14:textId="77777777" w:rsidR="009A7DAA" w:rsidRDefault="000133CF">
            <w:proofErr w:type="spellStart"/>
            <w:r>
              <w:rPr>
                <w:rFonts w:eastAsia="Times New Roman" w:cs="Times New Roman"/>
                <w:sz w:val="22"/>
              </w:rPr>
              <w:lastRenderedPageBreak/>
              <w:t>Котельная</w:t>
            </w:r>
            <w:proofErr w:type="spellEnd"/>
            <w:r>
              <w:rPr>
                <w:rFonts w:eastAsia="Times New Roman" w:cs="Times New Roman"/>
                <w:sz w:val="22"/>
              </w:rPr>
              <w:t xml:space="preserve"> №4</w:t>
            </w:r>
          </w:p>
        </w:tc>
        <w:tc>
          <w:tcPr>
            <w:tcW w:w="590" w:type="pct"/>
            <w:shd w:val="clear" w:color="auto" w:fill="FFFFFF"/>
            <w:tcMar>
              <w:top w:w="40" w:type="dxa"/>
              <w:left w:w="200" w:type="dxa"/>
              <w:bottom w:w="40" w:type="dxa"/>
              <w:right w:w="200" w:type="dxa"/>
            </w:tcMar>
            <w:vAlign w:val="center"/>
          </w:tcPr>
          <w:p w14:paraId="381D6A3B"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5B813033"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0622FB68"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07138752"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133B13A8"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5C6DD6B7"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7CD31DA4"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4A2523C0"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0DD94A4E" w14:textId="77777777" w:rsidR="009A7DAA" w:rsidRDefault="000133CF">
            <w:pPr>
              <w:jc w:val="center"/>
            </w:pPr>
            <w:r>
              <w:rPr>
                <w:rFonts w:eastAsia="Times New Roman" w:cs="Times New Roman"/>
                <w:sz w:val="22"/>
              </w:rPr>
              <w:t>0,1120</w:t>
            </w:r>
          </w:p>
        </w:tc>
        <w:tc>
          <w:tcPr>
            <w:tcW w:w="326" w:type="pct"/>
            <w:shd w:val="clear" w:color="auto" w:fill="FFFFFF"/>
            <w:tcMar>
              <w:top w:w="40" w:type="dxa"/>
              <w:left w:w="200" w:type="dxa"/>
              <w:bottom w:w="40" w:type="dxa"/>
              <w:right w:w="200" w:type="dxa"/>
            </w:tcMar>
            <w:vAlign w:val="center"/>
          </w:tcPr>
          <w:p w14:paraId="640445BC"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2F42E5E" w14:textId="77777777" w:rsidR="009A7DAA" w:rsidRDefault="000133CF">
            <w:pPr>
              <w:jc w:val="center"/>
            </w:pPr>
            <w:r>
              <w:rPr>
                <w:rFonts w:eastAsia="Times New Roman" w:cs="Times New Roman"/>
                <w:sz w:val="22"/>
              </w:rPr>
              <w:t>0,0000</w:t>
            </w:r>
          </w:p>
        </w:tc>
      </w:tr>
      <w:tr w:rsidR="009A7DAA" w14:paraId="67379FB2" w14:textId="77777777" w:rsidTr="00C55720">
        <w:trPr>
          <w:jc w:val="center"/>
        </w:trPr>
        <w:tc>
          <w:tcPr>
            <w:tcW w:w="594" w:type="pct"/>
            <w:vMerge/>
          </w:tcPr>
          <w:p w14:paraId="67F0C875" w14:textId="77777777" w:rsidR="009A7DAA" w:rsidRDefault="009A7DAA"/>
        </w:tc>
        <w:tc>
          <w:tcPr>
            <w:tcW w:w="590" w:type="pct"/>
            <w:shd w:val="clear" w:color="auto" w:fill="FFFFFF"/>
            <w:tcMar>
              <w:top w:w="40" w:type="dxa"/>
              <w:left w:w="200" w:type="dxa"/>
              <w:bottom w:w="40" w:type="dxa"/>
              <w:right w:w="200" w:type="dxa"/>
            </w:tcMar>
            <w:vAlign w:val="center"/>
          </w:tcPr>
          <w:p w14:paraId="1B472625"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138F13A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2F2196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CC56A8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C95468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5BEFEA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3B6E0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1F9194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C4C642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39AA38E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256CE5D" w14:textId="77777777" w:rsidR="009A7DAA" w:rsidRDefault="000133CF">
            <w:pPr>
              <w:jc w:val="center"/>
            </w:pPr>
            <w:r>
              <w:rPr>
                <w:rFonts w:eastAsia="Times New Roman" w:cs="Times New Roman"/>
                <w:sz w:val="22"/>
              </w:rPr>
              <w:t>0,0000</w:t>
            </w:r>
          </w:p>
        </w:tc>
      </w:tr>
      <w:tr w:rsidR="009A7DAA" w14:paraId="11A81756" w14:textId="77777777" w:rsidTr="00C55720">
        <w:trPr>
          <w:jc w:val="center"/>
        </w:trPr>
        <w:tc>
          <w:tcPr>
            <w:tcW w:w="594" w:type="pct"/>
            <w:vMerge/>
          </w:tcPr>
          <w:p w14:paraId="5BF66EAB" w14:textId="77777777" w:rsidR="009A7DAA" w:rsidRDefault="009A7DAA"/>
        </w:tc>
        <w:tc>
          <w:tcPr>
            <w:tcW w:w="590" w:type="pct"/>
            <w:shd w:val="clear" w:color="auto" w:fill="FFFFFF"/>
            <w:tcMar>
              <w:top w:w="40" w:type="dxa"/>
              <w:left w:w="200" w:type="dxa"/>
              <w:bottom w:w="40" w:type="dxa"/>
              <w:right w:w="200" w:type="dxa"/>
            </w:tcMar>
            <w:vAlign w:val="center"/>
          </w:tcPr>
          <w:p w14:paraId="18006B64"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6324A9E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097D7B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C3A7F0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285F0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6D2527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DB20DD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2CA124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D2BFC78"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2B8156F2"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BF1431B" w14:textId="77777777" w:rsidR="009A7DAA" w:rsidRDefault="000133CF">
            <w:pPr>
              <w:jc w:val="center"/>
            </w:pPr>
            <w:r>
              <w:rPr>
                <w:rFonts w:eastAsia="Times New Roman" w:cs="Times New Roman"/>
                <w:sz w:val="22"/>
              </w:rPr>
              <w:t>0,0000</w:t>
            </w:r>
          </w:p>
        </w:tc>
      </w:tr>
      <w:tr w:rsidR="009A7DAA" w14:paraId="5229904D" w14:textId="77777777" w:rsidTr="00C55720">
        <w:trPr>
          <w:jc w:val="center"/>
        </w:trPr>
        <w:tc>
          <w:tcPr>
            <w:tcW w:w="594" w:type="pct"/>
            <w:vMerge/>
          </w:tcPr>
          <w:p w14:paraId="7893FE61" w14:textId="77777777" w:rsidR="009A7DAA" w:rsidRDefault="009A7DAA"/>
        </w:tc>
        <w:tc>
          <w:tcPr>
            <w:tcW w:w="590" w:type="pct"/>
            <w:shd w:val="clear" w:color="auto" w:fill="FFFFFF"/>
            <w:tcMar>
              <w:top w:w="40" w:type="dxa"/>
              <w:left w:w="200" w:type="dxa"/>
              <w:bottom w:w="40" w:type="dxa"/>
              <w:right w:w="200" w:type="dxa"/>
            </w:tcMar>
            <w:vAlign w:val="center"/>
          </w:tcPr>
          <w:p w14:paraId="6092BBA8"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783615F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DF4865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8D2455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5BA177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F23A87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602D4E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5AE0BD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108145E"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2E01F98B"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CCF2776" w14:textId="77777777" w:rsidR="009A7DAA" w:rsidRDefault="000133CF">
            <w:pPr>
              <w:jc w:val="center"/>
            </w:pPr>
            <w:r>
              <w:rPr>
                <w:rFonts w:eastAsia="Times New Roman" w:cs="Times New Roman"/>
                <w:sz w:val="22"/>
              </w:rPr>
              <w:t>0,0000</w:t>
            </w:r>
          </w:p>
        </w:tc>
      </w:tr>
      <w:tr w:rsidR="009A7DAA" w14:paraId="19F8ED81" w14:textId="77777777" w:rsidTr="00C55720">
        <w:trPr>
          <w:jc w:val="center"/>
        </w:trPr>
        <w:tc>
          <w:tcPr>
            <w:tcW w:w="594" w:type="pct"/>
            <w:vMerge/>
          </w:tcPr>
          <w:p w14:paraId="1F91C589" w14:textId="77777777" w:rsidR="009A7DAA" w:rsidRDefault="009A7DAA"/>
        </w:tc>
        <w:tc>
          <w:tcPr>
            <w:tcW w:w="590" w:type="pct"/>
            <w:shd w:val="clear" w:color="auto" w:fill="FFFFFF"/>
            <w:tcMar>
              <w:top w:w="40" w:type="dxa"/>
              <w:left w:w="200" w:type="dxa"/>
              <w:bottom w:w="40" w:type="dxa"/>
              <w:right w:w="200" w:type="dxa"/>
            </w:tcMar>
            <w:vAlign w:val="center"/>
          </w:tcPr>
          <w:p w14:paraId="3653D59D"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4936AE65"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51CD21AC"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45919A2D"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7DD49041"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5EAEFAA2"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79D1FDC7"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0801AED6" w14:textId="77777777" w:rsidR="009A7DAA" w:rsidRDefault="000133CF">
            <w:pPr>
              <w:jc w:val="center"/>
            </w:pPr>
            <w:r>
              <w:rPr>
                <w:rFonts w:eastAsia="Times New Roman" w:cs="Times New Roman"/>
                <w:sz w:val="22"/>
              </w:rPr>
              <w:t>0,1120</w:t>
            </w:r>
          </w:p>
        </w:tc>
        <w:tc>
          <w:tcPr>
            <w:tcW w:w="360" w:type="pct"/>
            <w:shd w:val="clear" w:color="auto" w:fill="FFFFFF"/>
            <w:tcMar>
              <w:top w:w="40" w:type="dxa"/>
              <w:left w:w="200" w:type="dxa"/>
              <w:bottom w:w="40" w:type="dxa"/>
              <w:right w:w="200" w:type="dxa"/>
            </w:tcMar>
            <w:vAlign w:val="center"/>
          </w:tcPr>
          <w:p w14:paraId="439CFED1" w14:textId="77777777" w:rsidR="009A7DAA" w:rsidRDefault="000133CF">
            <w:pPr>
              <w:jc w:val="center"/>
            </w:pPr>
            <w:r>
              <w:rPr>
                <w:rFonts w:eastAsia="Times New Roman" w:cs="Times New Roman"/>
                <w:sz w:val="22"/>
              </w:rPr>
              <w:t>0,1120</w:t>
            </w:r>
          </w:p>
        </w:tc>
        <w:tc>
          <w:tcPr>
            <w:tcW w:w="326" w:type="pct"/>
            <w:shd w:val="clear" w:color="auto" w:fill="FFFFFF"/>
            <w:tcMar>
              <w:top w:w="40" w:type="dxa"/>
              <w:left w:w="200" w:type="dxa"/>
              <w:bottom w:w="40" w:type="dxa"/>
              <w:right w:w="200" w:type="dxa"/>
            </w:tcMar>
            <w:vAlign w:val="center"/>
          </w:tcPr>
          <w:p w14:paraId="78E85EC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589FE99" w14:textId="77777777" w:rsidR="009A7DAA" w:rsidRDefault="000133CF">
            <w:pPr>
              <w:jc w:val="center"/>
            </w:pPr>
            <w:r>
              <w:rPr>
                <w:rFonts w:eastAsia="Times New Roman" w:cs="Times New Roman"/>
                <w:sz w:val="22"/>
              </w:rPr>
              <w:t>0,0000</w:t>
            </w:r>
          </w:p>
        </w:tc>
      </w:tr>
      <w:tr w:rsidR="009A7DAA" w14:paraId="0F21D490"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7DBC30F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590" w:type="pct"/>
            <w:shd w:val="clear" w:color="auto" w:fill="FFFFFF"/>
            <w:tcMar>
              <w:top w:w="40" w:type="dxa"/>
              <w:left w:w="200" w:type="dxa"/>
              <w:bottom w:w="40" w:type="dxa"/>
              <w:right w:w="200" w:type="dxa"/>
            </w:tcMar>
            <w:vAlign w:val="center"/>
          </w:tcPr>
          <w:p w14:paraId="37B09D40"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0D8D6869"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04EB348D"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4E4BC5BC"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4BEDA632"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770DB164"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635B3260"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3CA88031"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274AA02F" w14:textId="77777777" w:rsidR="009A7DAA" w:rsidRDefault="000133CF">
            <w:pPr>
              <w:jc w:val="center"/>
            </w:pPr>
            <w:r>
              <w:rPr>
                <w:rFonts w:eastAsia="Times New Roman" w:cs="Times New Roman"/>
                <w:sz w:val="22"/>
              </w:rPr>
              <w:t>0,9518</w:t>
            </w:r>
          </w:p>
        </w:tc>
        <w:tc>
          <w:tcPr>
            <w:tcW w:w="326" w:type="pct"/>
            <w:shd w:val="clear" w:color="auto" w:fill="FFFFFF"/>
            <w:tcMar>
              <w:top w:w="40" w:type="dxa"/>
              <w:left w:w="200" w:type="dxa"/>
              <w:bottom w:w="40" w:type="dxa"/>
              <w:right w:w="200" w:type="dxa"/>
            </w:tcMar>
            <w:vAlign w:val="center"/>
          </w:tcPr>
          <w:p w14:paraId="74EFF061"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3E5BA1E" w14:textId="77777777" w:rsidR="009A7DAA" w:rsidRDefault="000133CF">
            <w:pPr>
              <w:jc w:val="center"/>
            </w:pPr>
            <w:r>
              <w:rPr>
                <w:rFonts w:eastAsia="Times New Roman" w:cs="Times New Roman"/>
                <w:sz w:val="22"/>
              </w:rPr>
              <w:t>0,0000</w:t>
            </w:r>
          </w:p>
        </w:tc>
      </w:tr>
      <w:tr w:rsidR="009A7DAA" w14:paraId="1F91D897" w14:textId="77777777" w:rsidTr="00C55720">
        <w:trPr>
          <w:jc w:val="center"/>
        </w:trPr>
        <w:tc>
          <w:tcPr>
            <w:tcW w:w="594" w:type="pct"/>
            <w:vMerge/>
          </w:tcPr>
          <w:p w14:paraId="1FE44C9D" w14:textId="77777777" w:rsidR="009A7DAA" w:rsidRDefault="009A7DAA"/>
        </w:tc>
        <w:tc>
          <w:tcPr>
            <w:tcW w:w="590" w:type="pct"/>
            <w:shd w:val="clear" w:color="auto" w:fill="FFFFFF"/>
            <w:tcMar>
              <w:top w:w="40" w:type="dxa"/>
              <w:left w:w="200" w:type="dxa"/>
              <w:bottom w:w="40" w:type="dxa"/>
              <w:right w:w="200" w:type="dxa"/>
            </w:tcMar>
            <w:vAlign w:val="center"/>
          </w:tcPr>
          <w:p w14:paraId="145BF4A3"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26C4BD4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49DF8C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B5DB5A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50F56F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888D0A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3BA292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7C8BE3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B370F89"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3A5BF1D5"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45943FB" w14:textId="77777777" w:rsidR="009A7DAA" w:rsidRDefault="000133CF">
            <w:pPr>
              <w:jc w:val="center"/>
            </w:pPr>
            <w:r>
              <w:rPr>
                <w:rFonts w:eastAsia="Times New Roman" w:cs="Times New Roman"/>
                <w:sz w:val="22"/>
              </w:rPr>
              <w:t>0,0000</w:t>
            </w:r>
          </w:p>
        </w:tc>
      </w:tr>
      <w:tr w:rsidR="009A7DAA" w14:paraId="47EEA657" w14:textId="77777777" w:rsidTr="00C55720">
        <w:trPr>
          <w:jc w:val="center"/>
        </w:trPr>
        <w:tc>
          <w:tcPr>
            <w:tcW w:w="594" w:type="pct"/>
            <w:vMerge/>
          </w:tcPr>
          <w:p w14:paraId="392EDB9E" w14:textId="77777777" w:rsidR="009A7DAA" w:rsidRDefault="009A7DAA"/>
        </w:tc>
        <w:tc>
          <w:tcPr>
            <w:tcW w:w="590" w:type="pct"/>
            <w:shd w:val="clear" w:color="auto" w:fill="FFFFFF"/>
            <w:tcMar>
              <w:top w:w="40" w:type="dxa"/>
              <w:left w:w="200" w:type="dxa"/>
              <w:bottom w:w="40" w:type="dxa"/>
              <w:right w:w="200" w:type="dxa"/>
            </w:tcMar>
            <w:vAlign w:val="center"/>
          </w:tcPr>
          <w:p w14:paraId="55AC102B"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44F51E4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A988AA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90AF25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400DC9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01C2C0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3D2F7B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F751CA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AD88329"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F2CB5F5"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14D276F" w14:textId="77777777" w:rsidR="009A7DAA" w:rsidRDefault="000133CF">
            <w:pPr>
              <w:jc w:val="center"/>
            </w:pPr>
            <w:r>
              <w:rPr>
                <w:rFonts w:eastAsia="Times New Roman" w:cs="Times New Roman"/>
                <w:sz w:val="22"/>
              </w:rPr>
              <w:t>0,0000</w:t>
            </w:r>
          </w:p>
        </w:tc>
      </w:tr>
      <w:tr w:rsidR="009A7DAA" w14:paraId="5659FAA0" w14:textId="77777777" w:rsidTr="00C55720">
        <w:trPr>
          <w:jc w:val="center"/>
        </w:trPr>
        <w:tc>
          <w:tcPr>
            <w:tcW w:w="594" w:type="pct"/>
            <w:vMerge/>
          </w:tcPr>
          <w:p w14:paraId="2970295B" w14:textId="77777777" w:rsidR="009A7DAA" w:rsidRDefault="009A7DAA"/>
        </w:tc>
        <w:tc>
          <w:tcPr>
            <w:tcW w:w="590" w:type="pct"/>
            <w:shd w:val="clear" w:color="auto" w:fill="FFFFFF"/>
            <w:tcMar>
              <w:top w:w="40" w:type="dxa"/>
              <w:left w:w="200" w:type="dxa"/>
              <w:bottom w:w="40" w:type="dxa"/>
              <w:right w:w="200" w:type="dxa"/>
            </w:tcMar>
            <w:vAlign w:val="center"/>
          </w:tcPr>
          <w:p w14:paraId="4EEF420D"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4BC5DD3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0C36CE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436AEE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0E139A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B6D772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181424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6D8644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68CB4E3"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F045D48"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57B4D87" w14:textId="77777777" w:rsidR="009A7DAA" w:rsidRDefault="000133CF">
            <w:pPr>
              <w:jc w:val="center"/>
            </w:pPr>
            <w:r>
              <w:rPr>
                <w:rFonts w:eastAsia="Times New Roman" w:cs="Times New Roman"/>
                <w:sz w:val="22"/>
              </w:rPr>
              <w:t>0,0000</w:t>
            </w:r>
          </w:p>
        </w:tc>
      </w:tr>
      <w:tr w:rsidR="009A7DAA" w14:paraId="1CF47354" w14:textId="77777777" w:rsidTr="00C55720">
        <w:trPr>
          <w:jc w:val="center"/>
        </w:trPr>
        <w:tc>
          <w:tcPr>
            <w:tcW w:w="594" w:type="pct"/>
            <w:vMerge/>
          </w:tcPr>
          <w:p w14:paraId="54F0AA02" w14:textId="77777777" w:rsidR="009A7DAA" w:rsidRDefault="009A7DAA"/>
        </w:tc>
        <w:tc>
          <w:tcPr>
            <w:tcW w:w="590" w:type="pct"/>
            <w:shd w:val="clear" w:color="auto" w:fill="FFFFFF"/>
            <w:tcMar>
              <w:top w:w="40" w:type="dxa"/>
              <w:left w:w="200" w:type="dxa"/>
              <w:bottom w:w="40" w:type="dxa"/>
              <w:right w:w="200" w:type="dxa"/>
            </w:tcMar>
            <w:vAlign w:val="center"/>
          </w:tcPr>
          <w:p w14:paraId="2FB6FF6C"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1A718CE8"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11375C60"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13DF9C47"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047B1BA0"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01DF75B6"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74B37D83"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24E305DA" w14:textId="77777777" w:rsidR="009A7DAA" w:rsidRDefault="000133CF">
            <w:pPr>
              <w:jc w:val="center"/>
            </w:pPr>
            <w:r>
              <w:rPr>
                <w:rFonts w:eastAsia="Times New Roman" w:cs="Times New Roman"/>
                <w:sz w:val="22"/>
              </w:rPr>
              <w:t>0,9518</w:t>
            </w:r>
          </w:p>
        </w:tc>
        <w:tc>
          <w:tcPr>
            <w:tcW w:w="360" w:type="pct"/>
            <w:shd w:val="clear" w:color="auto" w:fill="FFFFFF"/>
            <w:tcMar>
              <w:top w:w="40" w:type="dxa"/>
              <w:left w:w="200" w:type="dxa"/>
              <w:bottom w:w="40" w:type="dxa"/>
              <w:right w:w="200" w:type="dxa"/>
            </w:tcMar>
            <w:vAlign w:val="center"/>
          </w:tcPr>
          <w:p w14:paraId="34643EF5" w14:textId="77777777" w:rsidR="009A7DAA" w:rsidRDefault="000133CF">
            <w:pPr>
              <w:jc w:val="center"/>
            </w:pPr>
            <w:r>
              <w:rPr>
                <w:rFonts w:eastAsia="Times New Roman" w:cs="Times New Roman"/>
                <w:sz w:val="22"/>
              </w:rPr>
              <w:t>0,9518</w:t>
            </w:r>
          </w:p>
        </w:tc>
        <w:tc>
          <w:tcPr>
            <w:tcW w:w="326" w:type="pct"/>
            <w:shd w:val="clear" w:color="auto" w:fill="FFFFFF"/>
            <w:tcMar>
              <w:top w:w="40" w:type="dxa"/>
              <w:left w:w="200" w:type="dxa"/>
              <w:bottom w:w="40" w:type="dxa"/>
              <w:right w:w="200" w:type="dxa"/>
            </w:tcMar>
            <w:vAlign w:val="center"/>
          </w:tcPr>
          <w:p w14:paraId="04D010C7"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D20589E" w14:textId="77777777" w:rsidR="009A7DAA" w:rsidRDefault="000133CF">
            <w:pPr>
              <w:jc w:val="center"/>
            </w:pPr>
            <w:r>
              <w:rPr>
                <w:rFonts w:eastAsia="Times New Roman" w:cs="Times New Roman"/>
                <w:sz w:val="22"/>
              </w:rPr>
              <w:t>0,0000</w:t>
            </w:r>
          </w:p>
        </w:tc>
      </w:tr>
      <w:tr w:rsidR="009A7DAA" w14:paraId="33D2F097"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68F90D65"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590" w:type="pct"/>
            <w:shd w:val="clear" w:color="auto" w:fill="FFFFFF"/>
            <w:tcMar>
              <w:top w:w="40" w:type="dxa"/>
              <w:left w:w="200" w:type="dxa"/>
              <w:bottom w:w="40" w:type="dxa"/>
              <w:right w:w="200" w:type="dxa"/>
            </w:tcMar>
            <w:vAlign w:val="center"/>
          </w:tcPr>
          <w:p w14:paraId="3583B827"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193C8F8E" w14:textId="77777777" w:rsidR="009A7DAA" w:rsidRDefault="000133CF">
            <w:pPr>
              <w:jc w:val="center"/>
            </w:pPr>
            <w:r>
              <w:rPr>
                <w:rFonts w:eastAsia="Times New Roman" w:cs="Times New Roman"/>
                <w:sz w:val="22"/>
              </w:rPr>
              <w:t>1,5551</w:t>
            </w:r>
          </w:p>
        </w:tc>
        <w:tc>
          <w:tcPr>
            <w:tcW w:w="360" w:type="pct"/>
            <w:shd w:val="clear" w:color="auto" w:fill="FFFFFF"/>
            <w:tcMar>
              <w:top w:w="40" w:type="dxa"/>
              <w:left w:w="200" w:type="dxa"/>
              <w:bottom w:w="40" w:type="dxa"/>
              <w:right w:w="200" w:type="dxa"/>
            </w:tcMar>
            <w:vAlign w:val="center"/>
          </w:tcPr>
          <w:p w14:paraId="435BF6D4" w14:textId="77777777" w:rsidR="009A7DAA" w:rsidRDefault="000133CF">
            <w:pPr>
              <w:jc w:val="center"/>
            </w:pPr>
            <w:r>
              <w:rPr>
                <w:rFonts w:eastAsia="Times New Roman" w:cs="Times New Roman"/>
                <w:sz w:val="22"/>
              </w:rPr>
              <w:t>1,5551</w:t>
            </w:r>
          </w:p>
        </w:tc>
        <w:tc>
          <w:tcPr>
            <w:tcW w:w="360" w:type="pct"/>
            <w:shd w:val="clear" w:color="auto" w:fill="FFFFFF"/>
            <w:tcMar>
              <w:top w:w="40" w:type="dxa"/>
              <w:left w:w="200" w:type="dxa"/>
              <w:bottom w:w="40" w:type="dxa"/>
              <w:right w:w="200" w:type="dxa"/>
            </w:tcMar>
            <w:vAlign w:val="center"/>
          </w:tcPr>
          <w:p w14:paraId="3A18FE5B" w14:textId="77777777" w:rsidR="009A7DAA" w:rsidRDefault="000133CF">
            <w:pPr>
              <w:jc w:val="center"/>
            </w:pPr>
            <w:r>
              <w:rPr>
                <w:rFonts w:eastAsia="Times New Roman" w:cs="Times New Roman"/>
                <w:sz w:val="22"/>
              </w:rPr>
              <w:t>1,5551</w:t>
            </w:r>
          </w:p>
        </w:tc>
        <w:tc>
          <w:tcPr>
            <w:tcW w:w="360" w:type="pct"/>
            <w:shd w:val="clear" w:color="auto" w:fill="FFFFFF"/>
            <w:tcMar>
              <w:top w:w="40" w:type="dxa"/>
              <w:left w:w="200" w:type="dxa"/>
              <w:bottom w:w="40" w:type="dxa"/>
              <w:right w:w="200" w:type="dxa"/>
            </w:tcMar>
            <w:vAlign w:val="center"/>
          </w:tcPr>
          <w:p w14:paraId="6BE2ACA4" w14:textId="77777777" w:rsidR="009A7DAA" w:rsidRDefault="000133CF">
            <w:pPr>
              <w:jc w:val="center"/>
            </w:pPr>
            <w:r>
              <w:rPr>
                <w:rFonts w:eastAsia="Times New Roman" w:cs="Times New Roman"/>
                <w:sz w:val="22"/>
              </w:rPr>
              <w:t>1,5551</w:t>
            </w:r>
          </w:p>
        </w:tc>
        <w:tc>
          <w:tcPr>
            <w:tcW w:w="360" w:type="pct"/>
            <w:shd w:val="clear" w:color="auto" w:fill="FFFFFF"/>
            <w:tcMar>
              <w:top w:w="40" w:type="dxa"/>
              <w:left w:w="200" w:type="dxa"/>
              <w:bottom w:w="40" w:type="dxa"/>
              <w:right w:w="200" w:type="dxa"/>
            </w:tcMar>
            <w:vAlign w:val="center"/>
          </w:tcPr>
          <w:p w14:paraId="720609A2" w14:textId="77777777" w:rsidR="009A7DAA" w:rsidRDefault="000133CF">
            <w:pPr>
              <w:jc w:val="center"/>
            </w:pPr>
            <w:r>
              <w:rPr>
                <w:rFonts w:eastAsia="Times New Roman" w:cs="Times New Roman"/>
                <w:sz w:val="22"/>
              </w:rPr>
              <w:t>1,5551</w:t>
            </w:r>
          </w:p>
        </w:tc>
        <w:tc>
          <w:tcPr>
            <w:tcW w:w="360" w:type="pct"/>
            <w:shd w:val="clear" w:color="auto" w:fill="FFFFFF"/>
            <w:tcMar>
              <w:top w:w="40" w:type="dxa"/>
              <w:left w:w="200" w:type="dxa"/>
              <w:bottom w:w="40" w:type="dxa"/>
              <w:right w:w="200" w:type="dxa"/>
            </w:tcMar>
            <w:vAlign w:val="center"/>
          </w:tcPr>
          <w:p w14:paraId="6CAC8801" w14:textId="77777777" w:rsidR="009A7DAA" w:rsidRDefault="000133CF">
            <w:pPr>
              <w:jc w:val="center"/>
            </w:pPr>
            <w:r>
              <w:rPr>
                <w:rFonts w:eastAsia="Times New Roman" w:cs="Times New Roman"/>
                <w:sz w:val="22"/>
              </w:rPr>
              <w:t>1,5551</w:t>
            </w:r>
          </w:p>
        </w:tc>
        <w:tc>
          <w:tcPr>
            <w:tcW w:w="360" w:type="pct"/>
            <w:shd w:val="clear" w:color="auto" w:fill="FFFFFF"/>
            <w:tcMar>
              <w:top w:w="40" w:type="dxa"/>
              <w:left w:w="200" w:type="dxa"/>
              <w:bottom w:w="40" w:type="dxa"/>
              <w:right w:w="200" w:type="dxa"/>
            </w:tcMar>
            <w:vAlign w:val="center"/>
          </w:tcPr>
          <w:p w14:paraId="31EA8DD1" w14:textId="77777777" w:rsidR="009A7DAA" w:rsidRDefault="000133CF">
            <w:pPr>
              <w:jc w:val="center"/>
            </w:pPr>
            <w:r>
              <w:rPr>
                <w:rFonts w:eastAsia="Times New Roman" w:cs="Times New Roman"/>
                <w:sz w:val="22"/>
              </w:rPr>
              <w:t>1,5551</w:t>
            </w:r>
          </w:p>
        </w:tc>
        <w:tc>
          <w:tcPr>
            <w:tcW w:w="360" w:type="pct"/>
            <w:shd w:val="clear" w:color="auto" w:fill="FFFFFF"/>
            <w:tcMar>
              <w:top w:w="40" w:type="dxa"/>
              <w:left w:w="200" w:type="dxa"/>
              <w:bottom w:w="40" w:type="dxa"/>
              <w:right w:w="200" w:type="dxa"/>
            </w:tcMar>
            <w:vAlign w:val="center"/>
          </w:tcPr>
          <w:p w14:paraId="0E4F63B8" w14:textId="77777777" w:rsidR="009A7DAA" w:rsidRDefault="000133CF">
            <w:pPr>
              <w:jc w:val="center"/>
            </w:pPr>
            <w:r>
              <w:rPr>
                <w:rFonts w:eastAsia="Times New Roman" w:cs="Times New Roman"/>
                <w:sz w:val="22"/>
              </w:rPr>
              <w:t>1,5551</w:t>
            </w:r>
          </w:p>
        </w:tc>
        <w:tc>
          <w:tcPr>
            <w:tcW w:w="326" w:type="pct"/>
            <w:shd w:val="clear" w:color="auto" w:fill="FFFFFF"/>
            <w:tcMar>
              <w:top w:w="40" w:type="dxa"/>
              <w:left w:w="200" w:type="dxa"/>
              <w:bottom w:w="40" w:type="dxa"/>
              <w:right w:w="200" w:type="dxa"/>
            </w:tcMar>
            <w:vAlign w:val="center"/>
          </w:tcPr>
          <w:p w14:paraId="16B146B0"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9F1944C" w14:textId="77777777" w:rsidR="009A7DAA" w:rsidRDefault="000133CF">
            <w:pPr>
              <w:jc w:val="center"/>
            </w:pPr>
            <w:r>
              <w:rPr>
                <w:rFonts w:eastAsia="Times New Roman" w:cs="Times New Roman"/>
                <w:sz w:val="22"/>
              </w:rPr>
              <w:t>0,0000</w:t>
            </w:r>
          </w:p>
        </w:tc>
      </w:tr>
      <w:tr w:rsidR="009A7DAA" w14:paraId="56FB783E" w14:textId="77777777" w:rsidTr="00C55720">
        <w:trPr>
          <w:jc w:val="center"/>
        </w:trPr>
        <w:tc>
          <w:tcPr>
            <w:tcW w:w="594" w:type="pct"/>
            <w:vMerge/>
          </w:tcPr>
          <w:p w14:paraId="3E64A78C" w14:textId="77777777" w:rsidR="009A7DAA" w:rsidRDefault="009A7DAA"/>
        </w:tc>
        <w:tc>
          <w:tcPr>
            <w:tcW w:w="590" w:type="pct"/>
            <w:shd w:val="clear" w:color="auto" w:fill="FFFFFF"/>
            <w:tcMar>
              <w:top w:w="40" w:type="dxa"/>
              <w:left w:w="200" w:type="dxa"/>
              <w:bottom w:w="40" w:type="dxa"/>
              <w:right w:w="200" w:type="dxa"/>
            </w:tcMar>
            <w:vAlign w:val="center"/>
          </w:tcPr>
          <w:p w14:paraId="367C85C5"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62249D3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1B0789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A0DF28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41DB9B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36ACD2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34CBD3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2049AD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5B5D1A0"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2B37A997"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171D4C0" w14:textId="77777777" w:rsidR="009A7DAA" w:rsidRDefault="000133CF">
            <w:pPr>
              <w:jc w:val="center"/>
            </w:pPr>
            <w:r>
              <w:rPr>
                <w:rFonts w:eastAsia="Times New Roman" w:cs="Times New Roman"/>
                <w:sz w:val="22"/>
              </w:rPr>
              <w:t>0,0000</w:t>
            </w:r>
          </w:p>
        </w:tc>
      </w:tr>
      <w:tr w:rsidR="009A7DAA" w14:paraId="1D53E64F" w14:textId="77777777" w:rsidTr="00C55720">
        <w:trPr>
          <w:jc w:val="center"/>
        </w:trPr>
        <w:tc>
          <w:tcPr>
            <w:tcW w:w="594" w:type="pct"/>
            <w:vMerge/>
          </w:tcPr>
          <w:p w14:paraId="0840C459" w14:textId="77777777" w:rsidR="009A7DAA" w:rsidRDefault="009A7DAA"/>
        </w:tc>
        <w:tc>
          <w:tcPr>
            <w:tcW w:w="590" w:type="pct"/>
            <w:shd w:val="clear" w:color="auto" w:fill="FFFFFF"/>
            <w:tcMar>
              <w:top w:w="40" w:type="dxa"/>
              <w:left w:w="200" w:type="dxa"/>
              <w:bottom w:w="40" w:type="dxa"/>
              <w:right w:w="200" w:type="dxa"/>
            </w:tcMar>
            <w:vAlign w:val="center"/>
          </w:tcPr>
          <w:p w14:paraId="37B92FA6"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5665B85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75CBA1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5AF25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B0F0CF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B70CC5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15B644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A2275E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712A3D1"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12374E7"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8486B94" w14:textId="77777777" w:rsidR="009A7DAA" w:rsidRDefault="000133CF">
            <w:pPr>
              <w:jc w:val="center"/>
            </w:pPr>
            <w:r>
              <w:rPr>
                <w:rFonts w:eastAsia="Times New Roman" w:cs="Times New Roman"/>
                <w:sz w:val="22"/>
              </w:rPr>
              <w:t>0,0000</w:t>
            </w:r>
          </w:p>
        </w:tc>
      </w:tr>
      <w:tr w:rsidR="009A7DAA" w14:paraId="4A86FEF5" w14:textId="77777777" w:rsidTr="00C55720">
        <w:trPr>
          <w:jc w:val="center"/>
        </w:trPr>
        <w:tc>
          <w:tcPr>
            <w:tcW w:w="594" w:type="pct"/>
            <w:vMerge/>
          </w:tcPr>
          <w:p w14:paraId="36B725F6" w14:textId="77777777" w:rsidR="009A7DAA" w:rsidRDefault="009A7DAA"/>
        </w:tc>
        <w:tc>
          <w:tcPr>
            <w:tcW w:w="590" w:type="pct"/>
            <w:shd w:val="clear" w:color="auto" w:fill="FFFFFF"/>
            <w:tcMar>
              <w:top w:w="40" w:type="dxa"/>
              <w:left w:w="200" w:type="dxa"/>
              <w:bottom w:w="40" w:type="dxa"/>
              <w:right w:w="200" w:type="dxa"/>
            </w:tcMar>
            <w:vAlign w:val="center"/>
          </w:tcPr>
          <w:p w14:paraId="2B38303A"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259EDD17" w14:textId="77777777" w:rsidR="009A7DAA" w:rsidRDefault="000133CF">
            <w:pPr>
              <w:jc w:val="center"/>
            </w:pPr>
            <w:r>
              <w:rPr>
                <w:rFonts w:eastAsia="Times New Roman" w:cs="Times New Roman"/>
                <w:sz w:val="22"/>
              </w:rPr>
              <w:t>0,0020</w:t>
            </w:r>
          </w:p>
        </w:tc>
        <w:tc>
          <w:tcPr>
            <w:tcW w:w="360" w:type="pct"/>
            <w:shd w:val="clear" w:color="auto" w:fill="FFFFFF"/>
            <w:tcMar>
              <w:top w:w="40" w:type="dxa"/>
              <w:left w:w="200" w:type="dxa"/>
              <w:bottom w:w="40" w:type="dxa"/>
              <w:right w:w="200" w:type="dxa"/>
            </w:tcMar>
            <w:vAlign w:val="center"/>
          </w:tcPr>
          <w:p w14:paraId="5A9481C9" w14:textId="77777777" w:rsidR="009A7DAA" w:rsidRDefault="000133CF">
            <w:pPr>
              <w:jc w:val="center"/>
            </w:pPr>
            <w:r>
              <w:rPr>
                <w:rFonts w:eastAsia="Times New Roman" w:cs="Times New Roman"/>
                <w:sz w:val="22"/>
              </w:rPr>
              <w:t>0,0020</w:t>
            </w:r>
          </w:p>
        </w:tc>
        <w:tc>
          <w:tcPr>
            <w:tcW w:w="360" w:type="pct"/>
            <w:shd w:val="clear" w:color="auto" w:fill="FFFFFF"/>
            <w:tcMar>
              <w:top w:w="40" w:type="dxa"/>
              <w:left w:w="200" w:type="dxa"/>
              <w:bottom w:w="40" w:type="dxa"/>
              <w:right w:w="200" w:type="dxa"/>
            </w:tcMar>
            <w:vAlign w:val="center"/>
          </w:tcPr>
          <w:p w14:paraId="0E43F256" w14:textId="77777777" w:rsidR="009A7DAA" w:rsidRDefault="000133CF">
            <w:pPr>
              <w:jc w:val="center"/>
            </w:pPr>
            <w:r>
              <w:rPr>
                <w:rFonts w:eastAsia="Times New Roman" w:cs="Times New Roman"/>
                <w:sz w:val="22"/>
              </w:rPr>
              <w:t>0,0020</w:t>
            </w:r>
          </w:p>
        </w:tc>
        <w:tc>
          <w:tcPr>
            <w:tcW w:w="360" w:type="pct"/>
            <w:shd w:val="clear" w:color="auto" w:fill="FFFFFF"/>
            <w:tcMar>
              <w:top w:w="40" w:type="dxa"/>
              <w:left w:w="200" w:type="dxa"/>
              <w:bottom w:w="40" w:type="dxa"/>
              <w:right w:w="200" w:type="dxa"/>
            </w:tcMar>
            <w:vAlign w:val="center"/>
          </w:tcPr>
          <w:p w14:paraId="5FB47973" w14:textId="77777777" w:rsidR="009A7DAA" w:rsidRDefault="000133CF">
            <w:pPr>
              <w:jc w:val="center"/>
            </w:pPr>
            <w:r>
              <w:rPr>
                <w:rFonts w:eastAsia="Times New Roman" w:cs="Times New Roman"/>
                <w:sz w:val="22"/>
              </w:rPr>
              <w:t>0,0020</w:t>
            </w:r>
          </w:p>
        </w:tc>
        <w:tc>
          <w:tcPr>
            <w:tcW w:w="360" w:type="pct"/>
            <w:shd w:val="clear" w:color="auto" w:fill="FFFFFF"/>
            <w:tcMar>
              <w:top w:w="40" w:type="dxa"/>
              <w:left w:w="200" w:type="dxa"/>
              <w:bottom w:w="40" w:type="dxa"/>
              <w:right w:w="200" w:type="dxa"/>
            </w:tcMar>
            <w:vAlign w:val="center"/>
          </w:tcPr>
          <w:p w14:paraId="29A41110" w14:textId="77777777" w:rsidR="009A7DAA" w:rsidRDefault="000133CF">
            <w:pPr>
              <w:jc w:val="center"/>
            </w:pPr>
            <w:r>
              <w:rPr>
                <w:rFonts w:eastAsia="Times New Roman" w:cs="Times New Roman"/>
                <w:sz w:val="22"/>
              </w:rPr>
              <w:t>0,0020</w:t>
            </w:r>
          </w:p>
        </w:tc>
        <w:tc>
          <w:tcPr>
            <w:tcW w:w="360" w:type="pct"/>
            <w:shd w:val="clear" w:color="auto" w:fill="FFFFFF"/>
            <w:tcMar>
              <w:top w:w="40" w:type="dxa"/>
              <w:left w:w="200" w:type="dxa"/>
              <w:bottom w:w="40" w:type="dxa"/>
              <w:right w:w="200" w:type="dxa"/>
            </w:tcMar>
            <w:vAlign w:val="center"/>
          </w:tcPr>
          <w:p w14:paraId="162F55F3" w14:textId="77777777" w:rsidR="009A7DAA" w:rsidRDefault="000133CF">
            <w:pPr>
              <w:jc w:val="center"/>
            </w:pPr>
            <w:r>
              <w:rPr>
                <w:rFonts w:eastAsia="Times New Roman" w:cs="Times New Roman"/>
                <w:sz w:val="22"/>
              </w:rPr>
              <w:t>0,0020</w:t>
            </w:r>
          </w:p>
        </w:tc>
        <w:tc>
          <w:tcPr>
            <w:tcW w:w="360" w:type="pct"/>
            <w:shd w:val="clear" w:color="auto" w:fill="FFFFFF"/>
            <w:tcMar>
              <w:top w:w="40" w:type="dxa"/>
              <w:left w:w="200" w:type="dxa"/>
              <w:bottom w:w="40" w:type="dxa"/>
              <w:right w:w="200" w:type="dxa"/>
            </w:tcMar>
            <w:vAlign w:val="center"/>
          </w:tcPr>
          <w:p w14:paraId="31011B87" w14:textId="77777777" w:rsidR="009A7DAA" w:rsidRDefault="000133CF">
            <w:pPr>
              <w:jc w:val="center"/>
            </w:pPr>
            <w:r>
              <w:rPr>
                <w:rFonts w:eastAsia="Times New Roman" w:cs="Times New Roman"/>
                <w:sz w:val="22"/>
              </w:rPr>
              <w:t>0,0020</w:t>
            </w:r>
          </w:p>
        </w:tc>
        <w:tc>
          <w:tcPr>
            <w:tcW w:w="360" w:type="pct"/>
            <w:shd w:val="clear" w:color="auto" w:fill="FFFFFF"/>
            <w:tcMar>
              <w:top w:w="40" w:type="dxa"/>
              <w:left w:w="200" w:type="dxa"/>
              <w:bottom w:w="40" w:type="dxa"/>
              <w:right w:w="200" w:type="dxa"/>
            </w:tcMar>
            <w:vAlign w:val="center"/>
          </w:tcPr>
          <w:p w14:paraId="1289D221" w14:textId="77777777" w:rsidR="009A7DAA" w:rsidRDefault="000133CF">
            <w:pPr>
              <w:jc w:val="center"/>
            </w:pPr>
            <w:r>
              <w:rPr>
                <w:rFonts w:eastAsia="Times New Roman" w:cs="Times New Roman"/>
                <w:sz w:val="22"/>
              </w:rPr>
              <w:t>0,0020</w:t>
            </w:r>
          </w:p>
        </w:tc>
        <w:tc>
          <w:tcPr>
            <w:tcW w:w="326" w:type="pct"/>
            <w:shd w:val="clear" w:color="auto" w:fill="FFFFFF"/>
            <w:tcMar>
              <w:top w:w="40" w:type="dxa"/>
              <w:left w:w="200" w:type="dxa"/>
              <w:bottom w:w="40" w:type="dxa"/>
              <w:right w:w="200" w:type="dxa"/>
            </w:tcMar>
            <w:vAlign w:val="center"/>
          </w:tcPr>
          <w:p w14:paraId="4C4EE56C"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9C44B3C" w14:textId="77777777" w:rsidR="009A7DAA" w:rsidRDefault="000133CF">
            <w:pPr>
              <w:jc w:val="center"/>
            </w:pPr>
            <w:r>
              <w:rPr>
                <w:rFonts w:eastAsia="Times New Roman" w:cs="Times New Roman"/>
                <w:sz w:val="22"/>
              </w:rPr>
              <w:t>0,0000</w:t>
            </w:r>
          </w:p>
        </w:tc>
      </w:tr>
      <w:tr w:rsidR="009A7DAA" w14:paraId="23FAEE43" w14:textId="77777777" w:rsidTr="00C55720">
        <w:trPr>
          <w:jc w:val="center"/>
        </w:trPr>
        <w:tc>
          <w:tcPr>
            <w:tcW w:w="594" w:type="pct"/>
            <w:vMerge/>
          </w:tcPr>
          <w:p w14:paraId="37EFE5C1" w14:textId="77777777" w:rsidR="009A7DAA" w:rsidRDefault="009A7DAA"/>
        </w:tc>
        <w:tc>
          <w:tcPr>
            <w:tcW w:w="590" w:type="pct"/>
            <w:shd w:val="clear" w:color="auto" w:fill="FFFFFF"/>
            <w:tcMar>
              <w:top w:w="40" w:type="dxa"/>
              <w:left w:w="200" w:type="dxa"/>
              <w:bottom w:w="40" w:type="dxa"/>
              <w:right w:w="200" w:type="dxa"/>
            </w:tcMar>
            <w:vAlign w:val="center"/>
          </w:tcPr>
          <w:p w14:paraId="094DF469"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0EA604B6" w14:textId="77777777" w:rsidR="009A7DAA" w:rsidRDefault="000133CF">
            <w:pPr>
              <w:jc w:val="center"/>
            </w:pPr>
            <w:r>
              <w:rPr>
                <w:rFonts w:eastAsia="Times New Roman" w:cs="Times New Roman"/>
                <w:sz w:val="22"/>
              </w:rPr>
              <w:t>1,5571</w:t>
            </w:r>
          </w:p>
        </w:tc>
        <w:tc>
          <w:tcPr>
            <w:tcW w:w="360" w:type="pct"/>
            <w:shd w:val="clear" w:color="auto" w:fill="FFFFFF"/>
            <w:tcMar>
              <w:top w:w="40" w:type="dxa"/>
              <w:left w:w="200" w:type="dxa"/>
              <w:bottom w:w="40" w:type="dxa"/>
              <w:right w:w="200" w:type="dxa"/>
            </w:tcMar>
            <w:vAlign w:val="center"/>
          </w:tcPr>
          <w:p w14:paraId="120F862C" w14:textId="77777777" w:rsidR="009A7DAA" w:rsidRDefault="000133CF">
            <w:pPr>
              <w:jc w:val="center"/>
            </w:pPr>
            <w:r>
              <w:rPr>
                <w:rFonts w:eastAsia="Times New Roman" w:cs="Times New Roman"/>
                <w:sz w:val="22"/>
              </w:rPr>
              <w:t>1,5571</w:t>
            </w:r>
          </w:p>
        </w:tc>
        <w:tc>
          <w:tcPr>
            <w:tcW w:w="360" w:type="pct"/>
            <w:shd w:val="clear" w:color="auto" w:fill="FFFFFF"/>
            <w:tcMar>
              <w:top w:w="40" w:type="dxa"/>
              <w:left w:w="200" w:type="dxa"/>
              <w:bottom w:w="40" w:type="dxa"/>
              <w:right w:w="200" w:type="dxa"/>
            </w:tcMar>
            <w:vAlign w:val="center"/>
          </w:tcPr>
          <w:p w14:paraId="789B0778" w14:textId="77777777" w:rsidR="009A7DAA" w:rsidRDefault="000133CF">
            <w:pPr>
              <w:jc w:val="center"/>
            </w:pPr>
            <w:r>
              <w:rPr>
                <w:rFonts w:eastAsia="Times New Roman" w:cs="Times New Roman"/>
                <w:sz w:val="22"/>
              </w:rPr>
              <w:t>1,5571</w:t>
            </w:r>
          </w:p>
        </w:tc>
        <w:tc>
          <w:tcPr>
            <w:tcW w:w="360" w:type="pct"/>
            <w:shd w:val="clear" w:color="auto" w:fill="FFFFFF"/>
            <w:tcMar>
              <w:top w:w="40" w:type="dxa"/>
              <w:left w:w="200" w:type="dxa"/>
              <w:bottom w:w="40" w:type="dxa"/>
              <w:right w:w="200" w:type="dxa"/>
            </w:tcMar>
            <w:vAlign w:val="center"/>
          </w:tcPr>
          <w:p w14:paraId="6E7A7D5A" w14:textId="77777777" w:rsidR="009A7DAA" w:rsidRDefault="000133CF">
            <w:pPr>
              <w:jc w:val="center"/>
            </w:pPr>
            <w:r>
              <w:rPr>
                <w:rFonts w:eastAsia="Times New Roman" w:cs="Times New Roman"/>
                <w:sz w:val="22"/>
              </w:rPr>
              <w:t>1,5571</w:t>
            </w:r>
          </w:p>
        </w:tc>
        <w:tc>
          <w:tcPr>
            <w:tcW w:w="360" w:type="pct"/>
            <w:shd w:val="clear" w:color="auto" w:fill="FFFFFF"/>
            <w:tcMar>
              <w:top w:w="40" w:type="dxa"/>
              <w:left w:w="200" w:type="dxa"/>
              <w:bottom w:w="40" w:type="dxa"/>
              <w:right w:w="200" w:type="dxa"/>
            </w:tcMar>
            <w:vAlign w:val="center"/>
          </w:tcPr>
          <w:p w14:paraId="6C27E226" w14:textId="77777777" w:rsidR="009A7DAA" w:rsidRDefault="000133CF">
            <w:pPr>
              <w:jc w:val="center"/>
            </w:pPr>
            <w:r>
              <w:rPr>
                <w:rFonts w:eastAsia="Times New Roman" w:cs="Times New Roman"/>
                <w:sz w:val="22"/>
              </w:rPr>
              <w:t>1,5571</w:t>
            </w:r>
          </w:p>
        </w:tc>
        <w:tc>
          <w:tcPr>
            <w:tcW w:w="360" w:type="pct"/>
            <w:shd w:val="clear" w:color="auto" w:fill="FFFFFF"/>
            <w:tcMar>
              <w:top w:w="40" w:type="dxa"/>
              <w:left w:w="200" w:type="dxa"/>
              <w:bottom w:w="40" w:type="dxa"/>
              <w:right w:w="200" w:type="dxa"/>
            </w:tcMar>
            <w:vAlign w:val="center"/>
          </w:tcPr>
          <w:p w14:paraId="511BC0C4" w14:textId="77777777" w:rsidR="009A7DAA" w:rsidRDefault="000133CF">
            <w:pPr>
              <w:jc w:val="center"/>
            </w:pPr>
            <w:r>
              <w:rPr>
                <w:rFonts w:eastAsia="Times New Roman" w:cs="Times New Roman"/>
                <w:sz w:val="22"/>
              </w:rPr>
              <w:t>1,5571</w:t>
            </w:r>
          </w:p>
        </w:tc>
        <w:tc>
          <w:tcPr>
            <w:tcW w:w="360" w:type="pct"/>
            <w:shd w:val="clear" w:color="auto" w:fill="FFFFFF"/>
            <w:tcMar>
              <w:top w:w="40" w:type="dxa"/>
              <w:left w:w="200" w:type="dxa"/>
              <w:bottom w:w="40" w:type="dxa"/>
              <w:right w:w="200" w:type="dxa"/>
            </w:tcMar>
            <w:vAlign w:val="center"/>
          </w:tcPr>
          <w:p w14:paraId="30BF0DE0" w14:textId="77777777" w:rsidR="009A7DAA" w:rsidRDefault="000133CF">
            <w:pPr>
              <w:jc w:val="center"/>
            </w:pPr>
            <w:r>
              <w:rPr>
                <w:rFonts w:eastAsia="Times New Roman" w:cs="Times New Roman"/>
                <w:sz w:val="22"/>
              </w:rPr>
              <w:t>1,5571</w:t>
            </w:r>
          </w:p>
        </w:tc>
        <w:tc>
          <w:tcPr>
            <w:tcW w:w="360" w:type="pct"/>
            <w:shd w:val="clear" w:color="auto" w:fill="FFFFFF"/>
            <w:tcMar>
              <w:top w:w="40" w:type="dxa"/>
              <w:left w:w="200" w:type="dxa"/>
              <w:bottom w:w="40" w:type="dxa"/>
              <w:right w:w="200" w:type="dxa"/>
            </w:tcMar>
            <w:vAlign w:val="center"/>
          </w:tcPr>
          <w:p w14:paraId="2C8408B8" w14:textId="77777777" w:rsidR="009A7DAA" w:rsidRDefault="000133CF">
            <w:pPr>
              <w:jc w:val="center"/>
            </w:pPr>
            <w:r>
              <w:rPr>
                <w:rFonts w:eastAsia="Times New Roman" w:cs="Times New Roman"/>
                <w:sz w:val="22"/>
              </w:rPr>
              <w:t>1,5571</w:t>
            </w:r>
          </w:p>
        </w:tc>
        <w:tc>
          <w:tcPr>
            <w:tcW w:w="326" w:type="pct"/>
            <w:shd w:val="clear" w:color="auto" w:fill="FFFFFF"/>
            <w:tcMar>
              <w:top w:w="40" w:type="dxa"/>
              <w:left w:w="200" w:type="dxa"/>
              <w:bottom w:w="40" w:type="dxa"/>
              <w:right w:w="200" w:type="dxa"/>
            </w:tcMar>
            <w:vAlign w:val="center"/>
          </w:tcPr>
          <w:p w14:paraId="604F331D"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968C92F" w14:textId="77777777" w:rsidR="009A7DAA" w:rsidRDefault="000133CF">
            <w:pPr>
              <w:jc w:val="center"/>
            </w:pPr>
            <w:r>
              <w:rPr>
                <w:rFonts w:eastAsia="Times New Roman" w:cs="Times New Roman"/>
                <w:sz w:val="22"/>
              </w:rPr>
              <w:t>0,0000</w:t>
            </w:r>
          </w:p>
        </w:tc>
      </w:tr>
      <w:tr w:rsidR="009A7DAA" w14:paraId="4EA7E731"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6C93402D"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590" w:type="pct"/>
            <w:shd w:val="clear" w:color="auto" w:fill="FFFFFF"/>
            <w:tcMar>
              <w:top w:w="40" w:type="dxa"/>
              <w:left w:w="200" w:type="dxa"/>
              <w:bottom w:w="40" w:type="dxa"/>
              <w:right w:w="200" w:type="dxa"/>
            </w:tcMar>
            <w:vAlign w:val="center"/>
          </w:tcPr>
          <w:p w14:paraId="6811F542"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13FAC902"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16FE1803"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2CEBED1A"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71F3D941"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32E29883"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3A01A3D8"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6BF76F88"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0E7E9AFD" w14:textId="77777777" w:rsidR="009A7DAA" w:rsidRDefault="000133CF">
            <w:pPr>
              <w:jc w:val="center"/>
            </w:pPr>
            <w:r>
              <w:rPr>
                <w:rFonts w:eastAsia="Times New Roman" w:cs="Times New Roman"/>
                <w:sz w:val="22"/>
              </w:rPr>
              <w:t>2,1184</w:t>
            </w:r>
          </w:p>
        </w:tc>
        <w:tc>
          <w:tcPr>
            <w:tcW w:w="326" w:type="pct"/>
            <w:shd w:val="clear" w:color="auto" w:fill="FFFFFF"/>
            <w:tcMar>
              <w:top w:w="40" w:type="dxa"/>
              <w:left w:w="200" w:type="dxa"/>
              <w:bottom w:w="40" w:type="dxa"/>
              <w:right w:w="200" w:type="dxa"/>
            </w:tcMar>
            <w:vAlign w:val="center"/>
          </w:tcPr>
          <w:p w14:paraId="2A0C82A6"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CFCF09F" w14:textId="77777777" w:rsidR="009A7DAA" w:rsidRDefault="000133CF">
            <w:pPr>
              <w:jc w:val="center"/>
            </w:pPr>
            <w:r>
              <w:rPr>
                <w:rFonts w:eastAsia="Times New Roman" w:cs="Times New Roman"/>
                <w:sz w:val="22"/>
              </w:rPr>
              <w:t>0,0000</w:t>
            </w:r>
          </w:p>
        </w:tc>
      </w:tr>
      <w:tr w:rsidR="009A7DAA" w14:paraId="0977A43E" w14:textId="77777777" w:rsidTr="00C55720">
        <w:trPr>
          <w:jc w:val="center"/>
        </w:trPr>
        <w:tc>
          <w:tcPr>
            <w:tcW w:w="594" w:type="pct"/>
            <w:vMerge/>
          </w:tcPr>
          <w:p w14:paraId="1A5D1E11" w14:textId="77777777" w:rsidR="009A7DAA" w:rsidRDefault="009A7DAA"/>
        </w:tc>
        <w:tc>
          <w:tcPr>
            <w:tcW w:w="590" w:type="pct"/>
            <w:shd w:val="clear" w:color="auto" w:fill="FFFFFF"/>
            <w:tcMar>
              <w:top w:w="40" w:type="dxa"/>
              <w:left w:w="200" w:type="dxa"/>
              <w:bottom w:w="40" w:type="dxa"/>
              <w:right w:w="200" w:type="dxa"/>
            </w:tcMar>
            <w:vAlign w:val="center"/>
          </w:tcPr>
          <w:p w14:paraId="01572ECC"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08AAF99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234DEA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14EB41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3601C3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926D57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1D77F7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3418DC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4EA2406"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574F49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2D8FD3B" w14:textId="77777777" w:rsidR="009A7DAA" w:rsidRDefault="000133CF">
            <w:pPr>
              <w:jc w:val="center"/>
            </w:pPr>
            <w:r>
              <w:rPr>
                <w:rFonts w:eastAsia="Times New Roman" w:cs="Times New Roman"/>
                <w:sz w:val="22"/>
              </w:rPr>
              <w:t>0,0000</w:t>
            </w:r>
          </w:p>
        </w:tc>
      </w:tr>
      <w:tr w:rsidR="009A7DAA" w14:paraId="0E97ADDA" w14:textId="77777777" w:rsidTr="00C55720">
        <w:trPr>
          <w:jc w:val="center"/>
        </w:trPr>
        <w:tc>
          <w:tcPr>
            <w:tcW w:w="594" w:type="pct"/>
            <w:vMerge/>
          </w:tcPr>
          <w:p w14:paraId="4DE48FE7" w14:textId="77777777" w:rsidR="009A7DAA" w:rsidRDefault="009A7DAA"/>
        </w:tc>
        <w:tc>
          <w:tcPr>
            <w:tcW w:w="590" w:type="pct"/>
            <w:shd w:val="clear" w:color="auto" w:fill="FFFFFF"/>
            <w:tcMar>
              <w:top w:w="40" w:type="dxa"/>
              <w:left w:w="200" w:type="dxa"/>
              <w:bottom w:w="40" w:type="dxa"/>
              <w:right w:w="200" w:type="dxa"/>
            </w:tcMar>
            <w:vAlign w:val="center"/>
          </w:tcPr>
          <w:p w14:paraId="54715F4B"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1C6199F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75B4FE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515F25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5FFCDA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18045E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1073D9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DD1741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75F415D"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2C5B70AB"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AFE0878" w14:textId="77777777" w:rsidR="009A7DAA" w:rsidRDefault="000133CF">
            <w:pPr>
              <w:jc w:val="center"/>
            </w:pPr>
            <w:r>
              <w:rPr>
                <w:rFonts w:eastAsia="Times New Roman" w:cs="Times New Roman"/>
                <w:sz w:val="22"/>
              </w:rPr>
              <w:t>0,0000</w:t>
            </w:r>
          </w:p>
        </w:tc>
      </w:tr>
      <w:tr w:rsidR="009A7DAA" w14:paraId="197FBD51" w14:textId="77777777" w:rsidTr="00C55720">
        <w:trPr>
          <w:jc w:val="center"/>
        </w:trPr>
        <w:tc>
          <w:tcPr>
            <w:tcW w:w="594" w:type="pct"/>
            <w:vMerge/>
          </w:tcPr>
          <w:p w14:paraId="6BF537E5" w14:textId="77777777" w:rsidR="009A7DAA" w:rsidRDefault="009A7DAA"/>
        </w:tc>
        <w:tc>
          <w:tcPr>
            <w:tcW w:w="590" w:type="pct"/>
            <w:shd w:val="clear" w:color="auto" w:fill="FFFFFF"/>
            <w:tcMar>
              <w:top w:w="40" w:type="dxa"/>
              <w:left w:w="200" w:type="dxa"/>
              <w:bottom w:w="40" w:type="dxa"/>
              <w:right w:w="200" w:type="dxa"/>
            </w:tcMar>
            <w:vAlign w:val="center"/>
          </w:tcPr>
          <w:p w14:paraId="396E32C5"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539E7CA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221827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A95E61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3A9E82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83C66E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043947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BA4559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A73E469"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B0E5B4C"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0D15392" w14:textId="77777777" w:rsidR="009A7DAA" w:rsidRDefault="000133CF">
            <w:pPr>
              <w:jc w:val="center"/>
            </w:pPr>
            <w:r>
              <w:rPr>
                <w:rFonts w:eastAsia="Times New Roman" w:cs="Times New Roman"/>
                <w:sz w:val="22"/>
              </w:rPr>
              <w:t>0,0000</w:t>
            </w:r>
          </w:p>
        </w:tc>
      </w:tr>
      <w:tr w:rsidR="009A7DAA" w14:paraId="327D6C85" w14:textId="77777777" w:rsidTr="00C55720">
        <w:trPr>
          <w:jc w:val="center"/>
        </w:trPr>
        <w:tc>
          <w:tcPr>
            <w:tcW w:w="594" w:type="pct"/>
            <w:vMerge/>
          </w:tcPr>
          <w:p w14:paraId="548E8585" w14:textId="77777777" w:rsidR="009A7DAA" w:rsidRDefault="009A7DAA"/>
        </w:tc>
        <w:tc>
          <w:tcPr>
            <w:tcW w:w="590" w:type="pct"/>
            <w:shd w:val="clear" w:color="auto" w:fill="FFFFFF"/>
            <w:tcMar>
              <w:top w:w="40" w:type="dxa"/>
              <w:left w:w="200" w:type="dxa"/>
              <w:bottom w:w="40" w:type="dxa"/>
              <w:right w:w="200" w:type="dxa"/>
            </w:tcMar>
            <w:vAlign w:val="center"/>
          </w:tcPr>
          <w:p w14:paraId="7AA528E3"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2D1E8A0C"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07A2B253"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079FC3F7"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172D9BD9"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4BC08163"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33309D97"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6B1A6F89" w14:textId="77777777" w:rsidR="009A7DAA" w:rsidRDefault="000133CF">
            <w:pPr>
              <w:jc w:val="center"/>
            </w:pPr>
            <w:r>
              <w:rPr>
                <w:rFonts w:eastAsia="Times New Roman" w:cs="Times New Roman"/>
                <w:sz w:val="22"/>
              </w:rPr>
              <w:t>2,1184</w:t>
            </w:r>
          </w:p>
        </w:tc>
        <w:tc>
          <w:tcPr>
            <w:tcW w:w="360" w:type="pct"/>
            <w:shd w:val="clear" w:color="auto" w:fill="FFFFFF"/>
            <w:tcMar>
              <w:top w:w="40" w:type="dxa"/>
              <w:left w:w="200" w:type="dxa"/>
              <w:bottom w:w="40" w:type="dxa"/>
              <w:right w:w="200" w:type="dxa"/>
            </w:tcMar>
            <w:vAlign w:val="center"/>
          </w:tcPr>
          <w:p w14:paraId="7035D81F" w14:textId="77777777" w:rsidR="009A7DAA" w:rsidRDefault="000133CF">
            <w:pPr>
              <w:jc w:val="center"/>
            </w:pPr>
            <w:r>
              <w:rPr>
                <w:rFonts w:eastAsia="Times New Roman" w:cs="Times New Roman"/>
                <w:sz w:val="22"/>
              </w:rPr>
              <w:t>2,1184</w:t>
            </w:r>
          </w:p>
        </w:tc>
        <w:tc>
          <w:tcPr>
            <w:tcW w:w="326" w:type="pct"/>
            <w:shd w:val="clear" w:color="auto" w:fill="FFFFFF"/>
            <w:tcMar>
              <w:top w:w="40" w:type="dxa"/>
              <w:left w:w="200" w:type="dxa"/>
              <w:bottom w:w="40" w:type="dxa"/>
              <w:right w:w="200" w:type="dxa"/>
            </w:tcMar>
            <w:vAlign w:val="center"/>
          </w:tcPr>
          <w:p w14:paraId="5CB1191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11D777B" w14:textId="77777777" w:rsidR="009A7DAA" w:rsidRDefault="000133CF">
            <w:pPr>
              <w:jc w:val="center"/>
            </w:pPr>
            <w:r>
              <w:rPr>
                <w:rFonts w:eastAsia="Times New Roman" w:cs="Times New Roman"/>
                <w:sz w:val="22"/>
              </w:rPr>
              <w:t>0,0000</w:t>
            </w:r>
          </w:p>
        </w:tc>
      </w:tr>
      <w:tr w:rsidR="009A7DAA" w14:paraId="3EF218FE"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10B9050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590" w:type="pct"/>
            <w:shd w:val="clear" w:color="auto" w:fill="FFFFFF"/>
            <w:tcMar>
              <w:top w:w="40" w:type="dxa"/>
              <w:left w:w="200" w:type="dxa"/>
              <w:bottom w:w="40" w:type="dxa"/>
              <w:right w:w="200" w:type="dxa"/>
            </w:tcMar>
            <w:vAlign w:val="center"/>
          </w:tcPr>
          <w:p w14:paraId="2503C2A7"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1C4F4EF8" w14:textId="77777777" w:rsidR="009A7DAA" w:rsidRDefault="000133CF">
            <w:pPr>
              <w:jc w:val="center"/>
            </w:pPr>
            <w:r>
              <w:rPr>
                <w:rFonts w:eastAsia="Times New Roman" w:cs="Times New Roman"/>
                <w:sz w:val="22"/>
              </w:rPr>
              <w:t>2,2225</w:t>
            </w:r>
          </w:p>
        </w:tc>
        <w:tc>
          <w:tcPr>
            <w:tcW w:w="360" w:type="pct"/>
            <w:shd w:val="clear" w:color="auto" w:fill="FFFFFF"/>
            <w:tcMar>
              <w:top w:w="40" w:type="dxa"/>
              <w:left w:w="200" w:type="dxa"/>
              <w:bottom w:w="40" w:type="dxa"/>
              <w:right w:w="200" w:type="dxa"/>
            </w:tcMar>
            <w:vAlign w:val="center"/>
          </w:tcPr>
          <w:p w14:paraId="299552D1" w14:textId="77777777" w:rsidR="009A7DAA" w:rsidRDefault="000133CF">
            <w:pPr>
              <w:jc w:val="center"/>
            </w:pPr>
            <w:r>
              <w:rPr>
                <w:rFonts w:eastAsia="Times New Roman" w:cs="Times New Roman"/>
                <w:sz w:val="22"/>
              </w:rPr>
              <w:t>2,2225</w:t>
            </w:r>
          </w:p>
        </w:tc>
        <w:tc>
          <w:tcPr>
            <w:tcW w:w="360" w:type="pct"/>
            <w:shd w:val="clear" w:color="auto" w:fill="FFFFFF"/>
            <w:tcMar>
              <w:top w:w="40" w:type="dxa"/>
              <w:left w:w="200" w:type="dxa"/>
              <w:bottom w:w="40" w:type="dxa"/>
              <w:right w:w="200" w:type="dxa"/>
            </w:tcMar>
            <w:vAlign w:val="center"/>
          </w:tcPr>
          <w:p w14:paraId="6096E3C8"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17AD50EA"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6F05F201"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5221F7C3"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7C2AE727"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14F2B1EA" w14:textId="77777777" w:rsidR="009A7DAA" w:rsidRDefault="000133CF">
            <w:pPr>
              <w:jc w:val="center"/>
            </w:pPr>
            <w:r>
              <w:rPr>
                <w:rFonts w:eastAsia="Times New Roman" w:cs="Times New Roman"/>
                <w:sz w:val="22"/>
              </w:rPr>
              <w:t>2,0985</w:t>
            </w:r>
          </w:p>
        </w:tc>
        <w:tc>
          <w:tcPr>
            <w:tcW w:w="326" w:type="pct"/>
            <w:shd w:val="clear" w:color="auto" w:fill="FFFFFF"/>
            <w:tcMar>
              <w:top w:w="40" w:type="dxa"/>
              <w:left w:w="200" w:type="dxa"/>
              <w:bottom w:w="40" w:type="dxa"/>
              <w:right w:w="200" w:type="dxa"/>
            </w:tcMar>
            <w:vAlign w:val="center"/>
          </w:tcPr>
          <w:p w14:paraId="3DA02378" w14:textId="77777777" w:rsidR="009A7DAA" w:rsidRDefault="000133CF">
            <w:pPr>
              <w:jc w:val="center"/>
            </w:pPr>
            <w:r>
              <w:rPr>
                <w:rFonts w:eastAsia="Times New Roman" w:cs="Times New Roman"/>
                <w:sz w:val="22"/>
              </w:rPr>
              <w:t>-0,1240</w:t>
            </w:r>
          </w:p>
        </w:tc>
        <w:tc>
          <w:tcPr>
            <w:tcW w:w="564" w:type="pct"/>
            <w:shd w:val="clear" w:color="auto" w:fill="FFFFFF"/>
            <w:tcMar>
              <w:top w:w="40" w:type="dxa"/>
              <w:left w:w="200" w:type="dxa"/>
              <w:bottom w:w="40" w:type="dxa"/>
              <w:right w:w="200" w:type="dxa"/>
            </w:tcMar>
            <w:vAlign w:val="center"/>
          </w:tcPr>
          <w:p w14:paraId="437D74AE" w14:textId="77777777" w:rsidR="009A7DAA" w:rsidRDefault="000133CF">
            <w:pPr>
              <w:jc w:val="center"/>
            </w:pPr>
            <w:r>
              <w:rPr>
                <w:rFonts w:eastAsia="Times New Roman" w:cs="Times New Roman"/>
                <w:sz w:val="22"/>
              </w:rPr>
              <w:t>0,0000</w:t>
            </w:r>
          </w:p>
        </w:tc>
      </w:tr>
      <w:tr w:rsidR="009A7DAA" w14:paraId="26F4A877" w14:textId="77777777" w:rsidTr="00C55720">
        <w:trPr>
          <w:jc w:val="center"/>
        </w:trPr>
        <w:tc>
          <w:tcPr>
            <w:tcW w:w="594" w:type="pct"/>
            <w:vMerge/>
          </w:tcPr>
          <w:p w14:paraId="68B5A3AF" w14:textId="77777777" w:rsidR="009A7DAA" w:rsidRDefault="009A7DAA"/>
        </w:tc>
        <w:tc>
          <w:tcPr>
            <w:tcW w:w="590" w:type="pct"/>
            <w:shd w:val="clear" w:color="auto" w:fill="FFFFFF"/>
            <w:tcMar>
              <w:top w:w="40" w:type="dxa"/>
              <w:left w:w="200" w:type="dxa"/>
              <w:bottom w:w="40" w:type="dxa"/>
              <w:right w:w="200" w:type="dxa"/>
            </w:tcMar>
            <w:vAlign w:val="center"/>
          </w:tcPr>
          <w:p w14:paraId="1B55617E"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3589EE5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789A26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628FE1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DA9D2E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70C305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9A69C2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7C20A6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A167AD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B729CDC" w14:textId="77777777" w:rsidR="009A7DAA" w:rsidRDefault="000133CF">
            <w:pPr>
              <w:jc w:val="center"/>
            </w:pPr>
            <w:r>
              <w:rPr>
                <w:rFonts w:eastAsia="Times New Roman" w:cs="Times New Roman"/>
                <w:sz w:val="22"/>
              </w:rPr>
              <w:t>0,000</w:t>
            </w:r>
            <w:r>
              <w:rPr>
                <w:rFonts w:eastAsia="Times New Roman" w:cs="Times New Roman"/>
                <w:sz w:val="22"/>
              </w:rPr>
              <w:lastRenderedPageBreak/>
              <w:t>0</w:t>
            </w:r>
          </w:p>
        </w:tc>
        <w:tc>
          <w:tcPr>
            <w:tcW w:w="564" w:type="pct"/>
            <w:shd w:val="clear" w:color="auto" w:fill="FFFFFF"/>
            <w:tcMar>
              <w:top w:w="40" w:type="dxa"/>
              <w:left w:w="200" w:type="dxa"/>
              <w:bottom w:w="40" w:type="dxa"/>
              <w:right w:w="200" w:type="dxa"/>
            </w:tcMar>
            <w:vAlign w:val="center"/>
          </w:tcPr>
          <w:p w14:paraId="26F88435" w14:textId="77777777" w:rsidR="009A7DAA" w:rsidRDefault="000133CF">
            <w:pPr>
              <w:jc w:val="center"/>
            </w:pPr>
            <w:r>
              <w:rPr>
                <w:rFonts w:eastAsia="Times New Roman" w:cs="Times New Roman"/>
                <w:sz w:val="22"/>
              </w:rPr>
              <w:lastRenderedPageBreak/>
              <w:t>0,0000</w:t>
            </w:r>
          </w:p>
        </w:tc>
      </w:tr>
      <w:tr w:rsidR="009A7DAA" w14:paraId="47ED808B" w14:textId="77777777" w:rsidTr="00C55720">
        <w:trPr>
          <w:jc w:val="center"/>
        </w:trPr>
        <w:tc>
          <w:tcPr>
            <w:tcW w:w="594" w:type="pct"/>
            <w:vMerge/>
          </w:tcPr>
          <w:p w14:paraId="12EFB473" w14:textId="77777777" w:rsidR="009A7DAA" w:rsidRDefault="009A7DAA"/>
        </w:tc>
        <w:tc>
          <w:tcPr>
            <w:tcW w:w="590" w:type="pct"/>
            <w:shd w:val="clear" w:color="auto" w:fill="FFFFFF"/>
            <w:tcMar>
              <w:top w:w="40" w:type="dxa"/>
              <w:left w:w="200" w:type="dxa"/>
              <w:bottom w:w="40" w:type="dxa"/>
              <w:right w:w="200" w:type="dxa"/>
            </w:tcMar>
            <w:vAlign w:val="center"/>
          </w:tcPr>
          <w:p w14:paraId="10EA63BE"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0B0119D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448E7D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BF3907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9FA82F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A7E439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F41B9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7D2ABD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1673D4"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0664C01"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F7EA0D9" w14:textId="77777777" w:rsidR="009A7DAA" w:rsidRDefault="000133CF">
            <w:pPr>
              <w:jc w:val="center"/>
            </w:pPr>
            <w:r>
              <w:rPr>
                <w:rFonts w:eastAsia="Times New Roman" w:cs="Times New Roman"/>
                <w:sz w:val="22"/>
              </w:rPr>
              <w:t>0,0000</w:t>
            </w:r>
          </w:p>
        </w:tc>
      </w:tr>
      <w:tr w:rsidR="009A7DAA" w14:paraId="6303DCC9" w14:textId="77777777" w:rsidTr="00C55720">
        <w:trPr>
          <w:jc w:val="center"/>
        </w:trPr>
        <w:tc>
          <w:tcPr>
            <w:tcW w:w="594" w:type="pct"/>
            <w:vMerge/>
          </w:tcPr>
          <w:p w14:paraId="7D693AEB" w14:textId="77777777" w:rsidR="009A7DAA" w:rsidRDefault="009A7DAA"/>
        </w:tc>
        <w:tc>
          <w:tcPr>
            <w:tcW w:w="590" w:type="pct"/>
            <w:shd w:val="clear" w:color="auto" w:fill="FFFFFF"/>
            <w:tcMar>
              <w:top w:w="40" w:type="dxa"/>
              <w:left w:w="200" w:type="dxa"/>
              <w:bottom w:w="40" w:type="dxa"/>
              <w:right w:w="200" w:type="dxa"/>
            </w:tcMar>
            <w:vAlign w:val="center"/>
          </w:tcPr>
          <w:p w14:paraId="49065530"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12FEEA2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86AB51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0B1E6A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3EB8B5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E4C375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CF3855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54FC6D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08C8E6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B3F22B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0247E09" w14:textId="77777777" w:rsidR="009A7DAA" w:rsidRDefault="000133CF">
            <w:pPr>
              <w:jc w:val="center"/>
            </w:pPr>
            <w:r>
              <w:rPr>
                <w:rFonts w:eastAsia="Times New Roman" w:cs="Times New Roman"/>
                <w:sz w:val="22"/>
              </w:rPr>
              <w:t>0,0000</w:t>
            </w:r>
          </w:p>
        </w:tc>
      </w:tr>
      <w:tr w:rsidR="009A7DAA" w14:paraId="60BF0421" w14:textId="77777777" w:rsidTr="00C55720">
        <w:trPr>
          <w:jc w:val="center"/>
        </w:trPr>
        <w:tc>
          <w:tcPr>
            <w:tcW w:w="594" w:type="pct"/>
            <w:vMerge/>
          </w:tcPr>
          <w:p w14:paraId="2639E9BB" w14:textId="77777777" w:rsidR="009A7DAA" w:rsidRDefault="009A7DAA"/>
        </w:tc>
        <w:tc>
          <w:tcPr>
            <w:tcW w:w="590" w:type="pct"/>
            <w:shd w:val="clear" w:color="auto" w:fill="FFFFFF"/>
            <w:tcMar>
              <w:top w:w="40" w:type="dxa"/>
              <w:left w:w="200" w:type="dxa"/>
              <w:bottom w:w="40" w:type="dxa"/>
              <w:right w:w="200" w:type="dxa"/>
            </w:tcMar>
            <w:vAlign w:val="center"/>
          </w:tcPr>
          <w:p w14:paraId="16C87531"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23448C81" w14:textId="77777777" w:rsidR="009A7DAA" w:rsidRDefault="000133CF">
            <w:pPr>
              <w:jc w:val="center"/>
            </w:pPr>
            <w:r>
              <w:rPr>
                <w:rFonts w:eastAsia="Times New Roman" w:cs="Times New Roman"/>
                <w:sz w:val="22"/>
              </w:rPr>
              <w:t>2,2225</w:t>
            </w:r>
          </w:p>
        </w:tc>
        <w:tc>
          <w:tcPr>
            <w:tcW w:w="360" w:type="pct"/>
            <w:shd w:val="clear" w:color="auto" w:fill="FFFFFF"/>
            <w:tcMar>
              <w:top w:w="40" w:type="dxa"/>
              <w:left w:w="200" w:type="dxa"/>
              <w:bottom w:w="40" w:type="dxa"/>
              <w:right w:w="200" w:type="dxa"/>
            </w:tcMar>
            <w:vAlign w:val="center"/>
          </w:tcPr>
          <w:p w14:paraId="17CEF114" w14:textId="77777777" w:rsidR="009A7DAA" w:rsidRDefault="000133CF">
            <w:pPr>
              <w:jc w:val="center"/>
            </w:pPr>
            <w:r>
              <w:rPr>
                <w:rFonts w:eastAsia="Times New Roman" w:cs="Times New Roman"/>
                <w:sz w:val="22"/>
              </w:rPr>
              <w:t>2,2225</w:t>
            </w:r>
          </w:p>
        </w:tc>
        <w:tc>
          <w:tcPr>
            <w:tcW w:w="360" w:type="pct"/>
            <w:shd w:val="clear" w:color="auto" w:fill="FFFFFF"/>
            <w:tcMar>
              <w:top w:w="40" w:type="dxa"/>
              <w:left w:w="200" w:type="dxa"/>
              <w:bottom w:w="40" w:type="dxa"/>
              <w:right w:w="200" w:type="dxa"/>
            </w:tcMar>
            <w:vAlign w:val="center"/>
          </w:tcPr>
          <w:p w14:paraId="7903594A"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10856199"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67FDEBD8"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134D9F54"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23E61589" w14:textId="77777777" w:rsidR="009A7DAA" w:rsidRDefault="000133CF">
            <w:pPr>
              <w:jc w:val="center"/>
            </w:pPr>
            <w:r>
              <w:rPr>
                <w:rFonts w:eastAsia="Times New Roman" w:cs="Times New Roman"/>
                <w:sz w:val="22"/>
              </w:rPr>
              <w:t>2,0985</w:t>
            </w:r>
          </w:p>
        </w:tc>
        <w:tc>
          <w:tcPr>
            <w:tcW w:w="360" w:type="pct"/>
            <w:shd w:val="clear" w:color="auto" w:fill="FFFFFF"/>
            <w:tcMar>
              <w:top w:w="40" w:type="dxa"/>
              <w:left w:w="200" w:type="dxa"/>
              <w:bottom w:w="40" w:type="dxa"/>
              <w:right w:w="200" w:type="dxa"/>
            </w:tcMar>
            <w:vAlign w:val="center"/>
          </w:tcPr>
          <w:p w14:paraId="4CD4EF34" w14:textId="77777777" w:rsidR="009A7DAA" w:rsidRDefault="000133CF">
            <w:pPr>
              <w:jc w:val="center"/>
            </w:pPr>
            <w:r>
              <w:rPr>
                <w:rFonts w:eastAsia="Times New Roman" w:cs="Times New Roman"/>
                <w:sz w:val="22"/>
              </w:rPr>
              <w:t>2,0985</w:t>
            </w:r>
          </w:p>
        </w:tc>
        <w:tc>
          <w:tcPr>
            <w:tcW w:w="326" w:type="pct"/>
            <w:shd w:val="clear" w:color="auto" w:fill="FFFFFF"/>
            <w:tcMar>
              <w:top w:w="40" w:type="dxa"/>
              <w:left w:w="200" w:type="dxa"/>
              <w:bottom w:w="40" w:type="dxa"/>
              <w:right w:w="200" w:type="dxa"/>
            </w:tcMar>
            <w:vAlign w:val="center"/>
          </w:tcPr>
          <w:p w14:paraId="1FE96DD7" w14:textId="77777777" w:rsidR="009A7DAA" w:rsidRDefault="000133CF">
            <w:pPr>
              <w:jc w:val="center"/>
            </w:pPr>
            <w:r>
              <w:rPr>
                <w:rFonts w:eastAsia="Times New Roman" w:cs="Times New Roman"/>
                <w:sz w:val="22"/>
              </w:rPr>
              <w:t>-0,1240</w:t>
            </w:r>
          </w:p>
        </w:tc>
        <w:tc>
          <w:tcPr>
            <w:tcW w:w="564" w:type="pct"/>
            <w:shd w:val="clear" w:color="auto" w:fill="FFFFFF"/>
            <w:tcMar>
              <w:top w:w="40" w:type="dxa"/>
              <w:left w:w="200" w:type="dxa"/>
              <w:bottom w:w="40" w:type="dxa"/>
              <w:right w:w="200" w:type="dxa"/>
            </w:tcMar>
            <w:vAlign w:val="center"/>
          </w:tcPr>
          <w:p w14:paraId="5927A3AD" w14:textId="77777777" w:rsidR="009A7DAA" w:rsidRDefault="000133CF">
            <w:pPr>
              <w:jc w:val="center"/>
            </w:pPr>
            <w:r>
              <w:rPr>
                <w:rFonts w:eastAsia="Times New Roman" w:cs="Times New Roman"/>
                <w:sz w:val="22"/>
              </w:rPr>
              <w:t>0,0000</w:t>
            </w:r>
          </w:p>
        </w:tc>
      </w:tr>
      <w:tr w:rsidR="009A7DAA" w14:paraId="2575133B"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1B0E4F7D"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590" w:type="pct"/>
            <w:shd w:val="clear" w:color="auto" w:fill="FFFFFF"/>
            <w:tcMar>
              <w:top w:w="40" w:type="dxa"/>
              <w:left w:w="200" w:type="dxa"/>
              <w:bottom w:w="40" w:type="dxa"/>
              <w:right w:w="200" w:type="dxa"/>
            </w:tcMar>
            <w:vAlign w:val="center"/>
          </w:tcPr>
          <w:p w14:paraId="0F0C3EA9"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63CCA179"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3C5B951F"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20748AE6"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32015BB8"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7928643A"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1D9A02BA"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38676493"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718A2E6C" w14:textId="77777777" w:rsidR="009A7DAA" w:rsidRDefault="000133CF">
            <w:pPr>
              <w:jc w:val="center"/>
            </w:pPr>
            <w:r>
              <w:rPr>
                <w:rFonts w:eastAsia="Times New Roman" w:cs="Times New Roman"/>
                <w:sz w:val="22"/>
              </w:rPr>
              <w:t>0,4720</w:t>
            </w:r>
          </w:p>
        </w:tc>
        <w:tc>
          <w:tcPr>
            <w:tcW w:w="326" w:type="pct"/>
            <w:shd w:val="clear" w:color="auto" w:fill="FFFFFF"/>
            <w:tcMar>
              <w:top w:w="40" w:type="dxa"/>
              <w:left w:w="200" w:type="dxa"/>
              <w:bottom w:w="40" w:type="dxa"/>
              <w:right w:w="200" w:type="dxa"/>
            </w:tcMar>
            <w:vAlign w:val="center"/>
          </w:tcPr>
          <w:p w14:paraId="5D23C8F6"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0E17C94" w14:textId="77777777" w:rsidR="009A7DAA" w:rsidRDefault="000133CF">
            <w:pPr>
              <w:jc w:val="center"/>
            </w:pPr>
            <w:r>
              <w:rPr>
                <w:rFonts w:eastAsia="Times New Roman" w:cs="Times New Roman"/>
                <w:sz w:val="22"/>
              </w:rPr>
              <w:t>0,0000</w:t>
            </w:r>
          </w:p>
        </w:tc>
      </w:tr>
      <w:tr w:rsidR="009A7DAA" w14:paraId="7F2E9D51" w14:textId="77777777" w:rsidTr="00C55720">
        <w:trPr>
          <w:jc w:val="center"/>
        </w:trPr>
        <w:tc>
          <w:tcPr>
            <w:tcW w:w="594" w:type="pct"/>
            <w:vMerge/>
          </w:tcPr>
          <w:p w14:paraId="176F93A1" w14:textId="77777777" w:rsidR="009A7DAA" w:rsidRDefault="009A7DAA"/>
        </w:tc>
        <w:tc>
          <w:tcPr>
            <w:tcW w:w="590" w:type="pct"/>
            <w:shd w:val="clear" w:color="auto" w:fill="FFFFFF"/>
            <w:tcMar>
              <w:top w:w="40" w:type="dxa"/>
              <w:left w:w="200" w:type="dxa"/>
              <w:bottom w:w="40" w:type="dxa"/>
              <w:right w:w="200" w:type="dxa"/>
            </w:tcMar>
            <w:vAlign w:val="center"/>
          </w:tcPr>
          <w:p w14:paraId="2E7F4F1F"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650B249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788786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97FA0F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04F21A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6CC1D6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F8FCDC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AD7412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EEC90C1"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2479E613"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37C35F3" w14:textId="77777777" w:rsidR="009A7DAA" w:rsidRDefault="000133CF">
            <w:pPr>
              <w:jc w:val="center"/>
            </w:pPr>
            <w:r>
              <w:rPr>
                <w:rFonts w:eastAsia="Times New Roman" w:cs="Times New Roman"/>
                <w:sz w:val="22"/>
              </w:rPr>
              <w:t>0,0000</w:t>
            </w:r>
          </w:p>
        </w:tc>
      </w:tr>
      <w:tr w:rsidR="009A7DAA" w14:paraId="5F27AB16" w14:textId="77777777" w:rsidTr="00C55720">
        <w:trPr>
          <w:jc w:val="center"/>
        </w:trPr>
        <w:tc>
          <w:tcPr>
            <w:tcW w:w="594" w:type="pct"/>
            <w:vMerge/>
          </w:tcPr>
          <w:p w14:paraId="3A5617F3" w14:textId="77777777" w:rsidR="009A7DAA" w:rsidRDefault="009A7DAA"/>
        </w:tc>
        <w:tc>
          <w:tcPr>
            <w:tcW w:w="590" w:type="pct"/>
            <w:shd w:val="clear" w:color="auto" w:fill="FFFFFF"/>
            <w:tcMar>
              <w:top w:w="40" w:type="dxa"/>
              <w:left w:w="200" w:type="dxa"/>
              <w:bottom w:w="40" w:type="dxa"/>
              <w:right w:w="200" w:type="dxa"/>
            </w:tcMar>
            <w:vAlign w:val="center"/>
          </w:tcPr>
          <w:p w14:paraId="13E191EF"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4FA82A5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16CD4A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727A38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6B8373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42C57B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42DA33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5DAE3D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962D8A3"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01DCDE3"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2707439" w14:textId="77777777" w:rsidR="009A7DAA" w:rsidRDefault="000133CF">
            <w:pPr>
              <w:jc w:val="center"/>
            </w:pPr>
            <w:r>
              <w:rPr>
                <w:rFonts w:eastAsia="Times New Roman" w:cs="Times New Roman"/>
                <w:sz w:val="22"/>
              </w:rPr>
              <w:t>0,0000</w:t>
            </w:r>
          </w:p>
        </w:tc>
      </w:tr>
      <w:tr w:rsidR="009A7DAA" w14:paraId="4566669E" w14:textId="77777777" w:rsidTr="00C55720">
        <w:trPr>
          <w:jc w:val="center"/>
        </w:trPr>
        <w:tc>
          <w:tcPr>
            <w:tcW w:w="594" w:type="pct"/>
            <w:vMerge/>
          </w:tcPr>
          <w:p w14:paraId="0FDB58EA" w14:textId="77777777" w:rsidR="009A7DAA" w:rsidRDefault="009A7DAA"/>
        </w:tc>
        <w:tc>
          <w:tcPr>
            <w:tcW w:w="590" w:type="pct"/>
            <w:shd w:val="clear" w:color="auto" w:fill="FFFFFF"/>
            <w:tcMar>
              <w:top w:w="40" w:type="dxa"/>
              <w:left w:w="200" w:type="dxa"/>
              <w:bottom w:w="40" w:type="dxa"/>
              <w:right w:w="200" w:type="dxa"/>
            </w:tcMar>
            <w:vAlign w:val="center"/>
          </w:tcPr>
          <w:p w14:paraId="6CEECE64"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2070B3D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EAEF22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88D8A5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9018F0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BD84AA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3B46CA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BB89B1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423383F"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76318FD7"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66682BD5" w14:textId="77777777" w:rsidR="009A7DAA" w:rsidRDefault="000133CF">
            <w:pPr>
              <w:jc w:val="center"/>
            </w:pPr>
            <w:r>
              <w:rPr>
                <w:rFonts w:eastAsia="Times New Roman" w:cs="Times New Roman"/>
                <w:sz w:val="22"/>
              </w:rPr>
              <w:t>0,0000</w:t>
            </w:r>
          </w:p>
        </w:tc>
      </w:tr>
      <w:tr w:rsidR="009A7DAA" w14:paraId="0971BFC6" w14:textId="77777777" w:rsidTr="00C55720">
        <w:trPr>
          <w:jc w:val="center"/>
        </w:trPr>
        <w:tc>
          <w:tcPr>
            <w:tcW w:w="594" w:type="pct"/>
            <w:vMerge/>
          </w:tcPr>
          <w:p w14:paraId="047B85E2" w14:textId="77777777" w:rsidR="009A7DAA" w:rsidRDefault="009A7DAA"/>
        </w:tc>
        <w:tc>
          <w:tcPr>
            <w:tcW w:w="590" w:type="pct"/>
            <w:shd w:val="clear" w:color="auto" w:fill="FFFFFF"/>
            <w:tcMar>
              <w:top w:w="40" w:type="dxa"/>
              <w:left w:w="200" w:type="dxa"/>
              <w:bottom w:w="40" w:type="dxa"/>
              <w:right w:w="200" w:type="dxa"/>
            </w:tcMar>
            <w:vAlign w:val="center"/>
          </w:tcPr>
          <w:p w14:paraId="11CBD159"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532AF72E"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3259943A"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319839DB"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37F056A8"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1A394B8B"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2313C52D"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4880133C" w14:textId="77777777" w:rsidR="009A7DAA" w:rsidRDefault="000133CF">
            <w:pPr>
              <w:jc w:val="center"/>
            </w:pPr>
            <w:r>
              <w:rPr>
                <w:rFonts w:eastAsia="Times New Roman" w:cs="Times New Roman"/>
                <w:sz w:val="22"/>
              </w:rPr>
              <w:t>0,4720</w:t>
            </w:r>
          </w:p>
        </w:tc>
        <w:tc>
          <w:tcPr>
            <w:tcW w:w="360" w:type="pct"/>
            <w:shd w:val="clear" w:color="auto" w:fill="FFFFFF"/>
            <w:tcMar>
              <w:top w:w="40" w:type="dxa"/>
              <w:left w:w="200" w:type="dxa"/>
              <w:bottom w:w="40" w:type="dxa"/>
              <w:right w:w="200" w:type="dxa"/>
            </w:tcMar>
            <w:vAlign w:val="center"/>
          </w:tcPr>
          <w:p w14:paraId="746EAE00" w14:textId="77777777" w:rsidR="009A7DAA" w:rsidRDefault="000133CF">
            <w:pPr>
              <w:jc w:val="center"/>
            </w:pPr>
            <w:r>
              <w:rPr>
                <w:rFonts w:eastAsia="Times New Roman" w:cs="Times New Roman"/>
                <w:sz w:val="22"/>
              </w:rPr>
              <w:t>0,4720</w:t>
            </w:r>
          </w:p>
        </w:tc>
        <w:tc>
          <w:tcPr>
            <w:tcW w:w="326" w:type="pct"/>
            <w:shd w:val="clear" w:color="auto" w:fill="FFFFFF"/>
            <w:tcMar>
              <w:top w:w="40" w:type="dxa"/>
              <w:left w:w="200" w:type="dxa"/>
              <w:bottom w:w="40" w:type="dxa"/>
              <w:right w:w="200" w:type="dxa"/>
            </w:tcMar>
            <w:vAlign w:val="center"/>
          </w:tcPr>
          <w:p w14:paraId="5516219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D13BE20" w14:textId="77777777" w:rsidR="009A7DAA" w:rsidRDefault="000133CF">
            <w:pPr>
              <w:jc w:val="center"/>
            </w:pPr>
            <w:r>
              <w:rPr>
                <w:rFonts w:eastAsia="Times New Roman" w:cs="Times New Roman"/>
                <w:sz w:val="22"/>
              </w:rPr>
              <w:t>0,0000</w:t>
            </w:r>
          </w:p>
        </w:tc>
      </w:tr>
      <w:tr w:rsidR="009A7DAA" w14:paraId="3E4D6462"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6BD6C2DA"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590" w:type="pct"/>
            <w:shd w:val="clear" w:color="auto" w:fill="FFFFFF"/>
            <w:tcMar>
              <w:top w:w="40" w:type="dxa"/>
              <w:left w:w="200" w:type="dxa"/>
              <w:bottom w:w="40" w:type="dxa"/>
              <w:right w:w="200" w:type="dxa"/>
            </w:tcMar>
            <w:vAlign w:val="center"/>
          </w:tcPr>
          <w:p w14:paraId="28FE20AE"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383873E0"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68C228D9"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7BA5E9D1"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2707E0BA"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74450553"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16EA457B"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34782AC5"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010D8C0E" w14:textId="77777777" w:rsidR="009A7DAA" w:rsidRDefault="000133CF">
            <w:pPr>
              <w:jc w:val="center"/>
            </w:pPr>
            <w:r>
              <w:rPr>
                <w:rFonts w:eastAsia="Times New Roman" w:cs="Times New Roman"/>
                <w:sz w:val="22"/>
              </w:rPr>
              <w:t>0,1000</w:t>
            </w:r>
          </w:p>
        </w:tc>
        <w:tc>
          <w:tcPr>
            <w:tcW w:w="326" w:type="pct"/>
            <w:shd w:val="clear" w:color="auto" w:fill="FFFFFF"/>
            <w:tcMar>
              <w:top w:w="40" w:type="dxa"/>
              <w:left w:w="200" w:type="dxa"/>
              <w:bottom w:w="40" w:type="dxa"/>
              <w:right w:w="200" w:type="dxa"/>
            </w:tcMar>
            <w:vAlign w:val="center"/>
          </w:tcPr>
          <w:p w14:paraId="7FC2A94F"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69E62CB1" w14:textId="77777777" w:rsidR="009A7DAA" w:rsidRDefault="000133CF">
            <w:pPr>
              <w:jc w:val="center"/>
            </w:pPr>
            <w:r>
              <w:rPr>
                <w:rFonts w:eastAsia="Times New Roman" w:cs="Times New Roman"/>
                <w:sz w:val="22"/>
              </w:rPr>
              <w:t>0,0000</w:t>
            </w:r>
          </w:p>
        </w:tc>
      </w:tr>
      <w:tr w:rsidR="009A7DAA" w14:paraId="06E33ADE" w14:textId="77777777" w:rsidTr="00C55720">
        <w:trPr>
          <w:jc w:val="center"/>
        </w:trPr>
        <w:tc>
          <w:tcPr>
            <w:tcW w:w="594" w:type="pct"/>
            <w:vMerge/>
          </w:tcPr>
          <w:p w14:paraId="3A10D486" w14:textId="77777777" w:rsidR="009A7DAA" w:rsidRDefault="009A7DAA"/>
        </w:tc>
        <w:tc>
          <w:tcPr>
            <w:tcW w:w="590" w:type="pct"/>
            <w:shd w:val="clear" w:color="auto" w:fill="FFFFFF"/>
            <w:tcMar>
              <w:top w:w="40" w:type="dxa"/>
              <w:left w:w="200" w:type="dxa"/>
              <w:bottom w:w="40" w:type="dxa"/>
              <w:right w:w="200" w:type="dxa"/>
            </w:tcMar>
            <w:vAlign w:val="center"/>
          </w:tcPr>
          <w:p w14:paraId="32B5F91D"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0A229E9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D2B8EA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B0D720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DDCD8C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C7425E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EDED4D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5978EA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2476027"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27406B5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6D62EB21" w14:textId="77777777" w:rsidR="009A7DAA" w:rsidRDefault="000133CF">
            <w:pPr>
              <w:jc w:val="center"/>
            </w:pPr>
            <w:r>
              <w:rPr>
                <w:rFonts w:eastAsia="Times New Roman" w:cs="Times New Roman"/>
                <w:sz w:val="22"/>
              </w:rPr>
              <w:t>0,0000</w:t>
            </w:r>
          </w:p>
        </w:tc>
      </w:tr>
      <w:tr w:rsidR="009A7DAA" w14:paraId="21E841A5" w14:textId="77777777" w:rsidTr="00C55720">
        <w:trPr>
          <w:jc w:val="center"/>
        </w:trPr>
        <w:tc>
          <w:tcPr>
            <w:tcW w:w="594" w:type="pct"/>
            <w:vMerge/>
          </w:tcPr>
          <w:p w14:paraId="5655FD16" w14:textId="77777777" w:rsidR="009A7DAA" w:rsidRDefault="009A7DAA"/>
        </w:tc>
        <w:tc>
          <w:tcPr>
            <w:tcW w:w="590" w:type="pct"/>
            <w:shd w:val="clear" w:color="auto" w:fill="FFFFFF"/>
            <w:tcMar>
              <w:top w:w="40" w:type="dxa"/>
              <w:left w:w="200" w:type="dxa"/>
              <w:bottom w:w="40" w:type="dxa"/>
              <w:right w:w="200" w:type="dxa"/>
            </w:tcMar>
            <w:vAlign w:val="center"/>
          </w:tcPr>
          <w:p w14:paraId="3BDB15CD"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5EE0270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845EAF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D53109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6B15AE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CF96A7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777596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8ADF1B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41F4B95"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2FA352E5"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7AFE4C6" w14:textId="77777777" w:rsidR="009A7DAA" w:rsidRDefault="000133CF">
            <w:pPr>
              <w:jc w:val="center"/>
            </w:pPr>
            <w:r>
              <w:rPr>
                <w:rFonts w:eastAsia="Times New Roman" w:cs="Times New Roman"/>
                <w:sz w:val="22"/>
              </w:rPr>
              <w:t>0,0000</w:t>
            </w:r>
          </w:p>
        </w:tc>
      </w:tr>
      <w:tr w:rsidR="009A7DAA" w14:paraId="3050E4A7" w14:textId="77777777" w:rsidTr="00C55720">
        <w:trPr>
          <w:jc w:val="center"/>
        </w:trPr>
        <w:tc>
          <w:tcPr>
            <w:tcW w:w="594" w:type="pct"/>
            <w:vMerge/>
          </w:tcPr>
          <w:p w14:paraId="662B15E1" w14:textId="77777777" w:rsidR="009A7DAA" w:rsidRDefault="009A7DAA"/>
        </w:tc>
        <w:tc>
          <w:tcPr>
            <w:tcW w:w="590" w:type="pct"/>
            <w:shd w:val="clear" w:color="auto" w:fill="FFFFFF"/>
            <w:tcMar>
              <w:top w:w="40" w:type="dxa"/>
              <w:left w:w="200" w:type="dxa"/>
              <w:bottom w:w="40" w:type="dxa"/>
              <w:right w:w="200" w:type="dxa"/>
            </w:tcMar>
            <w:vAlign w:val="center"/>
          </w:tcPr>
          <w:p w14:paraId="1DF348C2"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193B032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7F4F6B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A9948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3B32AC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7BD45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88D666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39EF0C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38827A9"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396653AA"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5A46F5C" w14:textId="77777777" w:rsidR="009A7DAA" w:rsidRDefault="000133CF">
            <w:pPr>
              <w:jc w:val="center"/>
            </w:pPr>
            <w:r>
              <w:rPr>
                <w:rFonts w:eastAsia="Times New Roman" w:cs="Times New Roman"/>
                <w:sz w:val="22"/>
              </w:rPr>
              <w:t>0,0000</w:t>
            </w:r>
          </w:p>
        </w:tc>
      </w:tr>
      <w:tr w:rsidR="009A7DAA" w14:paraId="672D2F0C" w14:textId="77777777" w:rsidTr="00C55720">
        <w:trPr>
          <w:jc w:val="center"/>
        </w:trPr>
        <w:tc>
          <w:tcPr>
            <w:tcW w:w="594" w:type="pct"/>
            <w:vMerge/>
          </w:tcPr>
          <w:p w14:paraId="2A60B868" w14:textId="77777777" w:rsidR="009A7DAA" w:rsidRDefault="009A7DAA"/>
        </w:tc>
        <w:tc>
          <w:tcPr>
            <w:tcW w:w="590" w:type="pct"/>
            <w:shd w:val="clear" w:color="auto" w:fill="FFFFFF"/>
            <w:tcMar>
              <w:top w:w="40" w:type="dxa"/>
              <w:left w:w="200" w:type="dxa"/>
              <w:bottom w:w="40" w:type="dxa"/>
              <w:right w:w="200" w:type="dxa"/>
            </w:tcMar>
            <w:vAlign w:val="center"/>
          </w:tcPr>
          <w:p w14:paraId="5B8F2A2C"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1E51C343"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41BC9CAF"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7BD3BA04"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0494207F"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41AF511F"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7DC7F9CF"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7BC77B72" w14:textId="77777777" w:rsidR="009A7DAA" w:rsidRDefault="000133CF">
            <w:pPr>
              <w:jc w:val="center"/>
            </w:pPr>
            <w:r>
              <w:rPr>
                <w:rFonts w:eastAsia="Times New Roman" w:cs="Times New Roman"/>
                <w:sz w:val="22"/>
              </w:rPr>
              <w:t>0,1000</w:t>
            </w:r>
          </w:p>
        </w:tc>
        <w:tc>
          <w:tcPr>
            <w:tcW w:w="360" w:type="pct"/>
            <w:shd w:val="clear" w:color="auto" w:fill="FFFFFF"/>
            <w:tcMar>
              <w:top w:w="40" w:type="dxa"/>
              <w:left w:w="200" w:type="dxa"/>
              <w:bottom w:w="40" w:type="dxa"/>
              <w:right w:w="200" w:type="dxa"/>
            </w:tcMar>
            <w:vAlign w:val="center"/>
          </w:tcPr>
          <w:p w14:paraId="2ED7D15B" w14:textId="77777777" w:rsidR="009A7DAA" w:rsidRDefault="000133CF">
            <w:pPr>
              <w:jc w:val="center"/>
            </w:pPr>
            <w:r>
              <w:rPr>
                <w:rFonts w:eastAsia="Times New Roman" w:cs="Times New Roman"/>
                <w:sz w:val="22"/>
              </w:rPr>
              <w:t>0,1000</w:t>
            </w:r>
          </w:p>
        </w:tc>
        <w:tc>
          <w:tcPr>
            <w:tcW w:w="326" w:type="pct"/>
            <w:shd w:val="clear" w:color="auto" w:fill="FFFFFF"/>
            <w:tcMar>
              <w:top w:w="40" w:type="dxa"/>
              <w:left w:w="200" w:type="dxa"/>
              <w:bottom w:w="40" w:type="dxa"/>
              <w:right w:w="200" w:type="dxa"/>
            </w:tcMar>
            <w:vAlign w:val="center"/>
          </w:tcPr>
          <w:p w14:paraId="28875D2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6C0DC436" w14:textId="77777777" w:rsidR="009A7DAA" w:rsidRDefault="000133CF">
            <w:pPr>
              <w:jc w:val="center"/>
            </w:pPr>
            <w:r>
              <w:rPr>
                <w:rFonts w:eastAsia="Times New Roman" w:cs="Times New Roman"/>
                <w:sz w:val="22"/>
              </w:rPr>
              <w:t>0,0000</w:t>
            </w:r>
          </w:p>
        </w:tc>
      </w:tr>
      <w:tr w:rsidR="009A7DAA" w14:paraId="282CEB9C"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4B72BAB2"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590" w:type="pct"/>
            <w:shd w:val="clear" w:color="auto" w:fill="FFFFFF"/>
            <w:tcMar>
              <w:top w:w="40" w:type="dxa"/>
              <w:left w:w="200" w:type="dxa"/>
              <w:bottom w:w="40" w:type="dxa"/>
              <w:right w:w="200" w:type="dxa"/>
            </w:tcMar>
            <w:vAlign w:val="center"/>
          </w:tcPr>
          <w:p w14:paraId="0B71289E"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0F2FE2BC"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3B19F5A7"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6DF1D9B6"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723A1758"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399E9177"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133F5DDF"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0100ED1C"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1B950E63" w14:textId="77777777" w:rsidR="009A7DAA" w:rsidRDefault="000133CF">
            <w:pPr>
              <w:jc w:val="center"/>
            </w:pPr>
            <w:r>
              <w:rPr>
                <w:rFonts w:eastAsia="Times New Roman" w:cs="Times New Roman"/>
                <w:sz w:val="22"/>
              </w:rPr>
              <w:t>0,1920</w:t>
            </w:r>
          </w:p>
        </w:tc>
        <w:tc>
          <w:tcPr>
            <w:tcW w:w="326" w:type="pct"/>
            <w:shd w:val="clear" w:color="auto" w:fill="FFFFFF"/>
            <w:tcMar>
              <w:top w:w="40" w:type="dxa"/>
              <w:left w:w="200" w:type="dxa"/>
              <w:bottom w:w="40" w:type="dxa"/>
              <w:right w:w="200" w:type="dxa"/>
            </w:tcMar>
            <w:vAlign w:val="center"/>
          </w:tcPr>
          <w:p w14:paraId="40559CD2"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F6DF3C0" w14:textId="77777777" w:rsidR="009A7DAA" w:rsidRDefault="000133CF">
            <w:pPr>
              <w:jc w:val="center"/>
            </w:pPr>
            <w:r>
              <w:rPr>
                <w:rFonts w:eastAsia="Times New Roman" w:cs="Times New Roman"/>
                <w:sz w:val="22"/>
              </w:rPr>
              <w:t>0,0000</w:t>
            </w:r>
          </w:p>
        </w:tc>
      </w:tr>
      <w:tr w:rsidR="009A7DAA" w14:paraId="037DE0AC" w14:textId="77777777" w:rsidTr="00C55720">
        <w:trPr>
          <w:jc w:val="center"/>
        </w:trPr>
        <w:tc>
          <w:tcPr>
            <w:tcW w:w="594" w:type="pct"/>
            <w:vMerge/>
          </w:tcPr>
          <w:p w14:paraId="5E5797DC" w14:textId="77777777" w:rsidR="009A7DAA" w:rsidRDefault="009A7DAA"/>
        </w:tc>
        <w:tc>
          <w:tcPr>
            <w:tcW w:w="590" w:type="pct"/>
            <w:shd w:val="clear" w:color="auto" w:fill="FFFFFF"/>
            <w:tcMar>
              <w:top w:w="40" w:type="dxa"/>
              <w:left w:w="200" w:type="dxa"/>
              <w:bottom w:w="40" w:type="dxa"/>
              <w:right w:w="200" w:type="dxa"/>
            </w:tcMar>
            <w:vAlign w:val="center"/>
          </w:tcPr>
          <w:p w14:paraId="6169CB1B"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32A1B22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03BAEB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CA9D58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A71875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062010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ACDE10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73DA21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27FB475"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83AA23A"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C6E6DFB" w14:textId="77777777" w:rsidR="009A7DAA" w:rsidRDefault="000133CF">
            <w:pPr>
              <w:jc w:val="center"/>
            </w:pPr>
            <w:r>
              <w:rPr>
                <w:rFonts w:eastAsia="Times New Roman" w:cs="Times New Roman"/>
                <w:sz w:val="22"/>
              </w:rPr>
              <w:t>0,0000</w:t>
            </w:r>
          </w:p>
        </w:tc>
      </w:tr>
      <w:tr w:rsidR="009A7DAA" w14:paraId="21D599F8" w14:textId="77777777" w:rsidTr="00C55720">
        <w:trPr>
          <w:jc w:val="center"/>
        </w:trPr>
        <w:tc>
          <w:tcPr>
            <w:tcW w:w="594" w:type="pct"/>
            <w:vMerge/>
          </w:tcPr>
          <w:p w14:paraId="0F20D997" w14:textId="77777777" w:rsidR="009A7DAA" w:rsidRDefault="009A7DAA"/>
        </w:tc>
        <w:tc>
          <w:tcPr>
            <w:tcW w:w="590" w:type="pct"/>
            <w:shd w:val="clear" w:color="auto" w:fill="FFFFFF"/>
            <w:tcMar>
              <w:top w:w="40" w:type="dxa"/>
              <w:left w:w="200" w:type="dxa"/>
              <w:bottom w:w="40" w:type="dxa"/>
              <w:right w:w="200" w:type="dxa"/>
            </w:tcMar>
            <w:vAlign w:val="center"/>
          </w:tcPr>
          <w:p w14:paraId="7A4824AF"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3CB43B9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95E1C6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A7405B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00B173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486707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49697F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050EB2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B59D36A"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01075B4"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2805F51" w14:textId="77777777" w:rsidR="009A7DAA" w:rsidRDefault="000133CF">
            <w:pPr>
              <w:jc w:val="center"/>
            </w:pPr>
            <w:r>
              <w:rPr>
                <w:rFonts w:eastAsia="Times New Roman" w:cs="Times New Roman"/>
                <w:sz w:val="22"/>
              </w:rPr>
              <w:t>0,0000</w:t>
            </w:r>
          </w:p>
        </w:tc>
      </w:tr>
      <w:tr w:rsidR="009A7DAA" w14:paraId="417AE45A" w14:textId="77777777" w:rsidTr="00C55720">
        <w:trPr>
          <w:jc w:val="center"/>
        </w:trPr>
        <w:tc>
          <w:tcPr>
            <w:tcW w:w="594" w:type="pct"/>
            <w:vMerge/>
          </w:tcPr>
          <w:p w14:paraId="1A807605" w14:textId="77777777" w:rsidR="009A7DAA" w:rsidRDefault="009A7DAA"/>
        </w:tc>
        <w:tc>
          <w:tcPr>
            <w:tcW w:w="590" w:type="pct"/>
            <w:shd w:val="clear" w:color="auto" w:fill="FFFFFF"/>
            <w:tcMar>
              <w:top w:w="40" w:type="dxa"/>
              <w:left w:w="200" w:type="dxa"/>
              <w:bottom w:w="40" w:type="dxa"/>
              <w:right w:w="200" w:type="dxa"/>
            </w:tcMar>
            <w:vAlign w:val="center"/>
          </w:tcPr>
          <w:p w14:paraId="4D3C56C3"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1ED9527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23DF1C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D7148D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E0543D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B095F9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1A5B3D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CF14CF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021B3D6"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17FCDD01"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AB7350C" w14:textId="77777777" w:rsidR="009A7DAA" w:rsidRDefault="000133CF">
            <w:pPr>
              <w:jc w:val="center"/>
            </w:pPr>
            <w:r>
              <w:rPr>
                <w:rFonts w:eastAsia="Times New Roman" w:cs="Times New Roman"/>
                <w:sz w:val="22"/>
              </w:rPr>
              <w:t>0,0000</w:t>
            </w:r>
          </w:p>
        </w:tc>
      </w:tr>
      <w:tr w:rsidR="009A7DAA" w14:paraId="5780DA89" w14:textId="77777777" w:rsidTr="00C55720">
        <w:trPr>
          <w:jc w:val="center"/>
        </w:trPr>
        <w:tc>
          <w:tcPr>
            <w:tcW w:w="594" w:type="pct"/>
            <w:vMerge/>
          </w:tcPr>
          <w:p w14:paraId="2297261E" w14:textId="77777777" w:rsidR="009A7DAA" w:rsidRDefault="009A7DAA"/>
        </w:tc>
        <w:tc>
          <w:tcPr>
            <w:tcW w:w="590" w:type="pct"/>
            <w:shd w:val="clear" w:color="auto" w:fill="FFFFFF"/>
            <w:tcMar>
              <w:top w:w="40" w:type="dxa"/>
              <w:left w:w="200" w:type="dxa"/>
              <w:bottom w:w="40" w:type="dxa"/>
              <w:right w:w="200" w:type="dxa"/>
            </w:tcMar>
            <w:vAlign w:val="center"/>
          </w:tcPr>
          <w:p w14:paraId="1B9E0313"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17E8AFE5"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54B09C50"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166984C7"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6917865B"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468A3683"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3F5A172E"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7E382682" w14:textId="77777777" w:rsidR="009A7DAA" w:rsidRDefault="000133CF">
            <w:pPr>
              <w:jc w:val="center"/>
            </w:pPr>
            <w:r>
              <w:rPr>
                <w:rFonts w:eastAsia="Times New Roman" w:cs="Times New Roman"/>
                <w:sz w:val="22"/>
              </w:rPr>
              <w:t>0,1920</w:t>
            </w:r>
          </w:p>
        </w:tc>
        <w:tc>
          <w:tcPr>
            <w:tcW w:w="360" w:type="pct"/>
            <w:shd w:val="clear" w:color="auto" w:fill="FFFFFF"/>
            <w:tcMar>
              <w:top w:w="40" w:type="dxa"/>
              <w:left w:w="200" w:type="dxa"/>
              <w:bottom w:w="40" w:type="dxa"/>
              <w:right w:w="200" w:type="dxa"/>
            </w:tcMar>
            <w:vAlign w:val="center"/>
          </w:tcPr>
          <w:p w14:paraId="4B2A5185" w14:textId="77777777" w:rsidR="009A7DAA" w:rsidRDefault="000133CF">
            <w:pPr>
              <w:jc w:val="center"/>
            </w:pPr>
            <w:r>
              <w:rPr>
                <w:rFonts w:eastAsia="Times New Roman" w:cs="Times New Roman"/>
                <w:sz w:val="22"/>
              </w:rPr>
              <w:t>0,1920</w:t>
            </w:r>
          </w:p>
        </w:tc>
        <w:tc>
          <w:tcPr>
            <w:tcW w:w="326" w:type="pct"/>
            <w:shd w:val="clear" w:color="auto" w:fill="FFFFFF"/>
            <w:tcMar>
              <w:top w:w="40" w:type="dxa"/>
              <w:left w:w="200" w:type="dxa"/>
              <w:bottom w:w="40" w:type="dxa"/>
              <w:right w:w="200" w:type="dxa"/>
            </w:tcMar>
            <w:vAlign w:val="center"/>
          </w:tcPr>
          <w:p w14:paraId="318644B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707F64F" w14:textId="77777777" w:rsidR="009A7DAA" w:rsidRDefault="000133CF">
            <w:pPr>
              <w:jc w:val="center"/>
            </w:pPr>
            <w:r>
              <w:rPr>
                <w:rFonts w:eastAsia="Times New Roman" w:cs="Times New Roman"/>
                <w:sz w:val="22"/>
              </w:rPr>
              <w:t>0,0000</w:t>
            </w:r>
          </w:p>
        </w:tc>
      </w:tr>
      <w:tr w:rsidR="009A7DAA" w14:paraId="48DC5F7C"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054CAF90"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590" w:type="pct"/>
            <w:shd w:val="clear" w:color="auto" w:fill="FFFFFF"/>
            <w:tcMar>
              <w:top w:w="40" w:type="dxa"/>
              <w:left w:w="200" w:type="dxa"/>
              <w:bottom w:w="40" w:type="dxa"/>
              <w:right w:w="200" w:type="dxa"/>
            </w:tcMar>
            <w:vAlign w:val="center"/>
          </w:tcPr>
          <w:p w14:paraId="69F7C91A"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61EAE793"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0BC2D948"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4D1661B1"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6EAEA887"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3D842C18"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129C61AC"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145BCBDE"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20A8C8F6" w14:textId="77777777" w:rsidR="009A7DAA" w:rsidRDefault="000133CF">
            <w:pPr>
              <w:jc w:val="center"/>
            </w:pPr>
            <w:r>
              <w:rPr>
                <w:rFonts w:eastAsia="Times New Roman" w:cs="Times New Roman"/>
                <w:sz w:val="22"/>
              </w:rPr>
              <w:t>0,3220</w:t>
            </w:r>
          </w:p>
        </w:tc>
        <w:tc>
          <w:tcPr>
            <w:tcW w:w="326" w:type="pct"/>
            <w:shd w:val="clear" w:color="auto" w:fill="FFFFFF"/>
            <w:tcMar>
              <w:top w:w="40" w:type="dxa"/>
              <w:left w:w="200" w:type="dxa"/>
              <w:bottom w:w="40" w:type="dxa"/>
              <w:right w:w="200" w:type="dxa"/>
            </w:tcMar>
            <w:vAlign w:val="center"/>
          </w:tcPr>
          <w:p w14:paraId="06323985"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FD566FA" w14:textId="77777777" w:rsidR="009A7DAA" w:rsidRDefault="000133CF">
            <w:pPr>
              <w:jc w:val="center"/>
            </w:pPr>
            <w:r>
              <w:rPr>
                <w:rFonts w:eastAsia="Times New Roman" w:cs="Times New Roman"/>
                <w:sz w:val="22"/>
              </w:rPr>
              <w:t>0,0000</w:t>
            </w:r>
          </w:p>
        </w:tc>
      </w:tr>
      <w:tr w:rsidR="009A7DAA" w14:paraId="55AAE3F1" w14:textId="77777777" w:rsidTr="00C55720">
        <w:trPr>
          <w:jc w:val="center"/>
        </w:trPr>
        <w:tc>
          <w:tcPr>
            <w:tcW w:w="594" w:type="pct"/>
            <w:vMerge/>
          </w:tcPr>
          <w:p w14:paraId="4947E9A5" w14:textId="77777777" w:rsidR="009A7DAA" w:rsidRDefault="009A7DAA"/>
        </w:tc>
        <w:tc>
          <w:tcPr>
            <w:tcW w:w="590" w:type="pct"/>
            <w:shd w:val="clear" w:color="auto" w:fill="FFFFFF"/>
            <w:tcMar>
              <w:top w:w="40" w:type="dxa"/>
              <w:left w:w="200" w:type="dxa"/>
              <w:bottom w:w="40" w:type="dxa"/>
              <w:right w:w="200" w:type="dxa"/>
            </w:tcMar>
            <w:vAlign w:val="center"/>
          </w:tcPr>
          <w:p w14:paraId="66DB315C"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02018F2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0DCD6B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326937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9F2EF7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7D8FEB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AB0D7F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D5B34E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09E8B3"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7A30DFE2"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009DE88" w14:textId="77777777" w:rsidR="009A7DAA" w:rsidRDefault="000133CF">
            <w:pPr>
              <w:jc w:val="center"/>
            </w:pPr>
            <w:r>
              <w:rPr>
                <w:rFonts w:eastAsia="Times New Roman" w:cs="Times New Roman"/>
                <w:sz w:val="22"/>
              </w:rPr>
              <w:t>0,0000</w:t>
            </w:r>
          </w:p>
        </w:tc>
      </w:tr>
      <w:tr w:rsidR="009A7DAA" w14:paraId="7EF08E0F" w14:textId="77777777" w:rsidTr="00C55720">
        <w:trPr>
          <w:jc w:val="center"/>
        </w:trPr>
        <w:tc>
          <w:tcPr>
            <w:tcW w:w="594" w:type="pct"/>
            <w:vMerge/>
          </w:tcPr>
          <w:p w14:paraId="17F77AE8" w14:textId="77777777" w:rsidR="009A7DAA" w:rsidRDefault="009A7DAA"/>
        </w:tc>
        <w:tc>
          <w:tcPr>
            <w:tcW w:w="590" w:type="pct"/>
            <w:shd w:val="clear" w:color="auto" w:fill="FFFFFF"/>
            <w:tcMar>
              <w:top w:w="40" w:type="dxa"/>
              <w:left w:w="200" w:type="dxa"/>
              <w:bottom w:w="40" w:type="dxa"/>
              <w:right w:w="200" w:type="dxa"/>
            </w:tcMar>
            <w:vAlign w:val="center"/>
          </w:tcPr>
          <w:p w14:paraId="0C32CE68"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1425212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F74D56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02C28F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92C3D1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131299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616996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C0883D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DB6FDD7"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034EB0F"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92A8301" w14:textId="77777777" w:rsidR="009A7DAA" w:rsidRDefault="000133CF">
            <w:pPr>
              <w:jc w:val="center"/>
            </w:pPr>
            <w:r>
              <w:rPr>
                <w:rFonts w:eastAsia="Times New Roman" w:cs="Times New Roman"/>
                <w:sz w:val="22"/>
              </w:rPr>
              <w:t>0,0000</w:t>
            </w:r>
          </w:p>
        </w:tc>
      </w:tr>
      <w:tr w:rsidR="009A7DAA" w14:paraId="6A51780F" w14:textId="77777777" w:rsidTr="00C55720">
        <w:trPr>
          <w:jc w:val="center"/>
        </w:trPr>
        <w:tc>
          <w:tcPr>
            <w:tcW w:w="594" w:type="pct"/>
            <w:vMerge/>
          </w:tcPr>
          <w:p w14:paraId="6D86C756" w14:textId="77777777" w:rsidR="009A7DAA" w:rsidRDefault="009A7DAA"/>
        </w:tc>
        <w:tc>
          <w:tcPr>
            <w:tcW w:w="590" w:type="pct"/>
            <w:shd w:val="clear" w:color="auto" w:fill="FFFFFF"/>
            <w:tcMar>
              <w:top w:w="40" w:type="dxa"/>
              <w:left w:w="200" w:type="dxa"/>
              <w:bottom w:w="40" w:type="dxa"/>
              <w:right w:w="200" w:type="dxa"/>
            </w:tcMar>
            <w:vAlign w:val="center"/>
          </w:tcPr>
          <w:p w14:paraId="669A320A"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447E96F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771E90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804A77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598C9A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17E0F6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C227BB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1F0573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C4EED56"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AF3EEF5"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B230A5D" w14:textId="77777777" w:rsidR="009A7DAA" w:rsidRDefault="000133CF">
            <w:pPr>
              <w:jc w:val="center"/>
            </w:pPr>
            <w:r>
              <w:rPr>
                <w:rFonts w:eastAsia="Times New Roman" w:cs="Times New Roman"/>
                <w:sz w:val="22"/>
              </w:rPr>
              <w:t>0,0000</w:t>
            </w:r>
          </w:p>
        </w:tc>
      </w:tr>
      <w:tr w:rsidR="009A7DAA" w14:paraId="337815B3" w14:textId="77777777" w:rsidTr="00C55720">
        <w:trPr>
          <w:jc w:val="center"/>
        </w:trPr>
        <w:tc>
          <w:tcPr>
            <w:tcW w:w="594" w:type="pct"/>
            <w:vMerge/>
          </w:tcPr>
          <w:p w14:paraId="5277D554" w14:textId="77777777" w:rsidR="009A7DAA" w:rsidRDefault="009A7DAA"/>
        </w:tc>
        <w:tc>
          <w:tcPr>
            <w:tcW w:w="590" w:type="pct"/>
            <w:shd w:val="clear" w:color="auto" w:fill="FFFFFF"/>
            <w:tcMar>
              <w:top w:w="40" w:type="dxa"/>
              <w:left w:w="200" w:type="dxa"/>
              <w:bottom w:w="40" w:type="dxa"/>
              <w:right w:w="200" w:type="dxa"/>
            </w:tcMar>
            <w:vAlign w:val="center"/>
          </w:tcPr>
          <w:p w14:paraId="5A3FD759"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5E355762"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3F663394"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4ED57A99"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6ECD2482"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4EFE82C4"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14EB76A4"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28333876" w14:textId="77777777" w:rsidR="009A7DAA" w:rsidRDefault="000133CF">
            <w:pPr>
              <w:jc w:val="center"/>
            </w:pPr>
            <w:r>
              <w:rPr>
                <w:rFonts w:eastAsia="Times New Roman" w:cs="Times New Roman"/>
                <w:sz w:val="22"/>
              </w:rPr>
              <w:t>0,3220</w:t>
            </w:r>
          </w:p>
        </w:tc>
        <w:tc>
          <w:tcPr>
            <w:tcW w:w="360" w:type="pct"/>
            <w:shd w:val="clear" w:color="auto" w:fill="FFFFFF"/>
            <w:tcMar>
              <w:top w:w="40" w:type="dxa"/>
              <w:left w:w="200" w:type="dxa"/>
              <w:bottom w:w="40" w:type="dxa"/>
              <w:right w:w="200" w:type="dxa"/>
            </w:tcMar>
            <w:vAlign w:val="center"/>
          </w:tcPr>
          <w:p w14:paraId="5009DA43" w14:textId="77777777" w:rsidR="009A7DAA" w:rsidRDefault="000133CF">
            <w:pPr>
              <w:jc w:val="center"/>
            </w:pPr>
            <w:r>
              <w:rPr>
                <w:rFonts w:eastAsia="Times New Roman" w:cs="Times New Roman"/>
                <w:sz w:val="22"/>
              </w:rPr>
              <w:t>0,3220</w:t>
            </w:r>
          </w:p>
        </w:tc>
        <w:tc>
          <w:tcPr>
            <w:tcW w:w="326" w:type="pct"/>
            <w:shd w:val="clear" w:color="auto" w:fill="FFFFFF"/>
            <w:tcMar>
              <w:top w:w="40" w:type="dxa"/>
              <w:left w:w="200" w:type="dxa"/>
              <w:bottom w:w="40" w:type="dxa"/>
              <w:right w:w="200" w:type="dxa"/>
            </w:tcMar>
            <w:vAlign w:val="center"/>
          </w:tcPr>
          <w:p w14:paraId="25071C8D"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CDF0964" w14:textId="77777777" w:rsidR="009A7DAA" w:rsidRDefault="000133CF">
            <w:pPr>
              <w:jc w:val="center"/>
            </w:pPr>
            <w:r>
              <w:rPr>
                <w:rFonts w:eastAsia="Times New Roman" w:cs="Times New Roman"/>
                <w:sz w:val="22"/>
              </w:rPr>
              <w:t>0,0000</w:t>
            </w:r>
          </w:p>
        </w:tc>
      </w:tr>
      <w:tr w:rsidR="009A7DAA" w14:paraId="7909C7CE"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20E53BBC" w14:textId="77777777" w:rsidR="009A7DAA" w:rsidRPr="002B0F72" w:rsidRDefault="000133CF">
            <w:pPr>
              <w:rPr>
                <w:lang w:val="ru-RU"/>
              </w:rPr>
            </w:pPr>
            <w:r w:rsidRPr="002B0F72">
              <w:rPr>
                <w:rFonts w:eastAsia="Times New Roman" w:cs="Times New Roman"/>
                <w:sz w:val="22"/>
                <w:lang w:val="ru-RU"/>
              </w:rPr>
              <w:t>Котельная б/н(бывшая УФАН)</w:t>
            </w:r>
          </w:p>
        </w:tc>
        <w:tc>
          <w:tcPr>
            <w:tcW w:w="590" w:type="pct"/>
            <w:shd w:val="clear" w:color="auto" w:fill="FFFFFF"/>
            <w:tcMar>
              <w:top w:w="40" w:type="dxa"/>
              <w:left w:w="200" w:type="dxa"/>
              <w:bottom w:w="40" w:type="dxa"/>
              <w:right w:w="200" w:type="dxa"/>
            </w:tcMar>
            <w:vAlign w:val="center"/>
          </w:tcPr>
          <w:p w14:paraId="15316E9F"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246D7CA4"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17535FDF"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74919BA4"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110CD42C"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34345D8C"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57F59B3A"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0450D1F9"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2B93DF07" w14:textId="77777777" w:rsidR="009A7DAA" w:rsidRDefault="000133CF">
            <w:pPr>
              <w:jc w:val="center"/>
            </w:pPr>
            <w:r>
              <w:rPr>
                <w:rFonts w:eastAsia="Times New Roman" w:cs="Times New Roman"/>
                <w:sz w:val="22"/>
              </w:rPr>
              <w:t>0,1945</w:t>
            </w:r>
          </w:p>
        </w:tc>
        <w:tc>
          <w:tcPr>
            <w:tcW w:w="326" w:type="pct"/>
            <w:shd w:val="clear" w:color="auto" w:fill="FFFFFF"/>
            <w:tcMar>
              <w:top w:w="40" w:type="dxa"/>
              <w:left w:w="200" w:type="dxa"/>
              <w:bottom w:w="40" w:type="dxa"/>
              <w:right w:w="200" w:type="dxa"/>
            </w:tcMar>
            <w:vAlign w:val="center"/>
          </w:tcPr>
          <w:p w14:paraId="62DFD167"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F714FA8" w14:textId="77777777" w:rsidR="009A7DAA" w:rsidRDefault="000133CF">
            <w:pPr>
              <w:jc w:val="center"/>
            </w:pPr>
            <w:r>
              <w:rPr>
                <w:rFonts w:eastAsia="Times New Roman" w:cs="Times New Roman"/>
                <w:sz w:val="22"/>
              </w:rPr>
              <w:t>0,0000</w:t>
            </w:r>
          </w:p>
        </w:tc>
      </w:tr>
      <w:tr w:rsidR="009A7DAA" w14:paraId="57B40300" w14:textId="77777777" w:rsidTr="00C55720">
        <w:trPr>
          <w:jc w:val="center"/>
        </w:trPr>
        <w:tc>
          <w:tcPr>
            <w:tcW w:w="594" w:type="pct"/>
            <w:vMerge/>
          </w:tcPr>
          <w:p w14:paraId="074319A2" w14:textId="77777777" w:rsidR="009A7DAA" w:rsidRDefault="009A7DAA"/>
        </w:tc>
        <w:tc>
          <w:tcPr>
            <w:tcW w:w="590" w:type="pct"/>
            <w:shd w:val="clear" w:color="auto" w:fill="FFFFFF"/>
            <w:tcMar>
              <w:top w:w="40" w:type="dxa"/>
              <w:left w:w="200" w:type="dxa"/>
              <w:bottom w:w="40" w:type="dxa"/>
              <w:right w:w="200" w:type="dxa"/>
            </w:tcMar>
            <w:vAlign w:val="center"/>
          </w:tcPr>
          <w:p w14:paraId="343B0FA1"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58D35AA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4A416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EBB690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6B9FBC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7FBE16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502C81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6C20F1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DC8BF50"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19604C7D"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E630498" w14:textId="77777777" w:rsidR="009A7DAA" w:rsidRDefault="000133CF">
            <w:pPr>
              <w:jc w:val="center"/>
            </w:pPr>
            <w:r>
              <w:rPr>
                <w:rFonts w:eastAsia="Times New Roman" w:cs="Times New Roman"/>
                <w:sz w:val="22"/>
              </w:rPr>
              <w:t>0,0000</w:t>
            </w:r>
          </w:p>
        </w:tc>
      </w:tr>
      <w:tr w:rsidR="009A7DAA" w14:paraId="5A26408F" w14:textId="77777777" w:rsidTr="00C55720">
        <w:trPr>
          <w:jc w:val="center"/>
        </w:trPr>
        <w:tc>
          <w:tcPr>
            <w:tcW w:w="594" w:type="pct"/>
            <w:vMerge/>
          </w:tcPr>
          <w:p w14:paraId="2FE3F14A" w14:textId="77777777" w:rsidR="009A7DAA" w:rsidRDefault="009A7DAA"/>
        </w:tc>
        <w:tc>
          <w:tcPr>
            <w:tcW w:w="590" w:type="pct"/>
            <w:shd w:val="clear" w:color="auto" w:fill="FFFFFF"/>
            <w:tcMar>
              <w:top w:w="40" w:type="dxa"/>
              <w:left w:w="200" w:type="dxa"/>
              <w:bottom w:w="40" w:type="dxa"/>
              <w:right w:w="200" w:type="dxa"/>
            </w:tcMar>
            <w:vAlign w:val="center"/>
          </w:tcPr>
          <w:p w14:paraId="56AC7900"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31AADC0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2C7C90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5777B7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3C7617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2F3D52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45CDE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3F802D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C928EC3"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D7B846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693AB7A" w14:textId="77777777" w:rsidR="009A7DAA" w:rsidRDefault="000133CF">
            <w:pPr>
              <w:jc w:val="center"/>
            </w:pPr>
            <w:r>
              <w:rPr>
                <w:rFonts w:eastAsia="Times New Roman" w:cs="Times New Roman"/>
                <w:sz w:val="22"/>
              </w:rPr>
              <w:t>0,0000</w:t>
            </w:r>
          </w:p>
        </w:tc>
      </w:tr>
      <w:tr w:rsidR="009A7DAA" w14:paraId="04AA4661" w14:textId="77777777" w:rsidTr="00C55720">
        <w:trPr>
          <w:jc w:val="center"/>
        </w:trPr>
        <w:tc>
          <w:tcPr>
            <w:tcW w:w="594" w:type="pct"/>
            <w:vMerge/>
          </w:tcPr>
          <w:p w14:paraId="0887949B" w14:textId="77777777" w:rsidR="009A7DAA" w:rsidRDefault="009A7DAA"/>
        </w:tc>
        <w:tc>
          <w:tcPr>
            <w:tcW w:w="590" w:type="pct"/>
            <w:shd w:val="clear" w:color="auto" w:fill="FFFFFF"/>
            <w:tcMar>
              <w:top w:w="40" w:type="dxa"/>
              <w:left w:w="200" w:type="dxa"/>
              <w:bottom w:w="40" w:type="dxa"/>
              <w:right w:w="200" w:type="dxa"/>
            </w:tcMar>
            <w:vAlign w:val="center"/>
          </w:tcPr>
          <w:p w14:paraId="545CABF0"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023D07C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A60453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A4C4CB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C27CB1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DA71D8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F258F2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EF1985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56E4567"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2696DAA"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1A0E627" w14:textId="77777777" w:rsidR="009A7DAA" w:rsidRDefault="000133CF">
            <w:pPr>
              <w:jc w:val="center"/>
            </w:pPr>
            <w:r>
              <w:rPr>
                <w:rFonts w:eastAsia="Times New Roman" w:cs="Times New Roman"/>
                <w:sz w:val="22"/>
              </w:rPr>
              <w:t>0,0000</w:t>
            </w:r>
          </w:p>
        </w:tc>
      </w:tr>
      <w:tr w:rsidR="009A7DAA" w14:paraId="7194652B" w14:textId="77777777" w:rsidTr="00C55720">
        <w:trPr>
          <w:jc w:val="center"/>
        </w:trPr>
        <w:tc>
          <w:tcPr>
            <w:tcW w:w="594" w:type="pct"/>
            <w:vMerge/>
          </w:tcPr>
          <w:p w14:paraId="135AB369" w14:textId="77777777" w:rsidR="009A7DAA" w:rsidRDefault="009A7DAA"/>
        </w:tc>
        <w:tc>
          <w:tcPr>
            <w:tcW w:w="590" w:type="pct"/>
            <w:shd w:val="clear" w:color="auto" w:fill="FFFFFF"/>
            <w:tcMar>
              <w:top w:w="40" w:type="dxa"/>
              <w:left w:w="200" w:type="dxa"/>
              <w:bottom w:w="40" w:type="dxa"/>
              <w:right w:w="200" w:type="dxa"/>
            </w:tcMar>
            <w:vAlign w:val="center"/>
          </w:tcPr>
          <w:p w14:paraId="19A17127"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617EACDF"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53BAE0B2"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434AE5E7"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2B62B592"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04DC760A"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18A90280"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26D1AA10"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5475FF2E" w14:textId="77777777" w:rsidR="009A7DAA" w:rsidRDefault="000133CF">
            <w:pPr>
              <w:jc w:val="center"/>
            </w:pPr>
            <w:r>
              <w:rPr>
                <w:rFonts w:eastAsia="Times New Roman" w:cs="Times New Roman"/>
                <w:sz w:val="22"/>
              </w:rPr>
              <w:t>0,1945</w:t>
            </w:r>
          </w:p>
        </w:tc>
        <w:tc>
          <w:tcPr>
            <w:tcW w:w="326" w:type="pct"/>
            <w:shd w:val="clear" w:color="auto" w:fill="FFFFFF"/>
            <w:tcMar>
              <w:top w:w="40" w:type="dxa"/>
              <w:left w:w="200" w:type="dxa"/>
              <w:bottom w:w="40" w:type="dxa"/>
              <w:right w:w="200" w:type="dxa"/>
            </w:tcMar>
            <w:vAlign w:val="center"/>
          </w:tcPr>
          <w:p w14:paraId="4DCB599B"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D397D9B" w14:textId="77777777" w:rsidR="009A7DAA" w:rsidRDefault="000133CF">
            <w:pPr>
              <w:jc w:val="center"/>
            </w:pPr>
            <w:r>
              <w:rPr>
                <w:rFonts w:eastAsia="Times New Roman" w:cs="Times New Roman"/>
                <w:sz w:val="22"/>
              </w:rPr>
              <w:t>0,0000</w:t>
            </w:r>
          </w:p>
        </w:tc>
      </w:tr>
      <w:tr w:rsidR="009A7DAA" w14:paraId="692580D8" w14:textId="77777777" w:rsidTr="00C55720">
        <w:trPr>
          <w:jc w:val="center"/>
        </w:trPr>
        <w:tc>
          <w:tcPr>
            <w:tcW w:w="5000" w:type="pct"/>
            <w:gridSpan w:val="12"/>
            <w:shd w:val="clear" w:color="auto" w:fill="DBE5F1"/>
            <w:tcMar>
              <w:top w:w="40" w:type="dxa"/>
              <w:left w:w="200" w:type="dxa"/>
              <w:bottom w:w="40" w:type="dxa"/>
              <w:right w:w="200" w:type="dxa"/>
            </w:tcMar>
            <w:vAlign w:val="center"/>
          </w:tcPr>
          <w:p w14:paraId="64FA15DC"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3BA1999B"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5ECCDC32"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590" w:type="pct"/>
            <w:shd w:val="clear" w:color="auto" w:fill="FFFFFF"/>
            <w:tcMar>
              <w:top w:w="40" w:type="dxa"/>
              <w:left w:w="200" w:type="dxa"/>
              <w:bottom w:w="40" w:type="dxa"/>
              <w:right w:w="200" w:type="dxa"/>
            </w:tcMar>
            <w:vAlign w:val="center"/>
          </w:tcPr>
          <w:p w14:paraId="7428626C"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4C54B787"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69119E44"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63F189F1"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4445CA54"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446FC1F2"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0E703B0E"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02964F46"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5B6BD2F8" w14:textId="77777777" w:rsidR="009A7DAA" w:rsidRDefault="000133CF">
            <w:pPr>
              <w:jc w:val="center"/>
            </w:pPr>
            <w:r>
              <w:rPr>
                <w:rFonts w:eastAsia="Times New Roman" w:cs="Times New Roman"/>
                <w:sz w:val="22"/>
              </w:rPr>
              <w:t>6,8780</w:t>
            </w:r>
          </w:p>
        </w:tc>
        <w:tc>
          <w:tcPr>
            <w:tcW w:w="326" w:type="pct"/>
            <w:shd w:val="clear" w:color="auto" w:fill="FFFFFF"/>
            <w:tcMar>
              <w:top w:w="40" w:type="dxa"/>
              <w:left w:w="200" w:type="dxa"/>
              <w:bottom w:w="40" w:type="dxa"/>
              <w:right w:w="200" w:type="dxa"/>
            </w:tcMar>
            <w:vAlign w:val="center"/>
          </w:tcPr>
          <w:p w14:paraId="52896A2F"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CBB61BD" w14:textId="77777777" w:rsidR="009A7DAA" w:rsidRDefault="000133CF">
            <w:pPr>
              <w:jc w:val="center"/>
            </w:pPr>
            <w:r>
              <w:rPr>
                <w:rFonts w:eastAsia="Times New Roman" w:cs="Times New Roman"/>
                <w:sz w:val="22"/>
              </w:rPr>
              <w:t>0,0000</w:t>
            </w:r>
          </w:p>
        </w:tc>
      </w:tr>
      <w:tr w:rsidR="009A7DAA" w14:paraId="43286975" w14:textId="77777777" w:rsidTr="00C55720">
        <w:trPr>
          <w:jc w:val="center"/>
        </w:trPr>
        <w:tc>
          <w:tcPr>
            <w:tcW w:w="594" w:type="pct"/>
            <w:vMerge/>
          </w:tcPr>
          <w:p w14:paraId="418E9238" w14:textId="77777777" w:rsidR="009A7DAA" w:rsidRDefault="009A7DAA"/>
        </w:tc>
        <w:tc>
          <w:tcPr>
            <w:tcW w:w="590" w:type="pct"/>
            <w:shd w:val="clear" w:color="auto" w:fill="FFFFFF"/>
            <w:tcMar>
              <w:top w:w="40" w:type="dxa"/>
              <w:left w:w="200" w:type="dxa"/>
              <w:bottom w:w="40" w:type="dxa"/>
              <w:right w:w="200" w:type="dxa"/>
            </w:tcMar>
            <w:vAlign w:val="center"/>
          </w:tcPr>
          <w:p w14:paraId="158C500E"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42E7D72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3365B4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75941C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63E7BD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620BDB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11A150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0A6873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F9D12C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7E5598A"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64A904C2" w14:textId="77777777" w:rsidR="009A7DAA" w:rsidRDefault="000133CF">
            <w:pPr>
              <w:jc w:val="center"/>
            </w:pPr>
            <w:r>
              <w:rPr>
                <w:rFonts w:eastAsia="Times New Roman" w:cs="Times New Roman"/>
                <w:sz w:val="22"/>
              </w:rPr>
              <w:t>0,0000</w:t>
            </w:r>
          </w:p>
        </w:tc>
      </w:tr>
      <w:tr w:rsidR="009A7DAA" w14:paraId="50CF06A4" w14:textId="77777777" w:rsidTr="00C55720">
        <w:trPr>
          <w:jc w:val="center"/>
        </w:trPr>
        <w:tc>
          <w:tcPr>
            <w:tcW w:w="594" w:type="pct"/>
            <w:vMerge/>
          </w:tcPr>
          <w:p w14:paraId="00628553" w14:textId="77777777" w:rsidR="009A7DAA" w:rsidRDefault="009A7DAA"/>
        </w:tc>
        <w:tc>
          <w:tcPr>
            <w:tcW w:w="590" w:type="pct"/>
            <w:shd w:val="clear" w:color="auto" w:fill="FFFFFF"/>
            <w:tcMar>
              <w:top w:w="40" w:type="dxa"/>
              <w:left w:w="200" w:type="dxa"/>
              <w:bottom w:w="40" w:type="dxa"/>
              <w:right w:w="200" w:type="dxa"/>
            </w:tcMar>
            <w:vAlign w:val="center"/>
          </w:tcPr>
          <w:p w14:paraId="5EA17021"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72579DE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652393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B6A65D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BD11DE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0740C7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F1009D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555CB8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76CE444"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777DB45B"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C7CF4FB" w14:textId="77777777" w:rsidR="009A7DAA" w:rsidRDefault="000133CF">
            <w:pPr>
              <w:jc w:val="center"/>
            </w:pPr>
            <w:r>
              <w:rPr>
                <w:rFonts w:eastAsia="Times New Roman" w:cs="Times New Roman"/>
                <w:sz w:val="22"/>
              </w:rPr>
              <w:t>0,0000</w:t>
            </w:r>
          </w:p>
        </w:tc>
      </w:tr>
      <w:tr w:rsidR="009A7DAA" w14:paraId="3A4F7B25" w14:textId="77777777" w:rsidTr="00C55720">
        <w:trPr>
          <w:jc w:val="center"/>
        </w:trPr>
        <w:tc>
          <w:tcPr>
            <w:tcW w:w="594" w:type="pct"/>
            <w:vMerge/>
          </w:tcPr>
          <w:p w14:paraId="313EAA08" w14:textId="77777777" w:rsidR="009A7DAA" w:rsidRDefault="009A7DAA"/>
        </w:tc>
        <w:tc>
          <w:tcPr>
            <w:tcW w:w="590" w:type="pct"/>
            <w:shd w:val="clear" w:color="auto" w:fill="FFFFFF"/>
            <w:tcMar>
              <w:top w:w="40" w:type="dxa"/>
              <w:left w:w="200" w:type="dxa"/>
              <w:bottom w:w="40" w:type="dxa"/>
              <w:right w:w="200" w:type="dxa"/>
            </w:tcMar>
            <w:vAlign w:val="center"/>
          </w:tcPr>
          <w:p w14:paraId="4C0DB053"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44323B9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623F43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C5D4B0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21361D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C9C83D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B79AA3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582D54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73D80A0"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1D7C66EC" w14:textId="77777777" w:rsidR="009A7DAA" w:rsidRDefault="000133CF">
            <w:pPr>
              <w:jc w:val="center"/>
            </w:pPr>
            <w:r>
              <w:rPr>
                <w:rFonts w:eastAsia="Times New Roman" w:cs="Times New Roman"/>
                <w:sz w:val="22"/>
              </w:rPr>
              <w:t>0,000</w:t>
            </w:r>
            <w:r>
              <w:rPr>
                <w:rFonts w:eastAsia="Times New Roman" w:cs="Times New Roman"/>
                <w:sz w:val="22"/>
              </w:rPr>
              <w:lastRenderedPageBreak/>
              <w:t>0</w:t>
            </w:r>
          </w:p>
        </w:tc>
        <w:tc>
          <w:tcPr>
            <w:tcW w:w="564" w:type="pct"/>
            <w:shd w:val="clear" w:color="auto" w:fill="FFFFFF"/>
            <w:tcMar>
              <w:top w:w="40" w:type="dxa"/>
              <w:left w:w="200" w:type="dxa"/>
              <w:bottom w:w="40" w:type="dxa"/>
              <w:right w:w="200" w:type="dxa"/>
            </w:tcMar>
            <w:vAlign w:val="center"/>
          </w:tcPr>
          <w:p w14:paraId="48853BAF" w14:textId="77777777" w:rsidR="009A7DAA" w:rsidRDefault="000133CF">
            <w:pPr>
              <w:jc w:val="center"/>
            </w:pPr>
            <w:r>
              <w:rPr>
                <w:rFonts w:eastAsia="Times New Roman" w:cs="Times New Roman"/>
                <w:sz w:val="22"/>
              </w:rPr>
              <w:lastRenderedPageBreak/>
              <w:t>0,0000</w:t>
            </w:r>
          </w:p>
        </w:tc>
      </w:tr>
      <w:tr w:rsidR="009A7DAA" w14:paraId="76C05564" w14:textId="77777777" w:rsidTr="00C55720">
        <w:trPr>
          <w:jc w:val="center"/>
        </w:trPr>
        <w:tc>
          <w:tcPr>
            <w:tcW w:w="594" w:type="pct"/>
            <w:vMerge/>
          </w:tcPr>
          <w:p w14:paraId="16341ABA" w14:textId="77777777" w:rsidR="009A7DAA" w:rsidRDefault="009A7DAA"/>
        </w:tc>
        <w:tc>
          <w:tcPr>
            <w:tcW w:w="590" w:type="pct"/>
            <w:shd w:val="clear" w:color="auto" w:fill="FFFFFF"/>
            <w:tcMar>
              <w:top w:w="40" w:type="dxa"/>
              <w:left w:w="200" w:type="dxa"/>
              <w:bottom w:w="40" w:type="dxa"/>
              <w:right w:w="200" w:type="dxa"/>
            </w:tcMar>
            <w:vAlign w:val="center"/>
          </w:tcPr>
          <w:p w14:paraId="67F214B4"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4D113400"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2804D272"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5C0A2F36"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0DC2159E"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69C4108F"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21BC26B3"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4A257852" w14:textId="77777777" w:rsidR="009A7DAA" w:rsidRDefault="000133CF">
            <w:pPr>
              <w:jc w:val="center"/>
            </w:pPr>
            <w:r>
              <w:rPr>
                <w:rFonts w:eastAsia="Times New Roman" w:cs="Times New Roman"/>
                <w:sz w:val="22"/>
              </w:rPr>
              <w:t>6,8780</w:t>
            </w:r>
          </w:p>
        </w:tc>
        <w:tc>
          <w:tcPr>
            <w:tcW w:w="360" w:type="pct"/>
            <w:shd w:val="clear" w:color="auto" w:fill="FFFFFF"/>
            <w:tcMar>
              <w:top w:w="40" w:type="dxa"/>
              <w:left w:w="200" w:type="dxa"/>
              <w:bottom w:w="40" w:type="dxa"/>
              <w:right w:w="200" w:type="dxa"/>
            </w:tcMar>
            <w:vAlign w:val="center"/>
          </w:tcPr>
          <w:p w14:paraId="1A85ACB8" w14:textId="77777777" w:rsidR="009A7DAA" w:rsidRDefault="000133CF">
            <w:pPr>
              <w:jc w:val="center"/>
            </w:pPr>
            <w:r>
              <w:rPr>
                <w:rFonts w:eastAsia="Times New Roman" w:cs="Times New Roman"/>
                <w:sz w:val="22"/>
              </w:rPr>
              <w:t>6,8780</w:t>
            </w:r>
          </w:p>
        </w:tc>
        <w:tc>
          <w:tcPr>
            <w:tcW w:w="326" w:type="pct"/>
            <w:shd w:val="clear" w:color="auto" w:fill="FFFFFF"/>
            <w:tcMar>
              <w:top w:w="40" w:type="dxa"/>
              <w:left w:w="200" w:type="dxa"/>
              <w:bottom w:w="40" w:type="dxa"/>
              <w:right w:w="200" w:type="dxa"/>
            </w:tcMar>
            <w:vAlign w:val="center"/>
          </w:tcPr>
          <w:p w14:paraId="153FDAE6"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DBD6B0B" w14:textId="77777777" w:rsidR="009A7DAA" w:rsidRDefault="000133CF">
            <w:pPr>
              <w:jc w:val="center"/>
            </w:pPr>
            <w:r>
              <w:rPr>
                <w:rFonts w:eastAsia="Times New Roman" w:cs="Times New Roman"/>
                <w:sz w:val="22"/>
              </w:rPr>
              <w:t>0,0000</w:t>
            </w:r>
          </w:p>
        </w:tc>
      </w:tr>
      <w:tr w:rsidR="009A7DAA" w14:paraId="41E4E2AD" w14:textId="77777777" w:rsidTr="00C55720">
        <w:trPr>
          <w:jc w:val="center"/>
        </w:trPr>
        <w:tc>
          <w:tcPr>
            <w:tcW w:w="5000" w:type="pct"/>
            <w:gridSpan w:val="12"/>
            <w:shd w:val="clear" w:color="auto" w:fill="DBE5F1"/>
            <w:tcMar>
              <w:top w:w="40" w:type="dxa"/>
              <w:left w:w="200" w:type="dxa"/>
              <w:bottom w:w="40" w:type="dxa"/>
              <w:right w:w="200" w:type="dxa"/>
            </w:tcMar>
            <w:vAlign w:val="center"/>
          </w:tcPr>
          <w:p w14:paraId="4B98D9B5"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3E6F36D4"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04D8CC3C"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590" w:type="pct"/>
            <w:shd w:val="clear" w:color="auto" w:fill="FFFFFF"/>
            <w:tcMar>
              <w:top w:w="40" w:type="dxa"/>
              <w:left w:w="200" w:type="dxa"/>
              <w:bottom w:w="40" w:type="dxa"/>
              <w:right w:w="200" w:type="dxa"/>
            </w:tcMar>
            <w:vAlign w:val="center"/>
          </w:tcPr>
          <w:p w14:paraId="0C1FD4EB"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3C37FAE9"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4AA197AF"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3444E2A7"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51B7DE7C"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15DF0F45"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295983D6"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6A23844D"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6F977CD3" w14:textId="77777777" w:rsidR="009A7DAA" w:rsidRDefault="000133CF">
            <w:pPr>
              <w:jc w:val="center"/>
            </w:pPr>
            <w:r>
              <w:rPr>
                <w:rFonts w:eastAsia="Times New Roman" w:cs="Times New Roman"/>
                <w:sz w:val="22"/>
              </w:rPr>
              <w:t>0,3421</w:t>
            </w:r>
          </w:p>
        </w:tc>
        <w:tc>
          <w:tcPr>
            <w:tcW w:w="326" w:type="pct"/>
            <w:shd w:val="clear" w:color="auto" w:fill="FFFFFF"/>
            <w:tcMar>
              <w:top w:w="40" w:type="dxa"/>
              <w:left w:w="200" w:type="dxa"/>
              <w:bottom w:w="40" w:type="dxa"/>
              <w:right w:w="200" w:type="dxa"/>
            </w:tcMar>
            <w:vAlign w:val="center"/>
          </w:tcPr>
          <w:p w14:paraId="219C985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0F8D652D" w14:textId="77777777" w:rsidR="009A7DAA" w:rsidRDefault="000133CF">
            <w:pPr>
              <w:jc w:val="center"/>
            </w:pPr>
            <w:r>
              <w:rPr>
                <w:rFonts w:eastAsia="Times New Roman" w:cs="Times New Roman"/>
                <w:sz w:val="22"/>
              </w:rPr>
              <w:t>0,0000</w:t>
            </w:r>
          </w:p>
        </w:tc>
      </w:tr>
      <w:tr w:rsidR="009A7DAA" w14:paraId="0F6F19FF" w14:textId="77777777" w:rsidTr="00C55720">
        <w:trPr>
          <w:jc w:val="center"/>
        </w:trPr>
        <w:tc>
          <w:tcPr>
            <w:tcW w:w="594" w:type="pct"/>
            <w:vMerge/>
          </w:tcPr>
          <w:p w14:paraId="4B9747CB" w14:textId="77777777" w:rsidR="009A7DAA" w:rsidRDefault="009A7DAA"/>
        </w:tc>
        <w:tc>
          <w:tcPr>
            <w:tcW w:w="590" w:type="pct"/>
            <w:shd w:val="clear" w:color="auto" w:fill="FFFFFF"/>
            <w:tcMar>
              <w:top w:w="40" w:type="dxa"/>
              <w:left w:w="200" w:type="dxa"/>
              <w:bottom w:w="40" w:type="dxa"/>
              <w:right w:w="200" w:type="dxa"/>
            </w:tcMar>
            <w:vAlign w:val="center"/>
          </w:tcPr>
          <w:p w14:paraId="05AA1C5A"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6A0E67D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5B3417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E3EE5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B3C481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2A6802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905F2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59EE0A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1CB105"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76BFE48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AB01053" w14:textId="77777777" w:rsidR="009A7DAA" w:rsidRDefault="000133CF">
            <w:pPr>
              <w:jc w:val="center"/>
            </w:pPr>
            <w:r>
              <w:rPr>
                <w:rFonts w:eastAsia="Times New Roman" w:cs="Times New Roman"/>
                <w:sz w:val="22"/>
              </w:rPr>
              <w:t>0,0000</w:t>
            </w:r>
          </w:p>
        </w:tc>
      </w:tr>
      <w:tr w:rsidR="009A7DAA" w14:paraId="6229EB30" w14:textId="77777777" w:rsidTr="00C55720">
        <w:trPr>
          <w:jc w:val="center"/>
        </w:trPr>
        <w:tc>
          <w:tcPr>
            <w:tcW w:w="594" w:type="pct"/>
            <w:vMerge/>
          </w:tcPr>
          <w:p w14:paraId="3444F6F2" w14:textId="77777777" w:rsidR="009A7DAA" w:rsidRDefault="009A7DAA"/>
        </w:tc>
        <w:tc>
          <w:tcPr>
            <w:tcW w:w="590" w:type="pct"/>
            <w:shd w:val="clear" w:color="auto" w:fill="FFFFFF"/>
            <w:tcMar>
              <w:top w:w="40" w:type="dxa"/>
              <w:left w:w="200" w:type="dxa"/>
              <w:bottom w:w="40" w:type="dxa"/>
              <w:right w:w="200" w:type="dxa"/>
            </w:tcMar>
            <w:vAlign w:val="center"/>
          </w:tcPr>
          <w:p w14:paraId="54C27B4D"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44012D9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C3DB91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6F18D2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C0F23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41870F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B340F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FCF761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4F2BCC1"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F4014DF"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86DAA45" w14:textId="77777777" w:rsidR="009A7DAA" w:rsidRDefault="000133CF">
            <w:pPr>
              <w:jc w:val="center"/>
            </w:pPr>
            <w:r>
              <w:rPr>
                <w:rFonts w:eastAsia="Times New Roman" w:cs="Times New Roman"/>
                <w:sz w:val="22"/>
              </w:rPr>
              <w:t>0,0000</w:t>
            </w:r>
          </w:p>
        </w:tc>
      </w:tr>
      <w:tr w:rsidR="009A7DAA" w14:paraId="1F5FA4D0" w14:textId="77777777" w:rsidTr="00C55720">
        <w:trPr>
          <w:jc w:val="center"/>
        </w:trPr>
        <w:tc>
          <w:tcPr>
            <w:tcW w:w="594" w:type="pct"/>
            <w:vMerge/>
          </w:tcPr>
          <w:p w14:paraId="7D306D45" w14:textId="77777777" w:rsidR="009A7DAA" w:rsidRDefault="009A7DAA"/>
        </w:tc>
        <w:tc>
          <w:tcPr>
            <w:tcW w:w="590" w:type="pct"/>
            <w:shd w:val="clear" w:color="auto" w:fill="FFFFFF"/>
            <w:tcMar>
              <w:top w:w="40" w:type="dxa"/>
              <w:left w:w="200" w:type="dxa"/>
              <w:bottom w:w="40" w:type="dxa"/>
              <w:right w:w="200" w:type="dxa"/>
            </w:tcMar>
            <w:vAlign w:val="center"/>
          </w:tcPr>
          <w:p w14:paraId="45DCF24B"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4847F56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B9E0ED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9AC1E3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B0F916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F49CE1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D74590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388CB2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1E71819"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9944B00"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90E29A0" w14:textId="77777777" w:rsidR="009A7DAA" w:rsidRDefault="000133CF">
            <w:pPr>
              <w:jc w:val="center"/>
            </w:pPr>
            <w:r>
              <w:rPr>
                <w:rFonts w:eastAsia="Times New Roman" w:cs="Times New Roman"/>
                <w:sz w:val="22"/>
              </w:rPr>
              <w:t>0,0000</w:t>
            </w:r>
          </w:p>
        </w:tc>
      </w:tr>
      <w:tr w:rsidR="009A7DAA" w14:paraId="2625DE56" w14:textId="77777777" w:rsidTr="00C55720">
        <w:trPr>
          <w:jc w:val="center"/>
        </w:trPr>
        <w:tc>
          <w:tcPr>
            <w:tcW w:w="594" w:type="pct"/>
            <w:vMerge/>
          </w:tcPr>
          <w:p w14:paraId="33427031" w14:textId="77777777" w:rsidR="009A7DAA" w:rsidRDefault="009A7DAA"/>
        </w:tc>
        <w:tc>
          <w:tcPr>
            <w:tcW w:w="590" w:type="pct"/>
            <w:shd w:val="clear" w:color="auto" w:fill="FFFFFF"/>
            <w:tcMar>
              <w:top w:w="40" w:type="dxa"/>
              <w:left w:w="200" w:type="dxa"/>
              <w:bottom w:w="40" w:type="dxa"/>
              <w:right w:w="200" w:type="dxa"/>
            </w:tcMar>
            <w:vAlign w:val="center"/>
          </w:tcPr>
          <w:p w14:paraId="16D6DD39"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4BF189E1"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0C436318"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103D47D8"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19F9DED2"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21E5DE5B"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0A900827"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52957165" w14:textId="77777777" w:rsidR="009A7DAA" w:rsidRDefault="000133CF">
            <w:pPr>
              <w:jc w:val="center"/>
            </w:pPr>
            <w:r>
              <w:rPr>
                <w:rFonts w:eastAsia="Times New Roman" w:cs="Times New Roman"/>
                <w:sz w:val="22"/>
              </w:rPr>
              <w:t>0,3421</w:t>
            </w:r>
          </w:p>
        </w:tc>
        <w:tc>
          <w:tcPr>
            <w:tcW w:w="360" w:type="pct"/>
            <w:shd w:val="clear" w:color="auto" w:fill="FFFFFF"/>
            <w:tcMar>
              <w:top w:w="40" w:type="dxa"/>
              <w:left w:w="200" w:type="dxa"/>
              <w:bottom w:w="40" w:type="dxa"/>
              <w:right w:w="200" w:type="dxa"/>
            </w:tcMar>
            <w:vAlign w:val="center"/>
          </w:tcPr>
          <w:p w14:paraId="4A2C167E" w14:textId="77777777" w:rsidR="009A7DAA" w:rsidRDefault="000133CF">
            <w:pPr>
              <w:jc w:val="center"/>
            </w:pPr>
            <w:r>
              <w:rPr>
                <w:rFonts w:eastAsia="Times New Roman" w:cs="Times New Roman"/>
                <w:sz w:val="22"/>
              </w:rPr>
              <w:t>0,3421</w:t>
            </w:r>
          </w:p>
        </w:tc>
        <w:tc>
          <w:tcPr>
            <w:tcW w:w="326" w:type="pct"/>
            <w:shd w:val="clear" w:color="auto" w:fill="FFFFFF"/>
            <w:tcMar>
              <w:top w:w="40" w:type="dxa"/>
              <w:left w:w="200" w:type="dxa"/>
              <w:bottom w:w="40" w:type="dxa"/>
              <w:right w:w="200" w:type="dxa"/>
            </w:tcMar>
            <w:vAlign w:val="center"/>
          </w:tcPr>
          <w:p w14:paraId="1867C1B5"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F7EFFBD" w14:textId="77777777" w:rsidR="009A7DAA" w:rsidRDefault="000133CF">
            <w:pPr>
              <w:jc w:val="center"/>
            </w:pPr>
            <w:r>
              <w:rPr>
                <w:rFonts w:eastAsia="Times New Roman" w:cs="Times New Roman"/>
                <w:sz w:val="22"/>
              </w:rPr>
              <w:t>0,0000</w:t>
            </w:r>
          </w:p>
        </w:tc>
      </w:tr>
      <w:tr w:rsidR="009A7DAA" w14:paraId="001C845E"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15CF5991"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590" w:type="pct"/>
            <w:shd w:val="clear" w:color="auto" w:fill="FFFFFF"/>
            <w:tcMar>
              <w:top w:w="40" w:type="dxa"/>
              <w:left w:w="200" w:type="dxa"/>
              <w:bottom w:w="40" w:type="dxa"/>
              <w:right w:w="200" w:type="dxa"/>
            </w:tcMar>
            <w:vAlign w:val="center"/>
          </w:tcPr>
          <w:p w14:paraId="4EABDEB9"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328C5140"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4C15C942"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7AD6CDFA"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1DA8EA55"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743271C1"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4E42DFC4"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768F3658"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6F24CD7F" w14:textId="77777777" w:rsidR="009A7DAA" w:rsidRDefault="000133CF">
            <w:pPr>
              <w:jc w:val="center"/>
            </w:pPr>
            <w:r>
              <w:rPr>
                <w:rFonts w:eastAsia="Times New Roman" w:cs="Times New Roman"/>
                <w:sz w:val="22"/>
              </w:rPr>
              <w:t>0,3569</w:t>
            </w:r>
          </w:p>
        </w:tc>
        <w:tc>
          <w:tcPr>
            <w:tcW w:w="326" w:type="pct"/>
            <w:shd w:val="clear" w:color="auto" w:fill="FFFFFF"/>
            <w:tcMar>
              <w:top w:w="40" w:type="dxa"/>
              <w:left w:w="200" w:type="dxa"/>
              <w:bottom w:w="40" w:type="dxa"/>
              <w:right w:w="200" w:type="dxa"/>
            </w:tcMar>
            <w:vAlign w:val="center"/>
          </w:tcPr>
          <w:p w14:paraId="71EC60F8"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450F039" w14:textId="77777777" w:rsidR="009A7DAA" w:rsidRDefault="000133CF">
            <w:pPr>
              <w:jc w:val="center"/>
            </w:pPr>
            <w:r>
              <w:rPr>
                <w:rFonts w:eastAsia="Times New Roman" w:cs="Times New Roman"/>
                <w:sz w:val="22"/>
              </w:rPr>
              <w:t>0,0000</w:t>
            </w:r>
          </w:p>
        </w:tc>
      </w:tr>
      <w:tr w:rsidR="009A7DAA" w14:paraId="1FBA45A2" w14:textId="77777777" w:rsidTr="00C55720">
        <w:trPr>
          <w:jc w:val="center"/>
        </w:trPr>
        <w:tc>
          <w:tcPr>
            <w:tcW w:w="594" w:type="pct"/>
            <w:vMerge/>
          </w:tcPr>
          <w:p w14:paraId="610EAC77" w14:textId="77777777" w:rsidR="009A7DAA" w:rsidRDefault="009A7DAA"/>
        </w:tc>
        <w:tc>
          <w:tcPr>
            <w:tcW w:w="590" w:type="pct"/>
            <w:shd w:val="clear" w:color="auto" w:fill="FFFFFF"/>
            <w:tcMar>
              <w:top w:w="40" w:type="dxa"/>
              <w:left w:w="200" w:type="dxa"/>
              <w:bottom w:w="40" w:type="dxa"/>
              <w:right w:w="200" w:type="dxa"/>
            </w:tcMar>
            <w:vAlign w:val="center"/>
          </w:tcPr>
          <w:p w14:paraId="0AFB326B"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61C9E4E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960187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69741D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3C54F7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387305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4569A2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965940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EBB45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5716BFB"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B484CE1" w14:textId="77777777" w:rsidR="009A7DAA" w:rsidRDefault="000133CF">
            <w:pPr>
              <w:jc w:val="center"/>
            </w:pPr>
            <w:r>
              <w:rPr>
                <w:rFonts w:eastAsia="Times New Roman" w:cs="Times New Roman"/>
                <w:sz w:val="22"/>
              </w:rPr>
              <w:t>0,0000</w:t>
            </w:r>
          </w:p>
        </w:tc>
      </w:tr>
      <w:tr w:rsidR="009A7DAA" w14:paraId="7FF00AAC" w14:textId="77777777" w:rsidTr="00C55720">
        <w:trPr>
          <w:jc w:val="center"/>
        </w:trPr>
        <w:tc>
          <w:tcPr>
            <w:tcW w:w="594" w:type="pct"/>
            <w:vMerge/>
          </w:tcPr>
          <w:p w14:paraId="480E0EEC" w14:textId="77777777" w:rsidR="009A7DAA" w:rsidRDefault="009A7DAA"/>
        </w:tc>
        <w:tc>
          <w:tcPr>
            <w:tcW w:w="590" w:type="pct"/>
            <w:shd w:val="clear" w:color="auto" w:fill="FFFFFF"/>
            <w:tcMar>
              <w:top w:w="40" w:type="dxa"/>
              <w:left w:w="200" w:type="dxa"/>
              <w:bottom w:w="40" w:type="dxa"/>
              <w:right w:w="200" w:type="dxa"/>
            </w:tcMar>
            <w:vAlign w:val="center"/>
          </w:tcPr>
          <w:p w14:paraId="5E5F60FA"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0C18509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BD81DF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D02BBF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CF2AD4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4EE6AD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98673A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610BA6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ACC7D68"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1F3ACC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5C388916" w14:textId="77777777" w:rsidR="009A7DAA" w:rsidRDefault="000133CF">
            <w:pPr>
              <w:jc w:val="center"/>
            </w:pPr>
            <w:r>
              <w:rPr>
                <w:rFonts w:eastAsia="Times New Roman" w:cs="Times New Roman"/>
                <w:sz w:val="22"/>
              </w:rPr>
              <w:t>0,0000</w:t>
            </w:r>
          </w:p>
        </w:tc>
      </w:tr>
      <w:tr w:rsidR="009A7DAA" w14:paraId="5CB31472" w14:textId="77777777" w:rsidTr="00C55720">
        <w:trPr>
          <w:jc w:val="center"/>
        </w:trPr>
        <w:tc>
          <w:tcPr>
            <w:tcW w:w="594" w:type="pct"/>
            <w:vMerge/>
          </w:tcPr>
          <w:p w14:paraId="36D66817" w14:textId="77777777" w:rsidR="009A7DAA" w:rsidRDefault="009A7DAA"/>
        </w:tc>
        <w:tc>
          <w:tcPr>
            <w:tcW w:w="590" w:type="pct"/>
            <w:shd w:val="clear" w:color="auto" w:fill="FFFFFF"/>
            <w:tcMar>
              <w:top w:w="40" w:type="dxa"/>
              <w:left w:w="200" w:type="dxa"/>
              <w:bottom w:w="40" w:type="dxa"/>
              <w:right w:w="200" w:type="dxa"/>
            </w:tcMar>
            <w:vAlign w:val="center"/>
          </w:tcPr>
          <w:p w14:paraId="5A63FAB8"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48963FC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71AAF4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5C42BA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1CAE01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F02831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E6C6C9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08F99A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006749B"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2B44F73"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A58D369" w14:textId="77777777" w:rsidR="009A7DAA" w:rsidRDefault="000133CF">
            <w:pPr>
              <w:jc w:val="center"/>
            </w:pPr>
            <w:r>
              <w:rPr>
                <w:rFonts w:eastAsia="Times New Roman" w:cs="Times New Roman"/>
                <w:sz w:val="22"/>
              </w:rPr>
              <w:t>0,0000</w:t>
            </w:r>
          </w:p>
        </w:tc>
      </w:tr>
      <w:tr w:rsidR="009A7DAA" w14:paraId="52CFC2B9" w14:textId="77777777" w:rsidTr="00C55720">
        <w:trPr>
          <w:jc w:val="center"/>
        </w:trPr>
        <w:tc>
          <w:tcPr>
            <w:tcW w:w="594" w:type="pct"/>
            <w:vMerge/>
          </w:tcPr>
          <w:p w14:paraId="5D24472F" w14:textId="77777777" w:rsidR="009A7DAA" w:rsidRDefault="009A7DAA"/>
        </w:tc>
        <w:tc>
          <w:tcPr>
            <w:tcW w:w="590" w:type="pct"/>
            <w:shd w:val="clear" w:color="auto" w:fill="FFFFFF"/>
            <w:tcMar>
              <w:top w:w="40" w:type="dxa"/>
              <w:left w:w="200" w:type="dxa"/>
              <w:bottom w:w="40" w:type="dxa"/>
              <w:right w:w="200" w:type="dxa"/>
            </w:tcMar>
            <w:vAlign w:val="center"/>
          </w:tcPr>
          <w:p w14:paraId="53CBB3E2"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48C0CED3"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27CB59CF"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3F4115EB"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3EF2A94B"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7E5582AD"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31831E49"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0E2D9EAE" w14:textId="77777777" w:rsidR="009A7DAA" w:rsidRDefault="000133CF">
            <w:pPr>
              <w:jc w:val="center"/>
            </w:pPr>
            <w:r>
              <w:rPr>
                <w:rFonts w:eastAsia="Times New Roman" w:cs="Times New Roman"/>
                <w:sz w:val="22"/>
              </w:rPr>
              <w:t>0,3569</w:t>
            </w:r>
          </w:p>
        </w:tc>
        <w:tc>
          <w:tcPr>
            <w:tcW w:w="360" w:type="pct"/>
            <w:shd w:val="clear" w:color="auto" w:fill="FFFFFF"/>
            <w:tcMar>
              <w:top w:w="40" w:type="dxa"/>
              <w:left w:w="200" w:type="dxa"/>
              <w:bottom w:w="40" w:type="dxa"/>
              <w:right w:w="200" w:type="dxa"/>
            </w:tcMar>
            <w:vAlign w:val="center"/>
          </w:tcPr>
          <w:p w14:paraId="072D299E" w14:textId="77777777" w:rsidR="009A7DAA" w:rsidRDefault="000133CF">
            <w:pPr>
              <w:jc w:val="center"/>
            </w:pPr>
            <w:r>
              <w:rPr>
                <w:rFonts w:eastAsia="Times New Roman" w:cs="Times New Roman"/>
                <w:sz w:val="22"/>
              </w:rPr>
              <w:t>0,3569</w:t>
            </w:r>
          </w:p>
        </w:tc>
        <w:tc>
          <w:tcPr>
            <w:tcW w:w="326" w:type="pct"/>
            <w:shd w:val="clear" w:color="auto" w:fill="FFFFFF"/>
            <w:tcMar>
              <w:top w:w="40" w:type="dxa"/>
              <w:left w:w="200" w:type="dxa"/>
              <w:bottom w:w="40" w:type="dxa"/>
              <w:right w:w="200" w:type="dxa"/>
            </w:tcMar>
            <w:vAlign w:val="center"/>
          </w:tcPr>
          <w:p w14:paraId="6AA252E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0539D8B" w14:textId="77777777" w:rsidR="009A7DAA" w:rsidRDefault="000133CF">
            <w:pPr>
              <w:jc w:val="center"/>
            </w:pPr>
            <w:r>
              <w:rPr>
                <w:rFonts w:eastAsia="Times New Roman" w:cs="Times New Roman"/>
                <w:sz w:val="22"/>
              </w:rPr>
              <w:t>0,0000</w:t>
            </w:r>
          </w:p>
        </w:tc>
      </w:tr>
      <w:tr w:rsidR="009A7DAA" w14:paraId="1E192540"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076E1C5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590" w:type="pct"/>
            <w:shd w:val="clear" w:color="auto" w:fill="FFFFFF"/>
            <w:tcMar>
              <w:top w:w="40" w:type="dxa"/>
              <w:left w:w="200" w:type="dxa"/>
              <w:bottom w:w="40" w:type="dxa"/>
              <w:right w:w="200" w:type="dxa"/>
            </w:tcMar>
            <w:vAlign w:val="center"/>
          </w:tcPr>
          <w:p w14:paraId="2641BCA7"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42EF08F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738C63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1868C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B782A0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BF12DE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E7BBFB4"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C7637B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E44C485"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F33F602"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771A6CF" w14:textId="77777777" w:rsidR="009A7DAA" w:rsidRDefault="000133CF">
            <w:pPr>
              <w:jc w:val="center"/>
            </w:pPr>
            <w:r>
              <w:rPr>
                <w:rFonts w:eastAsia="Times New Roman" w:cs="Times New Roman"/>
                <w:sz w:val="22"/>
              </w:rPr>
              <w:t>0,0000</w:t>
            </w:r>
          </w:p>
        </w:tc>
      </w:tr>
      <w:tr w:rsidR="009A7DAA" w14:paraId="7B66A1B1" w14:textId="77777777" w:rsidTr="00C55720">
        <w:trPr>
          <w:jc w:val="center"/>
        </w:trPr>
        <w:tc>
          <w:tcPr>
            <w:tcW w:w="594" w:type="pct"/>
            <w:vMerge/>
          </w:tcPr>
          <w:p w14:paraId="45B6B7C1" w14:textId="77777777" w:rsidR="009A7DAA" w:rsidRDefault="009A7DAA"/>
        </w:tc>
        <w:tc>
          <w:tcPr>
            <w:tcW w:w="590" w:type="pct"/>
            <w:shd w:val="clear" w:color="auto" w:fill="FFFFFF"/>
            <w:tcMar>
              <w:top w:w="40" w:type="dxa"/>
              <w:left w:w="200" w:type="dxa"/>
              <w:bottom w:w="40" w:type="dxa"/>
              <w:right w:w="200" w:type="dxa"/>
            </w:tcMar>
            <w:vAlign w:val="center"/>
          </w:tcPr>
          <w:p w14:paraId="0DB4471A"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581857B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8E99B7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4FED0F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EA47E2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788B54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2A00CB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1137AE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35DD366"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183925F"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6F9327B1" w14:textId="77777777" w:rsidR="009A7DAA" w:rsidRDefault="000133CF">
            <w:pPr>
              <w:jc w:val="center"/>
            </w:pPr>
            <w:r>
              <w:rPr>
                <w:rFonts w:eastAsia="Times New Roman" w:cs="Times New Roman"/>
                <w:sz w:val="22"/>
              </w:rPr>
              <w:t>0,0000</w:t>
            </w:r>
          </w:p>
        </w:tc>
      </w:tr>
      <w:tr w:rsidR="009A7DAA" w14:paraId="39C4B518" w14:textId="77777777" w:rsidTr="00C55720">
        <w:trPr>
          <w:jc w:val="center"/>
        </w:trPr>
        <w:tc>
          <w:tcPr>
            <w:tcW w:w="594" w:type="pct"/>
            <w:vMerge/>
          </w:tcPr>
          <w:p w14:paraId="2B55EED3" w14:textId="77777777" w:rsidR="009A7DAA" w:rsidRDefault="009A7DAA"/>
        </w:tc>
        <w:tc>
          <w:tcPr>
            <w:tcW w:w="590" w:type="pct"/>
            <w:shd w:val="clear" w:color="auto" w:fill="FFFFFF"/>
            <w:tcMar>
              <w:top w:w="40" w:type="dxa"/>
              <w:left w:w="200" w:type="dxa"/>
              <w:bottom w:w="40" w:type="dxa"/>
              <w:right w:w="200" w:type="dxa"/>
            </w:tcMar>
            <w:vAlign w:val="center"/>
          </w:tcPr>
          <w:p w14:paraId="1AB7E14E"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1B4B403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0EB070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37A306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19EA49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E1E481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AC1975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FD8BD5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8E4F51E"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629C6E6A"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644D5A4" w14:textId="77777777" w:rsidR="009A7DAA" w:rsidRDefault="000133CF">
            <w:pPr>
              <w:jc w:val="center"/>
            </w:pPr>
            <w:r>
              <w:rPr>
                <w:rFonts w:eastAsia="Times New Roman" w:cs="Times New Roman"/>
                <w:sz w:val="22"/>
              </w:rPr>
              <w:t>0,0000</w:t>
            </w:r>
          </w:p>
        </w:tc>
      </w:tr>
      <w:tr w:rsidR="009A7DAA" w14:paraId="7C3A5A96" w14:textId="77777777" w:rsidTr="00C55720">
        <w:trPr>
          <w:jc w:val="center"/>
        </w:trPr>
        <w:tc>
          <w:tcPr>
            <w:tcW w:w="594" w:type="pct"/>
            <w:vMerge/>
          </w:tcPr>
          <w:p w14:paraId="4A641C41" w14:textId="77777777" w:rsidR="009A7DAA" w:rsidRDefault="009A7DAA"/>
        </w:tc>
        <w:tc>
          <w:tcPr>
            <w:tcW w:w="590" w:type="pct"/>
            <w:shd w:val="clear" w:color="auto" w:fill="FFFFFF"/>
            <w:tcMar>
              <w:top w:w="40" w:type="dxa"/>
              <w:left w:w="200" w:type="dxa"/>
              <w:bottom w:w="40" w:type="dxa"/>
              <w:right w:w="200" w:type="dxa"/>
            </w:tcMar>
            <w:vAlign w:val="center"/>
          </w:tcPr>
          <w:p w14:paraId="7D9CCED7"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03B7F72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391867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0E10B6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480404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72E719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BC824C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838340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F31821C"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959263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C1CE998" w14:textId="77777777" w:rsidR="009A7DAA" w:rsidRDefault="000133CF">
            <w:pPr>
              <w:jc w:val="center"/>
            </w:pPr>
            <w:r>
              <w:rPr>
                <w:rFonts w:eastAsia="Times New Roman" w:cs="Times New Roman"/>
                <w:sz w:val="22"/>
              </w:rPr>
              <w:t>0,0000</w:t>
            </w:r>
          </w:p>
        </w:tc>
      </w:tr>
      <w:tr w:rsidR="009A7DAA" w14:paraId="4E7D6AFC" w14:textId="77777777" w:rsidTr="00C55720">
        <w:trPr>
          <w:jc w:val="center"/>
        </w:trPr>
        <w:tc>
          <w:tcPr>
            <w:tcW w:w="594" w:type="pct"/>
            <w:vMerge/>
          </w:tcPr>
          <w:p w14:paraId="65B21BC2" w14:textId="77777777" w:rsidR="009A7DAA" w:rsidRDefault="009A7DAA"/>
        </w:tc>
        <w:tc>
          <w:tcPr>
            <w:tcW w:w="590" w:type="pct"/>
            <w:shd w:val="clear" w:color="auto" w:fill="FFFFFF"/>
            <w:tcMar>
              <w:top w:w="40" w:type="dxa"/>
              <w:left w:w="200" w:type="dxa"/>
              <w:bottom w:w="40" w:type="dxa"/>
              <w:right w:w="200" w:type="dxa"/>
            </w:tcMar>
            <w:vAlign w:val="center"/>
          </w:tcPr>
          <w:p w14:paraId="7CDFD7A3"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3260733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930C72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F5498D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B77D45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F18A5A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96DD8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9BDDEF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42039F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35BCEF0"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41E6E61" w14:textId="77777777" w:rsidR="009A7DAA" w:rsidRDefault="000133CF">
            <w:pPr>
              <w:jc w:val="center"/>
            </w:pPr>
            <w:r>
              <w:rPr>
                <w:rFonts w:eastAsia="Times New Roman" w:cs="Times New Roman"/>
                <w:sz w:val="22"/>
              </w:rPr>
              <w:t>0,0000</w:t>
            </w:r>
          </w:p>
        </w:tc>
      </w:tr>
      <w:tr w:rsidR="009A7DAA" w14:paraId="2C299262"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3C7E272E"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590" w:type="pct"/>
            <w:shd w:val="clear" w:color="auto" w:fill="FFFFFF"/>
            <w:tcMar>
              <w:top w:w="40" w:type="dxa"/>
              <w:left w:w="200" w:type="dxa"/>
              <w:bottom w:w="40" w:type="dxa"/>
              <w:right w:w="200" w:type="dxa"/>
            </w:tcMar>
            <w:vAlign w:val="center"/>
          </w:tcPr>
          <w:p w14:paraId="4EB1DD30"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187F4D3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6C2C59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92441E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F00E5E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08198F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6D68D8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00064A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A228176"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38CD4C15"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6EC8EA8" w14:textId="77777777" w:rsidR="009A7DAA" w:rsidRDefault="000133CF">
            <w:pPr>
              <w:jc w:val="center"/>
            </w:pPr>
            <w:r>
              <w:rPr>
                <w:rFonts w:eastAsia="Times New Roman" w:cs="Times New Roman"/>
                <w:sz w:val="22"/>
              </w:rPr>
              <w:t>0,0000</w:t>
            </w:r>
          </w:p>
        </w:tc>
      </w:tr>
      <w:tr w:rsidR="009A7DAA" w14:paraId="70A38E2F" w14:textId="77777777" w:rsidTr="00C55720">
        <w:trPr>
          <w:jc w:val="center"/>
        </w:trPr>
        <w:tc>
          <w:tcPr>
            <w:tcW w:w="594" w:type="pct"/>
            <w:vMerge/>
          </w:tcPr>
          <w:p w14:paraId="51E17ACA" w14:textId="77777777" w:rsidR="009A7DAA" w:rsidRDefault="009A7DAA"/>
        </w:tc>
        <w:tc>
          <w:tcPr>
            <w:tcW w:w="590" w:type="pct"/>
            <w:shd w:val="clear" w:color="auto" w:fill="FFFFFF"/>
            <w:tcMar>
              <w:top w:w="40" w:type="dxa"/>
              <w:left w:w="200" w:type="dxa"/>
              <w:bottom w:w="40" w:type="dxa"/>
              <w:right w:w="200" w:type="dxa"/>
            </w:tcMar>
            <w:vAlign w:val="center"/>
          </w:tcPr>
          <w:p w14:paraId="52307245"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279CA79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D5521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5BB5C8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FDA746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AB04B8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4EC8D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17BECE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A3BF2A6"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08D87B89"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7407F734" w14:textId="77777777" w:rsidR="009A7DAA" w:rsidRDefault="000133CF">
            <w:pPr>
              <w:jc w:val="center"/>
            </w:pPr>
            <w:r>
              <w:rPr>
                <w:rFonts w:eastAsia="Times New Roman" w:cs="Times New Roman"/>
                <w:sz w:val="22"/>
              </w:rPr>
              <w:t>0,0000</w:t>
            </w:r>
          </w:p>
        </w:tc>
      </w:tr>
      <w:tr w:rsidR="009A7DAA" w14:paraId="2E937F2B" w14:textId="77777777" w:rsidTr="00C55720">
        <w:trPr>
          <w:jc w:val="center"/>
        </w:trPr>
        <w:tc>
          <w:tcPr>
            <w:tcW w:w="594" w:type="pct"/>
            <w:vMerge/>
          </w:tcPr>
          <w:p w14:paraId="4D928A7F" w14:textId="77777777" w:rsidR="009A7DAA" w:rsidRDefault="009A7DAA"/>
        </w:tc>
        <w:tc>
          <w:tcPr>
            <w:tcW w:w="590" w:type="pct"/>
            <w:shd w:val="clear" w:color="auto" w:fill="FFFFFF"/>
            <w:tcMar>
              <w:top w:w="40" w:type="dxa"/>
              <w:left w:w="200" w:type="dxa"/>
              <w:bottom w:w="40" w:type="dxa"/>
              <w:right w:w="200" w:type="dxa"/>
            </w:tcMar>
            <w:vAlign w:val="center"/>
          </w:tcPr>
          <w:p w14:paraId="09D819DC"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4264B9BB"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D36063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C9A1AB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EFECB8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FD38C2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1B3B8C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6C3E47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420519E"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76E7F0A3"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3B07A00A" w14:textId="77777777" w:rsidR="009A7DAA" w:rsidRDefault="000133CF">
            <w:pPr>
              <w:jc w:val="center"/>
            </w:pPr>
            <w:r>
              <w:rPr>
                <w:rFonts w:eastAsia="Times New Roman" w:cs="Times New Roman"/>
                <w:sz w:val="22"/>
              </w:rPr>
              <w:t>0,0000</w:t>
            </w:r>
          </w:p>
        </w:tc>
      </w:tr>
      <w:tr w:rsidR="009A7DAA" w14:paraId="729D29AC" w14:textId="77777777" w:rsidTr="00C55720">
        <w:trPr>
          <w:jc w:val="center"/>
        </w:trPr>
        <w:tc>
          <w:tcPr>
            <w:tcW w:w="594" w:type="pct"/>
            <w:vMerge/>
          </w:tcPr>
          <w:p w14:paraId="6B825ECC" w14:textId="77777777" w:rsidR="009A7DAA" w:rsidRDefault="009A7DAA"/>
        </w:tc>
        <w:tc>
          <w:tcPr>
            <w:tcW w:w="590" w:type="pct"/>
            <w:shd w:val="clear" w:color="auto" w:fill="FFFFFF"/>
            <w:tcMar>
              <w:top w:w="40" w:type="dxa"/>
              <w:left w:w="200" w:type="dxa"/>
              <w:bottom w:w="40" w:type="dxa"/>
              <w:right w:w="200" w:type="dxa"/>
            </w:tcMar>
            <w:vAlign w:val="center"/>
          </w:tcPr>
          <w:p w14:paraId="037BB192"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3B57F27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7FCF96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EF88CC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03E910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B4DA90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D597CC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D15C4D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72CB244"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8BF857C"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670DB62" w14:textId="77777777" w:rsidR="009A7DAA" w:rsidRDefault="000133CF">
            <w:pPr>
              <w:jc w:val="center"/>
            </w:pPr>
            <w:r>
              <w:rPr>
                <w:rFonts w:eastAsia="Times New Roman" w:cs="Times New Roman"/>
                <w:sz w:val="22"/>
              </w:rPr>
              <w:t>0,0000</w:t>
            </w:r>
          </w:p>
        </w:tc>
      </w:tr>
      <w:tr w:rsidR="009A7DAA" w14:paraId="4845E5B4" w14:textId="77777777" w:rsidTr="00C55720">
        <w:trPr>
          <w:jc w:val="center"/>
        </w:trPr>
        <w:tc>
          <w:tcPr>
            <w:tcW w:w="594" w:type="pct"/>
            <w:vMerge/>
          </w:tcPr>
          <w:p w14:paraId="12549AFB" w14:textId="77777777" w:rsidR="009A7DAA" w:rsidRDefault="009A7DAA"/>
        </w:tc>
        <w:tc>
          <w:tcPr>
            <w:tcW w:w="590" w:type="pct"/>
            <w:shd w:val="clear" w:color="auto" w:fill="FFFFFF"/>
            <w:tcMar>
              <w:top w:w="40" w:type="dxa"/>
              <w:left w:w="200" w:type="dxa"/>
              <w:bottom w:w="40" w:type="dxa"/>
              <w:right w:w="200" w:type="dxa"/>
            </w:tcMar>
            <w:vAlign w:val="center"/>
          </w:tcPr>
          <w:p w14:paraId="52CA4D73"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360A0C7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A8C38D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06CAE1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45FDEC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CF369F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135F0F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D6B114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F826B77"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4961A78B"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2656E51" w14:textId="77777777" w:rsidR="009A7DAA" w:rsidRDefault="000133CF">
            <w:pPr>
              <w:jc w:val="center"/>
            </w:pPr>
            <w:r>
              <w:rPr>
                <w:rFonts w:eastAsia="Times New Roman" w:cs="Times New Roman"/>
                <w:sz w:val="22"/>
              </w:rPr>
              <w:t>0,0000</w:t>
            </w:r>
          </w:p>
        </w:tc>
      </w:tr>
      <w:tr w:rsidR="009A7DAA" w14:paraId="154CE30F" w14:textId="77777777" w:rsidTr="00C55720">
        <w:trPr>
          <w:jc w:val="center"/>
        </w:trPr>
        <w:tc>
          <w:tcPr>
            <w:tcW w:w="5000" w:type="pct"/>
            <w:gridSpan w:val="12"/>
            <w:shd w:val="clear" w:color="auto" w:fill="DBE5F1"/>
            <w:tcMar>
              <w:top w:w="40" w:type="dxa"/>
              <w:left w:w="200" w:type="dxa"/>
              <w:bottom w:w="40" w:type="dxa"/>
              <w:right w:w="200" w:type="dxa"/>
            </w:tcMar>
            <w:vAlign w:val="center"/>
          </w:tcPr>
          <w:p w14:paraId="3C8A00C9" w14:textId="77777777" w:rsidR="009A7DAA" w:rsidRPr="002B0F72" w:rsidRDefault="000133CF">
            <w:pPr>
              <w:jc w:val="center"/>
              <w:rPr>
                <w:lang w:val="ru-RU"/>
              </w:rPr>
            </w:pPr>
            <w:r w:rsidRPr="002B0F72">
              <w:rPr>
                <w:rFonts w:eastAsia="Times New Roman" w:cs="Times New Roman"/>
                <w:sz w:val="22"/>
                <w:lang w:val="ru-RU"/>
              </w:rPr>
              <w:lastRenderedPageBreak/>
              <w:t xml:space="preserve">ФБГУН Институт геофизики им. Ю.П. </w:t>
            </w:r>
            <w:proofErr w:type="spellStart"/>
            <w:r w:rsidRPr="002B0F72">
              <w:rPr>
                <w:rFonts w:eastAsia="Times New Roman" w:cs="Times New Roman"/>
                <w:sz w:val="22"/>
                <w:lang w:val="ru-RU"/>
              </w:rPr>
              <w:t>Булашевича</w:t>
            </w:r>
            <w:proofErr w:type="spellEnd"/>
            <w:r w:rsidRPr="002B0F72">
              <w:rPr>
                <w:rFonts w:eastAsia="Times New Roman" w:cs="Times New Roman"/>
                <w:sz w:val="22"/>
                <w:lang w:val="ru-RU"/>
              </w:rPr>
              <w:t xml:space="preserve"> </w:t>
            </w:r>
            <w:proofErr w:type="spellStart"/>
            <w:r w:rsidRPr="002B0F72">
              <w:rPr>
                <w:rFonts w:eastAsia="Times New Roman" w:cs="Times New Roman"/>
                <w:sz w:val="22"/>
                <w:lang w:val="ru-RU"/>
              </w:rPr>
              <w:t>УрО</w:t>
            </w:r>
            <w:proofErr w:type="spellEnd"/>
            <w:r w:rsidRPr="002B0F72">
              <w:rPr>
                <w:rFonts w:eastAsia="Times New Roman" w:cs="Times New Roman"/>
                <w:sz w:val="22"/>
                <w:lang w:val="ru-RU"/>
              </w:rPr>
              <w:t xml:space="preserve"> РАН</w:t>
            </w:r>
          </w:p>
        </w:tc>
      </w:tr>
      <w:tr w:rsidR="009A7DAA" w14:paraId="494EC081" w14:textId="77777777" w:rsidTr="00C55720">
        <w:trPr>
          <w:jc w:val="center"/>
        </w:trPr>
        <w:tc>
          <w:tcPr>
            <w:tcW w:w="594" w:type="pct"/>
            <w:vMerge w:val="restart"/>
            <w:shd w:val="clear" w:color="auto" w:fill="FFFFFF"/>
            <w:tcMar>
              <w:top w:w="40" w:type="dxa"/>
              <w:left w:w="200" w:type="dxa"/>
              <w:bottom w:w="40" w:type="dxa"/>
              <w:right w:w="200" w:type="dxa"/>
            </w:tcMar>
            <w:vAlign w:val="center"/>
          </w:tcPr>
          <w:p w14:paraId="41AF673A"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590" w:type="pct"/>
            <w:shd w:val="clear" w:color="auto" w:fill="FFFFFF"/>
            <w:tcMar>
              <w:top w:w="40" w:type="dxa"/>
              <w:left w:w="200" w:type="dxa"/>
              <w:bottom w:w="40" w:type="dxa"/>
              <w:right w:w="200" w:type="dxa"/>
            </w:tcMar>
            <w:vAlign w:val="center"/>
          </w:tcPr>
          <w:p w14:paraId="0117FF6E" w14:textId="77777777" w:rsidR="009A7DAA" w:rsidRDefault="000133CF">
            <w:pPr>
              <w:jc w:val="center"/>
            </w:pPr>
            <w:proofErr w:type="spellStart"/>
            <w:r>
              <w:rPr>
                <w:rFonts w:eastAsia="Times New Roman" w:cs="Times New Roman"/>
                <w:sz w:val="22"/>
              </w:rPr>
              <w:t>Отопление</w:t>
            </w:r>
            <w:proofErr w:type="spellEnd"/>
          </w:p>
        </w:tc>
        <w:tc>
          <w:tcPr>
            <w:tcW w:w="408" w:type="pct"/>
            <w:shd w:val="clear" w:color="auto" w:fill="FFFFFF"/>
            <w:tcMar>
              <w:top w:w="40" w:type="dxa"/>
              <w:left w:w="200" w:type="dxa"/>
              <w:bottom w:w="40" w:type="dxa"/>
              <w:right w:w="200" w:type="dxa"/>
            </w:tcMar>
            <w:vAlign w:val="center"/>
          </w:tcPr>
          <w:p w14:paraId="10AECCE5"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1CF72DEF"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51A9E667"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7DF8E4EE"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50736902"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769056F4"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1A64B7B1"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24E7CE41" w14:textId="77777777" w:rsidR="009A7DAA" w:rsidRDefault="000133CF">
            <w:pPr>
              <w:jc w:val="center"/>
            </w:pPr>
            <w:r>
              <w:rPr>
                <w:rFonts w:eastAsia="Times New Roman" w:cs="Times New Roman"/>
                <w:sz w:val="22"/>
              </w:rPr>
              <w:t>0,1945</w:t>
            </w:r>
          </w:p>
        </w:tc>
        <w:tc>
          <w:tcPr>
            <w:tcW w:w="326" w:type="pct"/>
            <w:shd w:val="clear" w:color="auto" w:fill="FFFFFF"/>
            <w:tcMar>
              <w:top w:w="40" w:type="dxa"/>
              <w:left w:w="200" w:type="dxa"/>
              <w:bottom w:w="40" w:type="dxa"/>
              <w:right w:w="200" w:type="dxa"/>
            </w:tcMar>
            <w:vAlign w:val="center"/>
          </w:tcPr>
          <w:p w14:paraId="6BE05BFE"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19360AF3" w14:textId="77777777" w:rsidR="009A7DAA" w:rsidRDefault="000133CF">
            <w:pPr>
              <w:jc w:val="center"/>
            </w:pPr>
            <w:r>
              <w:rPr>
                <w:rFonts w:eastAsia="Times New Roman" w:cs="Times New Roman"/>
                <w:sz w:val="22"/>
              </w:rPr>
              <w:t>0,0000</w:t>
            </w:r>
          </w:p>
        </w:tc>
      </w:tr>
      <w:tr w:rsidR="009A7DAA" w14:paraId="3517963D" w14:textId="77777777" w:rsidTr="00C55720">
        <w:trPr>
          <w:jc w:val="center"/>
        </w:trPr>
        <w:tc>
          <w:tcPr>
            <w:tcW w:w="594" w:type="pct"/>
            <w:vMerge/>
          </w:tcPr>
          <w:p w14:paraId="6D3BDF7D" w14:textId="77777777" w:rsidR="009A7DAA" w:rsidRDefault="009A7DAA"/>
        </w:tc>
        <w:tc>
          <w:tcPr>
            <w:tcW w:w="590" w:type="pct"/>
            <w:shd w:val="clear" w:color="auto" w:fill="FFFFFF"/>
            <w:tcMar>
              <w:top w:w="40" w:type="dxa"/>
              <w:left w:w="200" w:type="dxa"/>
              <w:bottom w:w="40" w:type="dxa"/>
              <w:right w:w="200" w:type="dxa"/>
            </w:tcMar>
            <w:vAlign w:val="center"/>
          </w:tcPr>
          <w:p w14:paraId="2CF9BB51" w14:textId="77777777" w:rsidR="009A7DAA" w:rsidRDefault="000133CF">
            <w:pPr>
              <w:jc w:val="center"/>
            </w:pPr>
            <w:r>
              <w:rPr>
                <w:rFonts w:eastAsia="Times New Roman" w:cs="Times New Roman"/>
                <w:sz w:val="22"/>
              </w:rPr>
              <w:t>ГВС</w:t>
            </w:r>
          </w:p>
        </w:tc>
        <w:tc>
          <w:tcPr>
            <w:tcW w:w="408" w:type="pct"/>
            <w:shd w:val="clear" w:color="auto" w:fill="FFFFFF"/>
            <w:tcMar>
              <w:top w:w="40" w:type="dxa"/>
              <w:left w:w="200" w:type="dxa"/>
              <w:bottom w:w="40" w:type="dxa"/>
              <w:right w:w="200" w:type="dxa"/>
            </w:tcMar>
            <w:vAlign w:val="center"/>
          </w:tcPr>
          <w:p w14:paraId="0393E47A"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B0CBD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8883DA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DB163D8"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69500FD6"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F7C71B0"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4224AD3"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29D4AFB"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77526036"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2E420070" w14:textId="77777777" w:rsidR="009A7DAA" w:rsidRDefault="000133CF">
            <w:pPr>
              <w:jc w:val="center"/>
            </w:pPr>
            <w:r>
              <w:rPr>
                <w:rFonts w:eastAsia="Times New Roman" w:cs="Times New Roman"/>
                <w:sz w:val="22"/>
              </w:rPr>
              <w:t>0,0000</w:t>
            </w:r>
          </w:p>
        </w:tc>
      </w:tr>
      <w:tr w:rsidR="009A7DAA" w14:paraId="5D40E444" w14:textId="77777777" w:rsidTr="00C55720">
        <w:trPr>
          <w:jc w:val="center"/>
        </w:trPr>
        <w:tc>
          <w:tcPr>
            <w:tcW w:w="594" w:type="pct"/>
            <w:vMerge/>
          </w:tcPr>
          <w:p w14:paraId="64EB7BEC" w14:textId="77777777" w:rsidR="009A7DAA" w:rsidRDefault="009A7DAA"/>
        </w:tc>
        <w:tc>
          <w:tcPr>
            <w:tcW w:w="590" w:type="pct"/>
            <w:shd w:val="clear" w:color="auto" w:fill="FFFFFF"/>
            <w:tcMar>
              <w:top w:w="40" w:type="dxa"/>
              <w:left w:w="200" w:type="dxa"/>
              <w:bottom w:w="40" w:type="dxa"/>
              <w:right w:w="200" w:type="dxa"/>
            </w:tcMar>
            <w:vAlign w:val="center"/>
          </w:tcPr>
          <w:p w14:paraId="38FDFDCD" w14:textId="77777777" w:rsidR="009A7DAA" w:rsidRDefault="000133CF">
            <w:pPr>
              <w:jc w:val="center"/>
            </w:pPr>
            <w:proofErr w:type="spellStart"/>
            <w:r>
              <w:rPr>
                <w:rFonts w:eastAsia="Times New Roman" w:cs="Times New Roman"/>
                <w:sz w:val="22"/>
              </w:rPr>
              <w:t>Вентиляция</w:t>
            </w:r>
            <w:proofErr w:type="spellEnd"/>
          </w:p>
        </w:tc>
        <w:tc>
          <w:tcPr>
            <w:tcW w:w="408" w:type="pct"/>
            <w:shd w:val="clear" w:color="auto" w:fill="FFFFFF"/>
            <w:tcMar>
              <w:top w:w="40" w:type="dxa"/>
              <w:left w:w="200" w:type="dxa"/>
              <w:bottom w:w="40" w:type="dxa"/>
              <w:right w:w="200" w:type="dxa"/>
            </w:tcMar>
            <w:vAlign w:val="center"/>
          </w:tcPr>
          <w:p w14:paraId="02FE7EF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85A576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CD7B35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A07952D"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4FF2BC42"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E2D12CF"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237591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706131D9"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5BC24D03"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8115D9B" w14:textId="77777777" w:rsidR="009A7DAA" w:rsidRDefault="000133CF">
            <w:pPr>
              <w:jc w:val="center"/>
            </w:pPr>
            <w:r>
              <w:rPr>
                <w:rFonts w:eastAsia="Times New Roman" w:cs="Times New Roman"/>
                <w:sz w:val="22"/>
              </w:rPr>
              <w:t>0,0000</w:t>
            </w:r>
          </w:p>
        </w:tc>
      </w:tr>
      <w:tr w:rsidR="009A7DAA" w14:paraId="3404C9D7" w14:textId="77777777" w:rsidTr="00C55720">
        <w:trPr>
          <w:jc w:val="center"/>
        </w:trPr>
        <w:tc>
          <w:tcPr>
            <w:tcW w:w="594" w:type="pct"/>
            <w:vMerge/>
          </w:tcPr>
          <w:p w14:paraId="1D81E031" w14:textId="77777777" w:rsidR="009A7DAA" w:rsidRDefault="009A7DAA"/>
        </w:tc>
        <w:tc>
          <w:tcPr>
            <w:tcW w:w="590" w:type="pct"/>
            <w:shd w:val="clear" w:color="auto" w:fill="FFFFFF"/>
            <w:tcMar>
              <w:top w:w="40" w:type="dxa"/>
              <w:left w:w="200" w:type="dxa"/>
              <w:bottom w:w="40" w:type="dxa"/>
              <w:right w:w="200" w:type="dxa"/>
            </w:tcMar>
            <w:vAlign w:val="center"/>
          </w:tcPr>
          <w:p w14:paraId="1A828953" w14:textId="77777777" w:rsidR="009A7DAA" w:rsidRDefault="000133CF">
            <w:pPr>
              <w:jc w:val="center"/>
            </w:pPr>
            <w:proofErr w:type="spellStart"/>
            <w:r>
              <w:rPr>
                <w:rFonts w:eastAsia="Times New Roman" w:cs="Times New Roman"/>
                <w:sz w:val="22"/>
              </w:rPr>
              <w:t>Пар</w:t>
            </w:r>
            <w:proofErr w:type="spellEnd"/>
          </w:p>
        </w:tc>
        <w:tc>
          <w:tcPr>
            <w:tcW w:w="408" w:type="pct"/>
            <w:shd w:val="clear" w:color="auto" w:fill="FFFFFF"/>
            <w:tcMar>
              <w:top w:w="40" w:type="dxa"/>
              <w:left w:w="200" w:type="dxa"/>
              <w:bottom w:w="40" w:type="dxa"/>
              <w:right w:w="200" w:type="dxa"/>
            </w:tcMar>
            <w:vAlign w:val="center"/>
          </w:tcPr>
          <w:p w14:paraId="1CDB009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18B310C7"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28976D4C"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448CFA1"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08523739"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51D301E"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5BCBC165" w14:textId="77777777" w:rsidR="009A7DAA" w:rsidRDefault="000133CF">
            <w:pPr>
              <w:jc w:val="center"/>
            </w:pPr>
            <w:r>
              <w:rPr>
                <w:rFonts w:eastAsia="Times New Roman" w:cs="Times New Roman"/>
                <w:sz w:val="22"/>
              </w:rPr>
              <w:t>0,0000</w:t>
            </w:r>
          </w:p>
        </w:tc>
        <w:tc>
          <w:tcPr>
            <w:tcW w:w="360" w:type="pct"/>
            <w:shd w:val="clear" w:color="auto" w:fill="FFFFFF"/>
            <w:tcMar>
              <w:top w:w="40" w:type="dxa"/>
              <w:left w:w="200" w:type="dxa"/>
              <w:bottom w:w="40" w:type="dxa"/>
              <w:right w:w="200" w:type="dxa"/>
            </w:tcMar>
            <w:vAlign w:val="center"/>
          </w:tcPr>
          <w:p w14:paraId="32C71902" w14:textId="77777777" w:rsidR="009A7DAA" w:rsidRDefault="000133CF">
            <w:pPr>
              <w:jc w:val="center"/>
            </w:pPr>
            <w:r>
              <w:rPr>
                <w:rFonts w:eastAsia="Times New Roman" w:cs="Times New Roman"/>
                <w:sz w:val="22"/>
              </w:rPr>
              <w:t>0,0000</w:t>
            </w:r>
          </w:p>
        </w:tc>
        <w:tc>
          <w:tcPr>
            <w:tcW w:w="326" w:type="pct"/>
            <w:shd w:val="clear" w:color="auto" w:fill="FFFFFF"/>
            <w:tcMar>
              <w:top w:w="40" w:type="dxa"/>
              <w:left w:w="200" w:type="dxa"/>
              <w:bottom w:w="40" w:type="dxa"/>
              <w:right w:w="200" w:type="dxa"/>
            </w:tcMar>
            <w:vAlign w:val="center"/>
          </w:tcPr>
          <w:p w14:paraId="1B1728FC"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628C1B6B" w14:textId="77777777" w:rsidR="009A7DAA" w:rsidRDefault="000133CF">
            <w:pPr>
              <w:jc w:val="center"/>
            </w:pPr>
            <w:r>
              <w:rPr>
                <w:rFonts w:eastAsia="Times New Roman" w:cs="Times New Roman"/>
                <w:sz w:val="22"/>
              </w:rPr>
              <w:t>0,0000</w:t>
            </w:r>
          </w:p>
        </w:tc>
      </w:tr>
      <w:tr w:rsidR="009A7DAA" w14:paraId="11E793E1" w14:textId="77777777" w:rsidTr="00C55720">
        <w:trPr>
          <w:jc w:val="center"/>
        </w:trPr>
        <w:tc>
          <w:tcPr>
            <w:tcW w:w="594" w:type="pct"/>
            <w:vMerge/>
          </w:tcPr>
          <w:p w14:paraId="36BFFB26" w14:textId="77777777" w:rsidR="009A7DAA" w:rsidRDefault="009A7DAA"/>
        </w:tc>
        <w:tc>
          <w:tcPr>
            <w:tcW w:w="590" w:type="pct"/>
            <w:shd w:val="clear" w:color="auto" w:fill="FFFFFF"/>
            <w:tcMar>
              <w:top w:w="40" w:type="dxa"/>
              <w:left w:w="200" w:type="dxa"/>
              <w:bottom w:w="40" w:type="dxa"/>
              <w:right w:w="200" w:type="dxa"/>
            </w:tcMar>
            <w:vAlign w:val="center"/>
          </w:tcPr>
          <w:p w14:paraId="7E12A390" w14:textId="77777777" w:rsidR="009A7DAA" w:rsidRDefault="000133CF">
            <w:pPr>
              <w:jc w:val="center"/>
            </w:pPr>
            <w:proofErr w:type="spellStart"/>
            <w:r>
              <w:rPr>
                <w:rFonts w:eastAsia="Times New Roman" w:cs="Times New Roman"/>
                <w:sz w:val="22"/>
              </w:rPr>
              <w:t>Итого</w:t>
            </w:r>
            <w:proofErr w:type="spellEnd"/>
          </w:p>
        </w:tc>
        <w:tc>
          <w:tcPr>
            <w:tcW w:w="408" w:type="pct"/>
            <w:shd w:val="clear" w:color="auto" w:fill="FFFFFF"/>
            <w:tcMar>
              <w:top w:w="40" w:type="dxa"/>
              <w:left w:w="200" w:type="dxa"/>
              <w:bottom w:w="40" w:type="dxa"/>
              <w:right w:w="200" w:type="dxa"/>
            </w:tcMar>
            <w:vAlign w:val="center"/>
          </w:tcPr>
          <w:p w14:paraId="2C19C572"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73B8833F"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08900A1E"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18E0C8B0"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027FCCBA"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7BDDA54D"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011B81DA" w14:textId="77777777" w:rsidR="009A7DAA" w:rsidRDefault="000133CF">
            <w:pPr>
              <w:jc w:val="center"/>
            </w:pPr>
            <w:r>
              <w:rPr>
                <w:rFonts w:eastAsia="Times New Roman" w:cs="Times New Roman"/>
                <w:sz w:val="22"/>
              </w:rPr>
              <w:t>0,1945</w:t>
            </w:r>
          </w:p>
        </w:tc>
        <w:tc>
          <w:tcPr>
            <w:tcW w:w="360" w:type="pct"/>
            <w:shd w:val="clear" w:color="auto" w:fill="FFFFFF"/>
            <w:tcMar>
              <w:top w:w="40" w:type="dxa"/>
              <w:left w:w="200" w:type="dxa"/>
              <w:bottom w:w="40" w:type="dxa"/>
              <w:right w:w="200" w:type="dxa"/>
            </w:tcMar>
            <w:vAlign w:val="center"/>
          </w:tcPr>
          <w:p w14:paraId="17512A97" w14:textId="77777777" w:rsidR="009A7DAA" w:rsidRDefault="000133CF">
            <w:pPr>
              <w:jc w:val="center"/>
            </w:pPr>
            <w:r>
              <w:rPr>
                <w:rFonts w:eastAsia="Times New Roman" w:cs="Times New Roman"/>
                <w:sz w:val="22"/>
              </w:rPr>
              <w:t>0,1945</w:t>
            </w:r>
          </w:p>
        </w:tc>
        <w:tc>
          <w:tcPr>
            <w:tcW w:w="326" w:type="pct"/>
            <w:shd w:val="clear" w:color="auto" w:fill="FFFFFF"/>
            <w:tcMar>
              <w:top w:w="40" w:type="dxa"/>
              <w:left w:w="200" w:type="dxa"/>
              <w:bottom w:w="40" w:type="dxa"/>
              <w:right w:w="200" w:type="dxa"/>
            </w:tcMar>
            <w:vAlign w:val="center"/>
          </w:tcPr>
          <w:p w14:paraId="1FDBA4A5" w14:textId="77777777" w:rsidR="009A7DAA" w:rsidRDefault="000133CF">
            <w:pPr>
              <w:jc w:val="center"/>
            </w:pPr>
            <w:r>
              <w:rPr>
                <w:rFonts w:eastAsia="Times New Roman" w:cs="Times New Roman"/>
                <w:sz w:val="22"/>
              </w:rPr>
              <w:t>0,0000</w:t>
            </w:r>
          </w:p>
        </w:tc>
        <w:tc>
          <w:tcPr>
            <w:tcW w:w="564" w:type="pct"/>
            <w:shd w:val="clear" w:color="auto" w:fill="FFFFFF"/>
            <w:tcMar>
              <w:top w:w="40" w:type="dxa"/>
              <w:left w:w="200" w:type="dxa"/>
              <w:bottom w:w="40" w:type="dxa"/>
              <w:right w:w="200" w:type="dxa"/>
            </w:tcMar>
            <w:vAlign w:val="center"/>
          </w:tcPr>
          <w:p w14:paraId="48481F5A" w14:textId="77777777" w:rsidR="009A7DAA" w:rsidRDefault="000133CF">
            <w:pPr>
              <w:jc w:val="center"/>
            </w:pPr>
            <w:r>
              <w:rPr>
                <w:rFonts w:eastAsia="Times New Roman" w:cs="Times New Roman"/>
                <w:sz w:val="22"/>
              </w:rPr>
              <w:t>0,0000</w:t>
            </w:r>
          </w:p>
        </w:tc>
      </w:tr>
      <w:tr w:rsidR="009A7DAA" w14:paraId="5460F8BC" w14:textId="77777777" w:rsidTr="00C55720">
        <w:trPr>
          <w:jc w:val="center"/>
        </w:trPr>
        <w:tc>
          <w:tcPr>
            <w:tcW w:w="1184" w:type="pct"/>
            <w:gridSpan w:val="2"/>
            <w:shd w:val="clear" w:color="auto" w:fill="F2F2F2"/>
            <w:tcMar>
              <w:top w:w="40" w:type="dxa"/>
              <w:left w:w="200" w:type="dxa"/>
              <w:bottom w:w="40" w:type="dxa"/>
              <w:right w:w="200" w:type="dxa"/>
            </w:tcMar>
            <w:vAlign w:val="center"/>
          </w:tcPr>
          <w:p w14:paraId="7C20E82A" w14:textId="77777777" w:rsidR="009A7DAA" w:rsidRDefault="000133CF">
            <w:pPr>
              <w:jc w:val="right"/>
            </w:pPr>
            <w:proofErr w:type="spellStart"/>
            <w:r>
              <w:rPr>
                <w:rFonts w:eastAsia="Times New Roman" w:cs="Times New Roman"/>
                <w:sz w:val="22"/>
              </w:rPr>
              <w:t>Всего</w:t>
            </w:r>
            <w:proofErr w:type="spellEnd"/>
            <w:r>
              <w:rPr>
                <w:rFonts w:eastAsia="Times New Roman" w:cs="Times New Roman"/>
                <w:sz w:val="22"/>
              </w:rPr>
              <w:t xml:space="preserve"> </w:t>
            </w:r>
            <w:proofErr w:type="spellStart"/>
            <w:r>
              <w:rPr>
                <w:rFonts w:eastAsia="Times New Roman" w:cs="Times New Roman"/>
                <w:sz w:val="22"/>
              </w:rPr>
              <w:t>по</w:t>
            </w:r>
            <w:proofErr w:type="spellEnd"/>
            <w:r>
              <w:rPr>
                <w:rFonts w:eastAsia="Times New Roman" w:cs="Times New Roman"/>
                <w:sz w:val="22"/>
              </w:rPr>
              <w:t xml:space="preserve"> МО:</w:t>
            </w:r>
          </w:p>
        </w:tc>
        <w:tc>
          <w:tcPr>
            <w:tcW w:w="408" w:type="pct"/>
            <w:shd w:val="clear" w:color="auto" w:fill="F2F2F2"/>
            <w:tcMar>
              <w:top w:w="40" w:type="dxa"/>
              <w:left w:w="200" w:type="dxa"/>
              <w:bottom w:w="40" w:type="dxa"/>
              <w:right w:w="200" w:type="dxa"/>
            </w:tcMar>
            <w:vAlign w:val="center"/>
          </w:tcPr>
          <w:p w14:paraId="157793C3" w14:textId="77777777" w:rsidR="009A7DAA" w:rsidRDefault="000133CF">
            <w:pPr>
              <w:jc w:val="center"/>
            </w:pPr>
            <w:r>
              <w:rPr>
                <w:rFonts w:eastAsia="Times New Roman" w:cs="Times New Roman"/>
                <w:sz w:val="22"/>
              </w:rPr>
              <w:t>20,4462</w:t>
            </w:r>
          </w:p>
        </w:tc>
        <w:tc>
          <w:tcPr>
            <w:tcW w:w="360" w:type="pct"/>
            <w:shd w:val="clear" w:color="auto" w:fill="F2F2F2"/>
            <w:tcMar>
              <w:top w:w="40" w:type="dxa"/>
              <w:left w:w="200" w:type="dxa"/>
              <w:bottom w:w="40" w:type="dxa"/>
              <w:right w:w="200" w:type="dxa"/>
            </w:tcMar>
            <w:vAlign w:val="center"/>
          </w:tcPr>
          <w:p w14:paraId="276C6719" w14:textId="77777777" w:rsidR="009A7DAA" w:rsidRDefault="000133CF">
            <w:pPr>
              <w:jc w:val="center"/>
            </w:pPr>
            <w:r>
              <w:rPr>
                <w:rFonts w:eastAsia="Times New Roman" w:cs="Times New Roman"/>
                <w:sz w:val="22"/>
              </w:rPr>
              <w:t>20,4462</w:t>
            </w:r>
          </w:p>
        </w:tc>
        <w:tc>
          <w:tcPr>
            <w:tcW w:w="360" w:type="pct"/>
            <w:shd w:val="clear" w:color="auto" w:fill="F2F2F2"/>
            <w:tcMar>
              <w:top w:w="40" w:type="dxa"/>
              <w:left w:w="200" w:type="dxa"/>
              <w:bottom w:w="40" w:type="dxa"/>
              <w:right w:w="200" w:type="dxa"/>
            </w:tcMar>
            <w:vAlign w:val="center"/>
          </w:tcPr>
          <w:p w14:paraId="04BBF9F6" w14:textId="77777777" w:rsidR="009A7DAA" w:rsidRDefault="000133CF">
            <w:pPr>
              <w:jc w:val="center"/>
            </w:pPr>
            <w:r>
              <w:rPr>
                <w:rFonts w:eastAsia="Times New Roman" w:cs="Times New Roman"/>
                <w:sz w:val="22"/>
              </w:rPr>
              <w:t>20,3082</w:t>
            </w:r>
          </w:p>
        </w:tc>
        <w:tc>
          <w:tcPr>
            <w:tcW w:w="360" w:type="pct"/>
            <w:shd w:val="clear" w:color="auto" w:fill="F2F2F2"/>
            <w:tcMar>
              <w:top w:w="40" w:type="dxa"/>
              <w:left w:w="200" w:type="dxa"/>
              <w:bottom w:w="40" w:type="dxa"/>
              <w:right w:w="200" w:type="dxa"/>
            </w:tcMar>
            <w:vAlign w:val="center"/>
          </w:tcPr>
          <w:p w14:paraId="3A70F79B" w14:textId="77777777" w:rsidR="009A7DAA" w:rsidRDefault="000133CF">
            <w:pPr>
              <w:jc w:val="center"/>
            </w:pPr>
            <w:r>
              <w:rPr>
                <w:rFonts w:eastAsia="Times New Roman" w:cs="Times New Roman"/>
                <w:sz w:val="22"/>
              </w:rPr>
              <w:t>20,3082</w:t>
            </w:r>
          </w:p>
        </w:tc>
        <w:tc>
          <w:tcPr>
            <w:tcW w:w="360" w:type="pct"/>
            <w:shd w:val="clear" w:color="auto" w:fill="F2F2F2"/>
            <w:tcMar>
              <w:top w:w="40" w:type="dxa"/>
              <w:left w:w="200" w:type="dxa"/>
              <w:bottom w:w="40" w:type="dxa"/>
              <w:right w:w="200" w:type="dxa"/>
            </w:tcMar>
            <w:vAlign w:val="center"/>
          </w:tcPr>
          <w:p w14:paraId="1AD7D9B7" w14:textId="77777777" w:rsidR="009A7DAA" w:rsidRDefault="000133CF">
            <w:pPr>
              <w:jc w:val="center"/>
            </w:pPr>
            <w:r>
              <w:rPr>
                <w:rFonts w:eastAsia="Times New Roman" w:cs="Times New Roman"/>
                <w:sz w:val="22"/>
              </w:rPr>
              <w:t>20,3082</w:t>
            </w:r>
          </w:p>
        </w:tc>
        <w:tc>
          <w:tcPr>
            <w:tcW w:w="360" w:type="pct"/>
            <w:shd w:val="clear" w:color="auto" w:fill="F2F2F2"/>
            <w:tcMar>
              <w:top w:w="40" w:type="dxa"/>
              <w:left w:w="200" w:type="dxa"/>
              <w:bottom w:w="40" w:type="dxa"/>
              <w:right w:w="200" w:type="dxa"/>
            </w:tcMar>
            <w:vAlign w:val="center"/>
          </w:tcPr>
          <w:p w14:paraId="65C8043D" w14:textId="77777777" w:rsidR="009A7DAA" w:rsidRDefault="000133CF">
            <w:pPr>
              <w:jc w:val="center"/>
            </w:pPr>
            <w:r>
              <w:rPr>
                <w:rFonts w:eastAsia="Times New Roman" w:cs="Times New Roman"/>
                <w:sz w:val="22"/>
              </w:rPr>
              <w:t>20,3082</w:t>
            </w:r>
          </w:p>
        </w:tc>
        <w:tc>
          <w:tcPr>
            <w:tcW w:w="360" w:type="pct"/>
            <w:shd w:val="clear" w:color="auto" w:fill="F2F2F2"/>
            <w:tcMar>
              <w:top w:w="40" w:type="dxa"/>
              <w:left w:w="200" w:type="dxa"/>
              <w:bottom w:w="40" w:type="dxa"/>
              <w:right w:w="200" w:type="dxa"/>
            </w:tcMar>
            <w:vAlign w:val="center"/>
          </w:tcPr>
          <w:p w14:paraId="4557924B" w14:textId="77777777" w:rsidR="009A7DAA" w:rsidRDefault="000133CF">
            <w:pPr>
              <w:jc w:val="center"/>
            </w:pPr>
            <w:r>
              <w:rPr>
                <w:rFonts w:eastAsia="Times New Roman" w:cs="Times New Roman"/>
                <w:sz w:val="22"/>
              </w:rPr>
              <w:t>20,3082</w:t>
            </w:r>
          </w:p>
        </w:tc>
        <w:tc>
          <w:tcPr>
            <w:tcW w:w="360" w:type="pct"/>
            <w:shd w:val="clear" w:color="auto" w:fill="F2F2F2"/>
            <w:tcMar>
              <w:top w:w="40" w:type="dxa"/>
              <w:left w:w="200" w:type="dxa"/>
              <w:bottom w:w="40" w:type="dxa"/>
              <w:right w:w="200" w:type="dxa"/>
            </w:tcMar>
            <w:vAlign w:val="center"/>
          </w:tcPr>
          <w:p w14:paraId="4B9423EF" w14:textId="77777777" w:rsidR="009A7DAA" w:rsidRDefault="000133CF">
            <w:pPr>
              <w:jc w:val="center"/>
            </w:pPr>
            <w:r>
              <w:rPr>
                <w:rFonts w:eastAsia="Times New Roman" w:cs="Times New Roman"/>
                <w:sz w:val="22"/>
              </w:rPr>
              <w:t>20,3082</w:t>
            </w:r>
          </w:p>
        </w:tc>
        <w:tc>
          <w:tcPr>
            <w:tcW w:w="326" w:type="pct"/>
            <w:shd w:val="clear" w:color="auto" w:fill="F2F2F2"/>
            <w:tcMar>
              <w:top w:w="40" w:type="dxa"/>
              <w:left w:w="200" w:type="dxa"/>
              <w:bottom w:w="40" w:type="dxa"/>
              <w:right w:w="200" w:type="dxa"/>
            </w:tcMar>
            <w:vAlign w:val="center"/>
          </w:tcPr>
          <w:p w14:paraId="0D3355C1" w14:textId="77777777" w:rsidR="009A7DAA" w:rsidRDefault="000133CF">
            <w:pPr>
              <w:jc w:val="center"/>
            </w:pPr>
            <w:r>
              <w:rPr>
                <w:rFonts w:eastAsia="Times New Roman" w:cs="Times New Roman"/>
                <w:sz w:val="22"/>
              </w:rPr>
              <w:t>-0,1380</w:t>
            </w:r>
          </w:p>
        </w:tc>
        <w:tc>
          <w:tcPr>
            <w:tcW w:w="564" w:type="pct"/>
            <w:shd w:val="clear" w:color="auto" w:fill="F2F2F2"/>
            <w:tcMar>
              <w:top w:w="40" w:type="dxa"/>
              <w:left w:w="200" w:type="dxa"/>
              <w:bottom w:w="40" w:type="dxa"/>
              <w:right w:w="200" w:type="dxa"/>
            </w:tcMar>
            <w:vAlign w:val="center"/>
          </w:tcPr>
          <w:p w14:paraId="056D7CFF" w14:textId="77777777" w:rsidR="009A7DAA" w:rsidRDefault="000133CF">
            <w:pPr>
              <w:jc w:val="center"/>
            </w:pPr>
            <w:r>
              <w:rPr>
                <w:rFonts w:eastAsia="Times New Roman" w:cs="Times New Roman"/>
                <w:sz w:val="22"/>
              </w:rPr>
              <w:t>0,0000</w:t>
            </w:r>
          </w:p>
        </w:tc>
      </w:tr>
    </w:tbl>
    <w:p w14:paraId="273323AF" w14:textId="77777777" w:rsidR="006B20EE" w:rsidRPr="00402331" w:rsidRDefault="000133CF" w:rsidP="006B20EE">
      <w:pPr>
        <w:pStyle w:val="a1"/>
        <w:rPr>
          <w:lang w:val="en-US" w:eastAsia="ru-RU"/>
        </w:rPr>
      </w:pPr>
    </w:p>
    <w:p w14:paraId="6FECACD0" w14:textId="77777777" w:rsidR="009A7DAA" w:rsidRDefault="009A7DAA">
      <w:pPr>
        <w:sectPr w:rsidR="009A7DAA" w:rsidSect="002428BC">
          <w:pgSz w:w="16838" w:h="11906" w:orient="landscape"/>
          <w:pgMar w:top="1134" w:right="850" w:bottom="1134" w:left="1701" w:header="708" w:footer="708" w:gutter="0"/>
          <w:cols w:space="708"/>
          <w:docGrid w:linePitch="360"/>
        </w:sectPr>
      </w:pPr>
    </w:p>
    <w:p w14:paraId="65AEA943" w14:textId="77777777" w:rsidR="00D464BA" w:rsidRDefault="000133CF" w:rsidP="00D464BA">
      <w:pPr>
        <w:pStyle w:val="2"/>
        <w:ind w:left="0" w:firstLine="0"/>
      </w:pPr>
      <w:hyperlink r:id="rId26" w:anchor="bookmark13" w:history="1">
        <w:bookmarkStart w:id="19" w:name="_Toc30081814"/>
        <w:bookmarkStart w:id="20" w:name="_Toc30085049"/>
        <w:bookmarkStart w:id="21" w:name="_Toc32845315"/>
        <w:bookmarkStart w:id="22" w:name="_Toc166057931"/>
        <w:r w:rsidRPr="00D464BA">
          <w:t xml:space="preserve">Часть </w:t>
        </w:r>
        <w:r>
          <w:t>5</w:t>
        </w:r>
        <w:r w:rsidRPr="00D464BA">
          <w:t>. ПРОГНОЗЫ ПРИРОСТОВ ОБЪЕМОВ ПОТРЕБЛЕНИЯ ТЕПЛОВОЙ ЭНЕРГИИ</w:t>
        </w:r>
      </w:hyperlink>
      <w:r>
        <w:t xml:space="preserve"> </w:t>
      </w:r>
      <w:hyperlink r:id="rId27" w:anchor="bookmark13" w:history="1">
        <w:r w:rsidRPr="00D464BA">
          <w:t>(МОЩНОСТИ) И ТЕПЛОНОСИТЕЛЯ С РАЗДЕЛЕНИЕМ ПО ВИДАМ</w:t>
        </w:r>
      </w:hyperlink>
      <w:r>
        <w:t xml:space="preserve"> </w:t>
      </w:r>
      <w:hyperlink r:id="rId28" w:anchor="bookmark13" w:history="1">
        <w:r w:rsidRPr="00D464BA">
          <w:t>ТЕПЛОПОТРЕБЛЕНИЯ В РАСЧЕТНЫХ ЭЛЕМЕНТАХ ТЕРРИТОРИАЛЬНОГО ДЕЛЕНИЯ</w:t>
        </w:r>
      </w:hyperlink>
      <w:r>
        <w:t xml:space="preserve"> </w:t>
      </w:r>
      <w:hyperlink r:id="rId29" w:anchor="bookmark13" w:history="1">
        <w:r w:rsidRPr="00D464BA">
          <w:t>И В ЗОНАХ ИНДИВИДУАЛЬНОГО ТЕПЛОСНАБЖЕНИЯ НА КАЖДОМ ЭТАПЕ</w:t>
        </w:r>
        <w:bookmarkEnd w:id="19"/>
        <w:bookmarkEnd w:id="20"/>
        <w:bookmarkEnd w:id="21"/>
        <w:bookmarkEnd w:id="22"/>
      </w:hyperlink>
    </w:p>
    <w:p w14:paraId="78A0595C" w14:textId="77777777" w:rsidR="006C6B96" w:rsidRPr="006C6B96" w:rsidRDefault="000133CF" w:rsidP="006C6B96">
      <w:pPr>
        <w:jc w:val="both"/>
        <w:rPr>
          <w:sz w:val="23"/>
          <w:szCs w:val="23"/>
        </w:rPr>
      </w:pPr>
    </w:p>
    <w:p w14:paraId="10E53AF2" w14:textId="77777777" w:rsidR="00126D67" w:rsidRPr="00620904" w:rsidRDefault="00126D67" w:rsidP="00126D67">
      <w:pPr>
        <w:pStyle w:val="1ffffffffffffffffffffffffffffffffffffffffffffffffffffff6"/>
      </w:pPr>
      <w:r w:rsidRPr="002834B2">
        <w:t xml:space="preserve">В соответствии с данными Генерального плана Артинского городского округа </w:t>
      </w:r>
      <w:r w:rsidRPr="00620904">
        <w:t>Свердловской области:</w:t>
      </w:r>
    </w:p>
    <w:p w14:paraId="45130D96" w14:textId="77777777" w:rsidR="00126D67" w:rsidRPr="00620904" w:rsidRDefault="00126D67" w:rsidP="00126D67">
      <w:pPr>
        <w:pStyle w:val="1ffffffffffffffffffffffffffffffffffffffffffffffffffffff6"/>
      </w:pPr>
      <w:r w:rsidRPr="00620904">
        <w:t xml:space="preserve">теплоснабжение для 2-5-ти этажной жилой застройки и объектов соцкультбыта предполагается централизованным, </w:t>
      </w:r>
    </w:p>
    <w:p w14:paraId="06FD0BC3" w14:textId="77777777" w:rsidR="00126D67" w:rsidRPr="00620904" w:rsidRDefault="00126D67" w:rsidP="00126D67">
      <w:pPr>
        <w:pStyle w:val="1ffffffffffffffffffffffffffffffffffffffffffffffffffffff6"/>
      </w:pPr>
      <w:r w:rsidRPr="00620904">
        <w:t>теплоснабжение одноэтажной индивидуальной и коттеджной застройки предполагается автономное.</w:t>
      </w:r>
    </w:p>
    <w:p w14:paraId="34B8EA45" w14:textId="77777777" w:rsidR="00126D67" w:rsidRPr="00620904" w:rsidRDefault="00126D67" w:rsidP="00126D67">
      <w:pPr>
        <w:pStyle w:val="1ffffffffffffffffffffffffffffffffffffffffffffffffffffff6"/>
      </w:pPr>
      <w:r w:rsidRPr="00620904">
        <w:t xml:space="preserve">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 </w:t>
      </w:r>
    </w:p>
    <w:p w14:paraId="350015E9" w14:textId="77777777" w:rsidR="00126D67" w:rsidRPr="00620904" w:rsidRDefault="00126D67" w:rsidP="00126D67">
      <w:pPr>
        <w:pStyle w:val="1ffffffffffffffffffffffffffffffffffffffffffffffffffffff6"/>
      </w:pPr>
      <w:r w:rsidRPr="00620904">
        <w:t>На момент актуализации настоящего Документа прогноз приростов объемов потребления тепловой энергии (мощности)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 приведен в таблицах 2.5.1 – 2.5.2 и рассчитан с учетом:</w:t>
      </w:r>
    </w:p>
    <w:p w14:paraId="5F555200" w14:textId="77777777" w:rsidR="00126D67" w:rsidRPr="00620904" w:rsidRDefault="00126D67" w:rsidP="00126D67">
      <w:pPr>
        <w:pStyle w:val="1ffffffffffffffffffffffffffffffffffffffffffffffffffffff6"/>
      </w:pPr>
      <w:r w:rsidRPr="00620904">
        <w:t>- наличия 2 (двух) утвержденных проектов планировки территории ((МК №29 от 18.08.2017), (МК №62 от 30.12.2016). На перспективу данные учтены и отражены с 2023 года;</w:t>
      </w:r>
    </w:p>
    <w:p w14:paraId="6737B957" w14:textId="77777777" w:rsidR="00126D67" w:rsidRPr="00620904" w:rsidRDefault="00126D67" w:rsidP="00126D67">
      <w:pPr>
        <w:pStyle w:val="1ffffffffffffffffffffffffffffffffffffffffffffffffffffff6"/>
      </w:pPr>
      <w:r w:rsidRPr="00620904">
        <w:t xml:space="preserve">- выданного МУП АГО «Теплотехника» от 23.05.2016 г. технического условия на присоединение к централизованной схеме теплоснабжения котельной №8 </w:t>
      </w:r>
      <w:proofErr w:type="spellStart"/>
      <w:r w:rsidRPr="00620904">
        <w:t>пристроя</w:t>
      </w:r>
      <w:proofErr w:type="spellEnd"/>
      <w:r w:rsidRPr="00620904">
        <w:t xml:space="preserve"> к зданию МАОУ АГО АСОШ №1 с планируемым сроком ввода объекта 2024 гг. и присоединенной тепловой нагрузкой объекта 0,88 Гкал/ч;</w:t>
      </w:r>
    </w:p>
    <w:p w14:paraId="5FCE3BA9" w14:textId="77777777" w:rsidR="00126D67" w:rsidRPr="00620904" w:rsidRDefault="00126D67" w:rsidP="00126D67">
      <w:pPr>
        <w:pStyle w:val="1ffffffffffffffffffffffffffffffffffffffffffffffffffffff6"/>
      </w:pPr>
      <w:r w:rsidRPr="00620904">
        <w:t xml:space="preserve">- выданного МУП АГО «Теплотехника» от 03.02.2022 г. технического условия на присоединение к централизованной схеме теплоснабжения котельной №8 многоквартирного жилого дома по адресу </w:t>
      </w:r>
      <w:proofErr w:type="spellStart"/>
      <w:r w:rsidRPr="00620904">
        <w:t>пгт</w:t>
      </w:r>
      <w:proofErr w:type="spellEnd"/>
      <w:r w:rsidRPr="00620904">
        <w:t>. Арти, ул. Первомайская, 16а с присоединяемой нагрузкой на отопление 0,205 Гкал/ч на 2023год</w:t>
      </w:r>
    </w:p>
    <w:p w14:paraId="05D3A24E" w14:textId="77777777" w:rsidR="00126D67" w:rsidRPr="00620904" w:rsidRDefault="00126D67" w:rsidP="00126D67">
      <w:pPr>
        <w:pStyle w:val="1ffffffffffffffffffffffffffffffffffffffffffffffffffffff6"/>
      </w:pPr>
    </w:p>
    <w:p w14:paraId="230650FF" w14:textId="77777777" w:rsidR="00126D67" w:rsidRPr="00620904" w:rsidRDefault="00126D67" w:rsidP="00126D67">
      <w:pPr>
        <w:pStyle w:val="1ffffffffffffffffffffffffffffffffffffffffffffffffffffff4"/>
        <w:rPr>
          <w:color w:val="000000" w:themeColor="text1"/>
        </w:rPr>
      </w:pPr>
      <w:r w:rsidRPr="00620904">
        <w:rPr>
          <w:color w:val="000000" w:themeColor="text1"/>
        </w:rPr>
        <w:t>Таблица 2.5.1 – Прогноз приростов объемов потребления тепловой энергии (мощности)</w:t>
      </w:r>
    </w:p>
    <w:tbl>
      <w:tblPr>
        <w:tblStyle w:val="a9"/>
        <w:tblW w:w="0" w:type="auto"/>
        <w:jc w:val="center"/>
        <w:tblInd w:w="0" w:type="dxa"/>
        <w:tblLook w:val="04A0" w:firstRow="1" w:lastRow="0" w:firstColumn="1" w:lastColumn="0" w:noHBand="0" w:noVBand="1"/>
      </w:tblPr>
      <w:tblGrid>
        <w:gridCol w:w="2059"/>
        <w:gridCol w:w="1385"/>
        <w:gridCol w:w="1528"/>
        <w:gridCol w:w="1550"/>
        <w:gridCol w:w="1398"/>
        <w:gridCol w:w="1425"/>
      </w:tblGrid>
      <w:tr w:rsidR="00126D67" w:rsidRPr="00620904" w14:paraId="64572492" w14:textId="77777777" w:rsidTr="00126D67">
        <w:trPr>
          <w:trHeight w:val="397"/>
          <w:tblHeader/>
          <w:jc w:val="center"/>
        </w:trPr>
        <w:tc>
          <w:tcPr>
            <w:tcW w:w="2073" w:type="dxa"/>
            <w:vMerge w:val="restart"/>
            <w:shd w:val="clear" w:color="auto" w:fill="F2F2F2" w:themeFill="background1" w:themeFillShade="F2"/>
            <w:vAlign w:val="center"/>
          </w:tcPr>
          <w:p w14:paraId="445E0521" w14:textId="77777777" w:rsidR="00126D67" w:rsidRPr="00620904" w:rsidRDefault="00126D67" w:rsidP="00126D67">
            <w:pPr>
              <w:pStyle w:val="1100"/>
              <w:ind w:firstLine="0"/>
              <w:jc w:val="center"/>
              <w:rPr>
                <w:lang w:val="ru-RU"/>
              </w:rPr>
            </w:pPr>
            <w:r w:rsidRPr="00620904">
              <w:rPr>
                <w:lang w:val="ru-RU"/>
              </w:rPr>
              <w:t>Расчетный элемент территориального деления АГО</w:t>
            </w:r>
          </w:p>
        </w:tc>
        <w:tc>
          <w:tcPr>
            <w:tcW w:w="7498" w:type="dxa"/>
            <w:gridSpan w:val="5"/>
            <w:shd w:val="clear" w:color="auto" w:fill="F2F2F2" w:themeFill="background1" w:themeFillShade="F2"/>
            <w:vAlign w:val="center"/>
          </w:tcPr>
          <w:p w14:paraId="65F78932" w14:textId="77777777" w:rsidR="00126D67" w:rsidRPr="00620904" w:rsidRDefault="00126D67" w:rsidP="00126D67">
            <w:pPr>
              <w:pStyle w:val="1100"/>
              <w:ind w:firstLine="0"/>
              <w:jc w:val="center"/>
              <w:rPr>
                <w:lang w:val="ru-RU"/>
              </w:rPr>
            </w:pPr>
            <w:r w:rsidRPr="00620904">
              <w:rPr>
                <w:lang w:val="ru-RU"/>
              </w:rPr>
              <w:t>Объем потребление тепловой энергии на период с 2022 по 2023 год включительно</w:t>
            </w:r>
          </w:p>
        </w:tc>
      </w:tr>
      <w:tr w:rsidR="00126D67" w:rsidRPr="00620904" w14:paraId="4AFCA554" w14:textId="77777777" w:rsidTr="00126D67">
        <w:trPr>
          <w:trHeight w:val="397"/>
          <w:tblHeader/>
          <w:jc w:val="center"/>
        </w:trPr>
        <w:tc>
          <w:tcPr>
            <w:tcW w:w="2073" w:type="dxa"/>
            <w:vMerge/>
            <w:shd w:val="clear" w:color="auto" w:fill="F2F2F2" w:themeFill="background1" w:themeFillShade="F2"/>
            <w:vAlign w:val="center"/>
          </w:tcPr>
          <w:p w14:paraId="7E22D3F8" w14:textId="77777777" w:rsidR="00126D67" w:rsidRPr="00620904" w:rsidRDefault="00126D67" w:rsidP="00126D67">
            <w:pPr>
              <w:pStyle w:val="1100"/>
              <w:ind w:firstLine="0"/>
              <w:jc w:val="center"/>
              <w:rPr>
                <w:lang w:val="ru-RU"/>
              </w:rPr>
            </w:pPr>
          </w:p>
        </w:tc>
        <w:tc>
          <w:tcPr>
            <w:tcW w:w="1408" w:type="dxa"/>
            <w:shd w:val="clear" w:color="auto" w:fill="F2F2F2" w:themeFill="background1" w:themeFillShade="F2"/>
            <w:vAlign w:val="center"/>
          </w:tcPr>
          <w:p w14:paraId="192AD69E" w14:textId="77777777" w:rsidR="00126D67" w:rsidRPr="00620904" w:rsidRDefault="00126D67" w:rsidP="00126D67">
            <w:pPr>
              <w:pStyle w:val="1100"/>
              <w:ind w:firstLine="0"/>
              <w:jc w:val="center"/>
            </w:pPr>
            <w:proofErr w:type="spellStart"/>
            <w:r w:rsidRPr="00620904">
              <w:t>Единица</w:t>
            </w:r>
            <w:proofErr w:type="spellEnd"/>
            <w:r w:rsidRPr="00620904">
              <w:t xml:space="preserve"> </w:t>
            </w:r>
            <w:proofErr w:type="spellStart"/>
            <w:r w:rsidRPr="00620904">
              <w:t>измерения</w:t>
            </w:r>
            <w:proofErr w:type="spellEnd"/>
          </w:p>
        </w:tc>
        <w:tc>
          <w:tcPr>
            <w:tcW w:w="1559" w:type="dxa"/>
            <w:shd w:val="clear" w:color="auto" w:fill="F2F2F2" w:themeFill="background1" w:themeFillShade="F2"/>
            <w:vAlign w:val="center"/>
          </w:tcPr>
          <w:p w14:paraId="1B783940" w14:textId="77777777" w:rsidR="00126D67" w:rsidRPr="00620904" w:rsidRDefault="00126D67" w:rsidP="00126D67">
            <w:pPr>
              <w:pStyle w:val="1100"/>
              <w:ind w:firstLine="0"/>
              <w:jc w:val="center"/>
            </w:pPr>
            <w:proofErr w:type="spellStart"/>
            <w:r w:rsidRPr="00620904">
              <w:t>Отопление</w:t>
            </w:r>
            <w:proofErr w:type="spellEnd"/>
          </w:p>
        </w:tc>
        <w:tc>
          <w:tcPr>
            <w:tcW w:w="1574" w:type="dxa"/>
            <w:shd w:val="clear" w:color="auto" w:fill="F2F2F2" w:themeFill="background1" w:themeFillShade="F2"/>
            <w:vAlign w:val="center"/>
          </w:tcPr>
          <w:p w14:paraId="6E391B86" w14:textId="77777777" w:rsidR="00126D67" w:rsidRPr="00620904" w:rsidRDefault="00126D67" w:rsidP="00126D67">
            <w:pPr>
              <w:pStyle w:val="1100"/>
              <w:ind w:firstLine="0"/>
              <w:jc w:val="center"/>
            </w:pPr>
            <w:proofErr w:type="spellStart"/>
            <w:r w:rsidRPr="00620904">
              <w:t>Вентиляция</w:t>
            </w:r>
            <w:proofErr w:type="spellEnd"/>
          </w:p>
        </w:tc>
        <w:tc>
          <w:tcPr>
            <w:tcW w:w="1469" w:type="dxa"/>
            <w:shd w:val="clear" w:color="auto" w:fill="F2F2F2" w:themeFill="background1" w:themeFillShade="F2"/>
            <w:vAlign w:val="center"/>
          </w:tcPr>
          <w:p w14:paraId="1FE1C444" w14:textId="77777777" w:rsidR="00126D67" w:rsidRPr="00620904" w:rsidRDefault="00126D67" w:rsidP="00126D67">
            <w:pPr>
              <w:pStyle w:val="1100"/>
              <w:ind w:firstLine="0"/>
              <w:jc w:val="center"/>
            </w:pPr>
            <w:r w:rsidRPr="00620904">
              <w:t>ГВС</w:t>
            </w:r>
          </w:p>
        </w:tc>
        <w:tc>
          <w:tcPr>
            <w:tcW w:w="1488" w:type="dxa"/>
            <w:shd w:val="clear" w:color="auto" w:fill="F2F2F2" w:themeFill="background1" w:themeFillShade="F2"/>
            <w:vAlign w:val="center"/>
          </w:tcPr>
          <w:p w14:paraId="33331D6D" w14:textId="77777777" w:rsidR="00126D67" w:rsidRPr="00620904" w:rsidRDefault="00126D67" w:rsidP="00126D67">
            <w:pPr>
              <w:pStyle w:val="1100"/>
              <w:ind w:firstLine="0"/>
              <w:jc w:val="center"/>
            </w:pPr>
            <w:proofErr w:type="spellStart"/>
            <w:r w:rsidRPr="00620904">
              <w:t>Всего</w:t>
            </w:r>
            <w:proofErr w:type="spellEnd"/>
          </w:p>
        </w:tc>
      </w:tr>
      <w:tr w:rsidR="00126D67" w:rsidRPr="00620904" w14:paraId="60F89F33" w14:textId="77777777" w:rsidTr="00126D67">
        <w:trPr>
          <w:trHeight w:val="397"/>
          <w:tblHeader/>
          <w:jc w:val="center"/>
        </w:trPr>
        <w:tc>
          <w:tcPr>
            <w:tcW w:w="2073" w:type="dxa"/>
            <w:vAlign w:val="center"/>
          </w:tcPr>
          <w:p w14:paraId="595F7356" w14:textId="77777777" w:rsidR="00126D67" w:rsidRPr="00620904" w:rsidRDefault="00126D67" w:rsidP="00126D67">
            <w:pPr>
              <w:pStyle w:val="1100"/>
              <w:ind w:firstLine="0"/>
              <w:jc w:val="center"/>
            </w:pPr>
            <w:proofErr w:type="spellStart"/>
            <w:r w:rsidRPr="00620904">
              <w:t>пгт</w:t>
            </w:r>
            <w:proofErr w:type="spellEnd"/>
            <w:r w:rsidRPr="00620904">
              <w:t xml:space="preserve"> </w:t>
            </w:r>
            <w:proofErr w:type="spellStart"/>
            <w:r w:rsidRPr="00620904">
              <w:t>Арти</w:t>
            </w:r>
            <w:proofErr w:type="spellEnd"/>
          </w:p>
        </w:tc>
        <w:tc>
          <w:tcPr>
            <w:tcW w:w="1408" w:type="dxa"/>
            <w:vAlign w:val="center"/>
          </w:tcPr>
          <w:p w14:paraId="3DD892B1" w14:textId="77777777" w:rsidR="00126D67" w:rsidRPr="00620904" w:rsidRDefault="00126D67" w:rsidP="00126D67">
            <w:pPr>
              <w:pStyle w:val="1100"/>
              <w:ind w:firstLine="0"/>
              <w:jc w:val="center"/>
            </w:pPr>
            <w:proofErr w:type="spellStart"/>
            <w:r w:rsidRPr="00620904">
              <w:t>Гкал</w:t>
            </w:r>
            <w:proofErr w:type="spellEnd"/>
            <w:r w:rsidRPr="00620904">
              <w:t>/ч</w:t>
            </w:r>
          </w:p>
        </w:tc>
        <w:tc>
          <w:tcPr>
            <w:tcW w:w="1559" w:type="dxa"/>
            <w:vAlign w:val="center"/>
          </w:tcPr>
          <w:p w14:paraId="38807215" w14:textId="77777777" w:rsidR="00126D67" w:rsidRPr="00620904" w:rsidRDefault="00126D67" w:rsidP="00126D67">
            <w:pPr>
              <w:jc w:val="center"/>
              <w:rPr>
                <w:rFonts w:cs="Times New Roman"/>
                <w:color w:val="000000" w:themeColor="text1"/>
              </w:rPr>
            </w:pPr>
            <w:r w:rsidRPr="00620904">
              <w:rPr>
                <w:rFonts w:cs="Times New Roman"/>
                <w:color w:val="000000" w:themeColor="text1"/>
                <w:sz w:val="22"/>
              </w:rPr>
              <w:t>0,205</w:t>
            </w:r>
          </w:p>
        </w:tc>
        <w:tc>
          <w:tcPr>
            <w:tcW w:w="1574" w:type="dxa"/>
            <w:vAlign w:val="center"/>
          </w:tcPr>
          <w:p w14:paraId="32A56B0B" w14:textId="77777777" w:rsidR="00126D67" w:rsidRPr="00620904" w:rsidRDefault="00126D67" w:rsidP="00126D67">
            <w:pPr>
              <w:jc w:val="center"/>
              <w:rPr>
                <w:rFonts w:cs="Times New Roman"/>
                <w:color w:val="000000" w:themeColor="text1"/>
              </w:rPr>
            </w:pPr>
            <w:r w:rsidRPr="00620904">
              <w:rPr>
                <w:rFonts w:cs="Times New Roman"/>
                <w:color w:val="000000" w:themeColor="text1"/>
                <w:sz w:val="22"/>
              </w:rPr>
              <w:t>0</w:t>
            </w:r>
          </w:p>
        </w:tc>
        <w:tc>
          <w:tcPr>
            <w:tcW w:w="1469" w:type="dxa"/>
            <w:vAlign w:val="center"/>
          </w:tcPr>
          <w:p w14:paraId="0F084F8E" w14:textId="77777777" w:rsidR="00126D67" w:rsidRPr="00620904" w:rsidRDefault="00126D67" w:rsidP="00126D67">
            <w:pPr>
              <w:jc w:val="center"/>
              <w:rPr>
                <w:rFonts w:cs="Times New Roman"/>
                <w:color w:val="000000" w:themeColor="text1"/>
              </w:rPr>
            </w:pPr>
            <w:r w:rsidRPr="00620904">
              <w:rPr>
                <w:rFonts w:cs="Times New Roman"/>
                <w:color w:val="000000" w:themeColor="text1"/>
                <w:sz w:val="22"/>
              </w:rPr>
              <w:t>0</w:t>
            </w:r>
          </w:p>
        </w:tc>
        <w:tc>
          <w:tcPr>
            <w:tcW w:w="1488" w:type="dxa"/>
            <w:vAlign w:val="center"/>
          </w:tcPr>
          <w:p w14:paraId="4CE0A3CC" w14:textId="77777777" w:rsidR="00126D67" w:rsidRPr="00620904" w:rsidRDefault="00126D67" w:rsidP="00126D67">
            <w:pPr>
              <w:jc w:val="center"/>
              <w:rPr>
                <w:rFonts w:cs="Times New Roman"/>
                <w:color w:val="000000" w:themeColor="text1"/>
              </w:rPr>
            </w:pPr>
            <w:r w:rsidRPr="00620904">
              <w:rPr>
                <w:rFonts w:cs="Times New Roman"/>
                <w:color w:val="000000" w:themeColor="text1"/>
                <w:sz w:val="22"/>
              </w:rPr>
              <w:t>0,205</w:t>
            </w:r>
          </w:p>
        </w:tc>
      </w:tr>
    </w:tbl>
    <w:p w14:paraId="3D005C6A" w14:textId="77777777" w:rsidR="00126D67" w:rsidRPr="00620904" w:rsidRDefault="00126D67" w:rsidP="00126D67">
      <w:pPr>
        <w:pStyle w:val="1ffffffffffffffffffffffffffffffffffffffffffffffffffffff4"/>
        <w:rPr>
          <w:color w:val="000000" w:themeColor="text1"/>
        </w:rPr>
      </w:pPr>
    </w:p>
    <w:p w14:paraId="51E63622" w14:textId="77777777" w:rsidR="00126D67" w:rsidRPr="00620904" w:rsidRDefault="00126D67" w:rsidP="00126D67">
      <w:pPr>
        <w:pStyle w:val="1ffffffffffffffffffffffffffffffffffffffffffffffffffffff4"/>
        <w:rPr>
          <w:color w:val="000000" w:themeColor="text1"/>
        </w:rPr>
      </w:pPr>
      <w:r w:rsidRPr="00620904">
        <w:rPr>
          <w:color w:val="000000" w:themeColor="text1"/>
        </w:rPr>
        <w:t>Таблица 2.5.2 – Прогноз приростов объемов потребления тепловой энергии (мощности)</w:t>
      </w:r>
    </w:p>
    <w:tbl>
      <w:tblPr>
        <w:tblStyle w:val="a9"/>
        <w:tblW w:w="0" w:type="auto"/>
        <w:tblInd w:w="-113" w:type="dxa"/>
        <w:tblLook w:val="04A0" w:firstRow="1" w:lastRow="0" w:firstColumn="1" w:lastColumn="0" w:noHBand="0" w:noVBand="1"/>
      </w:tblPr>
      <w:tblGrid>
        <w:gridCol w:w="2065"/>
        <w:gridCol w:w="1396"/>
        <w:gridCol w:w="1544"/>
        <w:gridCol w:w="1562"/>
        <w:gridCol w:w="1434"/>
        <w:gridCol w:w="1457"/>
      </w:tblGrid>
      <w:tr w:rsidR="00126D67" w:rsidRPr="00620904" w14:paraId="0B6632A7" w14:textId="77777777" w:rsidTr="00126D67">
        <w:trPr>
          <w:trHeight w:val="397"/>
          <w:tblHeader/>
        </w:trPr>
        <w:tc>
          <w:tcPr>
            <w:tcW w:w="2073" w:type="dxa"/>
            <w:vMerge w:val="restart"/>
            <w:shd w:val="clear" w:color="auto" w:fill="F2F2F2" w:themeFill="background1" w:themeFillShade="F2"/>
            <w:vAlign w:val="center"/>
          </w:tcPr>
          <w:p w14:paraId="07B79836" w14:textId="77777777" w:rsidR="00126D67" w:rsidRPr="00620904" w:rsidRDefault="00126D67" w:rsidP="00126D67">
            <w:pPr>
              <w:pStyle w:val="1100"/>
              <w:ind w:firstLine="0"/>
              <w:jc w:val="center"/>
              <w:rPr>
                <w:lang w:val="ru-RU"/>
              </w:rPr>
            </w:pPr>
            <w:r w:rsidRPr="00620904">
              <w:rPr>
                <w:lang w:val="ru-RU"/>
              </w:rPr>
              <w:t>Расчетный элемент территориального деления АГО</w:t>
            </w:r>
          </w:p>
        </w:tc>
        <w:tc>
          <w:tcPr>
            <w:tcW w:w="7498" w:type="dxa"/>
            <w:gridSpan w:val="5"/>
            <w:shd w:val="clear" w:color="auto" w:fill="F2F2F2" w:themeFill="background1" w:themeFillShade="F2"/>
            <w:vAlign w:val="center"/>
          </w:tcPr>
          <w:p w14:paraId="29570BA3" w14:textId="77777777" w:rsidR="00126D67" w:rsidRPr="00620904" w:rsidRDefault="00126D67" w:rsidP="00126D67">
            <w:pPr>
              <w:pStyle w:val="1100"/>
              <w:ind w:firstLine="0"/>
              <w:jc w:val="center"/>
              <w:rPr>
                <w:lang w:val="ru-RU"/>
              </w:rPr>
            </w:pPr>
            <w:r w:rsidRPr="00620904">
              <w:rPr>
                <w:lang w:val="ru-RU"/>
              </w:rPr>
              <w:t>Объем потребление тепловой энергии на период с 2024 по 2036 год включительно</w:t>
            </w:r>
          </w:p>
        </w:tc>
      </w:tr>
      <w:tr w:rsidR="00126D67" w:rsidRPr="00620904" w14:paraId="2D192B6B" w14:textId="77777777" w:rsidTr="00126D67">
        <w:trPr>
          <w:trHeight w:val="397"/>
          <w:tblHeader/>
        </w:trPr>
        <w:tc>
          <w:tcPr>
            <w:tcW w:w="2073" w:type="dxa"/>
            <w:vMerge/>
            <w:shd w:val="clear" w:color="auto" w:fill="F2F2F2" w:themeFill="background1" w:themeFillShade="F2"/>
            <w:vAlign w:val="center"/>
          </w:tcPr>
          <w:p w14:paraId="6AB1DA40" w14:textId="77777777" w:rsidR="00126D67" w:rsidRPr="00620904" w:rsidRDefault="00126D67" w:rsidP="00126D67">
            <w:pPr>
              <w:pStyle w:val="1100"/>
              <w:ind w:firstLine="0"/>
              <w:jc w:val="center"/>
              <w:rPr>
                <w:lang w:val="ru-RU"/>
              </w:rPr>
            </w:pPr>
          </w:p>
        </w:tc>
        <w:tc>
          <w:tcPr>
            <w:tcW w:w="1408" w:type="dxa"/>
            <w:shd w:val="clear" w:color="auto" w:fill="F2F2F2" w:themeFill="background1" w:themeFillShade="F2"/>
            <w:vAlign w:val="center"/>
          </w:tcPr>
          <w:p w14:paraId="440EC22F" w14:textId="77777777" w:rsidR="00126D67" w:rsidRPr="00620904" w:rsidRDefault="00126D67" w:rsidP="00126D67">
            <w:pPr>
              <w:pStyle w:val="1100"/>
              <w:ind w:firstLine="0"/>
              <w:jc w:val="center"/>
            </w:pPr>
            <w:proofErr w:type="spellStart"/>
            <w:r w:rsidRPr="00620904">
              <w:t>Единица</w:t>
            </w:r>
            <w:proofErr w:type="spellEnd"/>
            <w:r w:rsidRPr="00620904">
              <w:t xml:space="preserve"> </w:t>
            </w:r>
            <w:proofErr w:type="spellStart"/>
            <w:r w:rsidRPr="00620904">
              <w:t>измерения</w:t>
            </w:r>
            <w:proofErr w:type="spellEnd"/>
          </w:p>
        </w:tc>
        <w:tc>
          <w:tcPr>
            <w:tcW w:w="1559" w:type="dxa"/>
            <w:shd w:val="clear" w:color="auto" w:fill="F2F2F2" w:themeFill="background1" w:themeFillShade="F2"/>
            <w:vAlign w:val="center"/>
          </w:tcPr>
          <w:p w14:paraId="053C655C" w14:textId="77777777" w:rsidR="00126D67" w:rsidRPr="00620904" w:rsidRDefault="00126D67" w:rsidP="00126D67">
            <w:pPr>
              <w:pStyle w:val="1100"/>
              <w:ind w:firstLine="0"/>
              <w:jc w:val="center"/>
            </w:pPr>
            <w:proofErr w:type="spellStart"/>
            <w:r w:rsidRPr="00620904">
              <w:t>Отопление</w:t>
            </w:r>
            <w:proofErr w:type="spellEnd"/>
          </w:p>
        </w:tc>
        <w:tc>
          <w:tcPr>
            <w:tcW w:w="1574" w:type="dxa"/>
            <w:shd w:val="clear" w:color="auto" w:fill="F2F2F2" w:themeFill="background1" w:themeFillShade="F2"/>
            <w:vAlign w:val="center"/>
          </w:tcPr>
          <w:p w14:paraId="79093D8E" w14:textId="77777777" w:rsidR="00126D67" w:rsidRPr="00620904" w:rsidRDefault="00126D67" w:rsidP="00126D67">
            <w:pPr>
              <w:pStyle w:val="1100"/>
              <w:ind w:firstLine="0"/>
              <w:jc w:val="center"/>
            </w:pPr>
            <w:proofErr w:type="spellStart"/>
            <w:r w:rsidRPr="00620904">
              <w:t>Вентиляция</w:t>
            </w:r>
            <w:proofErr w:type="spellEnd"/>
          </w:p>
        </w:tc>
        <w:tc>
          <w:tcPr>
            <w:tcW w:w="1469" w:type="dxa"/>
            <w:shd w:val="clear" w:color="auto" w:fill="F2F2F2" w:themeFill="background1" w:themeFillShade="F2"/>
            <w:vAlign w:val="center"/>
          </w:tcPr>
          <w:p w14:paraId="728B6732" w14:textId="77777777" w:rsidR="00126D67" w:rsidRPr="00620904" w:rsidRDefault="00126D67" w:rsidP="00126D67">
            <w:pPr>
              <w:pStyle w:val="1100"/>
              <w:ind w:firstLine="0"/>
              <w:jc w:val="center"/>
            </w:pPr>
            <w:r w:rsidRPr="00620904">
              <w:t>ГВС</w:t>
            </w:r>
          </w:p>
        </w:tc>
        <w:tc>
          <w:tcPr>
            <w:tcW w:w="1488" w:type="dxa"/>
            <w:shd w:val="clear" w:color="auto" w:fill="F2F2F2" w:themeFill="background1" w:themeFillShade="F2"/>
            <w:vAlign w:val="center"/>
          </w:tcPr>
          <w:p w14:paraId="6902D7AE" w14:textId="77777777" w:rsidR="00126D67" w:rsidRPr="00620904" w:rsidRDefault="00126D67" w:rsidP="00126D67">
            <w:pPr>
              <w:pStyle w:val="1100"/>
              <w:ind w:firstLine="0"/>
              <w:jc w:val="center"/>
            </w:pPr>
            <w:proofErr w:type="spellStart"/>
            <w:r w:rsidRPr="00620904">
              <w:t>Всего</w:t>
            </w:r>
            <w:proofErr w:type="spellEnd"/>
          </w:p>
        </w:tc>
      </w:tr>
      <w:tr w:rsidR="00126D67" w:rsidRPr="00620904" w14:paraId="46E66CEB" w14:textId="77777777" w:rsidTr="00126D67">
        <w:trPr>
          <w:trHeight w:val="397"/>
          <w:tblHeader/>
        </w:trPr>
        <w:tc>
          <w:tcPr>
            <w:tcW w:w="2073" w:type="dxa"/>
            <w:vAlign w:val="center"/>
          </w:tcPr>
          <w:p w14:paraId="39A36F5A" w14:textId="77777777" w:rsidR="00126D67" w:rsidRPr="00620904" w:rsidRDefault="00126D67" w:rsidP="00126D67">
            <w:pPr>
              <w:pStyle w:val="1100"/>
              <w:ind w:firstLine="0"/>
              <w:jc w:val="center"/>
            </w:pPr>
            <w:proofErr w:type="spellStart"/>
            <w:r w:rsidRPr="00620904">
              <w:t>пгт</w:t>
            </w:r>
            <w:proofErr w:type="spellEnd"/>
            <w:r w:rsidRPr="00620904">
              <w:t xml:space="preserve"> </w:t>
            </w:r>
            <w:proofErr w:type="spellStart"/>
            <w:r w:rsidRPr="00620904">
              <w:t>Арти</w:t>
            </w:r>
            <w:proofErr w:type="spellEnd"/>
          </w:p>
        </w:tc>
        <w:tc>
          <w:tcPr>
            <w:tcW w:w="1408" w:type="dxa"/>
            <w:vAlign w:val="center"/>
          </w:tcPr>
          <w:p w14:paraId="4DF3B479" w14:textId="77777777" w:rsidR="00126D67" w:rsidRPr="00620904" w:rsidRDefault="00126D67" w:rsidP="00126D67">
            <w:pPr>
              <w:pStyle w:val="1100"/>
              <w:ind w:firstLine="0"/>
              <w:jc w:val="center"/>
            </w:pPr>
            <w:proofErr w:type="spellStart"/>
            <w:r w:rsidRPr="00620904">
              <w:t>Гкал</w:t>
            </w:r>
            <w:proofErr w:type="spellEnd"/>
            <w:r w:rsidRPr="00620904">
              <w:t>/ч</w:t>
            </w:r>
          </w:p>
        </w:tc>
        <w:tc>
          <w:tcPr>
            <w:tcW w:w="1559" w:type="dxa"/>
            <w:vAlign w:val="center"/>
          </w:tcPr>
          <w:p w14:paraId="195F6B90" w14:textId="77777777" w:rsidR="00126D67" w:rsidRPr="00620904" w:rsidRDefault="00126D67" w:rsidP="00126D67">
            <w:pPr>
              <w:pStyle w:val="1100"/>
              <w:ind w:firstLine="0"/>
              <w:jc w:val="center"/>
            </w:pPr>
            <w:r w:rsidRPr="00620904">
              <w:t>1,423</w:t>
            </w:r>
          </w:p>
        </w:tc>
        <w:tc>
          <w:tcPr>
            <w:tcW w:w="1574" w:type="dxa"/>
            <w:vAlign w:val="center"/>
          </w:tcPr>
          <w:p w14:paraId="7CAE3279" w14:textId="77777777" w:rsidR="00126D67" w:rsidRPr="00620904" w:rsidRDefault="00126D67" w:rsidP="00126D67">
            <w:pPr>
              <w:pStyle w:val="1100"/>
              <w:ind w:firstLine="0"/>
              <w:jc w:val="center"/>
            </w:pPr>
            <w:r w:rsidRPr="00620904">
              <w:t>0,529</w:t>
            </w:r>
          </w:p>
        </w:tc>
        <w:tc>
          <w:tcPr>
            <w:tcW w:w="1469" w:type="dxa"/>
            <w:vAlign w:val="center"/>
          </w:tcPr>
          <w:p w14:paraId="41D350E1" w14:textId="77777777" w:rsidR="00126D67" w:rsidRPr="00620904" w:rsidRDefault="00126D67" w:rsidP="00126D67">
            <w:pPr>
              <w:pStyle w:val="1100"/>
              <w:ind w:firstLine="0"/>
              <w:jc w:val="center"/>
              <w:rPr>
                <w:lang w:val="ru-RU"/>
              </w:rPr>
            </w:pPr>
            <w:r w:rsidRPr="00620904">
              <w:rPr>
                <w:lang w:val="ru-RU"/>
              </w:rPr>
              <w:t>0,00</w:t>
            </w:r>
          </w:p>
        </w:tc>
        <w:tc>
          <w:tcPr>
            <w:tcW w:w="1488" w:type="dxa"/>
            <w:vAlign w:val="center"/>
          </w:tcPr>
          <w:p w14:paraId="62D2AA91" w14:textId="77777777" w:rsidR="00126D67" w:rsidRPr="00620904" w:rsidRDefault="00126D67" w:rsidP="00126D67">
            <w:pPr>
              <w:pStyle w:val="1100"/>
              <w:ind w:firstLine="0"/>
              <w:jc w:val="center"/>
            </w:pPr>
            <w:r w:rsidRPr="00620904">
              <w:t>1,952</w:t>
            </w:r>
          </w:p>
        </w:tc>
      </w:tr>
      <w:tr w:rsidR="00126D67" w:rsidRPr="00620904" w14:paraId="54234A72" w14:textId="77777777" w:rsidTr="00126D67">
        <w:trPr>
          <w:trHeight w:val="397"/>
          <w:tblHeader/>
        </w:trPr>
        <w:tc>
          <w:tcPr>
            <w:tcW w:w="2073" w:type="dxa"/>
            <w:vAlign w:val="center"/>
          </w:tcPr>
          <w:p w14:paraId="10ED50F6" w14:textId="77777777" w:rsidR="00126D67" w:rsidRPr="00620904" w:rsidRDefault="00126D67" w:rsidP="00126D67">
            <w:pPr>
              <w:pStyle w:val="1100"/>
              <w:ind w:firstLine="0"/>
              <w:jc w:val="center"/>
            </w:pPr>
            <w:r w:rsidRPr="00620904">
              <w:t xml:space="preserve">с. </w:t>
            </w:r>
            <w:proofErr w:type="spellStart"/>
            <w:r w:rsidRPr="00620904">
              <w:t>Манчаж</w:t>
            </w:r>
            <w:proofErr w:type="spellEnd"/>
          </w:p>
        </w:tc>
        <w:tc>
          <w:tcPr>
            <w:tcW w:w="1408" w:type="dxa"/>
            <w:vAlign w:val="center"/>
          </w:tcPr>
          <w:p w14:paraId="7B479BD2" w14:textId="77777777" w:rsidR="00126D67" w:rsidRPr="00620904" w:rsidRDefault="00126D67" w:rsidP="00126D67">
            <w:pPr>
              <w:pStyle w:val="1100"/>
              <w:ind w:firstLine="0"/>
              <w:jc w:val="center"/>
            </w:pPr>
            <w:proofErr w:type="spellStart"/>
            <w:r w:rsidRPr="00620904">
              <w:t>Гкал</w:t>
            </w:r>
            <w:proofErr w:type="spellEnd"/>
            <w:r w:rsidRPr="00620904">
              <w:t>/ч</w:t>
            </w:r>
          </w:p>
        </w:tc>
        <w:tc>
          <w:tcPr>
            <w:tcW w:w="1559" w:type="dxa"/>
            <w:vAlign w:val="center"/>
          </w:tcPr>
          <w:p w14:paraId="0531B8CF" w14:textId="77777777" w:rsidR="00126D67" w:rsidRPr="00620904" w:rsidRDefault="00126D67" w:rsidP="00126D67">
            <w:pPr>
              <w:pStyle w:val="1100"/>
              <w:ind w:firstLine="0"/>
              <w:jc w:val="center"/>
            </w:pPr>
            <w:r w:rsidRPr="00620904">
              <w:t>0,85</w:t>
            </w:r>
          </w:p>
        </w:tc>
        <w:tc>
          <w:tcPr>
            <w:tcW w:w="1574" w:type="dxa"/>
            <w:vAlign w:val="center"/>
          </w:tcPr>
          <w:p w14:paraId="5F8B97DE" w14:textId="77777777" w:rsidR="00126D67" w:rsidRPr="00620904" w:rsidRDefault="00126D67" w:rsidP="00126D67">
            <w:pPr>
              <w:pStyle w:val="1100"/>
              <w:ind w:firstLine="0"/>
              <w:jc w:val="center"/>
            </w:pPr>
            <w:r w:rsidRPr="00620904">
              <w:t>0,00</w:t>
            </w:r>
          </w:p>
        </w:tc>
        <w:tc>
          <w:tcPr>
            <w:tcW w:w="1469" w:type="dxa"/>
            <w:vAlign w:val="center"/>
          </w:tcPr>
          <w:p w14:paraId="094E021C" w14:textId="77777777" w:rsidR="00126D67" w:rsidRPr="00620904" w:rsidRDefault="00126D67" w:rsidP="00126D67">
            <w:pPr>
              <w:pStyle w:val="1100"/>
              <w:ind w:firstLine="0"/>
              <w:jc w:val="center"/>
              <w:rPr>
                <w:lang w:val="ru-RU"/>
              </w:rPr>
            </w:pPr>
            <w:r w:rsidRPr="00620904">
              <w:rPr>
                <w:lang w:val="ru-RU"/>
              </w:rPr>
              <w:t>0,00</w:t>
            </w:r>
          </w:p>
        </w:tc>
        <w:tc>
          <w:tcPr>
            <w:tcW w:w="1488" w:type="dxa"/>
            <w:vAlign w:val="center"/>
          </w:tcPr>
          <w:p w14:paraId="10B39336" w14:textId="77777777" w:rsidR="00126D67" w:rsidRPr="00620904" w:rsidRDefault="00126D67" w:rsidP="00126D67">
            <w:pPr>
              <w:pStyle w:val="1100"/>
              <w:ind w:firstLine="0"/>
              <w:jc w:val="center"/>
            </w:pPr>
            <w:r w:rsidRPr="00620904">
              <w:t>0,94</w:t>
            </w:r>
          </w:p>
        </w:tc>
      </w:tr>
      <w:tr w:rsidR="00126D67" w:rsidRPr="002834B2" w14:paraId="4C321941" w14:textId="77777777" w:rsidTr="00126D67">
        <w:trPr>
          <w:trHeight w:val="397"/>
          <w:tblHeader/>
        </w:trPr>
        <w:tc>
          <w:tcPr>
            <w:tcW w:w="2073" w:type="dxa"/>
            <w:vAlign w:val="center"/>
          </w:tcPr>
          <w:p w14:paraId="68EBCA5C" w14:textId="77777777" w:rsidR="00126D67" w:rsidRPr="00620904" w:rsidRDefault="00126D67" w:rsidP="00126D67">
            <w:pPr>
              <w:pStyle w:val="1100"/>
              <w:ind w:firstLine="0"/>
              <w:jc w:val="center"/>
            </w:pPr>
            <w:r w:rsidRPr="00620904">
              <w:t xml:space="preserve">с. </w:t>
            </w:r>
            <w:proofErr w:type="spellStart"/>
            <w:r w:rsidRPr="00620904">
              <w:t>Сажино</w:t>
            </w:r>
            <w:proofErr w:type="spellEnd"/>
          </w:p>
        </w:tc>
        <w:tc>
          <w:tcPr>
            <w:tcW w:w="1408" w:type="dxa"/>
            <w:vAlign w:val="center"/>
          </w:tcPr>
          <w:p w14:paraId="38BF082F" w14:textId="77777777" w:rsidR="00126D67" w:rsidRPr="00620904" w:rsidRDefault="00126D67" w:rsidP="00126D67">
            <w:pPr>
              <w:pStyle w:val="1100"/>
              <w:ind w:firstLine="0"/>
              <w:jc w:val="center"/>
            </w:pPr>
            <w:proofErr w:type="spellStart"/>
            <w:r w:rsidRPr="00620904">
              <w:t>Гкал</w:t>
            </w:r>
            <w:proofErr w:type="spellEnd"/>
            <w:r w:rsidRPr="00620904">
              <w:t>/ч</w:t>
            </w:r>
          </w:p>
        </w:tc>
        <w:tc>
          <w:tcPr>
            <w:tcW w:w="1559" w:type="dxa"/>
            <w:vAlign w:val="center"/>
          </w:tcPr>
          <w:p w14:paraId="13A9C7F9" w14:textId="77777777" w:rsidR="00126D67" w:rsidRPr="00620904" w:rsidRDefault="00126D67" w:rsidP="00126D67">
            <w:pPr>
              <w:pStyle w:val="1100"/>
              <w:ind w:firstLine="0"/>
              <w:jc w:val="center"/>
            </w:pPr>
            <w:r w:rsidRPr="00620904">
              <w:t>0,166</w:t>
            </w:r>
          </w:p>
        </w:tc>
        <w:tc>
          <w:tcPr>
            <w:tcW w:w="1574" w:type="dxa"/>
            <w:vAlign w:val="center"/>
          </w:tcPr>
          <w:p w14:paraId="73694736" w14:textId="77777777" w:rsidR="00126D67" w:rsidRPr="00620904" w:rsidRDefault="00126D67" w:rsidP="00126D67">
            <w:pPr>
              <w:pStyle w:val="1100"/>
              <w:ind w:firstLine="0"/>
              <w:jc w:val="center"/>
            </w:pPr>
            <w:r w:rsidRPr="00620904">
              <w:t>0</w:t>
            </w:r>
          </w:p>
        </w:tc>
        <w:tc>
          <w:tcPr>
            <w:tcW w:w="1469" w:type="dxa"/>
            <w:vAlign w:val="center"/>
          </w:tcPr>
          <w:p w14:paraId="28DDE5D2" w14:textId="77777777" w:rsidR="00126D67" w:rsidRPr="00620904" w:rsidRDefault="00126D67" w:rsidP="00126D67">
            <w:pPr>
              <w:pStyle w:val="1100"/>
              <w:ind w:firstLine="0"/>
              <w:jc w:val="center"/>
            </w:pPr>
            <w:r w:rsidRPr="00620904">
              <w:t>0</w:t>
            </w:r>
          </w:p>
        </w:tc>
        <w:tc>
          <w:tcPr>
            <w:tcW w:w="1488" w:type="dxa"/>
            <w:vAlign w:val="center"/>
          </w:tcPr>
          <w:p w14:paraId="63C65EDC" w14:textId="77777777" w:rsidR="00126D67" w:rsidRPr="002834B2" w:rsidRDefault="00126D67" w:rsidP="00126D67">
            <w:pPr>
              <w:pStyle w:val="1100"/>
              <w:ind w:firstLine="0"/>
              <w:jc w:val="center"/>
            </w:pPr>
            <w:r w:rsidRPr="00620904">
              <w:t>0,166</w:t>
            </w:r>
          </w:p>
        </w:tc>
      </w:tr>
    </w:tbl>
    <w:p w14:paraId="6C705086" w14:textId="77777777" w:rsidR="006C6B96" w:rsidRPr="00DA4459" w:rsidRDefault="000133CF" w:rsidP="00DA4459">
      <w:pPr>
        <w:pStyle w:val="a1"/>
        <w:rPr>
          <w:lang w:eastAsia="ru-RU"/>
        </w:rPr>
      </w:pPr>
    </w:p>
    <w:p w14:paraId="2BCE050A" w14:textId="77777777" w:rsidR="00934D17" w:rsidRPr="00934D17" w:rsidRDefault="000133CF" w:rsidP="00934D17">
      <w:pPr>
        <w:pStyle w:val="2"/>
        <w:ind w:left="0" w:firstLine="0"/>
      </w:pPr>
      <w:hyperlink r:id="rId30" w:anchor="bookmark17" w:history="1">
        <w:bookmarkStart w:id="23" w:name="_Toc30081818"/>
        <w:bookmarkStart w:id="24" w:name="_Toc30085053"/>
        <w:bookmarkStart w:id="25" w:name="_Toc32845319"/>
        <w:bookmarkStart w:id="26" w:name="_Toc166057932"/>
        <w:r w:rsidRPr="00934D17">
          <w:t>Часть</w:t>
        </w:r>
        <w:r w:rsidRPr="00934D17">
          <w:tab/>
        </w:r>
        <w:r>
          <w:t>6</w:t>
        </w:r>
        <w:r w:rsidRPr="00934D17">
          <w:t>.</w:t>
        </w:r>
        <w:r w:rsidRPr="00D5731E">
          <w:t xml:space="preserve"> </w:t>
        </w:r>
        <w:r w:rsidRPr="00934D17">
          <w:t>ПРОГНОЗЫ</w:t>
        </w:r>
        <w:r w:rsidRPr="00934D17">
          <w:tab/>
          <w:t xml:space="preserve"> ПРИРОСТОВ ОБЪЕМОВ</w:t>
        </w:r>
        <w:r w:rsidRPr="00934D17">
          <w:tab/>
          <w:t xml:space="preserve"> ПОТРЕБЛЕНИИ ТЕПЛОВОЙ</w:t>
        </w:r>
      </w:hyperlink>
      <w:r w:rsidRPr="00934D17">
        <w:t xml:space="preserve"> </w:t>
      </w:r>
      <w:hyperlink r:id="rId31" w:anchor="bookmark17" w:history="1">
        <w:r w:rsidRPr="00934D17">
          <w:t>ЭНЕРГИИ</w:t>
        </w:r>
        <w:bookmarkEnd w:id="23"/>
        <w:bookmarkEnd w:id="24"/>
        <w:bookmarkEnd w:id="25"/>
      </w:hyperlink>
      <w:r w:rsidRPr="00934D17">
        <w:t xml:space="preserve"> </w:t>
      </w:r>
      <w:hyperlink r:id="rId32" w:anchor="bookmark13" w:history="1">
        <w:r w:rsidRPr="00934D17">
          <w:t xml:space="preserve">(МОЩНОСТИ) И ТЕПЛОНОСИТЕЛЯ ОБЪЕКТАМИ, РАСПОЛОЖЕННЫМИ В ПРОИЗВОДСТВЕННЫХ ЗОНАХ, ПРИ </w:t>
        </w:r>
      </w:hyperlink>
      <w:r w:rsidRPr="00934D17">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w:t>
      </w:r>
      <w:r w:rsidRPr="00934D17">
        <w:t xml:space="preserve">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6"/>
    </w:p>
    <w:p w14:paraId="19A41AE4" w14:textId="77777777" w:rsidR="00934D17" w:rsidRDefault="000133CF" w:rsidP="00934D17">
      <w:pPr>
        <w:rPr>
          <w:highlight w:val="yellow"/>
          <w:lang w:eastAsia="ru-RU"/>
        </w:rPr>
      </w:pPr>
    </w:p>
    <w:p w14:paraId="47A85087" w14:textId="77777777" w:rsidR="00934D17" w:rsidRDefault="000133CF" w:rsidP="00D5731E">
      <w:pPr>
        <w:ind w:firstLine="709"/>
        <w:rPr>
          <w:lang w:eastAsia="ru-RU"/>
        </w:rPr>
      </w:pPr>
      <w:r w:rsidRPr="00D5731E">
        <w:rPr>
          <w:lang w:eastAsia="ru-RU"/>
        </w:rPr>
        <w:t>Прогноз приростов в промышленных зонах отсутствует</w:t>
      </w:r>
    </w:p>
    <w:p w14:paraId="1F26319F" w14:textId="77777777" w:rsidR="00934D17" w:rsidRPr="00DA4459" w:rsidRDefault="000133CF" w:rsidP="00DA4459">
      <w:pPr>
        <w:pStyle w:val="a1"/>
        <w:rPr>
          <w:lang w:eastAsia="ru-RU"/>
        </w:rPr>
      </w:pPr>
    </w:p>
    <w:p w14:paraId="174A6DCA" w14:textId="77777777" w:rsidR="008C74DF" w:rsidRPr="008C74DF" w:rsidRDefault="000133CF" w:rsidP="008C74DF">
      <w:pPr>
        <w:pStyle w:val="2"/>
        <w:ind w:left="0" w:firstLine="0"/>
      </w:pPr>
      <w:bookmarkStart w:id="27" w:name="_Toc53927635"/>
      <w:bookmarkStart w:id="28" w:name="_Toc166057933"/>
      <w:r w:rsidRPr="008C74DF">
        <w:t xml:space="preserve">Часть </w:t>
      </w:r>
      <w:r>
        <w:t>7</w:t>
      </w:r>
      <w:r w:rsidRPr="008C74DF">
        <w:t xml:space="preserve">. </w:t>
      </w:r>
      <w:bookmarkStart w:id="29" w:name="OLE_LINK25"/>
      <w:bookmarkStart w:id="30" w:name="OLE_LINK26"/>
      <w:bookmarkStart w:id="31" w:name="OLE_LINK27"/>
      <w:r w:rsidRPr="008C74DF">
        <w:t>О</w:t>
      </w:r>
      <w:r w:rsidRPr="008C74DF">
        <w:t>ПИСАНИЕ ИЗМЕНЕНИЙ ПОКАЗАТЕЛЕЙ СУЩЕСТВУЮЩЕГО И ПЕРСПЕКТИВНОГО ПОТРЕБЛЕНИЯ ТЕПЛОВОЙ ЭНЕРГИИ НА ЦЕЛИ ТЕПЛОСНАБЖЕНИЯ</w:t>
      </w:r>
      <w:bookmarkEnd w:id="27"/>
      <w:bookmarkEnd w:id="28"/>
      <w:bookmarkEnd w:id="29"/>
      <w:bookmarkEnd w:id="30"/>
      <w:bookmarkEnd w:id="31"/>
    </w:p>
    <w:p w14:paraId="1D62ADBC" w14:textId="77777777" w:rsidR="008C74DF" w:rsidRPr="008C74DF" w:rsidRDefault="000133CF" w:rsidP="008C74DF">
      <w:pPr>
        <w:rPr>
          <w:lang w:eastAsia="ru-RU"/>
        </w:rPr>
      </w:pPr>
    </w:p>
    <w:p w14:paraId="6DAFC67B" w14:textId="77777777" w:rsidR="008C74DF" w:rsidRPr="008C74DF" w:rsidRDefault="000133CF" w:rsidP="008C74DF">
      <w:pPr>
        <w:pStyle w:val="a1"/>
        <w:ind w:firstLine="567"/>
        <w:jc w:val="both"/>
        <w:rPr>
          <w:lang w:eastAsia="ru-RU"/>
        </w:rPr>
      </w:pPr>
      <w:r w:rsidRPr="008C74DF">
        <w:rPr>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w:t>
      </w:r>
      <w:r w:rsidRPr="008C74DF">
        <w:rPr>
          <w:lang w:eastAsia="ru-RU"/>
        </w:rPr>
        <w:t>падают по факту из года в год, так как из-за разных погодных условий итоговое потребление будет всегда разным, плавающим.</w:t>
      </w:r>
    </w:p>
    <w:p w14:paraId="3E468067" w14:textId="77777777" w:rsidR="009A7DAA" w:rsidRDefault="000133CF">
      <w:pPr>
        <w:spacing w:before="400" w:after="200"/>
      </w:pPr>
      <w:bookmarkStart w:id="32" w:name="OLE_LINK28"/>
      <w:bookmarkStart w:id="33" w:name="OLE_LINK29"/>
      <w:bookmarkStart w:id="34" w:name="OLE_LINK30"/>
      <w:bookmarkEnd w:id="32"/>
      <w:bookmarkEnd w:id="33"/>
      <w:bookmarkEnd w:id="34"/>
      <w:r>
        <w:rPr>
          <w:b/>
        </w:rPr>
        <w:t>Таблица 2.7.1 - Описание изменений тепловой энергии на цели теплоснабжения</w:t>
      </w:r>
    </w:p>
    <w:tbl>
      <w:tblPr>
        <w:tblStyle w:val="a9"/>
        <w:tblW w:w="5000" w:type="pct"/>
        <w:jc w:val="center"/>
        <w:tblInd w:w="0" w:type="dxa"/>
        <w:tblLook w:val="04A0" w:firstRow="1" w:lastRow="0" w:firstColumn="1" w:lastColumn="0" w:noHBand="0" w:noVBand="1"/>
      </w:tblPr>
      <w:tblGrid>
        <w:gridCol w:w="729"/>
        <w:gridCol w:w="2646"/>
        <w:gridCol w:w="2166"/>
        <w:gridCol w:w="2138"/>
        <w:gridCol w:w="1666"/>
      </w:tblGrid>
      <w:tr w:rsidR="009A7DAA" w14:paraId="71712737" w14:textId="77777777" w:rsidTr="00A21709">
        <w:trPr>
          <w:jc w:val="center"/>
        </w:trPr>
        <w:tc>
          <w:tcPr>
            <w:tcW w:w="729" w:type="dxa"/>
            <w:vMerge w:val="restart"/>
            <w:shd w:val="clear" w:color="auto" w:fill="F2F2F2"/>
            <w:tcMar>
              <w:top w:w="120" w:type="dxa"/>
              <w:left w:w="200" w:type="dxa"/>
              <w:bottom w:w="120" w:type="dxa"/>
              <w:right w:w="200" w:type="dxa"/>
            </w:tcMar>
            <w:vAlign w:val="center"/>
          </w:tcPr>
          <w:p w14:paraId="31B8BC72" w14:textId="77777777" w:rsidR="009A7DAA" w:rsidRDefault="000133CF">
            <w:pPr>
              <w:jc w:val="center"/>
            </w:pPr>
            <w:r>
              <w:rPr>
                <w:rFonts w:eastAsia="Times New Roman" w:cs="Times New Roman"/>
                <w:sz w:val="22"/>
              </w:rPr>
              <w:t>№</w:t>
            </w:r>
          </w:p>
        </w:tc>
        <w:tc>
          <w:tcPr>
            <w:tcW w:w="2646" w:type="dxa"/>
            <w:vMerge w:val="restart"/>
            <w:shd w:val="clear" w:color="auto" w:fill="F2F2F2"/>
            <w:tcMar>
              <w:top w:w="120" w:type="dxa"/>
              <w:left w:w="200" w:type="dxa"/>
              <w:bottom w:w="120" w:type="dxa"/>
              <w:right w:w="200" w:type="dxa"/>
            </w:tcMar>
            <w:vAlign w:val="center"/>
          </w:tcPr>
          <w:p w14:paraId="172230C4" w14:textId="77777777" w:rsidR="009A7DAA" w:rsidRDefault="000133CF">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5970" w:type="dxa"/>
            <w:gridSpan w:val="3"/>
            <w:shd w:val="clear" w:color="auto" w:fill="F2F2F2"/>
            <w:tcMar>
              <w:top w:w="120" w:type="dxa"/>
              <w:left w:w="200" w:type="dxa"/>
              <w:bottom w:w="120" w:type="dxa"/>
              <w:right w:w="200" w:type="dxa"/>
            </w:tcMar>
            <w:vAlign w:val="center"/>
          </w:tcPr>
          <w:p w14:paraId="15B59065" w14:textId="77777777" w:rsidR="009A7DAA" w:rsidRPr="002B0F72" w:rsidRDefault="000133CF">
            <w:pPr>
              <w:jc w:val="center"/>
              <w:rPr>
                <w:lang w:val="ru-RU"/>
              </w:rPr>
            </w:pPr>
            <w:r w:rsidRPr="002B0F72">
              <w:rPr>
                <w:rFonts w:eastAsia="Times New Roman" w:cs="Times New Roman"/>
                <w:sz w:val="22"/>
                <w:lang w:val="ru-RU"/>
              </w:rPr>
              <w:t xml:space="preserve">Потребление тепловой </w:t>
            </w:r>
            <w:r w:rsidRPr="002B0F72">
              <w:rPr>
                <w:rFonts w:eastAsia="Times New Roman" w:cs="Times New Roman"/>
                <w:sz w:val="22"/>
                <w:lang w:val="ru-RU"/>
              </w:rPr>
              <w:t>энергии, Гкал/год</w:t>
            </w:r>
          </w:p>
        </w:tc>
      </w:tr>
      <w:tr w:rsidR="009A7DAA" w14:paraId="025C349C" w14:textId="77777777" w:rsidTr="00A21709">
        <w:trPr>
          <w:jc w:val="center"/>
        </w:trPr>
        <w:tc>
          <w:tcPr>
            <w:tcW w:w="729" w:type="dxa"/>
            <w:vMerge/>
          </w:tcPr>
          <w:p w14:paraId="1CFA4F7C" w14:textId="77777777" w:rsidR="009A7DAA" w:rsidRPr="002B0F72" w:rsidRDefault="009A7DAA">
            <w:pPr>
              <w:rPr>
                <w:lang w:val="ru-RU"/>
              </w:rPr>
            </w:pPr>
          </w:p>
        </w:tc>
        <w:tc>
          <w:tcPr>
            <w:tcW w:w="2646" w:type="dxa"/>
            <w:vMerge/>
          </w:tcPr>
          <w:p w14:paraId="49C80E1B" w14:textId="77777777" w:rsidR="009A7DAA" w:rsidRPr="002B0F72" w:rsidRDefault="009A7DAA">
            <w:pPr>
              <w:rPr>
                <w:lang w:val="ru-RU"/>
              </w:rPr>
            </w:pPr>
          </w:p>
        </w:tc>
        <w:tc>
          <w:tcPr>
            <w:tcW w:w="2166" w:type="dxa"/>
            <w:shd w:val="clear" w:color="auto" w:fill="F2F2F2"/>
            <w:tcMar>
              <w:top w:w="120" w:type="dxa"/>
              <w:left w:w="200" w:type="dxa"/>
              <w:bottom w:w="120" w:type="dxa"/>
              <w:right w:w="200" w:type="dxa"/>
            </w:tcMar>
            <w:vAlign w:val="center"/>
          </w:tcPr>
          <w:p w14:paraId="1AD1F548" w14:textId="77777777" w:rsidR="009A7DAA" w:rsidRDefault="000133CF">
            <w:pPr>
              <w:jc w:val="center"/>
            </w:pPr>
            <w:proofErr w:type="spellStart"/>
            <w:r>
              <w:rPr>
                <w:rFonts w:eastAsia="Times New Roman" w:cs="Times New Roman"/>
                <w:sz w:val="22"/>
              </w:rPr>
              <w:t>существующее</w:t>
            </w:r>
            <w:proofErr w:type="spellEnd"/>
          </w:p>
        </w:tc>
        <w:tc>
          <w:tcPr>
            <w:tcW w:w="2138" w:type="dxa"/>
            <w:shd w:val="clear" w:color="auto" w:fill="F2F2F2"/>
            <w:tcMar>
              <w:top w:w="120" w:type="dxa"/>
              <w:left w:w="200" w:type="dxa"/>
              <w:bottom w:w="120" w:type="dxa"/>
              <w:right w:w="200" w:type="dxa"/>
            </w:tcMar>
            <w:vAlign w:val="center"/>
          </w:tcPr>
          <w:p w14:paraId="03BB8BF9" w14:textId="77777777" w:rsidR="009A7DAA" w:rsidRDefault="000133CF">
            <w:pPr>
              <w:jc w:val="center"/>
            </w:pPr>
            <w:proofErr w:type="spellStart"/>
            <w:r>
              <w:rPr>
                <w:rFonts w:eastAsia="Times New Roman" w:cs="Times New Roman"/>
                <w:sz w:val="22"/>
              </w:rPr>
              <w:t>перспективное</w:t>
            </w:r>
            <w:proofErr w:type="spellEnd"/>
          </w:p>
        </w:tc>
        <w:tc>
          <w:tcPr>
            <w:tcW w:w="1666" w:type="dxa"/>
            <w:shd w:val="clear" w:color="auto" w:fill="F2F2F2"/>
            <w:tcMar>
              <w:top w:w="120" w:type="dxa"/>
              <w:left w:w="200" w:type="dxa"/>
              <w:bottom w:w="120" w:type="dxa"/>
              <w:right w:w="200" w:type="dxa"/>
            </w:tcMar>
            <w:vAlign w:val="center"/>
          </w:tcPr>
          <w:p w14:paraId="4CF58781" w14:textId="77777777" w:rsidR="009A7DAA" w:rsidRDefault="000133CF">
            <w:pPr>
              <w:jc w:val="center"/>
            </w:pPr>
            <w:proofErr w:type="spellStart"/>
            <w:r>
              <w:rPr>
                <w:rFonts w:eastAsia="Times New Roman" w:cs="Times New Roman"/>
                <w:sz w:val="22"/>
              </w:rPr>
              <w:t>изменения</w:t>
            </w:r>
            <w:proofErr w:type="spellEnd"/>
          </w:p>
        </w:tc>
      </w:tr>
      <w:tr w:rsidR="009A7DAA" w14:paraId="0D6F9EA5" w14:textId="77777777" w:rsidTr="00A21709">
        <w:trPr>
          <w:jc w:val="center"/>
        </w:trPr>
        <w:tc>
          <w:tcPr>
            <w:tcW w:w="9345" w:type="dxa"/>
            <w:gridSpan w:val="5"/>
            <w:shd w:val="clear" w:color="auto" w:fill="DBE5F1"/>
            <w:tcMar>
              <w:top w:w="40" w:type="dxa"/>
              <w:left w:w="20" w:type="dxa"/>
              <w:bottom w:w="40" w:type="dxa"/>
              <w:right w:w="20" w:type="dxa"/>
            </w:tcMar>
            <w:vAlign w:val="center"/>
          </w:tcPr>
          <w:p w14:paraId="265B08DC" w14:textId="77777777" w:rsidR="009A7DAA" w:rsidRDefault="000133CF">
            <w:pPr>
              <w:jc w:val="center"/>
            </w:pPr>
            <w:r>
              <w:rPr>
                <w:rFonts w:eastAsia="Times New Roman" w:cs="Times New Roman"/>
                <w:sz w:val="22"/>
              </w:rPr>
              <w:t>АО «ОТСК»</w:t>
            </w:r>
          </w:p>
        </w:tc>
      </w:tr>
      <w:tr w:rsidR="009A7DAA" w14:paraId="704420A7" w14:textId="77777777" w:rsidTr="00A21709">
        <w:trPr>
          <w:jc w:val="center"/>
        </w:trPr>
        <w:tc>
          <w:tcPr>
            <w:tcW w:w="729" w:type="dxa"/>
            <w:shd w:val="clear" w:color="auto" w:fill="FFFFFF"/>
            <w:tcMar>
              <w:top w:w="40" w:type="dxa"/>
              <w:left w:w="20" w:type="dxa"/>
              <w:bottom w:w="40" w:type="dxa"/>
              <w:right w:w="20" w:type="dxa"/>
            </w:tcMar>
            <w:vAlign w:val="center"/>
          </w:tcPr>
          <w:p w14:paraId="0E25C556" w14:textId="77777777" w:rsidR="009A7DAA" w:rsidRDefault="000133CF">
            <w:pPr>
              <w:jc w:val="center"/>
            </w:pPr>
            <w:r>
              <w:rPr>
                <w:rFonts w:eastAsia="Times New Roman" w:cs="Times New Roman"/>
                <w:sz w:val="22"/>
              </w:rPr>
              <w:t>1</w:t>
            </w:r>
          </w:p>
        </w:tc>
        <w:tc>
          <w:tcPr>
            <w:tcW w:w="2646" w:type="dxa"/>
            <w:shd w:val="clear" w:color="auto" w:fill="FFFFFF"/>
            <w:tcMar>
              <w:top w:w="40" w:type="dxa"/>
              <w:left w:w="200" w:type="dxa"/>
              <w:bottom w:w="40" w:type="dxa"/>
              <w:right w:w="200" w:type="dxa"/>
            </w:tcMar>
            <w:vAlign w:val="center"/>
          </w:tcPr>
          <w:p w14:paraId="5A1019DB"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166" w:type="dxa"/>
            <w:shd w:val="clear" w:color="auto" w:fill="FFFFFF"/>
            <w:tcMar>
              <w:top w:w="40" w:type="dxa"/>
              <w:left w:w="200" w:type="dxa"/>
              <w:bottom w:w="40" w:type="dxa"/>
              <w:right w:w="200" w:type="dxa"/>
            </w:tcMar>
            <w:vAlign w:val="center"/>
          </w:tcPr>
          <w:p w14:paraId="36BCC771" w14:textId="77777777" w:rsidR="009A7DAA" w:rsidRDefault="000133CF">
            <w:pPr>
              <w:jc w:val="center"/>
            </w:pPr>
            <w:r>
              <w:rPr>
                <w:rFonts w:eastAsia="Times New Roman" w:cs="Times New Roman"/>
                <w:sz w:val="22"/>
              </w:rPr>
              <w:t>0,0000</w:t>
            </w:r>
          </w:p>
        </w:tc>
        <w:tc>
          <w:tcPr>
            <w:tcW w:w="2138" w:type="dxa"/>
            <w:shd w:val="clear" w:color="auto" w:fill="FFFFFF"/>
            <w:tcMar>
              <w:top w:w="40" w:type="dxa"/>
              <w:left w:w="200" w:type="dxa"/>
              <w:bottom w:w="40" w:type="dxa"/>
              <w:right w:w="200" w:type="dxa"/>
            </w:tcMar>
            <w:vAlign w:val="center"/>
          </w:tcPr>
          <w:p w14:paraId="033C0E93" w14:textId="77777777" w:rsidR="009A7DAA" w:rsidRDefault="000133CF">
            <w:pPr>
              <w:jc w:val="center"/>
            </w:pPr>
            <w:r>
              <w:rPr>
                <w:rFonts w:eastAsia="Times New Roman" w:cs="Times New Roman"/>
                <w:sz w:val="22"/>
              </w:rPr>
              <w:t>0,0000</w:t>
            </w:r>
          </w:p>
        </w:tc>
        <w:tc>
          <w:tcPr>
            <w:tcW w:w="1666" w:type="dxa"/>
            <w:shd w:val="clear" w:color="auto" w:fill="FFFFFF"/>
            <w:tcMar>
              <w:top w:w="40" w:type="dxa"/>
              <w:left w:w="200" w:type="dxa"/>
              <w:bottom w:w="40" w:type="dxa"/>
              <w:right w:w="200" w:type="dxa"/>
            </w:tcMar>
            <w:vAlign w:val="center"/>
          </w:tcPr>
          <w:p w14:paraId="3207CCAF" w14:textId="77777777" w:rsidR="009A7DAA" w:rsidRDefault="000133CF">
            <w:pPr>
              <w:jc w:val="center"/>
            </w:pPr>
            <w:r>
              <w:rPr>
                <w:rFonts w:eastAsia="Times New Roman" w:cs="Times New Roman"/>
                <w:sz w:val="22"/>
              </w:rPr>
              <w:t>0,0000</w:t>
            </w:r>
          </w:p>
        </w:tc>
      </w:tr>
      <w:tr w:rsidR="009A7DAA" w14:paraId="1519DA9D" w14:textId="77777777" w:rsidTr="00A21709">
        <w:trPr>
          <w:jc w:val="center"/>
        </w:trPr>
        <w:tc>
          <w:tcPr>
            <w:tcW w:w="729" w:type="dxa"/>
            <w:shd w:val="clear" w:color="auto" w:fill="FFFFFF"/>
            <w:tcMar>
              <w:top w:w="40" w:type="dxa"/>
              <w:left w:w="20" w:type="dxa"/>
              <w:bottom w:w="40" w:type="dxa"/>
              <w:right w:w="20" w:type="dxa"/>
            </w:tcMar>
            <w:vAlign w:val="center"/>
          </w:tcPr>
          <w:p w14:paraId="00A597AA" w14:textId="77777777" w:rsidR="009A7DAA" w:rsidRDefault="000133CF">
            <w:pPr>
              <w:jc w:val="center"/>
            </w:pPr>
            <w:r>
              <w:rPr>
                <w:rFonts w:eastAsia="Times New Roman" w:cs="Times New Roman"/>
                <w:sz w:val="22"/>
              </w:rPr>
              <w:t>2</w:t>
            </w:r>
          </w:p>
        </w:tc>
        <w:tc>
          <w:tcPr>
            <w:tcW w:w="2646" w:type="dxa"/>
            <w:shd w:val="clear" w:color="auto" w:fill="FFFFFF"/>
            <w:tcMar>
              <w:top w:w="40" w:type="dxa"/>
              <w:left w:w="200" w:type="dxa"/>
              <w:bottom w:w="40" w:type="dxa"/>
              <w:right w:w="200" w:type="dxa"/>
            </w:tcMar>
            <w:vAlign w:val="center"/>
          </w:tcPr>
          <w:p w14:paraId="6BB804EF"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166" w:type="dxa"/>
            <w:shd w:val="clear" w:color="auto" w:fill="FFFFFF"/>
            <w:tcMar>
              <w:top w:w="40" w:type="dxa"/>
              <w:left w:w="200" w:type="dxa"/>
              <w:bottom w:w="40" w:type="dxa"/>
              <w:right w:w="200" w:type="dxa"/>
            </w:tcMar>
            <w:vAlign w:val="center"/>
          </w:tcPr>
          <w:p w14:paraId="0DA23D2A" w14:textId="77777777" w:rsidR="009A7DAA" w:rsidRDefault="000133CF">
            <w:pPr>
              <w:jc w:val="center"/>
            </w:pPr>
            <w:r>
              <w:rPr>
                <w:rFonts w:eastAsia="Times New Roman" w:cs="Times New Roman"/>
                <w:sz w:val="22"/>
              </w:rPr>
              <w:t>0,0000</w:t>
            </w:r>
          </w:p>
        </w:tc>
        <w:tc>
          <w:tcPr>
            <w:tcW w:w="2138" w:type="dxa"/>
            <w:shd w:val="clear" w:color="auto" w:fill="FFFFFF"/>
            <w:tcMar>
              <w:top w:w="40" w:type="dxa"/>
              <w:left w:w="200" w:type="dxa"/>
              <w:bottom w:w="40" w:type="dxa"/>
              <w:right w:w="200" w:type="dxa"/>
            </w:tcMar>
            <w:vAlign w:val="center"/>
          </w:tcPr>
          <w:p w14:paraId="24112856" w14:textId="77777777" w:rsidR="009A7DAA" w:rsidRDefault="000133CF">
            <w:pPr>
              <w:jc w:val="center"/>
            </w:pPr>
            <w:r>
              <w:rPr>
                <w:rFonts w:eastAsia="Times New Roman" w:cs="Times New Roman"/>
                <w:sz w:val="22"/>
              </w:rPr>
              <w:t>0,0000</w:t>
            </w:r>
          </w:p>
        </w:tc>
        <w:tc>
          <w:tcPr>
            <w:tcW w:w="1666" w:type="dxa"/>
            <w:shd w:val="clear" w:color="auto" w:fill="FFFFFF"/>
            <w:tcMar>
              <w:top w:w="40" w:type="dxa"/>
              <w:left w:w="200" w:type="dxa"/>
              <w:bottom w:w="40" w:type="dxa"/>
              <w:right w:w="200" w:type="dxa"/>
            </w:tcMar>
            <w:vAlign w:val="center"/>
          </w:tcPr>
          <w:p w14:paraId="414527EF" w14:textId="77777777" w:rsidR="009A7DAA" w:rsidRDefault="000133CF">
            <w:pPr>
              <w:jc w:val="center"/>
            </w:pPr>
            <w:r>
              <w:rPr>
                <w:rFonts w:eastAsia="Times New Roman" w:cs="Times New Roman"/>
                <w:sz w:val="22"/>
              </w:rPr>
              <w:t>0,0000</w:t>
            </w:r>
          </w:p>
        </w:tc>
      </w:tr>
      <w:tr w:rsidR="009A7DAA" w14:paraId="6D9E900A" w14:textId="77777777" w:rsidTr="00A21709">
        <w:trPr>
          <w:jc w:val="center"/>
        </w:trPr>
        <w:tc>
          <w:tcPr>
            <w:tcW w:w="729" w:type="dxa"/>
            <w:shd w:val="clear" w:color="auto" w:fill="FFFFFF"/>
            <w:tcMar>
              <w:top w:w="40" w:type="dxa"/>
              <w:left w:w="20" w:type="dxa"/>
              <w:bottom w:w="40" w:type="dxa"/>
              <w:right w:w="20" w:type="dxa"/>
            </w:tcMar>
            <w:vAlign w:val="center"/>
          </w:tcPr>
          <w:p w14:paraId="1BE463E6" w14:textId="77777777" w:rsidR="009A7DAA" w:rsidRDefault="000133CF">
            <w:pPr>
              <w:jc w:val="center"/>
            </w:pPr>
            <w:r>
              <w:rPr>
                <w:rFonts w:eastAsia="Times New Roman" w:cs="Times New Roman"/>
                <w:sz w:val="22"/>
              </w:rPr>
              <w:t>3</w:t>
            </w:r>
          </w:p>
        </w:tc>
        <w:tc>
          <w:tcPr>
            <w:tcW w:w="2646" w:type="dxa"/>
            <w:shd w:val="clear" w:color="auto" w:fill="FFFFFF"/>
            <w:tcMar>
              <w:top w:w="40" w:type="dxa"/>
              <w:left w:w="200" w:type="dxa"/>
              <w:bottom w:w="40" w:type="dxa"/>
              <w:right w:w="200" w:type="dxa"/>
            </w:tcMar>
            <w:vAlign w:val="center"/>
          </w:tcPr>
          <w:p w14:paraId="23D91E23"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166" w:type="dxa"/>
            <w:shd w:val="clear" w:color="auto" w:fill="FFFFFF"/>
            <w:tcMar>
              <w:top w:w="40" w:type="dxa"/>
              <w:left w:w="200" w:type="dxa"/>
              <w:bottom w:w="40" w:type="dxa"/>
              <w:right w:w="200" w:type="dxa"/>
            </w:tcMar>
            <w:vAlign w:val="center"/>
          </w:tcPr>
          <w:p w14:paraId="5B65E54D" w14:textId="77777777" w:rsidR="009A7DAA" w:rsidRDefault="000133CF">
            <w:pPr>
              <w:jc w:val="center"/>
            </w:pPr>
            <w:r>
              <w:rPr>
                <w:rFonts w:eastAsia="Times New Roman" w:cs="Times New Roman"/>
                <w:sz w:val="22"/>
              </w:rPr>
              <w:t>0,0000</w:t>
            </w:r>
          </w:p>
        </w:tc>
        <w:tc>
          <w:tcPr>
            <w:tcW w:w="2138" w:type="dxa"/>
            <w:shd w:val="clear" w:color="auto" w:fill="FFFFFF"/>
            <w:tcMar>
              <w:top w:w="40" w:type="dxa"/>
              <w:left w:w="200" w:type="dxa"/>
              <w:bottom w:w="40" w:type="dxa"/>
              <w:right w:w="200" w:type="dxa"/>
            </w:tcMar>
            <w:vAlign w:val="center"/>
          </w:tcPr>
          <w:p w14:paraId="6F1AAAD7" w14:textId="77777777" w:rsidR="009A7DAA" w:rsidRDefault="000133CF">
            <w:pPr>
              <w:jc w:val="center"/>
            </w:pPr>
            <w:r>
              <w:rPr>
                <w:rFonts w:eastAsia="Times New Roman" w:cs="Times New Roman"/>
                <w:sz w:val="22"/>
              </w:rPr>
              <w:t>0,0000</w:t>
            </w:r>
          </w:p>
        </w:tc>
        <w:tc>
          <w:tcPr>
            <w:tcW w:w="1666" w:type="dxa"/>
            <w:shd w:val="clear" w:color="auto" w:fill="FFFFFF"/>
            <w:tcMar>
              <w:top w:w="40" w:type="dxa"/>
              <w:left w:w="200" w:type="dxa"/>
              <w:bottom w:w="40" w:type="dxa"/>
              <w:right w:w="200" w:type="dxa"/>
            </w:tcMar>
            <w:vAlign w:val="center"/>
          </w:tcPr>
          <w:p w14:paraId="6D18DB36" w14:textId="77777777" w:rsidR="009A7DAA" w:rsidRDefault="000133CF">
            <w:pPr>
              <w:jc w:val="center"/>
            </w:pPr>
            <w:r>
              <w:rPr>
                <w:rFonts w:eastAsia="Times New Roman" w:cs="Times New Roman"/>
                <w:sz w:val="22"/>
              </w:rPr>
              <w:t>0,0000</w:t>
            </w:r>
          </w:p>
        </w:tc>
      </w:tr>
      <w:tr w:rsidR="009A7DAA" w14:paraId="74A52E59" w14:textId="77777777" w:rsidTr="00A21709">
        <w:trPr>
          <w:jc w:val="center"/>
        </w:trPr>
        <w:tc>
          <w:tcPr>
            <w:tcW w:w="729" w:type="dxa"/>
            <w:shd w:val="clear" w:color="auto" w:fill="FFFFFF"/>
            <w:tcMar>
              <w:top w:w="40" w:type="dxa"/>
              <w:left w:w="20" w:type="dxa"/>
              <w:bottom w:w="40" w:type="dxa"/>
              <w:right w:w="20" w:type="dxa"/>
            </w:tcMar>
            <w:vAlign w:val="center"/>
          </w:tcPr>
          <w:p w14:paraId="7708BF59" w14:textId="77777777" w:rsidR="009A7DAA" w:rsidRDefault="000133CF">
            <w:pPr>
              <w:jc w:val="center"/>
            </w:pPr>
            <w:r>
              <w:rPr>
                <w:rFonts w:eastAsia="Times New Roman" w:cs="Times New Roman"/>
                <w:sz w:val="22"/>
              </w:rPr>
              <w:t>4</w:t>
            </w:r>
          </w:p>
        </w:tc>
        <w:tc>
          <w:tcPr>
            <w:tcW w:w="2646" w:type="dxa"/>
            <w:shd w:val="clear" w:color="auto" w:fill="FFFFFF"/>
            <w:tcMar>
              <w:top w:w="40" w:type="dxa"/>
              <w:left w:w="200" w:type="dxa"/>
              <w:bottom w:w="40" w:type="dxa"/>
              <w:right w:w="200" w:type="dxa"/>
            </w:tcMar>
            <w:vAlign w:val="center"/>
          </w:tcPr>
          <w:p w14:paraId="25A1B2F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166" w:type="dxa"/>
            <w:shd w:val="clear" w:color="auto" w:fill="FFFFFF"/>
            <w:tcMar>
              <w:top w:w="40" w:type="dxa"/>
              <w:left w:w="200" w:type="dxa"/>
              <w:bottom w:w="40" w:type="dxa"/>
              <w:right w:w="200" w:type="dxa"/>
            </w:tcMar>
            <w:vAlign w:val="center"/>
          </w:tcPr>
          <w:p w14:paraId="475A99E6" w14:textId="77777777" w:rsidR="009A7DAA" w:rsidRDefault="000133CF">
            <w:pPr>
              <w:jc w:val="center"/>
            </w:pPr>
            <w:r>
              <w:rPr>
                <w:rFonts w:eastAsia="Times New Roman" w:cs="Times New Roman"/>
                <w:sz w:val="22"/>
              </w:rPr>
              <w:t>0,0000</w:t>
            </w:r>
          </w:p>
        </w:tc>
        <w:tc>
          <w:tcPr>
            <w:tcW w:w="2138" w:type="dxa"/>
            <w:shd w:val="clear" w:color="auto" w:fill="FFFFFF"/>
            <w:tcMar>
              <w:top w:w="40" w:type="dxa"/>
              <w:left w:w="200" w:type="dxa"/>
              <w:bottom w:w="40" w:type="dxa"/>
              <w:right w:w="200" w:type="dxa"/>
            </w:tcMar>
            <w:vAlign w:val="center"/>
          </w:tcPr>
          <w:p w14:paraId="79CED7EE" w14:textId="77777777" w:rsidR="009A7DAA" w:rsidRDefault="000133CF">
            <w:pPr>
              <w:jc w:val="center"/>
            </w:pPr>
            <w:r>
              <w:rPr>
                <w:rFonts w:eastAsia="Times New Roman" w:cs="Times New Roman"/>
                <w:sz w:val="22"/>
              </w:rPr>
              <w:t>0,0000</w:t>
            </w:r>
          </w:p>
        </w:tc>
        <w:tc>
          <w:tcPr>
            <w:tcW w:w="1666" w:type="dxa"/>
            <w:shd w:val="clear" w:color="auto" w:fill="FFFFFF"/>
            <w:tcMar>
              <w:top w:w="40" w:type="dxa"/>
              <w:left w:w="200" w:type="dxa"/>
              <w:bottom w:w="40" w:type="dxa"/>
              <w:right w:w="200" w:type="dxa"/>
            </w:tcMar>
            <w:vAlign w:val="center"/>
          </w:tcPr>
          <w:p w14:paraId="0F3EBB54" w14:textId="77777777" w:rsidR="009A7DAA" w:rsidRDefault="000133CF">
            <w:pPr>
              <w:jc w:val="center"/>
            </w:pPr>
            <w:r>
              <w:rPr>
                <w:rFonts w:eastAsia="Times New Roman" w:cs="Times New Roman"/>
                <w:sz w:val="22"/>
              </w:rPr>
              <w:t>0,0000</w:t>
            </w:r>
          </w:p>
        </w:tc>
      </w:tr>
      <w:tr w:rsidR="009A7DAA" w14:paraId="305D8D55" w14:textId="77777777" w:rsidTr="00A21709">
        <w:trPr>
          <w:jc w:val="center"/>
        </w:trPr>
        <w:tc>
          <w:tcPr>
            <w:tcW w:w="3375" w:type="dxa"/>
            <w:gridSpan w:val="2"/>
            <w:shd w:val="clear" w:color="auto" w:fill="FBD4B4"/>
            <w:tcMar>
              <w:top w:w="40" w:type="dxa"/>
              <w:left w:w="20" w:type="dxa"/>
              <w:bottom w:w="40" w:type="dxa"/>
              <w:right w:w="20" w:type="dxa"/>
            </w:tcMar>
            <w:vAlign w:val="center"/>
          </w:tcPr>
          <w:p w14:paraId="7FF00C4E" w14:textId="77777777" w:rsidR="009A7DAA" w:rsidRDefault="000133CF">
            <w:pPr>
              <w:jc w:val="center"/>
            </w:pPr>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2166" w:type="dxa"/>
            <w:shd w:val="clear" w:color="auto" w:fill="FBD4B4"/>
            <w:tcMar>
              <w:top w:w="40" w:type="dxa"/>
              <w:left w:w="200" w:type="dxa"/>
              <w:bottom w:w="40" w:type="dxa"/>
              <w:right w:w="200" w:type="dxa"/>
            </w:tcMar>
            <w:vAlign w:val="center"/>
          </w:tcPr>
          <w:p w14:paraId="371515D5" w14:textId="77777777" w:rsidR="009A7DAA" w:rsidRDefault="000133CF">
            <w:pPr>
              <w:jc w:val="center"/>
            </w:pPr>
            <w:r>
              <w:rPr>
                <w:rFonts w:eastAsia="Times New Roman" w:cs="Times New Roman"/>
                <w:color w:val="000000"/>
                <w:sz w:val="22"/>
              </w:rPr>
              <w:t>0,0000</w:t>
            </w:r>
          </w:p>
        </w:tc>
        <w:tc>
          <w:tcPr>
            <w:tcW w:w="2138" w:type="dxa"/>
            <w:shd w:val="clear" w:color="auto" w:fill="FBD4B4"/>
            <w:tcMar>
              <w:top w:w="40" w:type="dxa"/>
              <w:left w:w="200" w:type="dxa"/>
              <w:bottom w:w="40" w:type="dxa"/>
              <w:right w:w="200" w:type="dxa"/>
            </w:tcMar>
            <w:vAlign w:val="center"/>
          </w:tcPr>
          <w:p w14:paraId="3EF34BD8" w14:textId="77777777" w:rsidR="009A7DAA" w:rsidRDefault="000133CF">
            <w:pPr>
              <w:jc w:val="center"/>
            </w:pPr>
            <w:r>
              <w:rPr>
                <w:rFonts w:eastAsia="Times New Roman" w:cs="Times New Roman"/>
                <w:color w:val="000000"/>
                <w:sz w:val="22"/>
              </w:rPr>
              <w:t>0,0000</w:t>
            </w:r>
          </w:p>
        </w:tc>
        <w:tc>
          <w:tcPr>
            <w:tcW w:w="1666" w:type="dxa"/>
            <w:shd w:val="clear" w:color="auto" w:fill="FBD4B4"/>
            <w:tcMar>
              <w:top w:w="40" w:type="dxa"/>
              <w:left w:w="200" w:type="dxa"/>
              <w:bottom w:w="40" w:type="dxa"/>
              <w:right w:w="200" w:type="dxa"/>
            </w:tcMar>
            <w:vAlign w:val="center"/>
          </w:tcPr>
          <w:p w14:paraId="16B1718B" w14:textId="77777777" w:rsidR="009A7DAA" w:rsidRDefault="000133CF">
            <w:pPr>
              <w:jc w:val="center"/>
            </w:pPr>
            <w:r>
              <w:rPr>
                <w:rFonts w:eastAsia="Times New Roman" w:cs="Times New Roman"/>
                <w:color w:val="000000"/>
                <w:sz w:val="22"/>
              </w:rPr>
              <w:t>0,0000</w:t>
            </w:r>
          </w:p>
        </w:tc>
      </w:tr>
      <w:tr w:rsidR="009A7DAA" w14:paraId="79032887" w14:textId="77777777" w:rsidTr="00A21709">
        <w:trPr>
          <w:jc w:val="center"/>
        </w:trPr>
        <w:tc>
          <w:tcPr>
            <w:tcW w:w="9345" w:type="dxa"/>
            <w:gridSpan w:val="5"/>
            <w:shd w:val="clear" w:color="auto" w:fill="DBE5F1"/>
            <w:tcMar>
              <w:top w:w="40" w:type="dxa"/>
              <w:left w:w="20" w:type="dxa"/>
              <w:bottom w:w="40" w:type="dxa"/>
              <w:right w:w="20" w:type="dxa"/>
            </w:tcMar>
            <w:vAlign w:val="center"/>
          </w:tcPr>
          <w:p w14:paraId="1003B353" w14:textId="77777777" w:rsidR="009A7DAA" w:rsidRDefault="000133CF">
            <w:pPr>
              <w:jc w:val="center"/>
            </w:pPr>
            <w:r>
              <w:rPr>
                <w:rFonts w:eastAsia="Times New Roman" w:cs="Times New Roman"/>
                <w:sz w:val="22"/>
              </w:rPr>
              <w:t xml:space="preserve">ООО </w:t>
            </w:r>
            <w:r>
              <w:rPr>
                <w:rFonts w:eastAsia="Times New Roman" w:cs="Times New Roman"/>
                <w:sz w:val="22"/>
              </w:rPr>
              <w:t>«</w:t>
            </w:r>
            <w:proofErr w:type="spellStart"/>
            <w:r>
              <w:rPr>
                <w:rFonts w:eastAsia="Times New Roman" w:cs="Times New Roman"/>
                <w:sz w:val="22"/>
              </w:rPr>
              <w:t>Стройтехнопласт</w:t>
            </w:r>
            <w:proofErr w:type="spellEnd"/>
            <w:r>
              <w:rPr>
                <w:rFonts w:eastAsia="Times New Roman" w:cs="Times New Roman"/>
                <w:sz w:val="22"/>
              </w:rPr>
              <w:t>»</w:t>
            </w:r>
          </w:p>
        </w:tc>
      </w:tr>
      <w:tr w:rsidR="00A21709" w14:paraId="18698C41" w14:textId="77777777" w:rsidTr="00A21709">
        <w:trPr>
          <w:jc w:val="center"/>
        </w:trPr>
        <w:tc>
          <w:tcPr>
            <w:tcW w:w="729" w:type="dxa"/>
            <w:shd w:val="clear" w:color="auto" w:fill="FFFFFF"/>
            <w:tcMar>
              <w:top w:w="40" w:type="dxa"/>
              <w:left w:w="20" w:type="dxa"/>
              <w:bottom w:w="40" w:type="dxa"/>
              <w:right w:w="20" w:type="dxa"/>
            </w:tcMar>
            <w:vAlign w:val="center"/>
          </w:tcPr>
          <w:p w14:paraId="0936B7C9" w14:textId="77777777" w:rsidR="00A21709" w:rsidRDefault="00A21709" w:rsidP="00A21709">
            <w:pPr>
              <w:jc w:val="center"/>
            </w:pPr>
            <w:r>
              <w:rPr>
                <w:rFonts w:eastAsia="Times New Roman" w:cs="Times New Roman"/>
                <w:sz w:val="22"/>
              </w:rPr>
              <w:t>5</w:t>
            </w:r>
          </w:p>
        </w:tc>
        <w:tc>
          <w:tcPr>
            <w:tcW w:w="2646" w:type="dxa"/>
            <w:shd w:val="clear" w:color="auto" w:fill="FFFFFF"/>
            <w:tcMar>
              <w:top w:w="40" w:type="dxa"/>
              <w:left w:w="200" w:type="dxa"/>
              <w:bottom w:w="40" w:type="dxa"/>
              <w:right w:w="200" w:type="dxa"/>
            </w:tcMar>
            <w:vAlign w:val="center"/>
          </w:tcPr>
          <w:p w14:paraId="13354D80" w14:textId="77777777" w:rsidR="00A21709" w:rsidRDefault="00A21709" w:rsidP="00A21709">
            <w:pPr>
              <w:jc w:val="cente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2166" w:type="dxa"/>
            <w:shd w:val="clear" w:color="auto" w:fill="FFFFFF"/>
            <w:tcMar>
              <w:top w:w="40" w:type="dxa"/>
              <w:left w:w="200" w:type="dxa"/>
              <w:bottom w:w="40" w:type="dxa"/>
              <w:right w:w="200" w:type="dxa"/>
            </w:tcMar>
            <w:vAlign w:val="center"/>
          </w:tcPr>
          <w:p w14:paraId="7EEAD2CE" w14:textId="4766FF54" w:rsidR="00A21709" w:rsidRDefault="00A21709" w:rsidP="00A21709">
            <w:pPr>
              <w:jc w:val="center"/>
            </w:pPr>
            <w:r w:rsidRPr="002834B2">
              <w:rPr>
                <w:rFonts w:eastAsia="Times New Roman" w:cs="Times New Roman"/>
                <w:color w:val="000000" w:themeColor="text1"/>
                <w:sz w:val="22"/>
              </w:rPr>
              <w:t>700,4900</w:t>
            </w:r>
          </w:p>
        </w:tc>
        <w:tc>
          <w:tcPr>
            <w:tcW w:w="2138" w:type="dxa"/>
            <w:shd w:val="clear" w:color="auto" w:fill="FFFFFF"/>
            <w:tcMar>
              <w:top w:w="40" w:type="dxa"/>
              <w:left w:w="200" w:type="dxa"/>
              <w:bottom w:w="40" w:type="dxa"/>
              <w:right w:w="200" w:type="dxa"/>
            </w:tcMar>
            <w:vAlign w:val="center"/>
          </w:tcPr>
          <w:p w14:paraId="11A62898" w14:textId="15E8526C" w:rsidR="00A21709" w:rsidRDefault="00A21709" w:rsidP="00A21709">
            <w:pPr>
              <w:jc w:val="center"/>
            </w:pPr>
            <w:r w:rsidRPr="002834B2">
              <w:rPr>
                <w:rFonts w:eastAsia="Times New Roman" w:cs="Times New Roman"/>
                <w:color w:val="000000" w:themeColor="text1"/>
                <w:sz w:val="22"/>
              </w:rPr>
              <w:t>700,4900</w:t>
            </w:r>
          </w:p>
        </w:tc>
        <w:tc>
          <w:tcPr>
            <w:tcW w:w="1666" w:type="dxa"/>
            <w:shd w:val="clear" w:color="auto" w:fill="FFFFFF"/>
            <w:tcMar>
              <w:top w:w="40" w:type="dxa"/>
              <w:left w:w="200" w:type="dxa"/>
              <w:bottom w:w="40" w:type="dxa"/>
              <w:right w:w="200" w:type="dxa"/>
            </w:tcMar>
            <w:vAlign w:val="center"/>
          </w:tcPr>
          <w:p w14:paraId="2E6FF728" w14:textId="259A42FB" w:rsidR="00A21709" w:rsidRDefault="00A21709" w:rsidP="00A21709">
            <w:pPr>
              <w:jc w:val="center"/>
            </w:pPr>
            <w:r w:rsidRPr="002834B2">
              <w:rPr>
                <w:rFonts w:eastAsia="Times New Roman" w:cs="Times New Roman"/>
                <w:color w:val="000000" w:themeColor="text1"/>
                <w:sz w:val="22"/>
              </w:rPr>
              <w:t>0,0000</w:t>
            </w:r>
          </w:p>
        </w:tc>
      </w:tr>
      <w:tr w:rsidR="009A7DAA" w14:paraId="6AF253D7" w14:textId="77777777" w:rsidTr="00A21709">
        <w:trPr>
          <w:jc w:val="center"/>
        </w:trPr>
        <w:tc>
          <w:tcPr>
            <w:tcW w:w="3375" w:type="dxa"/>
            <w:gridSpan w:val="2"/>
            <w:shd w:val="clear" w:color="auto" w:fill="FBD4B4"/>
            <w:tcMar>
              <w:top w:w="40" w:type="dxa"/>
              <w:left w:w="20" w:type="dxa"/>
              <w:bottom w:w="40" w:type="dxa"/>
              <w:right w:w="20" w:type="dxa"/>
            </w:tcMar>
            <w:vAlign w:val="center"/>
          </w:tcPr>
          <w:p w14:paraId="24366179" w14:textId="77777777" w:rsidR="009A7DAA" w:rsidRDefault="000133CF">
            <w:pPr>
              <w:jc w:val="center"/>
            </w:pPr>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2166" w:type="dxa"/>
            <w:shd w:val="clear" w:color="auto" w:fill="FBD4B4"/>
            <w:tcMar>
              <w:top w:w="40" w:type="dxa"/>
              <w:left w:w="200" w:type="dxa"/>
              <w:bottom w:w="40" w:type="dxa"/>
              <w:right w:w="200" w:type="dxa"/>
            </w:tcMar>
            <w:vAlign w:val="center"/>
          </w:tcPr>
          <w:p w14:paraId="554619DA" w14:textId="77777777" w:rsidR="009A7DAA" w:rsidRDefault="000133CF">
            <w:pPr>
              <w:jc w:val="center"/>
            </w:pPr>
            <w:r>
              <w:rPr>
                <w:rFonts w:eastAsia="Times New Roman" w:cs="Times New Roman"/>
                <w:color w:val="000000"/>
                <w:sz w:val="22"/>
              </w:rPr>
              <w:t>0,0000</w:t>
            </w:r>
          </w:p>
        </w:tc>
        <w:tc>
          <w:tcPr>
            <w:tcW w:w="2138" w:type="dxa"/>
            <w:shd w:val="clear" w:color="auto" w:fill="FBD4B4"/>
            <w:tcMar>
              <w:top w:w="40" w:type="dxa"/>
              <w:left w:w="200" w:type="dxa"/>
              <w:bottom w:w="40" w:type="dxa"/>
              <w:right w:w="200" w:type="dxa"/>
            </w:tcMar>
            <w:vAlign w:val="center"/>
          </w:tcPr>
          <w:p w14:paraId="7D5A9130" w14:textId="77777777" w:rsidR="009A7DAA" w:rsidRDefault="000133CF">
            <w:pPr>
              <w:jc w:val="center"/>
            </w:pPr>
            <w:r>
              <w:rPr>
                <w:rFonts w:eastAsia="Times New Roman" w:cs="Times New Roman"/>
                <w:color w:val="000000"/>
                <w:sz w:val="22"/>
              </w:rPr>
              <w:t>0,0000</w:t>
            </w:r>
          </w:p>
        </w:tc>
        <w:tc>
          <w:tcPr>
            <w:tcW w:w="1666" w:type="dxa"/>
            <w:shd w:val="clear" w:color="auto" w:fill="FBD4B4"/>
            <w:tcMar>
              <w:top w:w="40" w:type="dxa"/>
              <w:left w:w="200" w:type="dxa"/>
              <w:bottom w:w="40" w:type="dxa"/>
              <w:right w:w="200" w:type="dxa"/>
            </w:tcMar>
            <w:vAlign w:val="center"/>
          </w:tcPr>
          <w:p w14:paraId="1680EC34" w14:textId="77777777" w:rsidR="009A7DAA" w:rsidRDefault="000133CF">
            <w:pPr>
              <w:jc w:val="center"/>
            </w:pPr>
            <w:r>
              <w:rPr>
                <w:rFonts w:eastAsia="Times New Roman" w:cs="Times New Roman"/>
                <w:color w:val="000000"/>
                <w:sz w:val="22"/>
              </w:rPr>
              <w:t>0,0000</w:t>
            </w:r>
          </w:p>
        </w:tc>
      </w:tr>
      <w:tr w:rsidR="009A7DAA" w14:paraId="7AC269A7" w14:textId="77777777" w:rsidTr="00A21709">
        <w:trPr>
          <w:jc w:val="center"/>
        </w:trPr>
        <w:tc>
          <w:tcPr>
            <w:tcW w:w="9345" w:type="dxa"/>
            <w:gridSpan w:val="5"/>
            <w:shd w:val="clear" w:color="auto" w:fill="DBE5F1"/>
            <w:tcMar>
              <w:top w:w="40" w:type="dxa"/>
              <w:left w:w="20" w:type="dxa"/>
              <w:bottom w:w="40" w:type="dxa"/>
              <w:right w:w="20" w:type="dxa"/>
            </w:tcMar>
            <w:vAlign w:val="center"/>
          </w:tcPr>
          <w:p w14:paraId="6D874DD9"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5EE09763" w14:textId="77777777" w:rsidTr="00A21709">
        <w:trPr>
          <w:jc w:val="center"/>
        </w:trPr>
        <w:tc>
          <w:tcPr>
            <w:tcW w:w="729" w:type="dxa"/>
            <w:shd w:val="clear" w:color="auto" w:fill="FFFFFF"/>
            <w:tcMar>
              <w:top w:w="40" w:type="dxa"/>
              <w:left w:w="20" w:type="dxa"/>
              <w:bottom w:w="40" w:type="dxa"/>
              <w:right w:w="20" w:type="dxa"/>
            </w:tcMar>
            <w:vAlign w:val="center"/>
          </w:tcPr>
          <w:p w14:paraId="0F5C1432" w14:textId="77777777" w:rsidR="009A7DAA" w:rsidRDefault="000133CF">
            <w:pPr>
              <w:jc w:val="center"/>
            </w:pPr>
            <w:r>
              <w:rPr>
                <w:rFonts w:eastAsia="Times New Roman" w:cs="Times New Roman"/>
                <w:sz w:val="22"/>
              </w:rPr>
              <w:t>6</w:t>
            </w:r>
          </w:p>
        </w:tc>
        <w:tc>
          <w:tcPr>
            <w:tcW w:w="2646" w:type="dxa"/>
            <w:shd w:val="clear" w:color="auto" w:fill="FFFFFF"/>
            <w:tcMar>
              <w:top w:w="40" w:type="dxa"/>
              <w:left w:w="200" w:type="dxa"/>
              <w:bottom w:w="40" w:type="dxa"/>
              <w:right w:w="200" w:type="dxa"/>
            </w:tcMar>
            <w:vAlign w:val="center"/>
          </w:tcPr>
          <w:p w14:paraId="5A7F84A0"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2166" w:type="dxa"/>
            <w:shd w:val="clear" w:color="auto" w:fill="FFFFFF"/>
            <w:tcMar>
              <w:top w:w="40" w:type="dxa"/>
              <w:left w:w="200" w:type="dxa"/>
              <w:bottom w:w="40" w:type="dxa"/>
              <w:right w:w="200" w:type="dxa"/>
            </w:tcMar>
            <w:vAlign w:val="center"/>
          </w:tcPr>
          <w:p w14:paraId="690FCC62" w14:textId="77777777" w:rsidR="009A7DAA" w:rsidRDefault="000133CF">
            <w:pPr>
              <w:jc w:val="center"/>
            </w:pPr>
            <w:r>
              <w:rPr>
                <w:rFonts w:eastAsia="Times New Roman" w:cs="Times New Roman"/>
                <w:sz w:val="22"/>
              </w:rPr>
              <w:t>517,1500</w:t>
            </w:r>
          </w:p>
        </w:tc>
        <w:tc>
          <w:tcPr>
            <w:tcW w:w="2138" w:type="dxa"/>
            <w:shd w:val="clear" w:color="auto" w:fill="FFFFFF"/>
            <w:tcMar>
              <w:top w:w="40" w:type="dxa"/>
              <w:left w:w="200" w:type="dxa"/>
              <w:bottom w:w="40" w:type="dxa"/>
              <w:right w:w="200" w:type="dxa"/>
            </w:tcMar>
            <w:vAlign w:val="center"/>
          </w:tcPr>
          <w:p w14:paraId="1E20B8C6" w14:textId="77777777" w:rsidR="009A7DAA" w:rsidRDefault="000133CF">
            <w:pPr>
              <w:jc w:val="center"/>
            </w:pPr>
            <w:r>
              <w:rPr>
                <w:rFonts w:eastAsia="Times New Roman" w:cs="Times New Roman"/>
                <w:sz w:val="22"/>
              </w:rPr>
              <w:t>517,1500</w:t>
            </w:r>
          </w:p>
        </w:tc>
        <w:tc>
          <w:tcPr>
            <w:tcW w:w="1666" w:type="dxa"/>
            <w:shd w:val="clear" w:color="auto" w:fill="FFFFFF"/>
            <w:tcMar>
              <w:top w:w="40" w:type="dxa"/>
              <w:left w:w="200" w:type="dxa"/>
              <w:bottom w:w="40" w:type="dxa"/>
              <w:right w:w="200" w:type="dxa"/>
            </w:tcMar>
            <w:vAlign w:val="center"/>
          </w:tcPr>
          <w:p w14:paraId="685D505B" w14:textId="77777777" w:rsidR="009A7DAA" w:rsidRDefault="000133CF">
            <w:pPr>
              <w:jc w:val="center"/>
            </w:pPr>
            <w:r>
              <w:rPr>
                <w:rFonts w:eastAsia="Times New Roman" w:cs="Times New Roman"/>
                <w:sz w:val="22"/>
              </w:rPr>
              <w:t>0,0000</w:t>
            </w:r>
          </w:p>
        </w:tc>
      </w:tr>
      <w:tr w:rsidR="009A7DAA" w14:paraId="2D12C055" w14:textId="77777777" w:rsidTr="00A21709">
        <w:trPr>
          <w:jc w:val="center"/>
        </w:trPr>
        <w:tc>
          <w:tcPr>
            <w:tcW w:w="729" w:type="dxa"/>
            <w:shd w:val="clear" w:color="auto" w:fill="FFFFFF"/>
            <w:tcMar>
              <w:top w:w="40" w:type="dxa"/>
              <w:left w:w="20" w:type="dxa"/>
              <w:bottom w:w="40" w:type="dxa"/>
              <w:right w:w="20" w:type="dxa"/>
            </w:tcMar>
            <w:vAlign w:val="center"/>
          </w:tcPr>
          <w:p w14:paraId="691C931E" w14:textId="77777777" w:rsidR="009A7DAA" w:rsidRDefault="000133CF">
            <w:pPr>
              <w:jc w:val="center"/>
            </w:pPr>
            <w:r>
              <w:rPr>
                <w:rFonts w:eastAsia="Times New Roman" w:cs="Times New Roman"/>
                <w:sz w:val="22"/>
              </w:rPr>
              <w:t>7</w:t>
            </w:r>
          </w:p>
        </w:tc>
        <w:tc>
          <w:tcPr>
            <w:tcW w:w="2646" w:type="dxa"/>
            <w:shd w:val="clear" w:color="auto" w:fill="FFFFFF"/>
            <w:tcMar>
              <w:top w:w="40" w:type="dxa"/>
              <w:left w:w="200" w:type="dxa"/>
              <w:bottom w:w="40" w:type="dxa"/>
              <w:right w:w="200" w:type="dxa"/>
            </w:tcMar>
            <w:vAlign w:val="center"/>
          </w:tcPr>
          <w:p w14:paraId="0844E428"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2166" w:type="dxa"/>
            <w:shd w:val="clear" w:color="auto" w:fill="FFFFFF"/>
            <w:tcMar>
              <w:top w:w="40" w:type="dxa"/>
              <w:left w:w="200" w:type="dxa"/>
              <w:bottom w:w="40" w:type="dxa"/>
              <w:right w:w="200" w:type="dxa"/>
            </w:tcMar>
            <w:vAlign w:val="center"/>
          </w:tcPr>
          <w:p w14:paraId="55F1887B" w14:textId="77777777" w:rsidR="009A7DAA" w:rsidRDefault="000133CF">
            <w:pPr>
              <w:jc w:val="center"/>
            </w:pPr>
            <w:r>
              <w:rPr>
                <w:rFonts w:eastAsia="Times New Roman" w:cs="Times New Roman"/>
                <w:sz w:val="22"/>
              </w:rPr>
              <w:t>3520,5700</w:t>
            </w:r>
          </w:p>
        </w:tc>
        <w:tc>
          <w:tcPr>
            <w:tcW w:w="2138" w:type="dxa"/>
            <w:shd w:val="clear" w:color="auto" w:fill="FFFFFF"/>
            <w:tcMar>
              <w:top w:w="40" w:type="dxa"/>
              <w:left w:w="200" w:type="dxa"/>
              <w:bottom w:w="40" w:type="dxa"/>
              <w:right w:w="200" w:type="dxa"/>
            </w:tcMar>
            <w:vAlign w:val="center"/>
          </w:tcPr>
          <w:p w14:paraId="2E0DA822" w14:textId="77777777" w:rsidR="009A7DAA" w:rsidRDefault="000133CF">
            <w:pPr>
              <w:jc w:val="center"/>
            </w:pPr>
            <w:r>
              <w:rPr>
                <w:rFonts w:eastAsia="Times New Roman" w:cs="Times New Roman"/>
                <w:sz w:val="22"/>
              </w:rPr>
              <w:t>3520,5700</w:t>
            </w:r>
          </w:p>
        </w:tc>
        <w:tc>
          <w:tcPr>
            <w:tcW w:w="1666" w:type="dxa"/>
            <w:shd w:val="clear" w:color="auto" w:fill="FFFFFF"/>
            <w:tcMar>
              <w:top w:w="40" w:type="dxa"/>
              <w:left w:w="200" w:type="dxa"/>
              <w:bottom w:w="40" w:type="dxa"/>
              <w:right w:w="200" w:type="dxa"/>
            </w:tcMar>
            <w:vAlign w:val="center"/>
          </w:tcPr>
          <w:p w14:paraId="5CF7E4D6" w14:textId="77777777" w:rsidR="009A7DAA" w:rsidRDefault="000133CF">
            <w:pPr>
              <w:jc w:val="center"/>
            </w:pPr>
            <w:r>
              <w:rPr>
                <w:rFonts w:eastAsia="Times New Roman" w:cs="Times New Roman"/>
                <w:sz w:val="22"/>
              </w:rPr>
              <w:t>0,0000</w:t>
            </w:r>
          </w:p>
        </w:tc>
      </w:tr>
      <w:tr w:rsidR="009A7DAA" w14:paraId="61894F57" w14:textId="77777777" w:rsidTr="00A21709">
        <w:trPr>
          <w:jc w:val="center"/>
        </w:trPr>
        <w:tc>
          <w:tcPr>
            <w:tcW w:w="729" w:type="dxa"/>
            <w:shd w:val="clear" w:color="auto" w:fill="FFFFFF"/>
            <w:tcMar>
              <w:top w:w="40" w:type="dxa"/>
              <w:left w:w="20" w:type="dxa"/>
              <w:bottom w:w="40" w:type="dxa"/>
              <w:right w:w="20" w:type="dxa"/>
            </w:tcMar>
            <w:vAlign w:val="center"/>
          </w:tcPr>
          <w:p w14:paraId="43694782" w14:textId="77777777" w:rsidR="009A7DAA" w:rsidRDefault="000133CF">
            <w:pPr>
              <w:jc w:val="center"/>
            </w:pPr>
            <w:r>
              <w:rPr>
                <w:rFonts w:eastAsia="Times New Roman" w:cs="Times New Roman"/>
                <w:sz w:val="22"/>
              </w:rPr>
              <w:t>8</w:t>
            </w:r>
          </w:p>
        </w:tc>
        <w:tc>
          <w:tcPr>
            <w:tcW w:w="2646" w:type="dxa"/>
            <w:shd w:val="clear" w:color="auto" w:fill="FFFFFF"/>
            <w:tcMar>
              <w:top w:w="40" w:type="dxa"/>
              <w:left w:w="200" w:type="dxa"/>
              <w:bottom w:w="40" w:type="dxa"/>
              <w:right w:w="200" w:type="dxa"/>
            </w:tcMar>
            <w:vAlign w:val="center"/>
          </w:tcPr>
          <w:p w14:paraId="38E91CC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166" w:type="dxa"/>
            <w:shd w:val="clear" w:color="auto" w:fill="FFFFFF"/>
            <w:tcMar>
              <w:top w:w="40" w:type="dxa"/>
              <w:left w:w="200" w:type="dxa"/>
              <w:bottom w:w="40" w:type="dxa"/>
              <w:right w:w="200" w:type="dxa"/>
            </w:tcMar>
            <w:vAlign w:val="center"/>
          </w:tcPr>
          <w:p w14:paraId="62018389" w14:textId="77777777" w:rsidR="009A7DAA" w:rsidRDefault="000133CF">
            <w:pPr>
              <w:jc w:val="center"/>
            </w:pPr>
            <w:r>
              <w:rPr>
                <w:rFonts w:eastAsia="Times New Roman" w:cs="Times New Roman"/>
                <w:sz w:val="22"/>
              </w:rPr>
              <w:t>912,8900</w:t>
            </w:r>
          </w:p>
        </w:tc>
        <w:tc>
          <w:tcPr>
            <w:tcW w:w="2138" w:type="dxa"/>
            <w:shd w:val="clear" w:color="auto" w:fill="FFFFFF"/>
            <w:tcMar>
              <w:top w:w="40" w:type="dxa"/>
              <w:left w:w="200" w:type="dxa"/>
              <w:bottom w:w="40" w:type="dxa"/>
              <w:right w:w="200" w:type="dxa"/>
            </w:tcMar>
            <w:vAlign w:val="center"/>
          </w:tcPr>
          <w:p w14:paraId="6F201408" w14:textId="77777777" w:rsidR="009A7DAA" w:rsidRDefault="000133CF">
            <w:pPr>
              <w:jc w:val="center"/>
            </w:pPr>
            <w:r>
              <w:rPr>
                <w:rFonts w:eastAsia="Times New Roman" w:cs="Times New Roman"/>
                <w:sz w:val="22"/>
              </w:rPr>
              <w:t>912,8900</w:t>
            </w:r>
          </w:p>
        </w:tc>
        <w:tc>
          <w:tcPr>
            <w:tcW w:w="1666" w:type="dxa"/>
            <w:shd w:val="clear" w:color="auto" w:fill="FFFFFF"/>
            <w:tcMar>
              <w:top w:w="40" w:type="dxa"/>
              <w:left w:w="200" w:type="dxa"/>
              <w:bottom w:w="40" w:type="dxa"/>
              <w:right w:w="200" w:type="dxa"/>
            </w:tcMar>
            <w:vAlign w:val="center"/>
          </w:tcPr>
          <w:p w14:paraId="3CAD5B03" w14:textId="77777777" w:rsidR="009A7DAA" w:rsidRDefault="000133CF">
            <w:pPr>
              <w:jc w:val="center"/>
            </w:pPr>
            <w:r>
              <w:rPr>
                <w:rFonts w:eastAsia="Times New Roman" w:cs="Times New Roman"/>
                <w:sz w:val="22"/>
              </w:rPr>
              <w:t>0,0000</w:t>
            </w:r>
          </w:p>
        </w:tc>
      </w:tr>
      <w:tr w:rsidR="009A7DAA" w14:paraId="754298D0" w14:textId="77777777" w:rsidTr="00A21709">
        <w:trPr>
          <w:jc w:val="center"/>
        </w:trPr>
        <w:tc>
          <w:tcPr>
            <w:tcW w:w="729" w:type="dxa"/>
            <w:shd w:val="clear" w:color="auto" w:fill="FFFFFF"/>
            <w:tcMar>
              <w:top w:w="40" w:type="dxa"/>
              <w:left w:w="20" w:type="dxa"/>
              <w:bottom w:w="40" w:type="dxa"/>
              <w:right w:w="20" w:type="dxa"/>
            </w:tcMar>
            <w:vAlign w:val="center"/>
          </w:tcPr>
          <w:p w14:paraId="6BB5A0DB" w14:textId="77777777" w:rsidR="009A7DAA" w:rsidRDefault="000133CF">
            <w:pPr>
              <w:jc w:val="center"/>
            </w:pPr>
            <w:r>
              <w:rPr>
                <w:rFonts w:eastAsia="Times New Roman" w:cs="Times New Roman"/>
                <w:sz w:val="22"/>
              </w:rPr>
              <w:t>9</w:t>
            </w:r>
          </w:p>
        </w:tc>
        <w:tc>
          <w:tcPr>
            <w:tcW w:w="2646" w:type="dxa"/>
            <w:shd w:val="clear" w:color="auto" w:fill="FFFFFF"/>
            <w:tcMar>
              <w:top w:w="40" w:type="dxa"/>
              <w:left w:w="200" w:type="dxa"/>
              <w:bottom w:w="40" w:type="dxa"/>
              <w:right w:w="200" w:type="dxa"/>
            </w:tcMar>
            <w:vAlign w:val="center"/>
          </w:tcPr>
          <w:p w14:paraId="31E8F31C"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166" w:type="dxa"/>
            <w:shd w:val="clear" w:color="auto" w:fill="FFFFFF"/>
            <w:tcMar>
              <w:top w:w="40" w:type="dxa"/>
              <w:left w:w="200" w:type="dxa"/>
              <w:bottom w:w="40" w:type="dxa"/>
              <w:right w:w="200" w:type="dxa"/>
            </w:tcMar>
            <w:vAlign w:val="center"/>
          </w:tcPr>
          <w:p w14:paraId="50C35542" w14:textId="77777777" w:rsidR="009A7DAA" w:rsidRDefault="000133CF">
            <w:pPr>
              <w:jc w:val="center"/>
            </w:pPr>
            <w:r>
              <w:rPr>
                <w:rFonts w:eastAsia="Times New Roman" w:cs="Times New Roman"/>
                <w:sz w:val="22"/>
              </w:rPr>
              <w:t>294,4400</w:t>
            </w:r>
          </w:p>
        </w:tc>
        <w:tc>
          <w:tcPr>
            <w:tcW w:w="2138" w:type="dxa"/>
            <w:shd w:val="clear" w:color="auto" w:fill="FFFFFF"/>
            <w:tcMar>
              <w:top w:w="40" w:type="dxa"/>
              <w:left w:w="200" w:type="dxa"/>
              <w:bottom w:w="40" w:type="dxa"/>
              <w:right w:w="200" w:type="dxa"/>
            </w:tcMar>
            <w:vAlign w:val="center"/>
          </w:tcPr>
          <w:p w14:paraId="70AAA7E1" w14:textId="77777777" w:rsidR="009A7DAA" w:rsidRDefault="000133CF">
            <w:pPr>
              <w:jc w:val="center"/>
            </w:pPr>
            <w:r>
              <w:rPr>
                <w:rFonts w:eastAsia="Times New Roman" w:cs="Times New Roman"/>
                <w:sz w:val="22"/>
              </w:rPr>
              <w:t>294,4400</w:t>
            </w:r>
          </w:p>
        </w:tc>
        <w:tc>
          <w:tcPr>
            <w:tcW w:w="1666" w:type="dxa"/>
            <w:shd w:val="clear" w:color="auto" w:fill="FFFFFF"/>
            <w:tcMar>
              <w:top w:w="40" w:type="dxa"/>
              <w:left w:w="200" w:type="dxa"/>
              <w:bottom w:w="40" w:type="dxa"/>
              <w:right w:w="200" w:type="dxa"/>
            </w:tcMar>
            <w:vAlign w:val="center"/>
          </w:tcPr>
          <w:p w14:paraId="5DF759F3" w14:textId="77777777" w:rsidR="009A7DAA" w:rsidRDefault="000133CF">
            <w:pPr>
              <w:jc w:val="center"/>
            </w:pPr>
            <w:r>
              <w:rPr>
                <w:rFonts w:eastAsia="Times New Roman" w:cs="Times New Roman"/>
                <w:sz w:val="22"/>
              </w:rPr>
              <w:t>0,0000</w:t>
            </w:r>
          </w:p>
        </w:tc>
      </w:tr>
      <w:tr w:rsidR="009A7DAA" w14:paraId="51410A4B" w14:textId="77777777" w:rsidTr="00A21709">
        <w:trPr>
          <w:jc w:val="center"/>
        </w:trPr>
        <w:tc>
          <w:tcPr>
            <w:tcW w:w="729" w:type="dxa"/>
            <w:shd w:val="clear" w:color="auto" w:fill="FFFFFF"/>
            <w:tcMar>
              <w:top w:w="40" w:type="dxa"/>
              <w:left w:w="20" w:type="dxa"/>
              <w:bottom w:w="40" w:type="dxa"/>
              <w:right w:w="20" w:type="dxa"/>
            </w:tcMar>
            <w:vAlign w:val="center"/>
          </w:tcPr>
          <w:p w14:paraId="16ED6617" w14:textId="77777777" w:rsidR="009A7DAA" w:rsidRDefault="000133CF">
            <w:pPr>
              <w:jc w:val="center"/>
            </w:pPr>
            <w:r>
              <w:rPr>
                <w:rFonts w:eastAsia="Times New Roman" w:cs="Times New Roman"/>
                <w:sz w:val="22"/>
              </w:rPr>
              <w:t>10</w:t>
            </w:r>
          </w:p>
        </w:tc>
        <w:tc>
          <w:tcPr>
            <w:tcW w:w="2646" w:type="dxa"/>
            <w:shd w:val="clear" w:color="auto" w:fill="FFFFFF"/>
            <w:tcMar>
              <w:top w:w="40" w:type="dxa"/>
              <w:left w:w="200" w:type="dxa"/>
              <w:bottom w:w="40" w:type="dxa"/>
              <w:right w:w="200" w:type="dxa"/>
            </w:tcMar>
            <w:vAlign w:val="center"/>
          </w:tcPr>
          <w:p w14:paraId="2C724404"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2166" w:type="dxa"/>
            <w:shd w:val="clear" w:color="auto" w:fill="FFFFFF"/>
            <w:tcMar>
              <w:top w:w="40" w:type="dxa"/>
              <w:left w:w="200" w:type="dxa"/>
              <w:bottom w:w="40" w:type="dxa"/>
              <w:right w:w="200" w:type="dxa"/>
            </w:tcMar>
            <w:vAlign w:val="center"/>
          </w:tcPr>
          <w:p w14:paraId="36A8281E" w14:textId="77777777" w:rsidR="009A7DAA" w:rsidRDefault="000133CF">
            <w:pPr>
              <w:jc w:val="center"/>
            </w:pPr>
            <w:r>
              <w:rPr>
                <w:rFonts w:eastAsia="Times New Roman" w:cs="Times New Roman"/>
                <w:sz w:val="22"/>
              </w:rPr>
              <w:t>2097,4900</w:t>
            </w:r>
          </w:p>
        </w:tc>
        <w:tc>
          <w:tcPr>
            <w:tcW w:w="2138" w:type="dxa"/>
            <w:shd w:val="clear" w:color="auto" w:fill="FFFFFF"/>
            <w:tcMar>
              <w:top w:w="40" w:type="dxa"/>
              <w:left w:w="200" w:type="dxa"/>
              <w:bottom w:w="40" w:type="dxa"/>
              <w:right w:w="200" w:type="dxa"/>
            </w:tcMar>
            <w:vAlign w:val="center"/>
          </w:tcPr>
          <w:p w14:paraId="6C17D87E" w14:textId="77777777" w:rsidR="009A7DAA" w:rsidRDefault="000133CF">
            <w:pPr>
              <w:jc w:val="center"/>
            </w:pPr>
            <w:r>
              <w:rPr>
                <w:rFonts w:eastAsia="Times New Roman" w:cs="Times New Roman"/>
                <w:sz w:val="22"/>
              </w:rPr>
              <w:t>2097,4900</w:t>
            </w:r>
          </w:p>
        </w:tc>
        <w:tc>
          <w:tcPr>
            <w:tcW w:w="1666" w:type="dxa"/>
            <w:shd w:val="clear" w:color="auto" w:fill="FFFFFF"/>
            <w:tcMar>
              <w:top w:w="40" w:type="dxa"/>
              <w:left w:w="200" w:type="dxa"/>
              <w:bottom w:w="40" w:type="dxa"/>
              <w:right w:w="200" w:type="dxa"/>
            </w:tcMar>
            <w:vAlign w:val="center"/>
          </w:tcPr>
          <w:p w14:paraId="69D9528E" w14:textId="77777777" w:rsidR="009A7DAA" w:rsidRDefault="000133CF">
            <w:pPr>
              <w:jc w:val="center"/>
            </w:pPr>
            <w:r>
              <w:rPr>
                <w:rFonts w:eastAsia="Times New Roman" w:cs="Times New Roman"/>
                <w:sz w:val="22"/>
              </w:rPr>
              <w:t>0,0000</w:t>
            </w:r>
          </w:p>
        </w:tc>
      </w:tr>
      <w:tr w:rsidR="009A7DAA" w14:paraId="1B78D587" w14:textId="77777777" w:rsidTr="00A21709">
        <w:trPr>
          <w:jc w:val="center"/>
        </w:trPr>
        <w:tc>
          <w:tcPr>
            <w:tcW w:w="729" w:type="dxa"/>
            <w:shd w:val="clear" w:color="auto" w:fill="FFFFFF"/>
            <w:tcMar>
              <w:top w:w="40" w:type="dxa"/>
              <w:left w:w="20" w:type="dxa"/>
              <w:bottom w:w="40" w:type="dxa"/>
              <w:right w:w="20" w:type="dxa"/>
            </w:tcMar>
            <w:vAlign w:val="center"/>
          </w:tcPr>
          <w:p w14:paraId="4734D0FD" w14:textId="77777777" w:rsidR="009A7DAA" w:rsidRDefault="000133CF">
            <w:pPr>
              <w:jc w:val="center"/>
            </w:pPr>
            <w:r>
              <w:rPr>
                <w:rFonts w:eastAsia="Times New Roman" w:cs="Times New Roman"/>
                <w:sz w:val="22"/>
              </w:rPr>
              <w:t>11</w:t>
            </w:r>
          </w:p>
        </w:tc>
        <w:tc>
          <w:tcPr>
            <w:tcW w:w="2646" w:type="dxa"/>
            <w:shd w:val="clear" w:color="auto" w:fill="FFFFFF"/>
            <w:tcMar>
              <w:top w:w="40" w:type="dxa"/>
              <w:left w:w="200" w:type="dxa"/>
              <w:bottom w:w="40" w:type="dxa"/>
              <w:right w:w="200" w:type="dxa"/>
            </w:tcMar>
            <w:vAlign w:val="center"/>
          </w:tcPr>
          <w:p w14:paraId="50424969"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166" w:type="dxa"/>
            <w:shd w:val="clear" w:color="auto" w:fill="FFFFFF"/>
            <w:tcMar>
              <w:top w:w="40" w:type="dxa"/>
              <w:left w:w="200" w:type="dxa"/>
              <w:bottom w:w="40" w:type="dxa"/>
              <w:right w:w="200" w:type="dxa"/>
            </w:tcMar>
            <w:vAlign w:val="center"/>
          </w:tcPr>
          <w:p w14:paraId="1A071045" w14:textId="77777777" w:rsidR="009A7DAA" w:rsidRDefault="000133CF">
            <w:pPr>
              <w:jc w:val="center"/>
            </w:pPr>
            <w:r>
              <w:rPr>
                <w:rFonts w:eastAsia="Times New Roman" w:cs="Times New Roman"/>
                <w:sz w:val="22"/>
              </w:rPr>
              <w:t>2726,3800</w:t>
            </w:r>
          </w:p>
        </w:tc>
        <w:tc>
          <w:tcPr>
            <w:tcW w:w="2138" w:type="dxa"/>
            <w:shd w:val="clear" w:color="auto" w:fill="FFFFFF"/>
            <w:tcMar>
              <w:top w:w="40" w:type="dxa"/>
              <w:left w:w="200" w:type="dxa"/>
              <w:bottom w:w="40" w:type="dxa"/>
              <w:right w:w="200" w:type="dxa"/>
            </w:tcMar>
            <w:vAlign w:val="center"/>
          </w:tcPr>
          <w:p w14:paraId="1C07F9B7" w14:textId="77777777" w:rsidR="009A7DAA" w:rsidRDefault="000133CF">
            <w:pPr>
              <w:jc w:val="center"/>
            </w:pPr>
            <w:r>
              <w:rPr>
                <w:rFonts w:eastAsia="Times New Roman" w:cs="Times New Roman"/>
                <w:sz w:val="22"/>
              </w:rPr>
              <w:t>2726,3800</w:t>
            </w:r>
          </w:p>
        </w:tc>
        <w:tc>
          <w:tcPr>
            <w:tcW w:w="1666" w:type="dxa"/>
            <w:shd w:val="clear" w:color="auto" w:fill="FFFFFF"/>
            <w:tcMar>
              <w:top w:w="40" w:type="dxa"/>
              <w:left w:w="200" w:type="dxa"/>
              <w:bottom w:w="40" w:type="dxa"/>
              <w:right w:w="200" w:type="dxa"/>
            </w:tcMar>
            <w:vAlign w:val="center"/>
          </w:tcPr>
          <w:p w14:paraId="7903A25D" w14:textId="77777777" w:rsidR="009A7DAA" w:rsidRDefault="000133CF">
            <w:pPr>
              <w:jc w:val="center"/>
            </w:pPr>
            <w:r>
              <w:rPr>
                <w:rFonts w:eastAsia="Times New Roman" w:cs="Times New Roman"/>
                <w:sz w:val="22"/>
              </w:rPr>
              <w:t>0,0000</w:t>
            </w:r>
          </w:p>
        </w:tc>
      </w:tr>
      <w:tr w:rsidR="009A7DAA" w14:paraId="5E14EC63" w14:textId="77777777" w:rsidTr="00A21709">
        <w:trPr>
          <w:jc w:val="center"/>
        </w:trPr>
        <w:tc>
          <w:tcPr>
            <w:tcW w:w="729" w:type="dxa"/>
            <w:shd w:val="clear" w:color="auto" w:fill="FFFFFF"/>
            <w:tcMar>
              <w:top w:w="40" w:type="dxa"/>
              <w:left w:w="20" w:type="dxa"/>
              <w:bottom w:w="40" w:type="dxa"/>
              <w:right w:w="20" w:type="dxa"/>
            </w:tcMar>
            <w:vAlign w:val="center"/>
          </w:tcPr>
          <w:p w14:paraId="05A46CBF" w14:textId="77777777" w:rsidR="009A7DAA" w:rsidRDefault="000133CF">
            <w:pPr>
              <w:jc w:val="center"/>
            </w:pPr>
            <w:r>
              <w:rPr>
                <w:rFonts w:eastAsia="Times New Roman" w:cs="Times New Roman"/>
                <w:sz w:val="22"/>
              </w:rPr>
              <w:t>12</w:t>
            </w:r>
          </w:p>
        </w:tc>
        <w:tc>
          <w:tcPr>
            <w:tcW w:w="2646" w:type="dxa"/>
            <w:shd w:val="clear" w:color="auto" w:fill="FFFFFF"/>
            <w:tcMar>
              <w:top w:w="40" w:type="dxa"/>
              <w:left w:w="200" w:type="dxa"/>
              <w:bottom w:w="40" w:type="dxa"/>
              <w:right w:w="200" w:type="dxa"/>
            </w:tcMar>
            <w:vAlign w:val="center"/>
          </w:tcPr>
          <w:p w14:paraId="0FEC808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2166" w:type="dxa"/>
            <w:shd w:val="clear" w:color="auto" w:fill="FFFFFF"/>
            <w:tcMar>
              <w:top w:w="40" w:type="dxa"/>
              <w:left w:w="200" w:type="dxa"/>
              <w:bottom w:w="40" w:type="dxa"/>
              <w:right w:w="200" w:type="dxa"/>
            </w:tcMar>
            <w:vAlign w:val="center"/>
          </w:tcPr>
          <w:p w14:paraId="7F0C7EA8" w14:textId="77777777" w:rsidR="009A7DAA" w:rsidRDefault="000133CF">
            <w:pPr>
              <w:jc w:val="center"/>
            </w:pPr>
            <w:r>
              <w:rPr>
                <w:rFonts w:eastAsia="Times New Roman" w:cs="Times New Roman"/>
                <w:sz w:val="22"/>
              </w:rPr>
              <w:t>3804,1600</w:t>
            </w:r>
          </w:p>
        </w:tc>
        <w:tc>
          <w:tcPr>
            <w:tcW w:w="2138" w:type="dxa"/>
            <w:shd w:val="clear" w:color="auto" w:fill="FFFFFF"/>
            <w:tcMar>
              <w:top w:w="40" w:type="dxa"/>
              <w:left w:w="200" w:type="dxa"/>
              <w:bottom w:w="40" w:type="dxa"/>
              <w:right w:w="200" w:type="dxa"/>
            </w:tcMar>
            <w:vAlign w:val="center"/>
          </w:tcPr>
          <w:p w14:paraId="1D63E047" w14:textId="77777777" w:rsidR="009A7DAA" w:rsidRDefault="000133CF">
            <w:pPr>
              <w:jc w:val="center"/>
            </w:pPr>
            <w:r>
              <w:rPr>
                <w:rFonts w:eastAsia="Times New Roman" w:cs="Times New Roman"/>
                <w:sz w:val="22"/>
              </w:rPr>
              <w:t>3804,1600</w:t>
            </w:r>
          </w:p>
        </w:tc>
        <w:tc>
          <w:tcPr>
            <w:tcW w:w="1666" w:type="dxa"/>
            <w:shd w:val="clear" w:color="auto" w:fill="FFFFFF"/>
            <w:tcMar>
              <w:top w:w="40" w:type="dxa"/>
              <w:left w:w="200" w:type="dxa"/>
              <w:bottom w:w="40" w:type="dxa"/>
              <w:right w:w="200" w:type="dxa"/>
            </w:tcMar>
            <w:vAlign w:val="center"/>
          </w:tcPr>
          <w:p w14:paraId="1B9FD757" w14:textId="77777777" w:rsidR="009A7DAA" w:rsidRDefault="000133CF">
            <w:pPr>
              <w:jc w:val="center"/>
            </w:pPr>
            <w:r>
              <w:rPr>
                <w:rFonts w:eastAsia="Times New Roman" w:cs="Times New Roman"/>
                <w:sz w:val="22"/>
              </w:rPr>
              <w:t>0,0000</w:t>
            </w:r>
          </w:p>
        </w:tc>
      </w:tr>
      <w:tr w:rsidR="009A7DAA" w14:paraId="0394060D" w14:textId="77777777" w:rsidTr="00A21709">
        <w:trPr>
          <w:jc w:val="center"/>
        </w:trPr>
        <w:tc>
          <w:tcPr>
            <w:tcW w:w="729" w:type="dxa"/>
            <w:shd w:val="clear" w:color="auto" w:fill="FFFFFF"/>
            <w:tcMar>
              <w:top w:w="40" w:type="dxa"/>
              <w:left w:w="20" w:type="dxa"/>
              <w:bottom w:w="40" w:type="dxa"/>
              <w:right w:w="20" w:type="dxa"/>
            </w:tcMar>
            <w:vAlign w:val="center"/>
          </w:tcPr>
          <w:p w14:paraId="63BD6C40" w14:textId="77777777" w:rsidR="009A7DAA" w:rsidRDefault="000133CF">
            <w:pPr>
              <w:jc w:val="center"/>
            </w:pPr>
            <w:r>
              <w:rPr>
                <w:rFonts w:eastAsia="Times New Roman" w:cs="Times New Roman"/>
                <w:sz w:val="22"/>
              </w:rPr>
              <w:t>13</w:t>
            </w:r>
          </w:p>
        </w:tc>
        <w:tc>
          <w:tcPr>
            <w:tcW w:w="2646" w:type="dxa"/>
            <w:shd w:val="clear" w:color="auto" w:fill="FFFFFF"/>
            <w:tcMar>
              <w:top w:w="40" w:type="dxa"/>
              <w:left w:w="200" w:type="dxa"/>
              <w:bottom w:w="40" w:type="dxa"/>
              <w:right w:w="200" w:type="dxa"/>
            </w:tcMar>
            <w:vAlign w:val="center"/>
          </w:tcPr>
          <w:p w14:paraId="74EECEBB"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2166" w:type="dxa"/>
            <w:shd w:val="clear" w:color="auto" w:fill="FFFFFF"/>
            <w:tcMar>
              <w:top w:w="40" w:type="dxa"/>
              <w:left w:w="200" w:type="dxa"/>
              <w:bottom w:w="40" w:type="dxa"/>
              <w:right w:w="200" w:type="dxa"/>
            </w:tcMar>
            <w:vAlign w:val="center"/>
          </w:tcPr>
          <w:p w14:paraId="087DC2F7" w14:textId="77777777" w:rsidR="009A7DAA" w:rsidRDefault="000133CF">
            <w:pPr>
              <w:jc w:val="center"/>
            </w:pPr>
            <w:r>
              <w:rPr>
                <w:rFonts w:eastAsia="Times New Roman" w:cs="Times New Roman"/>
                <w:sz w:val="22"/>
              </w:rPr>
              <w:t>4416,7900</w:t>
            </w:r>
          </w:p>
        </w:tc>
        <w:tc>
          <w:tcPr>
            <w:tcW w:w="2138" w:type="dxa"/>
            <w:shd w:val="clear" w:color="auto" w:fill="FFFFFF"/>
            <w:tcMar>
              <w:top w:w="40" w:type="dxa"/>
              <w:left w:w="200" w:type="dxa"/>
              <w:bottom w:w="40" w:type="dxa"/>
              <w:right w:w="200" w:type="dxa"/>
            </w:tcMar>
            <w:vAlign w:val="center"/>
          </w:tcPr>
          <w:p w14:paraId="5BAD27EA" w14:textId="77777777" w:rsidR="009A7DAA" w:rsidRDefault="000133CF">
            <w:pPr>
              <w:jc w:val="center"/>
            </w:pPr>
            <w:r>
              <w:rPr>
                <w:rFonts w:eastAsia="Times New Roman" w:cs="Times New Roman"/>
                <w:sz w:val="22"/>
              </w:rPr>
              <w:t>4416,7900</w:t>
            </w:r>
          </w:p>
        </w:tc>
        <w:tc>
          <w:tcPr>
            <w:tcW w:w="1666" w:type="dxa"/>
            <w:shd w:val="clear" w:color="auto" w:fill="FFFFFF"/>
            <w:tcMar>
              <w:top w:w="40" w:type="dxa"/>
              <w:left w:w="200" w:type="dxa"/>
              <w:bottom w:w="40" w:type="dxa"/>
              <w:right w:w="200" w:type="dxa"/>
            </w:tcMar>
            <w:vAlign w:val="center"/>
          </w:tcPr>
          <w:p w14:paraId="1CE11FF7" w14:textId="77777777" w:rsidR="009A7DAA" w:rsidRDefault="000133CF">
            <w:pPr>
              <w:jc w:val="center"/>
            </w:pPr>
            <w:r>
              <w:rPr>
                <w:rFonts w:eastAsia="Times New Roman" w:cs="Times New Roman"/>
                <w:sz w:val="22"/>
              </w:rPr>
              <w:t>0,0000</w:t>
            </w:r>
          </w:p>
        </w:tc>
      </w:tr>
      <w:tr w:rsidR="009A7DAA" w14:paraId="70E91FD3" w14:textId="77777777" w:rsidTr="00A21709">
        <w:trPr>
          <w:jc w:val="center"/>
        </w:trPr>
        <w:tc>
          <w:tcPr>
            <w:tcW w:w="729" w:type="dxa"/>
            <w:shd w:val="clear" w:color="auto" w:fill="FFFFFF"/>
            <w:tcMar>
              <w:top w:w="40" w:type="dxa"/>
              <w:left w:w="20" w:type="dxa"/>
              <w:bottom w:w="40" w:type="dxa"/>
              <w:right w:w="20" w:type="dxa"/>
            </w:tcMar>
            <w:vAlign w:val="center"/>
          </w:tcPr>
          <w:p w14:paraId="60B8C07E" w14:textId="77777777" w:rsidR="009A7DAA" w:rsidRDefault="000133CF">
            <w:pPr>
              <w:jc w:val="center"/>
            </w:pPr>
            <w:r>
              <w:rPr>
                <w:rFonts w:eastAsia="Times New Roman" w:cs="Times New Roman"/>
                <w:sz w:val="22"/>
              </w:rPr>
              <w:lastRenderedPageBreak/>
              <w:t>14</w:t>
            </w:r>
          </w:p>
        </w:tc>
        <w:tc>
          <w:tcPr>
            <w:tcW w:w="2646" w:type="dxa"/>
            <w:shd w:val="clear" w:color="auto" w:fill="FFFFFF"/>
            <w:tcMar>
              <w:top w:w="40" w:type="dxa"/>
              <w:left w:w="200" w:type="dxa"/>
              <w:bottom w:w="40" w:type="dxa"/>
              <w:right w:w="200" w:type="dxa"/>
            </w:tcMar>
            <w:vAlign w:val="center"/>
          </w:tcPr>
          <w:p w14:paraId="2ABD7C3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166" w:type="dxa"/>
            <w:shd w:val="clear" w:color="auto" w:fill="FFFFFF"/>
            <w:tcMar>
              <w:top w:w="40" w:type="dxa"/>
              <w:left w:w="200" w:type="dxa"/>
              <w:bottom w:w="40" w:type="dxa"/>
              <w:right w:w="200" w:type="dxa"/>
            </w:tcMar>
            <w:vAlign w:val="center"/>
          </w:tcPr>
          <w:p w14:paraId="425306AC" w14:textId="77777777" w:rsidR="009A7DAA" w:rsidRDefault="000133CF">
            <w:pPr>
              <w:jc w:val="center"/>
            </w:pPr>
            <w:r>
              <w:rPr>
                <w:rFonts w:eastAsia="Times New Roman" w:cs="Times New Roman"/>
                <w:sz w:val="22"/>
              </w:rPr>
              <w:t>1200,7500</w:t>
            </w:r>
          </w:p>
        </w:tc>
        <w:tc>
          <w:tcPr>
            <w:tcW w:w="2138" w:type="dxa"/>
            <w:shd w:val="clear" w:color="auto" w:fill="FFFFFF"/>
            <w:tcMar>
              <w:top w:w="40" w:type="dxa"/>
              <w:left w:w="200" w:type="dxa"/>
              <w:bottom w:w="40" w:type="dxa"/>
              <w:right w:w="200" w:type="dxa"/>
            </w:tcMar>
            <w:vAlign w:val="center"/>
          </w:tcPr>
          <w:p w14:paraId="0633D346" w14:textId="77777777" w:rsidR="009A7DAA" w:rsidRDefault="000133CF">
            <w:pPr>
              <w:jc w:val="center"/>
            </w:pPr>
            <w:r>
              <w:rPr>
                <w:rFonts w:eastAsia="Times New Roman" w:cs="Times New Roman"/>
                <w:sz w:val="22"/>
              </w:rPr>
              <w:t>1200,7500</w:t>
            </w:r>
          </w:p>
        </w:tc>
        <w:tc>
          <w:tcPr>
            <w:tcW w:w="1666" w:type="dxa"/>
            <w:shd w:val="clear" w:color="auto" w:fill="FFFFFF"/>
            <w:tcMar>
              <w:top w:w="40" w:type="dxa"/>
              <w:left w:w="200" w:type="dxa"/>
              <w:bottom w:w="40" w:type="dxa"/>
              <w:right w:w="200" w:type="dxa"/>
            </w:tcMar>
            <w:vAlign w:val="center"/>
          </w:tcPr>
          <w:p w14:paraId="0D3CCF4B" w14:textId="77777777" w:rsidR="009A7DAA" w:rsidRDefault="000133CF">
            <w:pPr>
              <w:jc w:val="center"/>
            </w:pPr>
            <w:r>
              <w:rPr>
                <w:rFonts w:eastAsia="Times New Roman" w:cs="Times New Roman"/>
                <w:sz w:val="22"/>
              </w:rPr>
              <w:t>0,0000</w:t>
            </w:r>
          </w:p>
        </w:tc>
      </w:tr>
      <w:tr w:rsidR="009A7DAA" w14:paraId="04524FCE" w14:textId="77777777" w:rsidTr="00A21709">
        <w:trPr>
          <w:jc w:val="center"/>
        </w:trPr>
        <w:tc>
          <w:tcPr>
            <w:tcW w:w="729" w:type="dxa"/>
            <w:shd w:val="clear" w:color="auto" w:fill="FFFFFF"/>
            <w:tcMar>
              <w:top w:w="40" w:type="dxa"/>
              <w:left w:w="20" w:type="dxa"/>
              <w:bottom w:w="40" w:type="dxa"/>
              <w:right w:w="20" w:type="dxa"/>
            </w:tcMar>
            <w:vAlign w:val="center"/>
          </w:tcPr>
          <w:p w14:paraId="3A76C89B" w14:textId="77777777" w:rsidR="009A7DAA" w:rsidRDefault="000133CF">
            <w:pPr>
              <w:jc w:val="center"/>
            </w:pPr>
            <w:r>
              <w:rPr>
                <w:rFonts w:eastAsia="Times New Roman" w:cs="Times New Roman"/>
                <w:sz w:val="22"/>
              </w:rPr>
              <w:t>15</w:t>
            </w:r>
          </w:p>
        </w:tc>
        <w:tc>
          <w:tcPr>
            <w:tcW w:w="2646" w:type="dxa"/>
            <w:shd w:val="clear" w:color="auto" w:fill="FFFFFF"/>
            <w:tcMar>
              <w:top w:w="40" w:type="dxa"/>
              <w:left w:w="200" w:type="dxa"/>
              <w:bottom w:w="40" w:type="dxa"/>
              <w:right w:w="200" w:type="dxa"/>
            </w:tcMar>
            <w:vAlign w:val="center"/>
          </w:tcPr>
          <w:p w14:paraId="79FAABF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2166" w:type="dxa"/>
            <w:shd w:val="clear" w:color="auto" w:fill="FFFFFF"/>
            <w:tcMar>
              <w:top w:w="40" w:type="dxa"/>
              <w:left w:w="200" w:type="dxa"/>
              <w:bottom w:w="40" w:type="dxa"/>
              <w:right w:w="200" w:type="dxa"/>
            </w:tcMar>
            <w:vAlign w:val="center"/>
          </w:tcPr>
          <w:p w14:paraId="20A3EB6A" w14:textId="77777777" w:rsidR="009A7DAA" w:rsidRDefault="000133CF">
            <w:pPr>
              <w:jc w:val="center"/>
            </w:pPr>
            <w:r>
              <w:rPr>
                <w:rFonts w:eastAsia="Times New Roman" w:cs="Times New Roman"/>
                <w:sz w:val="22"/>
              </w:rPr>
              <w:t>316,4600</w:t>
            </w:r>
          </w:p>
        </w:tc>
        <w:tc>
          <w:tcPr>
            <w:tcW w:w="2138" w:type="dxa"/>
            <w:shd w:val="clear" w:color="auto" w:fill="FFFFFF"/>
            <w:tcMar>
              <w:top w:w="40" w:type="dxa"/>
              <w:left w:w="200" w:type="dxa"/>
              <w:bottom w:w="40" w:type="dxa"/>
              <w:right w:w="200" w:type="dxa"/>
            </w:tcMar>
            <w:vAlign w:val="center"/>
          </w:tcPr>
          <w:p w14:paraId="4B8AFC7A" w14:textId="77777777" w:rsidR="009A7DAA" w:rsidRDefault="000133CF">
            <w:pPr>
              <w:jc w:val="center"/>
            </w:pPr>
            <w:r>
              <w:rPr>
                <w:rFonts w:eastAsia="Times New Roman" w:cs="Times New Roman"/>
                <w:sz w:val="22"/>
              </w:rPr>
              <w:t>316,4600</w:t>
            </w:r>
          </w:p>
        </w:tc>
        <w:tc>
          <w:tcPr>
            <w:tcW w:w="1666" w:type="dxa"/>
            <w:shd w:val="clear" w:color="auto" w:fill="FFFFFF"/>
            <w:tcMar>
              <w:top w:w="40" w:type="dxa"/>
              <w:left w:w="200" w:type="dxa"/>
              <w:bottom w:w="40" w:type="dxa"/>
              <w:right w:w="200" w:type="dxa"/>
            </w:tcMar>
            <w:vAlign w:val="center"/>
          </w:tcPr>
          <w:p w14:paraId="2E04AC4A" w14:textId="77777777" w:rsidR="009A7DAA" w:rsidRDefault="000133CF">
            <w:pPr>
              <w:jc w:val="center"/>
            </w:pPr>
            <w:r>
              <w:rPr>
                <w:rFonts w:eastAsia="Times New Roman" w:cs="Times New Roman"/>
                <w:sz w:val="22"/>
              </w:rPr>
              <w:t>0,0000</w:t>
            </w:r>
          </w:p>
        </w:tc>
      </w:tr>
      <w:tr w:rsidR="009A7DAA" w14:paraId="63093AB1" w14:textId="77777777" w:rsidTr="00A21709">
        <w:trPr>
          <w:jc w:val="center"/>
        </w:trPr>
        <w:tc>
          <w:tcPr>
            <w:tcW w:w="729" w:type="dxa"/>
            <w:shd w:val="clear" w:color="auto" w:fill="FFFFFF"/>
            <w:tcMar>
              <w:top w:w="40" w:type="dxa"/>
              <w:left w:w="20" w:type="dxa"/>
              <w:bottom w:w="40" w:type="dxa"/>
              <w:right w:w="20" w:type="dxa"/>
            </w:tcMar>
            <w:vAlign w:val="center"/>
          </w:tcPr>
          <w:p w14:paraId="64CC38CC" w14:textId="77777777" w:rsidR="009A7DAA" w:rsidRDefault="000133CF">
            <w:pPr>
              <w:jc w:val="center"/>
            </w:pPr>
            <w:r>
              <w:rPr>
                <w:rFonts w:eastAsia="Times New Roman" w:cs="Times New Roman"/>
                <w:sz w:val="22"/>
              </w:rPr>
              <w:t>16</w:t>
            </w:r>
          </w:p>
        </w:tc>
        <w:tc>
          <w:tcPr>
            <w:tcW w:w="2646" w:type="dxa"/>
            <w:shd w:val="clear" w:color="auto" w:fill="FFFFFF"/>
            <w:tcMar>
              <w:top w:w="40" w:type="dxa"/>
              <w:left w:w="200" w:type="dxa"/>
              <w:bottom w:w="40" w:type="dxa"/>
              <w:right w:w="200" w:type="dxa"/>
            </w:tcMar>
            <w:vAlign w:val="center"/>
          </w:tcPr>
          <w:p w14:paraId="09ABD556"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2166" w:type="dxa"/>
            <w:shd w:val="clear" w:color="auto" w:fill="FFFFFF"/>
            <w:tcMar>
              <w:top w:w="40" w:type="dxa"/>
              <w:left w:w="200" w:type="dxa"/>
              <w:bottom w:w="40" w:type="dxa"/>
              <w:right w:w="200" w:type="dxa"/>
            </w:tcMar>
            <w:vAlign w:val="center"/>
          </w:tcPr>
          <w:p w14:paraId="2023F4F3" w14:textId="77777777" w:rsidR="009A7DAA" w:rsidRDefault="000133CF">
            <w:pPr>
              <w:jc w:val="center"/>
            </w:pPr>
            <w:r>
              <w:rPr>
                <w:rFonts w:eastAsia="Times New Roman" w:cs="Times New Roman"/>
                <w:sz w:val="22"/>
              </w:rPr>
              <w:t>0,0000</w:t>
            </w:r>
          </w:p>
        </w:tc>
        <w:tc>
          <w:tcPr>
            <w:tcW w:w="2138" w:type="dxa"/>
            <w:shd w:val="clear" w:color="auto" w:fill="FFFFFF"/>
            <w:tcMar>
              <w:top w:w="40" w:type="dxa"/>
              <w:left w:w="200" w:type="dxa"/>
              <w:bottom w:w="40" w:type="dxa"/>
              <w:right w:w="200" w:type="dxa"/>
            </w:tcMar>
            <w:vAlign w:val="center"/>
          </w:tcPr>
          <w:p w14:paraId="1E78C44E" w14:textId="77777777" w:rsidR="009A7DAA" w:rsidRDefault="000133CF">
            <w:pPr>
              <w:jc w:val="center"/>
            </w:pPr>
            <w:r>
              <w:rPr>
                <w:rFonts w:eastAsia="Times New Roman" w:cs="Times New Roman"/>
                <w:sz w:val="22"/>
              </w:rPr>
              <w:t>0,0000</w:t>
            </w:r>
          </w:p>
        </w:tc>
        <w:tc>
          <w:tcPr>
            <w:tcW w:w="1666" w:type="dxa"/>
            <w:shd w:val="clear" w:color="auto" w:fill="FFFFFF"/>
            <w:tcMar>
              <w:top w:w="40" w:type="dxa"/>
              <w:left w:w="200" w:type="dxa"/>
              <w:bottom w:w="40" w:type="dxa"/>
              <w:right w:w="200" w:type="dxa"/>
            </w:tcMar>
            <w:vAlign w:val="center"/>
          </w:tcPr>
          <w:p w14:paraId="1A0F9664" w14:textId="77777777" w:rsidR="009A7DAA" w:rsidRDefault="000133CF">
            <w:pPr>
              <w:jc w:val="center"/>
            </w:pPr>
            <w:r>
              <w:rPr>
                <w:rFonts w:eastAsia="Times New Roman" w:cs="Times New Roman"/>
                <w:sz w:val="22"/>
              </w:rPr>
              <w:t>0,0000</w:t>
            </w:r>
          </w:p>
        </w:tc>
      </w:tr>
      <w:tr w:rsidR="009A7DAA" w14:paraId="76334C21" w14:textId="77777777" w:rsidTr="00A21709">
        <w:trPr>
          <w:jc w:val="center"/>
        </w:trPr>
        <w:tc>
          <w:tcPr>
            <w:tcW w:w="729" w:type="dxa"/>
            <w:shd w:val="clear" w:color="auto" w:fill="FFFFFF"/>
            <w:tcMar>
              <w:top w:w="40" w:type="dxa"/>
              <w:left w:w="20" w:type="dxa"/>
              <w:bottom w:w="40" w:type="dxa"/>
              <w:right w:w="20" w:type="dxa"/>
            </w:tcMar>
            <w:vAlign w:val="center"/>
          </w:tcPr>
          <w:p w14:paraId="741D7343" w14:textId="77777777" w:rsidR="009A7DAA" w:rsidRDefault="000133CF">
            <w:pPr>
              <w:jc w:val="center"/>
            </w:pPr>
            <w:r>
              <w:rPr>
                <w:rFonts w:eastAsia="Times New Roman" w:cs="Times New Roman"/>
                <w:sz w:val="22"/>
              </w:rPr>
              <w:t>17</w:t>
            </w:r>
          </w:p>
        </w:tc>
        <w:tc>
          <w:tcPr>
            <w:tcW w:w="2646" w:type="dxa"/>
            <w:shd w:val="clear" w:color="auto" w:fill="FFFFFF"/>
            <w:tcMar>
              <w:top w:w="40" w:type="dxa"/>
              <w:left w:w="200" w:type="dxa"/>
              <w:bottom w:w="40" w:type="dxa"/>
              <w:right w:w="200" w:type="dxa"/>
            </w:tcMar>
            <w:vAlign w:val="center"/>
          </w:tcPr>
          <w:p w14:paraId="28DBBED0"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2166" w:type="dxa"/>
            <w:shd w:val="clear" w:color="auto" w:fill="FFFFFF"/>
            <w:tcMar>
              <w:top w:w="40" w:type="dxa"/>
              <w:left w:w="200" w:type="dxa"/>
              <w:bottom w:w="40" w:type="dxa"/>
              <w:right w:w="200" w:type="dxa"/>
            </w:tcMar>
            <w:vAlign w:val="center"/>
          </w:tcPr>
          <w:p w14:paraId="1133F394" w14:textId="77777777" w:rsidR="009A7DAA" w:rsidRDefault="000133CF">
            <w:pPr>
              <w:jc w:val="center"/>
            </w:pPr>
            <w:r>
              <w:rPr>
                <w:rFonts w:eastAsia="Times New Roman" w:cs="Times New Roman"/>
                <w:sz w:val="22"/>
              </w:rPr>
              <w:t>0,0000</w:t>
            </w:r>
          </w:p>
        </w:tc>
        <w:tc>
          <w:tcPr>
            <w:tcW w:w="2138" w:type="dxa"/>
            <w:shd w:val="clear" w:color="auto" w:fill="FFFFFF"/>
            <w:tcMar>
              <w:top w:w="40" w:type="dxa"/>
              <w:left w:w="200" w:type="dxa"/>
              <w:bottom w:w="40" w:type="dxa"/>
              <w:right w:w="200" w:type="dxa"/>
            </w:tcMar>
            <w:vAlign w:val="center"/>
          </w:tcPr>
          <w:p w14:paraId="11142938" w14:textId="77777777" w:rsidR="009A7DAA" w:rsidRDefault="000133CF">
            <w:pPr>
              <w:jc w:val="center"/>
            </w:pPr>
            <w:r>
              <w:rPr>
                <w:rFonts w:eastAsia="Times New Roman" w:cs="Times New Roman"/>
                <w:sz w:val="22"/>
              </w:rPr>
              <w:t>0,0000</w:t>
            </w:r>
          </w:p>
        </w:tc>
        <w:tc>
          <w:tcPr>
            <w:tcW w:w="1666" w:type="dxa"/>
            <w:shd w:val="clear" w:color="auto" w:fill="FFFFFF"/>
            <w:tcMar>
              <w:top w:w="40" w:type="dxa"/>
              <w:left w:w="200" w:type="dxa"/>
              <w:bottom w:w="40" w:type="dxa"/>
              <w:right w:w="200" w:type="dxa"/>
            </w:tcMar>
            <w:vAlign w:val="center"/>
          </w:tcPr>
          <w:p w14:paraId="4D7E0283" w14:textId="77777777" w:rsidR="009A7DAA" w:rsidRDefault="000133CF">
            <w:pPr>
              <w:jc w:val="center"/>
            </w:pPr>
            <w:r>
              <w:rPr>
                <w:rFonts w:eastAsia="Times New Roman" w:cs="Times New Roman"/>
                <w:sz w:val="22"/>
              </w:rPr>
              <w:t>0,0000</w:t>
            </w:r>
          </w:p>
        </w:tc>
      </w:tr>
      <w:tr w:rsidR="009A7DAA" w14:paraId="7092E628" w14:textId="77777777" w:rsidTr="00A21709">
        <w:trPr>
          <w:jc w:val="center"/>
        </w:trPr>
        <w:tc>
          <w:tcPr>
            <w:tcW w:w="729" w:type="dxa"/>
            <w:shd w:val="clear" w:color="auto" w:fill="FFFFFF"/>
            <w:tcMar>
              <w:top w:w="40" w:type="dxa"/>
              <w:left w:w="20" w:type="dxa"/>
              <w:bottom w:w="40" w:type="dxa"/>
              <w:right w:w="20" w:type="dxa"/>
            </w:tcMar>
            <w:vAlign w:val="center"/>
          </w:tcPr>
          <w:p w14:paraId="28FC8773" w14:textId="77777777" w:rsidR="009A7DAA" w:rsidRDefault="000133CF">
            <w:pPr>
              <w:jc w:val="center"/>
            </w:pPr>
            <w:r>
              <w:rPr>
                <w:rFonts w:eastAsia="Times New Roman" w:cs="Times New Roman"/>
                <w:sz w:val="22"/>
              </w:rPr>
              <w:t>18</w:t>
            </w:r>
          </w:p>
        </w:tc>
        <w:tc>
          <w:tcPr>
            <w:tcW w:w="2646" w:type="dxa"/>
            <w:shd w:val="clear" w:color="auto" w:fill="FFFFFF"/>
            <w:tcMar>
              <w:top w:w="40" w:type="dxa"/>
              <w:left w:w="200" w:type="dxa"/>
              <w:bottom w:w="40" w:type="dxa"/>
              <w:right w:w="200" w:type="dxa"/>
            </w:tcMar>
            <w:vAlign w:val="center"/>
          </w:tcPr>
          <w:p w14:paraId="7AE50B2F" w14:textId="77777777" w:rsidR="009A7DAA" w:rsidRPr="002B0F72" w:rsidRDefault="000133CF">
            <w:pPr>
              <w:jc w:val="center"/>
              <w:rPr>
                <w:lang w:val="ru-RU"/>
              </w:rPr>
            </w:pPr>
            <w:r w:rsidRPr="002B0F72">
              <w:rPr>
                <w:rFonts w:eastAsia="Times New Roman" w:cs="Times New Roman"/>
                <w:sz w:val="22"/>
                <w:lang w:val="ru-RU"/>
              </w:rPr>
              <w:t>Котельная б/н(бывшая УФАН)</w:t>
            </w:r>
          </w:p>
        </w:tc>
        <w:tc>
          <w:tcPr>
            <w:tcW w:w="2166" w:type="dxa"/>
            <w:shd w:val="clear" w:color="auto" w:fill="FFFFFF"/>
            <w:tcMar>
              <w:top w:w="40" w:type="dxa"/>
              <w:left w:w="200" w:type="dxa"/>
              <w:bottom w:w="40" w:type="dxa"/>
              <w:right w:w="200" w:type="dxa"/>
            </w:tcMar>
            <w:vAlign w:val="center"/>
          </w:tcPr>
          <w:p w14:paraId="3FEB040F" w14:textId="77777777" w:rsidR="009A7DAA" w:rsidRDefault="000133CF">
            <w:pPr>
              <w:jc w:val="center"/>
            </w:pPr>
            <w:r>
              <w:rPr>
                <w:rFonts w:eastAsia="Times New Roman" w:cs="Times New Roman"/>
                <w:sz w:val="22"/>
              </w:rPr>
              <w:t>1037,0000</w:t>
            </w:r>
          </w:p>
        </w:tc>
        <w:tc>
          <w:tcPr>
            <w:tcW w:w="2138" w:type="dxa"/>
            <w:shd w:val="clear" w:color="auto" w:fill="FFFFFF"/>
            <w:tcMar>
              <w:top w:w="40" w:type="dxa"/>
              <w:left w:w="200" w:type="dxa"/>
              <w:bottom w:w="40" w:type="dxa"/>
              <w:right w:w="200" w:type="dxa"/>
            </w:tcMar>
            <w:vAlign w:val="center"/>
          </w:tcPr>
          <w:p w14:paraId="36078233" w14:textId="77777777" w:rsidR="009A7DAA" w:rsidRDefault="000133CF">
            <w:pPr>
              <w:jc w:val="center"/>
            </w:pPr>
            <w:r>
              <w:rPr>
                <w:rFonts w:eastAsia="Times New Roman" w:cs="Times New Roman"/>
                <w:sz w:val="22"/>
              </w:rPr>
              <w:t>1037,0000</w:t>
            </w:r>
          </w:p>
        </w:tc>
        <w:tc>
          <w:tcPr>
            <w:tcW w:w="1666" w:type="dxa"/>
            <w:shd w:val="clear" w:color="auto" w:fill="FFFFFF"/>
            <w:tcMar>
              <w:top w:w="40" w:type="dxa"/>
              <w:left w:w="200" w:type="dxa"/>
              <w:bottom w:w="40" w:type="dxa"/>
              <w:right w:w="200" w:type="dxa"/>
            </w:tcMar>
            <w:vAlign w:val="center"/>
          </w:tcPr>
          <w:p w14:paraId="591AB4B2" w14:textId="77777777" w:rsidR="009A7DAA" w:rsidRDefault="000133CF">
            <w:pPr>
              <w:jc w:val="center"/>
            </w:pPr>
            <w:r>
              <w:rPr>
                <w:rFonts w:eastAsia="Times New Roman" w:cs="Times New Roman"/>
                <w:sz w:val="22"/>
              </w:rPr>
              <w:t>0,0000</w:t>
            </w:r>
          </w:p>
        </w:tc>
      </w:tr>
      <w:tr w:rsidR="009A7DAA" w14:paraId="3718A1DC" w14:textId="77777777" w:rsidTr="00A21709">
        <w:trPr>
          <w:jc w:val="center"/>
        </w:trPr>
        <w:tc>
          <w:tcPr>
            <w:tcW w:w="3375" w:type="dxa"/>
            <w:gridSpan w:val="2"/>
            <w:shd w:val="clear" w:color="auto" w:fill="FBD4B4"/>
            <w:tcMar>
              <w:top w:w="40" w:type="dxa"/>
              <w:left w:w="20" w:type="dxa"/>
              <w:bottom w:w="40" w:type="dxa"/>
              <w:right w:w="20" w:type="dxa"/>
            </w:tcMar>
            <w:vAlign w:val="center"/>
          </w:tcPr>
          <w:p w14:paraId="4E947009" w14:textId="77777777" w:rsidR="009A7DAA" w:rsidRDefault="000133CF">
            <w:pPr>
              <w:jc w:val="center"/>
            </w:pPr>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2166" w:type="dxa"/>
            <w:shd w:val="clear" w:color="auto" w:fill="FBD4B4"/>
            <w:tcMar>
              <w:top w:w="40" w:type="dxa"/>
              <w:left w:w="200" w:type="dxa"/>
              <w:bottom w:w="40" w:type="dxa"/>
              <w:right w:w="200" w:type="dxa"/>
            </w:tcMar>
            <w:vAlign w:val="center"/>
          </w:tcPr>
          <w:p w14:paraId="2F9AEB80" w14:textId="77777777" w:rsidR="009A7DAA" w:rsidRDefault="000133CF">
            <w:pPr>
              <w:jc w:val="center"/>
            </w:pPr>
            <w:r>
              <w:rPr>
                <w:rFonts w:eastAsia="Times New Roman" w:cs="Times New Roman"/>
                <w:color w:val="000000"/>
                <w:sz w:val="22"/>
              </w:rPr>
              <w:t>20844,0800</w:t>
            </w:r>
          </w:p>
        </w:tc>
        <w:tc>
          <w:tcPr>
            <w:tcW w:w="2138" w:type="dxa"/>
            <w:shd w:val="clear" w:color="auto" w:fill="FBD4B4"/>
            <w:tcMar>
              <w:top w:w="40" w:type="dxa"/>
              <w:left w:w="200" w:type="dxa"/>
              <w:bottom w:w="40" w:type="dxa"/>
              <w:right w:w="200" w:type="dxa"/>
            </w:tcMar>
            <w:vAlign w:val="center"/>
          </w:tcPr>
          <w:p w14:paraId="65496C5B" w14:textId="77777777" w:rsidR="009A7DAA" w:rsidRDefault="000133CF">
            <w:pPr>
              <w:jc w:val="center"/>
            </w:pPr>
            <w:r>
              <w:rPr>
                <w:rFonts w:eastAsia="Times New Roman" w:cs="Times New Roman"/>
                <w:color w:val="000000"/>
                <w:sz w:val="22"/>
              </w:rPr>
              <w:t>20844,0800</w:t>
            </w:r>
          </w:p>
        </w:tc>
        <w:tc>
          <w:tcPr>
            <w:tcW w:w="1666" w:type="dxa"/>
            <w:shd w:val="clear" w:color="auto" w:fill="FBD4B4"/>
            <w:tcMar>
              <w:top w:w="40" w:type="dxa"/>
              <w:left w:w="200" w:type="dxa"/>
              <w:bottom w:w="40" w:type="dxa"/>
              <w:right w:w="200" w:type="dxa"/>
            </w:tcMar>
            <w:vAlign w:val="center"/>
          </w:tcPr>
          <w:p w14:paraId="4CCEDD9D" w14:textId="77777777" w:rsidR="009A7DAA" w:rsidRDefault="000133CF">
            <w:pPr>
              <w:jc w:val="center"/>
            </w:pPr>
            <w:r>
              <w:rPr>
                <w:rFonts w:eastAsia="Times New Roman" w:cs="Times New Roman"/>
                <w:color w:val="000000"/>
                <w:sz w:val="22"/>
              </w:rPr>
              <w:t>0,0000</w:t>
            </w:r>
          </w:p>
        </w:tc>
      </w:tr>
      <w:tr w:rsidR="009A7DAA" w14:paraId="544E0B72" w14:textId="77777777" w:rsidTr="00A21709">
        <w:trPr>
          <w:jc w:val="center"/>
        </w:trPr>
        <w:tc>
          <w:tcPr>
            <w:tcW w:w="9345" w:type="dxa"/>
            <w:gridSpan w:val="5"/>
            <w:shd w:val="clear" w:color="auto" w:fill="DBE5F1"/>
            <w:tcMar>
              <w:top w:w="40" w:type="dxa"/>
              <w:left w:w="20" w:type="dxa"/>
              <w:bottom w:w="40" w:type="dxa"/>
              <w:right w:w="20" w:type="dxa"/>
            </w:tcMar>
            <w:vAlign w:val="center"/>
          </w:tcPr>
          <w:p w14:paraId="470635E2" w14:textId="77777777" w:rsidR="009A7DAA" w:rsidRDefault="000133CF">
            <w:pPr>
              <w:jc w:val="center"/>
            </w:pPr>
            <w:r>
              <w:rPr>
                <w:rFonts w:eastAsia="Times New Roman" w:cs="Times New Roman"/>
                <w:sz w:val="22"/>
              </w:rPr>
              <w:t xml:space="preserve">АО </w:t>
            </w:r>
            <w:r>
              <w:rPr>
                <w:rFonts w:eastAsia="Times New Roman" w:cs="Times New Roman"/>
                <w:sz w:val="22"/>
              </w:rPr>
              <w:t>«</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5234F7D2" w14:textId="77777777" w:rsidTr="00A21709">
        <w:trPr>
          <w:jc w:val="center"/>
        </w:trPr>
        <w:tc>
          <w:tcPr>
            <w:tcW w:w="729" w:type="dxa"/>
            <w:shd w:val="clear" w:color="auto" w:fill="FFFFFF"/>
            <w:tcMar>
              <w:top w:w="40" w:type="dxa"/>
              <w:left w:w="20" w:type="dxa"/>
              <w:bottom w:w="40" w:type="dxa"/>
              <w:right w:w="20" w:type="dxa"/>
            </w:tcMar>
            <w:vAlign w:val="center"/>
          </w:tcPr>
          <w:p w14:paraId="511A0747" w14:textId="77777777" w:rsidR="009A7DAA" w:rsidRDefault="000133CF">
            <w:pPr>
              <w:jc w:val="center"/>
            </w:pPr>
            <w:r>
              <w:rPr>
                <w:rFonts w:eastAsia="Times New Roman" w:cs="Times New Roman"/>
                <w:sz w:val="22"/>
              </w:rPr>
              <w:t>19</w:t>
            </w:r>
          </w:p>
        </w:tc>
        <w:tc>
          <w:tcPr>
            <w:tcW w:w="2646" w:type="dxa"/>
            <w:shd w:val="clear" w:color="auto" w:fill="FFFFFF"/>
            <w:tcMar>
              <w:top w:w="40" w:type="dxa"/>
              <w:left w:w="200" w:type="dxa"/>
              <w:bottom w:w="40" w:type="dxa"/>
              <w:right w:w="200" w:type="dxa"/>
            </w:tcMar>
            <w:vAlign w:val="center"/>
          </w:tcPr>
          <w:p w14:paraId="6E961A1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2166" w:type="dxa"/>
            <w:shd w:val="clear" w:color="auto" w:fill="FFFFFF"/>
            <w:tcMar>
              <w:top w:w="40" w:type="dxa"/>
              <w:left w:w="200" w:type="dxa"/>
              <w:bottom w:w="40" w:type="dxa"/>
              <w:right w:w="200" w:type="dxa"/>
            </w:tcMar>
            <w:vAlign w:val="center"/>
          </w:tcPr>
          <w:p w14:paraId="0F73C265" w14:textId="77777777" w:rsidR="009A7DAA" w:rsidRDefault="000133CF">
            <w:pPr>
              <w:jc w:val="center"/>
            </w:pPr>
            <w:r>
              <w:rPr>
                <w:rFonts w:eastAsia="Times New Roman" w:cs="Times New Roman"/>
                <w:sz w:val="22"/>
              </w:rPr>
              <w:t>19927,0000</w:t>
            </w:r>
          </w:p>
        </w:tc>
        <w:tc>
          <w:tcPr>
            <w:tcW w:w="2138" w:type="dxa"/>
            <w:shd w:val="clear" w:color="auto" w:fill="FFFFFF"/>
            <w:tcMar>
              <w:top w:w="40" w:type="dxa"/>
              <w:left w:w="200" w:type="dxa"/>
              <w:bottom w:w="40" w:type="dxa"/>
              <w:right w:w="200" w:type="dxa"/>
            </w:tcMar>
            <w:vAlign w:val="center"/>
          </w:tcPr>
          <w:p w14:paraId="66F54EAB" w14:textId="77777777" w:rsidR="009A7DAA" w:rsidRDefault="000133CF">
            <w:pPr>
              <w:jc w:val="center"/>
            </w:pPr>
            <w:r>
              <w:rPr>
                <w:rFonts w:eastAsia="Times New Roman" w:cs="Times New Roman"/>
                <w:sz w:val="22"/>
              </w:rPr>
              <w:t>19927,0000</w:t>
            </w:r>
          </w:p>
        </w:tc>
        <w:tc>
          <w:tcPr>
            <w:tcW w:w="1666" w:type="dxa"/>
            <w:shd w:val="clear" w:color="auto" w:fill="FFFFFF"/>
            <w:tcMar>
              <w:top w:w="40" w:type="dxa"/>
              <w:left w:w="200" w:type="dxa"/>
              <w:bottom w:w="40" w:type="dxa"/>
              <w:right w:w="200" w:type="dxa"/>
            </w:tcMar>
            <w:vAlign w:val="center"/>
          </w:tcPr>
          <w:p w14:paraId="6BD7D5E1" w14:textId="77777777" w:rsidR="009A7DAA" w:rsidRDefault="000133CF">
            <w:pPr>
              <w:jc w:val="center"/>
            </w:pPr>
            <w:r>
              <w:rPr>
                <w:rFonts w:eastAsia="Times New Roman" w:cs="Times New Roman"/>
                <w:sz w:val="22"/>
              </w:rPr>
              <w:t>0,0000</w:t>
            </w:r>
          </w:p>
        </w:tc>
      </w:tr>
      <w:tr w:rsidR="009A7DAA" w14:paraId="21B46937" w14:textId="77777777" w:rsidTr="00A21709">
        <w:trPr>
          <w:jc w:val="center"/>
        </w:trPr>
        <w:tc>
          <w:tcPr>
            <w:tcW w:w="3375" w:type="dxa"/>
            <w:gridSpan w:val="2"/>
            <w:shd w:val="clear" w:color="auto" w:fill="FBD4B4"/>
            <w:tcMar>
              <w:top w:w="40" w:type="dxa"/>
              <w:left w:w="20" w:type="dxa"/>
              <w:bottom w:w="40" w:type="dxa"/>
              <w:right w:w="20" w:type="dxa"/>
            </w:tcMar>
            <w:vAlign w:val="center"/>
          </w:tcPr>
          <w:p w14:paraId="55142075" w14:textId="77777777" w:rsidR="009A7DAA" w:rsidRDefault="000133CF">
            <w:pPr>
              <w:jc w:val="center"/>
            </w:pPr>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2166" w:type="dxa"/>
            <w:shd w:val="clear" w:color="auto" w:fill="FBD4B4"/>
            <w:tcMar>
              <w:top w:w="40" w:type="dxa"/>
              <w:left w:w="200" w:type="dxa"/>
              <w:bottom w:w="40" w:type="dxa"/>
              <w:right w:w="200" w:type="dxa"/>
            </w:tcMar>
            <w:vAlign w:val="center"/>
          </w:tcPr>
          <w:p w14:paraId="002E1B4C" w14:textId="77777777" w:rsidR="009A7DAA" w:rsidRDefault="000133CF">
            <w:pPr>
              <w:jc w:val="center"/>
            </w:pPr>
            <w:r>
              <w:rPr>
                <w:rFonts w:eastAsia="Times New Roman" w:cs="Times New Roman"/>
                <w:color w:val="000000"/>
                <w:sz w:val="22"/>
              </w:rPr>
              <w:t>19927,0000</w:t>
            </w:r>
          </w:p>
        </w:tc>
        <w:tc>
          <w:tcPr>
            <w:tcW w:w="2138" w:type="dxa"/>
            <w:shd w:val="clear" w:color="auto" w:fill="FBD4B4"/>
            <w:tcMar>
              <w:top w:w="40" w:type="dxa"/>
              <w:left w:w="200" w:type="dxa"/>
              <w:bottom w:w="40" w:type="dxa"/>
              <w:right w:w="200" w:type="dxa"/>
            </w:tcMar>
            <w:vAlign w:val="center"/>
          </w:tcPr>
          <w:p w14:paraId="03D9F094" w14:textId="77777777" w:rsidR="009A7DAA" w:rsidRDefault="000133CF">
            <w:pPr>
              <w:jc w:val="center"/>
            </w:pPr>
            <w:r>
              <w:rPr>
                <w:rFonts w:eastAsia="Times New Roman" w:cs="Times New Roman"/>
                <w:color w:val="000000"/>
                <w:sz w:val="22"/>
              </w:rPr>
              <w:t>19927,0000</w:t>
            </w:r>
          </w:p>
        </w:tc>
        <w:tc>
          <w:tcPr>
            <w:tcW w:w="1666" w:type="dxa"/>
            <w:shd w:val="clear" w:color="auto" w:fill="FBD4B4"/>
            <w:tcMar>
              <w:top w:w="40" w:type="dxa"/>
              <w:left w:w="200" w:type="dxa"/>
              <w:bottom w:w="40" w:type="dxa"/>
              <w:right w:w="200" w:type="dxa"/>
            </w:tcMar>
            <w:vAlign w:val="center"/>
          </w:tcPr>
          <w:p w14:paraId="5AEF198F" w14:textId="77777777" w:rsidR="009A7DAA" w:rsidRDefault="000133CF">
            <w:pPr>
              <w:jc w:val="center"/>
            </w:pPr>
            <w:r>
              <w:rPr>
                <w:rFonts w:eastAsia="Times New Roman" w:cs="Times New Roman"/>
                <w:color w:val="000000"/>
                <w:sz w:val="22"/>
              </w:rPr>
              <w:t>0,0000</w:t>
            </w:r>
          </w:p>
        </w:tc>
      </w:tr>
      <w:tr w:rsidR="009A7DAA" w14:paraId="0EA5416B" w14:textId="77777777" w:rsidTr="00A21709">
        <w:trPr>
          <w:jc w:val="center"/>
        </w:trPr>
        <w:tc>
          <w:tcPr>
            <w:tcW w:w="9345" w:type="dxa"/>
            <w:gridSpan w:val="5"/>
            <w:shd w:val="clear" w:color="auto" w:fill="DBE5F1"/>
            <w:tcMar>
              <w:top w:w="40" w:type="dxa"/>
              <w:left w:w="20" w:type="dxa"/>
              <w:bottom w:w="40" w:type="dxa"/>
              <w:right w:w="20" w:type="dxa"/>
            </w:tcMar>
            <w:vAlign w:val="center"/>
          </w:tcPr>
          <w:p w14:paraId="213523A5"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07800279" w14:textId="77777777" w:rsidTr="00A21709">
        <w:trPr>
          <w:jc w:val="center"/>
        </w:trPr>
        <w:tc>
          <w:tcPr>
            <w:tcW w:w="729" w:type="dxa"/>
            <w:shd w:val="clear" w:color="auto" w:fill="FFFFFF"/>
            <w:tcMar>
              <w:top w:w="40" w:type="dxa"/>
              <w:left w:w="20" w:type="dxa"/>
              <w:bottom w:w="40" w:type="dxa"/>
              <w:right w:w="20" w:type="dxa"/>
            </w:tcMar>
            <w:vAlign w:val="center"/>
          </w:tcPr>
          <w:p w14:paraId="74CB5C7E" w14:textId="77777777" w:rsidR="009A7DAA" w:rsidRDefault="000133CF">
            <w:pPr>
              <w:jc w:val="center"/>
            </w:pPr>
            <w:r>
              <w:rPr>
                <w:rFonts w:eastAsia="Times New Roman" w:cs="Times New Roman"/>
                <w:sz w:val="22"/>
              </w:rPr>
              <w:t>20</w:t>
            </w:r>
          </w:p>
        </w:tc>
        <w:tc>
          <w:tcPr>
            <w:tcW w:w="2646" w:type="dxa"/>
            <w:shd w:val="clear" w:color="auto" w:fill="FFFFFF"/>
            <w:tcMar>
              <w:top w:w="40" w:type="dxa"/>
              <w:left w:w="200" w:type="dxa"/>
              <w:bottom w:w="40" w:type="dxa"/>
              <w:right w:w="200" w:type="dxa"/>
            </w:tcMar>
            <w:vAlign w:val="center"/>
          </w:tcPr>
          <w:p w14:paraId="38A83793"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2166" w:type="dxa"/>
            <w:shd w:val="clear" w:color="auto" w:fill="FFFFFF"/>
            <w:tcMar>
              <w:top w:w="40" w:type="dxa"/>
              <w:left w:w="200" w:type="dxa"/>
              <w:bottom w:w="40" w:type="dxa"/>
              <w:right w:w="200" w:type="dxa"/>
            </w:tcMar>
            <w:vAlign w:val="center"/>
          </w:tcPr>
          <w:p w14:paraId="2868C82A" w14:textId="77777777" w:rsidR="009A7DAA" w:rsidRDefault="000133CF">
            <w:pPr>
              <w:jc w:val="center"/>
            </w:pPr>
            <w:r>
              <w:rPr>
                <w:rFonts w:eastAsia="Times New Roman" w:cs="Times New Roman"/>
                <w:sz w:val="22"/>
              </w:rPr>
              <w:t>921,9170</w:t>
            </w:r>
          </w:p>
        </w:tc>
        <w:tc>
          <w:tcPr>
            <w:tcW w:w="2138" w:type="dxa"/>
            <w:shd w:val="clear" w:color="auto" w:fill="FFFFFF"/>
            <w:tcMar>
              <w:top w:w="40" w:type="dxa"/>
              <w:left w:w="200" w:type="dxa"/>
              <w:bottom w:w="40" w:type="dxa"/>
              <w:right w:w="200" w:type="dxa"/>
            </w:tcMar>
            <w:vAlign w:val="center"/>
          </w:tcPr>
          <w:p w14:paraId="56D3AADB" w14:textId="77777777" w:rsidR="009A7DAA" w:rsidRDefault="000133CF">
            <w:pPr>
              <w:jc w:val="center"/>
            </w:pPr>
            <w:r>
              <w:rPr>
                <w:rFonts w:eastAsia="Times New Roman" w:cs="Times New Roman"/>
                <w:sz w:val="22"/>
              </w:rPr>
              <w:t>921,9170</w:t>
            </w:r>
          </w:p>
        </w:tc>
        <w:tc>
          <w:tcPr>
            <w:tcW w:w="1666" w:type="dxa"/>
            <w:shd w:val="clear" w:color="auto" w:fill="FFFFFF"/>
            <w:tcMar>
              <w:top w:w="40" w:type="dxa"/>
              <w:left w:w="200" w:type="dxa"/>
              <w:bottom w:w="40" w:type="dxa"/>
              <w:right w:w="200" w:type="dxa"/>
            </w:tcMar>
            <w:vAlign w:val="center"/>
          </w:tcPr>
          <w:p w14:paraId="114E64DC" w14:textId="77777777" w:rsidR="009A7DAA" w:rsidRDefault="000133CF">
            <w:pPr>
              <w:jc w:val="center"/>
            </w:pPr>
            <w:r>
              <w:rPr>
                <w:rFonts w:eastAsia="Times New Roman" w:cs="Times New Roman"/>
                <w:sz w:val="22"/>
              </w:rPr>
              <w:t>0,0000</w:t>
            </w:r>
          </w:p>
        </w:tc>
      </w:tr>
      <w:tr w:rsidR="009A7DAA" w14:paraId="036D096F" w14:textId="77777777" w:rsidTr="00A21709">
        <w:trPr>
          <w:jc w:val="center"/>
        </w:trPr>
        <w:tc>
          <w:tcPr>
            <w:tcW w:w="729" w:type="dxa"/>
            <w:shd w:val="clear" w:color="auto" w:fill="FFFFFF"/>
            <w:tcMar>
              <w:top w:w="40" w:type="dxa"/>
              <w:left w:w="20" w:type="dxa"/>
              <w:bottom w:w="40" w:type="dxa"/>
              <w:right w:w="20" w:type="dxa"/>
            </w:tcMar>
            <w:vAlign w:val="center"/>
          </w:tcPr>
          <w:p w14:paraId="54EB986C" w14:textId="77777777" w:rsidR="009A7DAA" w:rsidRDefault="000133CF">
            <w:pPr>
              <w:jc w:val="center"/>
            </w:pPr>
            <w:r>
              <w:rPr>
                <w:rFonts w:eastAsia="Times New Roman" w:cs="Times New Roman"/>
                <w:sz w:val="22"/>
              </w:rPr>
              <w:t>21</w:t>
            </w:r>
          </w:p>
        </w:tc>
        <w:tc>
          <w:tcPr>
            <w:tcW w:w="2646" w:type="dxa"/>
            <w:shd w:val="clear" w:color="auto" w:fill="FFFFFF"/>
            <w:tcMar>
              <w:top w:w="40" w:type="dxa"/>
              <w:left w:w="200" w:type="dxa"/>
              <w:bottom w:w="40" w:type="dxa"/>
              <w:right w:w="200" w:type="dxa"/>
            </w:tcMar>
            <w:vAlign w:val="center"/>
          </w:tcPr>
          <w:p w14:paraId="6D435779"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2166" w:type="dxa"/>
            <w:shd w:val="clear" w:color="auto" w:fill="FFFFFF"/>
            <w:tcMar>
              <w:top w:w="40" w:type="dxa"/>
              <w:left w:w="200" w:type="dxa"/>
              <w:bottom w:w="40" w:type="dxa"/>
              <w:right w:w="200" w:type="dxa"/>
            </w:tcMar>
            <w:vAlign w:val="center"/>
          </w:tcPr>
          <w:p w14:paraId="4B7FC0E8" w14:textId="77777777" w:rsidR="009A7DAA" w:rsidRDefault="000133CF">
            <w:pPr>
              <w:jc w:val="center"/>
            </w:pPr>
            <w:r>
              <w:rPr>
                <w:rFonts w:eastAsia="Times New Roman" w:cs="Times New Roman"/>
                <w:sz w:val="22"/>
              </w:rPr>
              <w:t>987,9790</w:t>
            </w:r>
          </w:p>
        </w:tc>
        <w:tc>
          <w:tcPr>
            <w:tcW w:w="2138" w:type="dxa"/>
            <w:shd w:val="clear" w:color="auto" w:fill="FFFFFF"/>
            <w:tcMar>
              <w:top w:w="40" w:type="dxa"/>
              <w:left w:w="200" w:type="dxa"/>
              <w:bottom w:w="40" w:type="dxa"/>
              <w:right w:w="200" w:type="dxa"/>
            </w:tcMar>
            <w:vAlign w:val="center"/>
          </w:tcPr>
          <w:p w14:paraId="7F18592C" w14:textId="77777777" w:rsidR="009A7DAA" w:rsidRDefault="000133CF">
            <w:pPr>
              <w:jc w:val="center"/>
            </w:pPr>
            <w:r>
              <w:rPr>
                <w:rFonts w:eastAsia="Times New Roman" w:cs="Times New Roman"/>
                <w:sz w:val="22"/>
              </w:rPr>
              <w:t>987,9790</w:t>
            </w:r>
          </w:p>
        </w:tc>
        <w:tc>
          <w:tcPr>
            <w:tcW w:w="1666" w:type="dxa"/>
            <w:shd w:val="clear" w:color="auto" w:fill="FFFFFF"/>
            <w:tcMar>
              <w:top w:w="40" w:type="dxa"/>
              <w:left w:w="200" w:type="dxa"/>
              <w:bottom w:w="40" w:type="dxa"/>
              <w:right w:w="200" w:type="dxa"/>
            </w:tcMar>
            <w:vAlign w:val="center"/>
          </w:tcPr>
          <w:p w14:paraId="6421E578" w14:textId="77777777" w:rsidR="009A7DAA" w:rsidRDefault="000133CF">
            <w:pPr>
              <w:jc w:val="center"/>
            </w:pPr>
            <w:r>
              <w:rPr>
                <w:rFonts w:eastAsia="Times New Roman" w:cs="Times New Roman"/>
                <w:sz w:val="22"/>
              </w:rPr>
              <w:t>0,0000</w:t>
            </w:r>
          </w:p>
        </w:tc>
      </w:tr>
      <w:tr w:rsidR="009A7DAA" w14:paraId="1D9BDF44" w14:textId="77777777" w:rsidTr="00A21709">
        <w:trPr>
          <w:jc w:val="center"/>
        </w:trPr>
        <w:tc>
          <w:tcPr>
            <w:tcW w:w="729" w:type="dxa"/>
            <w:shd w:val="clear" w:color="auto" w:fill="FFFFFF"/>
            <w:tcMar>
              <w:top w:w="40" w:type="dxa"/>
              <w:left w:w="20" w:type="dxa"/>
              <w:bottom w:w="40" w:type="dxa"/>
              <w:right w:w="20" w:type="dxa"/>
            </w:tcMar>
            <w:vAlign w:val="center"/>
          </w:tcPr>
          <w:p w14:paraId="090F9CD4" w14:textId="77777777" w:rsidR="009A7DAA" w:rsidRDefault="000133CF">
            <w:pPr>
              <w:jc w:val="center"/>
            </w:pPr>
            <w:r>
              <w:rPr>
                <w:rFonts w:eastAsia="Times New Roman" w:cs="Times New Roman"/>
                <w:sz w:val="22"/>
              </w:rPr>
              <w:t>22</w:t>
            </w:r>
          </w:p>
        </w:tc>
        <w:tc>
          <w:tcPr>
            <w:tcW w:w="2646" w:type="dxa"/>
            <w:shd w:val="clear" w:color="auto" w:fill="FFFFFF"/>
            <w:tcMar>
              <w:top w:w="40" w:type="dxa"/>
              <w:left w:w="200" w:type="dxa"/>
              <w:bottom w:w="40" w:type="dxa"/>
              <w:right w:w="200" w:type="dxa"/>
            </w:tcMar>
            <w:vAlign w:val="center"/>
          </w:tcPr>
          <w:p w14:paraId="370018A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2166" w:type="dxa"/>
            <w:shd w:val="clear" w:color="auto" w:fill="FFFFFF"/>
            <w:tcMar>
              <w:top w:w="40" w:type="dxa"/>
              <w:left w:w="200" w:type="dxa"/>
              <w:bottom w:w="40" w:type="dxa"/>
              <w:right w:w="200" w:type="dxa"/>
            </w:tcMar>
            <w:vAlign w:val="center"/>
          </w:tcPr>
          <w:p w14:paraId="19BE9BE2" w14:textId="77777777" w:rsidR="009A7DAA" w:rsidRDefault="000133CF">
            <w:pPr>
              <w:jc w:val="center"/>
            </w:pPr>
            <w:r>
              <w:rPr>
                <w:rFonts w:eastAsia="Times New Roman" w:cs="Times New Roman"/>
                <w:sz w:val="22"/>
              </w:rPr>
              <w:t>0,0000</w:t>
            </w:r>
          </w:p>
        </w:tc>
        <w:tc>
          <w:tcPr>
            <w:tcW w:w="2138" w:type="dxa"/>
            <w:shd w:val="clear" w:color="auto" w:fill="FFFFFF"/>
            <w:tcMar>
              <w:top w:w="40" w:type="dxa"/>
              <w:left w:w="200" w:type="dxa"/>
              <w:bottom w:w="40" w:type="dxa"/>
              <w:right w:w="200" w:type="dxa"/>
            </w:tcMar>
            <w:vAlign w:val="center"/>
          </w:tcPr>
          <w:p w14:paraId="406EDF14" w14:textId="77777777" w:rsidR="009A7DAA" w:rsidRDefault="000133CF">
            <w:pPr>
              <w:jc w:val="center"/>
            </w:pPr>
            <w:r>
              <w:rPr>
                <w:rFonts w:eastAsia="Times New Roman" w:cs="Times New Roman"/>
                <w:sz w:val="22"/>
              </w:rPr>
              <w:t>0,0000</w:t>
            </w:r>
          </w:p>
        </w:tc>
        <w:tc>
          <w:tcPr>
            <w:tcW w:w="1666" w:type="dxa"/>
            <w:shd w:val="clear" w:color="auto" w:fill="FFFFFF"/>
            <w:tcMar>
              <w:top w:w="40" w:type="dxa"/>
              <w:left w:w="200" w:type="dxa"/>
              <w:bottom w:w="40" w:type="dxa"/>
              <w:right w:w="200" w:type="dxa"/>
            </w:tcMar>
            <w:vAlign w:val="center"/>
          </w:tcPr>
          <w:p w14:paraId="7870E205" w14:textId="77777777" w:rsidR="009A7DAA" w:rsidRDefault="000133CF">
            <w:pPr>
              <w:jc w:val="center"/>
            </w:pPr>
            <w:r>
              <w:rPr>
                <w:rFonts w:eastAsia="Times New Roman" w:cs="Times New Roman"/>
                <w:sz w:val="22"/>
              </w:rPr>
              <w:t>0,0000</w:t>
            </w:r>
          </w:p>
        </w:tc>
      </w:tr>
      <w:tr w:rsidR="009A7DAA" w14:paraId="61E0F031" w14:textId="77777777" w:rsidTr="00A21709">
        <w:trPr>
          <w:jc w:val="center"/>
        </w:trPr>
        <w:tc>
          <w:tcPr>
            <w:tcW w:w="729" w:type="dxa"/>
            <w:shd w:val="clear" w:color="auto" w:fill="FFFFFF"/>
            <w:tcMar>
              <w:top w:w="40" w:type="dxa"/>
              <w:left w:w="20" w:type="dxa"/>
              <w:bottom w:w="40" w:type="dxa"/>
              <w:right w:w="20" w:type="dxa"/>
            </w:tcMar>
            <w:vAlign w:val="center"/>
          </w:tcPr>
          <w:p w14:paraId="7FD0FA82" w14:textId="77777777" w:rsidR="009A7DAA" w:rsidRDefault="000133CF">
            <w:pPr>
              <w:jc w:val="center"/>
            </w:pPr>
            <w:r>
              <w:rPr>
                <w:rFonts w:eastAsia="Times New Roman" w:cs="Times New Roman"/>
                <w:sz w:val="22"/>
              </w:rPr>
              <w:t>23</w:t>
            </w:r>
          </w:p>
        </w:tc>
        <w:tc>
          <w:tcPr>
            <w:tcW w:w="2646" w:type="dxa"/>
            <w:shd w:val="clear" w:color="auto" w:fill="FFFFFF"/>
            <w:tcMar>
              <w:top w:w="40" w:type="dxa"/>
              <w:left w:w="200" w:type="dxa"/>
              <w:bottom w:w="40" w:type="dxa"/>
              <w:right w:w="200" w:type="dxa"/>
            </w:tcMar>
            <w:vAlign w:val="center"/>
          </w:tcPr>
          <w:p w14:paraId="0F27400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2166" w:type="dxa"/>
            <w:shd w:val="clear" w:color="auto" w:fill="FFFFFF"/>
            <w:tcMar>
              <w:top w:w="40" w:type="dxa"/>
              <w:left w:w="200" w:type="dxa"/>
              <w:bottom w:w="40" w:type="dxa"/>
              <w:right w:w="200" w:type="dxa"/>
            </w:tcMar>
            <w:vAlign w:val="center"/>
          </w:tcPr>
          <w:p w14:paraId="6FCFBDC8" w14:textId="77777777" w:rsidR="009A7DAA" w:rsidRDefault="000133CF">
            <w:pPr>
              <w:jc w:val="center"/>
            </w:pPr>
            <w:r>
              <w:rPr>
                <w:rFonts w:eastAsia="Times New Roman" w:cs="Times New Roman"/>
                <w:sz w:val="22"/>
              </w:rPr>
              <w:t>0,0000</w:t>
            </w:r>
          </w:p>
        </w:tc>
        <w:tc>
          <w:tcPr>
            <w:tcW w:w="2138" w:type="dxa"/>
            <w:shd w:val="clear" w:color="auto" w:fill="FFFFFF"/>
            <w:tcMar>
              <w:top w:w="40" w:type="dxa"/>
              <w:left w:w="200" w:type="dxa"/>
              <w:bottom w:w="40" w:type="dxa"/>
              <w:right w:w="200" w:type="dxa"/>
            </w:tcMar>
            <w:vAlign w:val="center"/>
          </w:tcPr>
          <w:p w14:paraId="0FB083D1" w14:textId="77777777" w:rsidR="009A7DAA" w:rsidRDefault="000133CF">
            <w:pPr>
              <w:jc w:val="center"/>
            </w:pPr>
            <w:r>
              <w:rPr>
                <w:rFonts w:eastAsia="Times New Roman" w:cs="Times New Roman"/>
                <w:sz w:val="22"/>
              </w:rPr>
              <w:t>0,0000</w:t>
            </w:r>
          </w:p>
        </w:tc>
        <w:tc>
          <w:tcPr>
            <w:tcW w:w="1666" w:type="dxa"/>
            <w:shd w:val="clear" w:color="auto" w:fill="FFFFFF"/>
            <w:tcMar>
              <w:top w:w="40" w:type="dxa"/>
              <w:left w:w="200" w:type="dxa"/>
              <w:bottom w:w="40" w:type="dxa"/>
              <w:right w:w="200" w:type="dxa"/>
            </w:tcMar>
            <w:vAlign w:val="center"/>
          </w:tcPr>
          <w:p w14:paraId="01BD9A9B" w14:textId="77777777" w:rsidR="009A7DAA" w:rsidRDefault="000133CF">
            <w:pPr>
              <w:jc w:val="center"/>
            </w:pPr>
            <w:r>
              <w:rPr>
                <w:rFonts w:eastAsia="Times New Roman" w:cs="Times New Roman"/>
                <w:sz w:val="22"/>
              </w:rPr>
              <w:t>0,0000</w:t>
            </w:r>
          </w:p>
        </w:tc>
      </w:tr>
      <w:tr w:rsidR="009A7DAA" w14:paraId="2685E897" w14:textId="77777777" w:rsidTr="00A21709">
        <w:trPr>
          <w:jc w:val="center"/>
        </w:trPr>
        <w:tc>
          <w:tcPr>
            <w:tcW w:w="3375" w:type="dxa"/>
            <w:gridSpan w:val="2"/>
            <w:shd w:val="clear" w:color="auto" w:fill="FBD4B4"/>
            <w:tcMar>
              <w:top w:w="40" w:type="dxa"/>
              <w:left w:w="20" w:type="dxa"/>
              <w:bottom w:w="40" w:type="dxa"/>
              <w:right w:w="20" w:type="dxa"/>
            </w:tcMar>
            <w:vAlign w:val="center"/>
          </w:tcPr>
          <w:p w14:paraId="0D6B7760" w14:textId="77777777" w:rsidR="009A7DAA" w:rsidRDefault="000133CF">
            <w:pPr>
              <w:jc w:val="center"/>
            </w:pPr>
            <w:proofErr w:type="spellStart"/>
            <w:r>
              <w:rPr>
                <w:rFonts w:eastAsia="Times New Roman" w:cs="Times New Roman"/>
                <w:b/>
                <w:color w:val="000000"/>
                <w:sz w:val="22"/>
              </w:rPr>
              <w:t>Итого</w:t>
            </w:r>
            <w:proofErr w:type="spellEnd"/>
            <w:r>
              <w:rPr>
                <w:rFonts w:eastAsia="Times New Roman" w:cs="Times New Roman"/>
                <w:b/>
                <w:color w:val="000000"/>
                <w:sz w:val="22"/>
              </w:rPr>
              <w:t>:</w:t>
            </w:r>
          </w:p>
        </w:tc>
        <w:tc>
          <w:tcPr>
            <w:tcW w:w="2166" w:type="dxa"/>
            <w:shd w:val="clear" w:color="auto" w:fill="FBD4B4"/>
            <w:tcMar>
              <w:top w:w="40" w:type="dxa"/>
              <w:left w:w="200" w:type="dxa"/>
              <w:bottom w:w="40" w:type="dxa"/>
              <w:right w:w="200" w:type="dxa"/>
            </w:tcMar>
            <w:vAlign w:val="center"/>
          </w:tcPr>
          <w:p w14:paraId="6ECF53BF" w14:textId="77777777" w:rsidR="009A7DAA" w:rsidRDefault="000133CF">
            <w:pPr>
              <w:jc w:val="center"/>
            </w:pPr>
            <w:r>
              <w:rPr>
                <w:rFonts w:eastAsia="Times New Roman" w:cs="Times New Roman"/>
                <w:color w:val="000000"/>
                <w:sz w:val="22"/>
              </w:rPr>
              <w:t>1909,8960</w:t>
            </w:r>
          </w:p>
        </w:tc>
        <w:tc>
          <w:tcPr>
            <w:tcW w:w="2138" w:type="dxa"/>
            <w:shd w:val="clear" w:color="auto" w:fill="FBD4B4"/>
            <w:tcMar>
              <w:top w:w="40" w:type="dxa"/>
              <w:left w:w="200" w:type="dxa"/>
              <w:bottom w:w="40" w:type="dxa"/>
              <w:right w:w="200" w:type="dxa"/>
            </w:tcMar>
            <w:vAlign w:val="center"/>
          </w:tcPr>
          <w:p w14:paraId="22CCB73B" w14:textId="77777777" w:rsidR="009A7DAA" w:rsidRDefault="000133CF">
            <w:pPr>
              <w:jc w:val="center"/>
            </w:pPr>
            <w:r>
              <w:rPr>
                <w:rFonts w:eastAsia="Times New Roman" w:cs="Times New Roman"/>
                <w:color w:val="000000"/>
                <w:sz w:val="22"/>
              </w:rPr>
              <w:t>1909,8960</w:t>
            </w:r>
          </w:p>
        </w:tc>
        <w:tc>
          <w:tcPr>
            <w:tcW w:w="1666" w:type="dxa"/>
            <w:shd w:val="clear" w:color="auto" w:fill="FBD4B4"/>
            <w:tcMar>
              <w:top w:w="40" w:type="dxa"/>
              <w:left w:w="200" w:type="dxa"/>
              <w:bottom w:w="40" w:type="dxa"/>
              <w:right w:w="200" w:type="dxa"/>
            </w:tcMar>
            <w:vAlign w:val="center"/>
          </w:tcPr>
          <w:p w14:paraId="229E1B31" w14:textId="77777777" w:rsidR="009A7DAA" w:rsidRDefault="000133CF">
            <w:pPr>
              <w:jc w:val="center"/>
            </w:pPr>
            <w:r>
              <w:rPr>
                <w:rFonts w:eastAsia="Times New Roman" w:cs="Times New Roman"/>
                <w:color w:val="000000"/>
                <w:sz w:val="22"/>
              </w:rPr>
              <w:t>0,0000</w:t>
            </w:r>
          </w:p>
        </w:tc>
      </w:tr>
      <w:tr w:rsidR="009A7DAA" w14:paraId="25C7F3E8" w14:textId="77777777" w:rsidTr="00A21709">
        <w:trPr>
          <w:jc w:val="center"/>
        </w:trPr>
        <w:tc>
          <w:tcPr>
            <w:tcW w:w="3375" w:type="dxa"/>
            <w:gridSpan w:val="2"/>
            <w:shd w:val="clear" w:color="auto" w:fill="F2F2F2"/>
            <w:tcMar>
              <w:top w:w="40" w:type="dxa"/>
              <w:left w:w="200" w:type="dxa"/>
              <w:bottom w:w="40" w:type="dxa"/>
              <w:right w:w="200" w:type="dxa"/>
            </w:tcMar>
            <w:vAlign w:val="center"/>
          </w:tcPr>
          <w:p w14:paraId="5C5849E5" w14:textId="77777777" w:rsidR="009A7DAA" w:rsidRDefault="000133CF">
            <w:pPr>
              <w:jc w:val="right"/>
            </w:pPr>
            <w:proofErr w:type="spellStart"/>
            <w:r>
              <w:rPr>
                <w:rFonts w:eastAsia="Times New Roman" w:cs="Times New Roman"/>
                <w:sz w:val="22"/>
              </w:rPr>
              <w:t>Итого</w:t>
            </w:r>
            <w:proofErr w:type="spellEnd"/>
            <w:r>
              <w:rPr>
                <w:rFonts w:eastAsia="Times New Roman" w:cs="Times New Roman"/>
                <w:sz w:val="22"/>
              </w:rPr>
              <w:t xml:space="preserve"> </w:t>
            </w:r>
            <w:proofErr w:type="spellStart"/>
            <w:r>
              <w:rPr>
                <w:rFonts w:eastAsia="Times New Roman" w:cs="Times New Roman"/>
                <w:sz w:val="22"/>
              </w:rPr>
              <w:t>по</w:t>
            </w:r>
            <w:proofErr w:type="spellEnd"/>
            <w:r>
              <w:rPr>
                <w:rFonts w:eastAsia="Times New Roman" w:cs="Times New Roman"/>
                <w:sz w:val="22"/>
              </w:rPr>
              <w:t xml:space="preserve"> МО:</w:t>
            </w:r>
          </w:p>
        </w:tc>
        <w:tc>
          <w:tcPr>
            <w:tcW w:w="2166" w:type="dxa"/>
            <w:shd w:val="clear" w:color="auto" w:fill="F2F2F2"/>
            <w:tcMar>
              <w:top w:w="40" w:type="dxa"/>
              <w:left w:w="200" w:type="dxa"/>
              <w:bottom w:w="40" w:type="dxa"/>
              <w:right w:w="200" w:type="dxa"/>
            </w:tcMar>
            <w:vAlign w:val="center"/>
          </w:tcPr>
          <w:p w14:paraId="4217BEDE" w14:textId="0884357C" w:rsidR="009A7DAA" w:rsidRDefault="003504F6">
            <w:pPr>
              <w:jc w:val="center"/>
            </w:pPr>
            <w:r>
              <w:rPr>
                <w:rFonts w:eastAsia="Times New Roman" w:cs="Times New Roman"/>
                <w:sz w:val="22"/>
              </w:rPr>
              <w:t>42680,9760</w:t>
            </w:r>
          </w:p>
        </w:tc>
        <w:tc>
          <w:tcPr>
            <w:tcW w:w="2138" w:type="dxa"/>
            <w:shd w:val="clear" w:color="auto" w:fill="F2F2F2"/>
            <w:tcMar>
              <w:top w:w="40" w:type="dxa"/>
              <w:left w:w="200" w:type="dxa"/>
              <w:bottom w:w="40" w:type="dxa"/>
              <w:right w:w="200" w:type="dxa"/>
            </w:tcMar>
            <w:vAlign w:val="center"/>
          </w:tcPr>
          <w:p w14:paraId="24021AF9" w14:textId="77777777" w:rsidR="009A7DAA" w:rsidRDefault="000133CF">
            <w:pPr>
              <w:jc w:val="center"/>
            </w:pPr>
            <w:r>
              <w:rPr>
                <w:rFonts w:eastAsia="Times New Roman" w:cs="Times New Roman"/>
                <w:sz w:val="22"/>
              </w:rPr>
              <w:t>42680,9760</w:t>
            </w:r>
          </w:p>
        </w:tc>
        <w:tc>
          <w:tcPr>
            <w:tcW w:w="1666" w:type="dxa"/>
            <w:shd w:val="clear" w:color="auto" w:fill="F2F2F2"/>
            <w:tcMar>
              <w:top w:w="40" w:type="dxa"/>
              <w:left w:w="200" w:type="dxa"/>
              <w:bottom w:w="40" w:type="dxa"/>
              <w:right w:w="200" w:type="dxa"/>
            </w:tcMar>
            <w:vAlign w:val="center"/>
          </w:tcPr>
          <w:p w14:paraId="7FD19181" w14:textId="201ABAFC" w:rsidR="009A7DAA" w:rsidRDefault="003504F6">
            <w:pPr>
              <w:jc w:val="center"/>
            </w:pPr>
            <w:r>
              <w:rPr>
                <w:rFonts w:eastAsia="Times New Roman" w:cs="Times New Roman"/>
                <w:sz w:val="22"/>
              </w:rPr>
              <w:t>0,0000</w:t>
            </w:r>
          </w:p>
        </w:tc>
      </w:tr>
    </w:tbl>
    <w:p w14:paraId="02E4D072" w14:textId="77777777" w:rsidR="00933DA8" w:rsidRPr="00933DA8" w:rsidRDefault="000133CF" w:rsidP="00933DA8">
      <w:pPr>
        <w:pStyle w:val="a1"/>
        <w:ind w:firstLine="567"/>
        <w:rPr>
          <w:b/>
        </w:rPr>
      </w:pPr>
    </w:p>
    <w:p w14:paraId="1F1D4BA1" w14:textId="77777777" w:rsidR="000F155A" w:rsidRPr="000F155A" w:rsidRDefault="000133CF" w:rsidP="000F155A">
      <w:pPr>
        <w:pStyle w:val="2"/>
        <w:ind w:left="0" w:firstLine="0"/>
      </w:pPr>
      <w:bookmarkStart w:id="35" w:name="_Toc53927636"/>
      <w:bookmarkStart w:id="36" w:name="_Toc166057934"/>
      <w:r w:rsidRPr="000F155A">
        <w:t>Часть</w:t>
      </w:r>
      <w:r w:rsidRPr="000F155A">
        <w:tab/>
      </w:r>
      <w:r>
        <w:t>8</w:t>
      </w:r>
      <w:r w:rsidRPr="000F155A">
        <w:t xml:space="preserve">. ПЕРЕЧЕНЬ ОБЪЕКТОВ ТЕПЛОПОТРЕБЛЕНИЯ, ПОДКЛЮЧЕННЫХ К ТЕПЛОВЫМ СЕТЯМ СУЩЕСТВУЮЩИХ СИСТЕМ ТЕПЛОСНАБЖЕНИЯ В ПЕРИОД, ПРЕДШЕСТВУЮЩИЙ АКТУАЛИЗАЦИИ СХЕМЫ </w:t>
      </w:r>
      <w:r w:rsidRPr="000F155A">
        <w:t>ТЕПЛОСНАБЖЕНИЯ</w:t>
      </w:r>
      <w:bookmarkEnd w:id="35"/>
      <w:bookmarkEnd w:id="36"/>
    </w:p>
    <w:p w14:paraId="41EB2B65" w14:textId="77777777" w:rsidR="000F155A" w:rsidRPr="000F155A" w:rsidRDefault="000133CF" w:rsidP="000F155A">
      <w:pPr>
        <w:rPr>
          <w:lang w:eastAsia="ru-RU"/>
        </w:rPr>
      </w:pPr>
    </w:p>
    <w:p w14:paraId="75EC8C3E" w14:textId="77777777" w:rsidR="00B85E91" w:rsidRDefault="000133CF" w:rsidP="00B85E91">
      <w:pPr>
        <w:pStyle w:val="a1"/>
        <w:ind w:firstLine="567"/>
        <w:jc w:val="both"/>
        <w:rPr>
          <w:rFonts w:cs="Times New Roman"/>
          <w:lang w:eastAsia="ru-RU"/>
        </w:rPr>
      </w:pPr>
      <w:r w:rsidRPr="00B85E91">
        <w:rPr>
          <w:rFonts w:cs="Times New Roman"/>
          <w:lang w:eastAsia="ru-RU"/>
        </w:rPr>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14:paraId="0ECD1C77" w14:textId="77777777" w:rsidR="00934D17" w:rsidRPr="00DA4459" w:rsidRDefault="000133CF" w:rsidP="00DA4459">
      <w:pPr>
        <w:pStyle w:val="a1"/>
        <w:rPr>
          <w:lang w:eastAsia="ru-RU"/>
        </w:rPr>
      </w:pPr>
    </w:p>
    <w:p w14:paraId="6DC9B11B" w14:textId="77777777" w:rsidR="00661A27" w:rsidRPr="00661A27" w:rsidRDefault="000133CF" w:rsidP="00661A27">
      <w:pPr>
        <w:pStyle w:val="2"/>
        <w:ind w:left="0" w:firstLine="0"/>
      </w:pPr>
      <w:bookmarkStart w:id="37" w:name="_Toc53927637"/>
      <w:bookmarkStart w:id="38" w:name="_Toc166057935"/>
      <w:r w:rsidRPr="00661A27">
        <w:t>Часть</w:t>
      </w:r>
      <w:r w:rsidRPr="00661A27">
        <w:tab/>
      </w:r>
      <w:r>
        <w:t>9</w:t>
      </w:r>
      <w:r w:rsidRPr="00661A27">
        <w:t>. АКТУАЛИЗИРОВАННЫЙ ПРОГНОЗ ПЕРСПЕКТИВНОЙ ЗАСТРОЙКИ ОТНОС</w:t>
      </w:r>
      <w:r w:rsidRPr="00661A27">
        <w:t>ИТЕЛЬНО УКАЗАННОГО В УТВЕРЖДЕННОЙ СХЕМЕ ТЕПЛОСНАБЖЕНИЯ ПРОГНОЗА ПЕРСПЕКТИВНОЙ ЗАСТРОЙКИ</w:t>
      </w:r>
      <w:bookmarkEnd w:id="37"/>
      <w:bookmarkEnd w:id="38"/>
    </w:p>
    <w:p w14:paraId="6D9C5BA2" w14:textId="77777777" w:rsidR="00661A27" w:rsidRPr="00661A27" w:rsidRDefault="000133CF" w:rsidP="00661A27">
      <w:pPr>
        <w:pStyle w:val="a1"/>
        <w:rPr>
          <w:rFonts w:eastAsia="Calibri"/>
        </w:rPr>
      </w:pPr>
    </w:p>
    <w:p w14:paraId="22743563" w14:textId="77777777" w:rsidR="00661A27" w:rsidRPr="00661A27" w:rsidRDefault="000133CF" w:rsidP="00661A27">
      <w:pPr>
        <w:pStyle w:val="a1"/>
        <w:ind w:firstLine="567"/>
        <w:jc w:val="both"/>
        <w:rPr>
          <w:szCs w:val="28"/>
        </w:rPr>
      </w:pPr>
      <w:r w:rsidRPr="00661A27">
        <w:t xml:space="preserve">Актуализированный прогноз перспективной застройки представлен в </w:t>
      </w:r>
      <w:r w:rsidRPr="00661A27">
        <w:rPr>
          <w:szCs w:val="28"/>
        </w:rPr>
        <w:t>части 4, текущей главы.</w:t>
      </w:r>
    </w:p>
    <w:p w14:paraId="5F30E138" w14:textId="77777777" w:rsidR="00661A27" w:rsidRPr="00DA4459" w:rsidRDefault="000133CF" w:rsidP="00DA4459">
      <w:pPr>
        <w:pStyle w:val="a1"/>
        <w:rPr>
          <w:lang w:eastAsia="ru-RU"/>
        </w:rPr>
      </w:pPr>
    </w:p>
    <w:p w14:paraId="713CFB68" w14:textId="77777777" w:rsidR="00473F2F" w:rsidRPr="007F039E" w:rsidRDefault="000133CF" w:rsidP="00473F2F">
      <w:pPr>
        <w:pStyle w:val="2"/>
        <w:ind w:left="0" w:firstLine="0"/>
      </w:pPr>
      <w:bookmarkStart w:id="39" w:name="_Toc53927638"/>
      <w:bookmarkStart w:id="40" w:name="_Toc166057936"/>
      <w:r w:rsidRPr="007F039E">
        <w:t xml:space="preserve">Часть </w:t>
      </w:r>
      <w:bookmarkStart w:id="41" w:name="OLE_LINK49"/>
      <w:bookmarkStart w:id="42" w:name="OLE_LINK50"/>
      <w:bookmarkStart w:id="43" w:name="OLE_LINK51"/>
      <w:r>
        <w:t>10</w:t>
      </w:r>
      <w:r w:rsidRPr="007F039E">
        <w:t xml:space="preserve">. РАСЧЕТНАЯ ТЕПЛОВАЯ НАГРУЗКА НА КОЛЛЕКТОРАХ ИСТОЧНИКОВ </w:t>
      </w:r>
      <w:r w:rsidRPr="007F039E">
        <w:t>ТЕПЛОВОЙ ЭНЕРГИИ</w:t>
      </w:r>
      <w:bookmarkEnd w:id="39"/>
      <w:bookmarkEnd w:id="40"/>
      <w:bookmarkEnd w:id="41"/>
      <w:bookmarkEnd w:id="42"/>
      <w:bookmarkEnd w:id="43"/>
    </w:p>
    <w:p w14:paraId="4B85AB5C" w14:textId="77777777" w:rsidR="0080610D" w:rsidRDefault="000133CF" w:rsidP="0080610D">
      <w:pPr>
        <w:pStyle w:val="a1"/>
        <w:ind w:firstLine="567"/>
        <w:rPr>
          <w:rFonts w:cs="Times New Roman"/>
          <w:lang w:eastAsia="ru-RU"/>
        </w:rPr>
      </w:pPr>
    </w:p>
    <w:p w14:paraId="620BB585" w14:textId="77777777" w:rsidR="0080610D" w:rsidRDefault="000133CF" w:rsidP="0080610D">
      <w:pPr>
        <w:pStyle w:val="a1"/>
        <w:ind w:firstLine="567"/>
        <w:jc w:val="both"/>
        <w:rPr>
          <w:rFonts w:cs="Times New Roman"/>
          <w:lang w:eastAsia="ru-RU"/>
        </w:rPr>
      </w:pPr>
      <w:r w:rsidRPr="0080610D">
        <w:rPr>
          <w:rFonts w:cs="Times New Roman"/>
          <w:lang w:eastAsia="ru-RU"/>
        </w:rPr>
        <w:t xml:space="preserve">Расчетные тепловые нагрузки на коллекторах источников тепловой энергии, на которых планируется прирост тепловой нагрузки на расчетный период до </w:t>
      </w:r>
      <w:r>
        <w:rPr>
          <w:rFonts w:cs="Times New Roman"/>
          <w:lang w:eastAsia="ru-RU"/>
        </w:rPr>
        <w:t>2036</w:t>
      </w:r>
      <w:r w:rsidRPr="0080610D">
        <w:rPr>
          <w:rFonts w:cs="Times New Roman"/>
          <w:color w:val="FF0000"/>
          <w:lang w:eastAsia="ru-RU"/>
        </w:rPr>
        <w:t xml:space="preserve"> </w:t>
      </w:r>
      <w:r w:rsidRPr="0080610D">
        <w:rPr>
          <w:rFonts w:cs="Times New Roman"/>
          <w:lang w:eastAsia="ru-RU"/>
        </w:rPr>
        <w:t>года, приводятся в таблице 2.10.1. Для прочих источников тепловой энергии расчетные тепло</w:t>
      </w:r>
      <w:r w:rsidRPr="0080610D">
        <w:rPr>
          <w:rFonts w:cs="Times New Roman"/>
          <w:lang w:eastAsia="ru-RU"/>
        </w:rPr>
        <w:t xml:space="preserve">вые нагрузки на коллекторах не изменятся и останутся на уровне базового </w:t>
      </w:r>
      <w:r>
        <w:rPr>
          <w:rFonts w:cs="Times New Roman"/>
          <w:lang w:eastAsia="ru-RU"/>
        </w:rPr>
        <w:t>2023</w:t>
      </w:r>
      <w:r w:rsidRPr="0080610D">
        <w:rPr>
          <w:rFonts w:cs="Times New Roman"/>
          <w:lang w:eastAsia="ru-RU"/>
        </w:rPr>
        <w:t xml:space="preserve"> года (рассмотрено в Главе 1 п/п 1.5.2).</w:t>
      </w:r>
      <w:r>
        <w:rPr>
          <w:rFonts w:cs="Times New Roman"/>
          <w:lang w:eastAsia="ru-RU"/>
        </w:rPr>
        <w:t xml:space="preserve"> </w:t>
      </w:r>
    </w:p>
    <w:p w14:paraId="03B63912" w14:textId="77777777" w:rsidR="009A7DAA" w:rsidRDefault="000133CF">
      <w:pPr>
        <w:spacing w:before="400" w:after="200"/>
      </w:pPr>
      <w:r>
        <w:rPr>
          <w:b/>
        </w:rPr>
        <w:t>Таблица 2.10.1 - Расчетные тепловые нагрузки на коллекторах источников тепла с приростом тепловой нагрузки</w:t>
      </w:r>
    </w:p>
    <w:tbl>
      <w:tblPr>
        <w:tblStyle w:val="a9"/>
        <w:tblW w:w="5000" w:type="pct"/>
        <w:jc w:val="center"/>
        <w:tblInd w:w="0" w:type="dxa"/>
        <w:tblLook w:val="04A0" w:firstRow="1" w:lastRow="0" w:firstColumn="1" w:lastColumn="0" w:noHBand="0" w:noVBand="1"/>
      </w:tblPr>
      <w:tblGrid>
        <w:gridCol w:w="4060"/>
        <w:gridCol w:w="3022"/>
        <w:gridCol w:w="2263"/>
      </w:tblGrid>
      <w:tr w:rsidR="009A7DAA" w14:paraId="2BCFFCD5" w14:textId="77777777" w:rsidTr="00181E0C">
        <w:trPr>
          <w:jc w:val="center"/>
        </w:trPr>
        <w:tc>
          <w:tcPr>
            <w:tcW w:w="2172" w:type="pct"/>
            <w:vMerge w:val="restart"/>
            <w:shd w:val="clear" w:color="auto" w:fill="F2F2F2"/>
            <w:tcMar>
              <w:top w:w="120" w:type="dxa"/>
              <w:left w:w="200" w:type="dxa"/>
              <w:bottom w:w="120" w:type="dxa"/>
              <w:right w:w="200" w:type="dxa"/>
            </w:tcMar>
            <w:vAlign w:val="center"/>
          </w:tcPr>
          <w:p w14:paraId="00B81C84" w14:textId="77777777" w:rsidR="009A7DAA" w:rsidRDefault="000133CF">
            <w:pPr>
              <w:jc w:val="center"/>
            </w:pPr>
            <w:proofErr w:type="spellStart"/>
            <w:r>
              <w:rPr>
                <w:rFonts w:eastAsia="Times New Roman" w:cs="Times New Roman"/>
                <w:sz w:val="22"/>
              </w:rPr>
              <w:lastRenderedPageBreak/>
              <w:t>Источник</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энергии</w:t>
            </w:r>
            <w:proofErr w:type="spellEnd"/>
          </w:p>
        </w:tc>
        <w:tc>
          <w:tcPr>
            <w:tcW w:w="2828" w:type="pct"/>
            <w:gridSpan w:val="2"/>
            <w:shd w:val="clear" w:color="auto" w:fill="F2F2F2"/>
            <w:tcMar>
              <w:top w:w="120" w:type="dxa"/>
              <w:left w:w="200" w:type="dxa"/>
              <w:bottom w:w="120" w:type="dxa"/>
              <w:right w:w="200" w:type="dxa"/>
            </w:tcMar>
            <w:vAlign w:val="center"/>
          </w:tcPr>
          <w:p w14:paraId="322AB78A" w14:textId="77777777" w:rsidR="009A7DAA" w:rsidRPr="002B0F72" w:rsidRDefault="000133CF">
            <w:pPr>
              <w:jc w:val="center"/>
              <w:rPr>
                <w:lang w:val="ru-RU"/>
              </w:rPr>
            </w:pPr>
            <w:r w:rsidRPr="002B0F72">
              <w:rPr>
                <w:rFonts w:eastAsia="Times New Roman" w:cs="Times New Roman"/>
                <w:sz w:val="22"/>
                <w:lang w:val="ru-RU"/>
              </w:rPr>
              <w:t>Расч</w:t>
            </w:r>
            <w:r w:rsidRPr="002B0F72">
              <w:rPr>
                <w:rFonts w:eastAsia="Times New Roman" w:cs="Times New Roman"/>
                <w:sz w:val="22"/>
                <w:lang w:val="ru-RU"/>
              </w:rPr>
              <w:t>етные значения тепловых нагрузок на коллекторах, Гкал/ч</w:t>
            </w:r>
          </w:p>
        </w:tc>
      </w:tr>
      <w:tr w:rsidR="009A7DAA" w14:paraId="64B775C9" w14:textId="77777777" w:rsidTr="00181E0C">
        <w:trPr>
          <w:jc w:val="center"/>
        </w:trPr>
        <w:tc>
          <w:tcPr>
            <w:tcW w:w="2172" w:type="pct"/>
            <w:vMerge/>
          </w:tcPr>
          <w:p w14:paraId="6523323C" w14:textId="77777777" w:rsidR="009A7DAA" w:rsidRPr="002B0F72" w:rsidRDefault="009A7DAA">
            <w:pPr>
              <w:rPr>
                <w:lang w:val="ru-RU"/>
              </w:rPr>
            </w:pPr>
          </w:p>
        </w:tc>
        <w:tc>
          <w:tcPr>
            <w:tcW w:w="1617" w:type="pct"/>
            <w:shd w:val="clear" w:color="auto" w:fill="F2F2F2"/>
            <w:tcMar>
              <w:top w:w="120" w:type="dxa"/>
              <w:left w:w="200" w:type="dxa"/>
              <w:bottom w:w="120" w:type="dxa"/>
              <w:right w:w="200" w:type="dxa"/>
            </w:tcMar>
            <w:vAlign w:val="center"/>
          </w:tcPr>
          <w:p w14:paraId="124B087F" w14:textId="77777777" w:rsidR="009A7DAA" w:rsidRDefault="000133CF">
            <w:pPr>
              <w:jc w:val="center"/>
            </w:pPr>
            <w:r>
              <w:rPr>
                <w:rFonts w:eastAsia="Times New Roman" w:cs="Times New Roman"/>
                <w:sz w:val="22"/>
              </w:rPr>
              <w:t>2023</w:t>
            </w:r>
          </w:p>
        </w:tc>
        <w:tc>
          <w:tcPr>
            <w:tcW w:w="1210" w:type="pct"/>
            <w:shd w:val="clear" w:color="auto" w:fill="F2F2F2"/>
            <w:tcMar>
              <w:top w:w="120" w:type="dxa"/>
              <w:left w:w="200" w:type="dxa"/>
              <w:bottom w:w="120" w:type="dxa"/>
              <w:right w:w="200" w:type="dxa"/>
            </w:tcMar>
            <w:vAlign w:val="center"/>
          </w:tcPr>
          <w:p w14:paraId="6391A017" w14:textId="77777777" w:rsidR="009A7DAA" w:rsidRDefault="000133CF">
            <w:pPr>
              <w:jc w:val="center"/>
            </w:pPr>
            <w:r>
              <w:rPr>
                <w:rFonts w:eastAsia="Times New Roman" w:cs="Times New Roman"/>
                <w:sz w:val="22"/>
              </w:rPr>
              <w:t>2036</w:t>
            </w:r>
          </w:p>
        </w:tc>
      </w:tr>
      <w:tr w:rsidR="009A7DAA" w14:paraId="464A509F" w14:textId="77777777" w:rsidTr="00181E0C">
        <w:trPr>
          <w:jc w:val="center"/>
        </w:trPr>
        <w:tc>
          <w:tcPr>
            <w:tcW w:w="2172" w:type="pct"/>
            <w:shd w:val="clear" w:color="auto" w:fill="FFFFFF"/>
            <w:tcMar>
              <w:top w:w="40" w:type="dxa"/>
              <w:left w:w="200" w:type="dxa"/>
              <w:bottom w:w="40" w:type="dxa"/>
              <w:right w:w="200" w:type="dxa"/>
            </w:tcMar>
            <w:vAlign w:val="center"/>
          </w:tcPr>
          <w:p w14:paraId="6D2E7B48"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1617" w:type="pct"/>
            <w:shd w:val="clear" w:color="auto" w:fill="FFFFFF"/>
            <w:tcMar>
              <w:top w:w="40" w:type="dxa"/>
              <w:left w:w="200" w:type="dxa"/>
              <w:bottom w:w="40" w:type="dxa"/>
              <w:right w:w="200" w:type="dxa"/>
            </w:tcMar>
            <w:vAlign w:val="center"/>
          </w:tcPr>
          <w:p w14:paraId="2B3C5C23" w14:textId="77777777" w:rsidR="009A7DAA" w:rsidRDefault="000133CF">
            <w:pPr>
              <w:jc w:val="center"/>
            </w:pPr>
            <w:r>
              <w:rPr>
                <w:rFonts w:eastAsia="Times New Roman" w:cs="Times New Roman"/>
                <w:sz w:val="22"/>
              </w:rPr>
              <w:t>0,7740</w:t>
            </w:r>
          </w:p>
        </w:tc>
        <w:tc>
          <w:tcPr>
            <w:tcW w:w="1210" w:type="pct"/>
            <w:shd w:val="clear" w:color="auto" w:fill="FFFFFF"/>
            <w:tcMar>
              <w:top w:w="40" w:type="dxa"/>
              <w:left w:w="200" w:type="dxa"/>
              <w:bottom w:w="40" w:type="dxa"/>
              <w:right w:w="200" w:type="dxa"/>
            </w:tcMar>
            <w:vAlign w:val="center"/>
          </w:tcPr>
          <w:p w14:paraId="45A7829B" w14:textId="77777777" w:rsidR="009A7DAA" w:rsidRDefault="000133CF">
            <w:pPr>
              <w:jc w:val="center"/>
            </w:pPr>
            <w:r>
              <w:rPr>
                <w:rFonts w:eastAsia="Times New Roman" w:cs="Times New Roman"/>
                <w:sz w:val="22"/>
              </w:rPr>
              <w:t>0,7740</w:t>
            </w:r>
          </w:p>
        </w:tc>
      </w:tr>
      <w:tr w:rsidR="009A7DAA" w14:paraId="2AEB28E6" w14:textId="77777777" w:rsidTr="00181E0C">
        <w:trPr>
          <w:jc w:val="center"/>
        </w:trPr>
        <w:tc>
          <w:tcPr>
            <w:tcW w:w="2172" w:type="pct"/>
            <w:shd w:val="clear" w:color="auto" w:fill="FFFFFF"/>
            <w:tcMar>
              <w:top w:w="40" w:type="dxa"/>
              <w:left w:w="200" w:type="dxa"/>
              <w:bottom w:w="40" w:type="dxa"/>
              <w:right w:w="200" w:type="dxa"/>
            </w:tcMar>
            <w:vAlign w:val="center"/>
          </w:tcPr>
          <w:p w14:paraId="2C03B53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1617" w:type="pct"/>
            <w:shd w:val="clear" w:color="auto" w:fill="FFFFFF"/>
            <w:tcMar>
              <w:top w:w="40" w:type="dxa"/>
              <w:left w:w="200" w:type="dxa"/>
              <w:bottom w:w="40" w:type="dxa"/>
              <w:right w:w="200" w:type="dxa"/>
            </w:tcMar>
            <w:vAlign w:val="center"/>
          </w:tcPr>
          <w:p w14:paraId="254B9D1B" w14:textId="77777777" w:rsidR="009A7DAA" w:rsidRDefault="000133CF">
            <w:pPr>
              <w:jc w:val="center"/>
            </w:pPr>
            <w:r>
              <w:rPr>
                <w:rFonts w:eastAsia="Times New Roman" w:cs="Times New Roman"/>
                <w:sz w:val="22"/>
              </w:rPr>
              <w:t>0,5020</w:t>
            </w:r>
          </w:p>
        </w:tc>
        <w:tc>
          <w:tcPr>
            <w:tcW w:w="1210" w:type="pct"/>
            <w:shd w:val="clear" w:color="auto" w:fill="FFFFFF"/>
            <w:tcMar>
              <w:top w:w="40" w:type="dxa"/>
              <w:left w:w="200" w:type="dxa"/>
              <w:bottom w:w="40" w:type="dxa"/>
              <w:right w:w="200" w:type="dxa"/>
            </w:tcMar>
            <w:vAlign w:val="center"/>
          </w:tcPr>
          <w:p w14:paraId="60D6C908" w14:textId="77777777" w:rsidR="009A7DAA" w:rsidRDefault="000133CF">
            <w:pPr>
              <w:jc w:val="center"/>
            </w:pPr>
            <w:r>
              <w:rPr>
                <w:rFonts w:eastAsia="Times New Roman" w:cs="Times New Roman"/>
                <w:sz w:val="22"/>
              </w:rPr>
              <w:t>0,5020</w:t>
            </w:r>
          </w:p>
        </w:tc>
      </w:tr>
      <w:tr w:rsidR="009A7DAA" w14:paraId="3DE599A7" w14:textId="77777777" w:rsidTr="00181E0C">
        <w:trPr>
          <w:jc w:val="center"/>
        </w:trPr>
        <w:tc>
          <w:tcPr>
            <w:tcW w:w="2172" w:type="pct"/>
            <w:shd w:val="clear" w:color="auto" w:fill="FFFFFF"/>
            <w:tcMar>
              <w:top w:w="40" w:type="dxa"/>
              <w:left w:w="200" w:type="dxa"/>
              <w:bottom w:w="40" w:type="dxa"/>
              <w:right w:w="200" w:type="dxa"/>
            </w:tcMar>
            <w:vAlign w:val="center"/>
          </w:tcPr>
          <w:p w14:paraId="1A8CD619"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1617" w:type="pct"/>
            <w:shd w:val="clear" w:color="auto" w:fill="FFFFFF"/>
            <w:tcMar>
              <w:top w:w="40" w:type="dxa"/>
              <w:left w:w="200" w:type="dxa"/>
              <w:bottom w:w="40" w:type="dxa"/>
              <w:right w:w="200" w:type="dxa"/>
            </w:tcMar>
            <w:vAlign w:val="center"/>
          </w:tcPr>
          <w:p w14:paraId="27FE4F0E" w14:textId="77777777" w:rsidR="009A7DAA" w:rsidRDefault="000133CF">
            <w:pPr>
              <w:jc w:val="center"/>
            </w:pPr>
            <w:r>
              <w:rPr>
                <w:rFonts w:eastAsia="Times New Roman" w:cs="Times New Roman"/>
                <w:sz w:val="22"/>
              </w:rPr>
              <w:t>0,4150</w:t>
            </w:r>
          </w:p>
        </w:tc>
        <w:tc>
          <w:tcPr>
            <w:tcW w:w="1210" w:type="pct"/>
            <w:shd w:val="clear" w:color="auto" w:fill="FFFFFF"/>
            <w:tcMar>
              <w:top w:w="40" w:type="dxa"/>
              <w:left w:w="200" w:type="dxa"/>
              <w:bottom w:w="40" w:type="dxa"/>
              <w:right w:w="200" w:type="dxa"/>
            </w:tcMar>
            <w:vAlign w:val="center"/>
          </w:tcPr>
          <w:p w14:paraId="622B9AFC" w14:textId="77777777" w:rsidR="009A7DAA" w:rsidRDefault="000133CF">
            <w:pPr>
              <w:jc w:val="center"/>
            </w:pPr>
            <w:r>
              <w:rPr>
                <w:rFonts w:eastAsia="Times New Roman" w:cs="Times New Roman"/>
                <w:sz w:val="22"/>
              </w:rPr>
              <w:t>0,4010</w:t>
            </w:r>
          </w:p>
        </w:tc>
      </w:tr>
      <w:tr w:rsidR="009A7DAA" w14:paraId="77627512" w14:textId="77777777" w:rsidTr="00181E0C">
        <w:trPr>
          <w:jc w:val="center"/>
        </w:trPr>
        <w:tc>
          <w:tcPr>
            <w:tcW w:w="2172" w:type="pct"/>
            <w:shd w:val="clear" w:color="auto" w:fill="FFFFFF"/>
            <w:tcMar>
              <w:top w:w="40" w:type="dxa"/>
              <w:left w:w="200" w:type="dxa"/>
              <w:bottom w:w="40" w:type="dxa"/>
              <w:right w:w="200" w:type="dxa"/>
            </w:tcMar>
            <w:vAlign w:val="center"/>
          </w:tcPr>
          <w:p w14:paraId="2C4468EC"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1617" w:type="pct"/>
            <w:shd w:val="clear" w:color="auto" w:fill="FFFFFF"/>
            <w:tcMar>
              <w:top w:w="40" w:type="dxa"/>
              <w:left w:w="200" w:type="dxa"/>
              <w:bottom w:w="40" w:type="dxa"/>
              <w:right w:w="200" w:type="dxa"/>
            </w:tcMar>
            <w:vAlign w:val="center"/>
          </w:tcPr>
          <w:p w14:paraId="5779E3A0" w14:textId="77777777" w:rsidR="009A7DAA" w:rsidRDefault="000133CF">
            <w:pPr>
              <w:jc w:val="center"/>
            </w:pPr>
            <w:r>
              <w:rPr>
                <w:rFonts w:eastAsia="Times New Roman" w:cs="Times New Roman"/>
                <w:sz w:val="22"/>
              </w:rPr>
              <w:t>0,4670</w:t>
            </w:r>
          </w:p>
        </w:tc>
        <w:tc>
          <w:tcPr>
            <w:tcW w:w="1210" w:type="pct"/>
            <w:shd w:val="clear" w:color="auto" w:fill="FFFFFF"/>
            <w:tcMar>
              <w:top w:w="40" w:type="dxa"/>
              <w:left w:w="200" w:type="dxa"/>
              <w:bottom w:w="40" w:type="dxa"/>
              <w:right w:w="200" w:type="dxa"/>
            </w:tcMar>
            <w:vAlign w:val="center"/>
          </w:tcPr>
          <w:p w14:paraId="7A1E4C4F" w14:textId="77777777" w:rsidR="009A7DAA" w:rsidRDefault="000133CF">
            <w:pPr>
              <w:jc w:val="center"/>
            </w:pPr>
            <w:r>
              <w:rPr>
                <w:rFonts w:eastAsia="Times New Roman" w:cs="Times New Roman"/>
                <w:sz w:val="22"/>
              </w:rPr>
              <w:t>0,4670</w:t>
            </w:r>
          </w:p>
        </w:tc>
      </w:tr>
      <w:tr w:rsidR="009A7DAA" w14:paraId="5ACDDE07" w14:textId="77777777" w:rsidTr="00181E0C">
        <w:trPr>
          <w:jc w:val="center"/>
        </w:trPr>
        <w:tc>
          <w:tcPr>
            <w:tcW w:w="2172" w:type="pct"/>
            <w:shd w:val="clear" w:color="auto" w:fill="FFFFFF"/>
            <w:tcMar>
              <w:top w:w="40" w:type="dxa"/>
              <w:left w:w="200" w:type="dxa"/>
              <w:bottom w:w="40" w:type="dxa"/>
              <w:right w:w="200" w:type="dxa"/>
            </w:tcMar>
            <w:vAlign w:val="center"/>
          </w:tcPr>
          <w:p w14:paraId="173235D8" w14:textId="77777777" w:rsidR="009A7DAA" w:rsidRDefault="000133CF">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1617" w:type="pct"/>
            <w:shd w:val="clear" w:color="auto" w:fill="FFFFFF"/>
            <w:tcMar>
              <w:top w:w="40" w:type="dxa"/>
              <w:left w:w="200" w:type="dxa"/>
              <w:bottom w:w="40" w:type="dxa"/>
              <w:right w:w="200" w:type="dxa"/>
            </w:tcMar>
            <w:vAlign w:val="center"/>
          </w:tcPr>
          <w:p w14:paraId="7C484E25" w14:textId="77777777" w:rsidR="009A7DAA" w:rsidRDefault="000133CF">
            <w:pPr>
              <w:jc w:val="center"/>
            </w:pPr>
            <w:r>
              <w:rPr>
                <w:rFonts w:eastAsia="Times New Roman" w:cs="Times New Roman"/>
                <w:sz w:val="22"/>
              </w:rPr>
              <w:t>0,1198</w:t>
            </w:r>
          </w:p>
        </w:tc>
        <w:tc>
          <w:tcPr>
            <w:tcW w:w="1210" w:type="pct"/>
            <w:shd w:val="clear" w:color="auto" w:fill="FFFFFF"/>
            <w:tcMar>
              <w:top w:w="40" w:type="dxa"/>
              <w:left w:w="200" w:type="dxa"/>
              <w:bottom w:w="40" w:type="dxa"/>
              <w:right w:w="200" w:type="dxa"/>
            </w:tcMar>
            <w:vAlign w:val="center"/>
          </w:tcPr>
          <w:p w14:paraId="7CEAE7DC" w14:textId="77777777" w:rsidR="009A7DAA" w:rsidRDefault="000133CF">
            <w:pPr>
              <w:jc w:val="center"/>
            </w:pPr>
            <w:r>
              <w:rPr>
                <w:rFonts w:eastAsia="Times New Roman" w:cs="Times New Roman"/>
                <w:sz w:val="22"/>
              </w:rPr>
              <w:t>0,1198</w:t>
            </w:r>
          </w:p>
        </w:tc>
      </w:tr>
      <w:tr w:rsidR="009A7DAA" w14:paraId="4D5FB702" w14:textId="77777777" w:rsidTr="00181E0C">
        <w:trPr>
          <w:jc w:val="center"/>
        </w:trPr>
        <w:tc>
          <w:tcPr>
            <w:tcW w:w="2172" w:type="pct"/>
            <w:shd w:val="clear" w:color="auto" w:fill="FFFFFF"/>
            <w:tcMar>
              <w:top w:w="40" w:type="dxa"/>
              <w:left w:w="200" w:type="dxa"/>
              <w:bottom w:w="40" w:type="dxa"/>
              <w:right w:w="200" w:type="dxa"/>
            </w:tcMar>
            <w:vAlign w:val="center"/>
          </w:tcPr>
          <w:p w14:paraId="26CB9D2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1617" w:type="pct"/>
            <w:shd w:val="clear" w:color="auto" w:fill="FFFFFF"/>
            <w:tcMar>
              <w:top w:w="40" w:type="dxa"/>
              <w:left w:w="200" w:type="dxa"/>
              <w:bottom w:w="40" w:type="dxa"/>
              <w:right w:w="200" w:type="dxa"/>
            </w:tcMar>
            <w:vAlign w:val="center"/>
          </w:tcPr>
          <w:p w14:paraId="6C59404D" w14:textId="77777777" w:rsidR="009A7DAA" w:rsidRDefault="000133CF">
            <w:pPr>
              <w:jc w:val="center"/>
            </w:pPr>
            <w:r>
              <w:rPr>
                <w:rFonts w:eastAsia="Times New Roman" w:cs="Times New Roman"/>
                <w:sz w:val="22"/>
              </w:rPr>
              <w:t>110,2900</w:t>
            </w:r>
          </w:p>
        </w:tc>
        <w:tc>
          <w:tcPr>
            <w:tcW w:w="1210" w:type="pct"/>
            <w:shd w:val="clear" w:color="auto" w:fill="FFFFFF"/>
            <w:tcMar>
              <w:top w:w="40" w:type="dxa"/>
              <w:left w:w="200" w:type="dxa"/>
              <w:bottom w:w="40" w:type="dxa"/>
              <w:right w:w="200" w:type="dxa"/>
            </w:tcMar>
            <w:vAlign w:val="center"/>
          </w:tcPr>
          <w:p w14:paraId="3704C754" w14:textId="77777777" w:rsidR="009A7DAA" w:rsidRDefault="000133CF">
            <w:pPr>
              <w:jc w:val="center"/>
            </w:pPr>
            <w:r>
              <w:rPr>
                <w:rFonts w:eastAsia="Times New Roman" w:cs="Times New Roman"/>
                <w:sz w:val="22"/>
              </w:rPr>
              <w:t>98,5837</w:t>
            </w:r>
          </w:p>
        </w:tc>
      </w:tr>
      <w:tr w:rsidR="009A7DAA" w14:paraId="704FF575" w14:textId="77777777" w:rsidTr="00181E0C">
        <w:trPr>
          <w:jc w:val="center"/>
        </w:trPr>
        <w:tc>
          <w:tcPr>
            <w:tcW w:w="2172" w:type="pct"/>
            <w:shd w:val="clear" w:color="auto" w:fill="FFFFFF"/>
            <w:tcMar>
              <w:top w:w="40" w:type="dxa"/>
              <w:left w:w="200" w:type="dxa"/>
              <w:bottom w:w="40" w:type="dxa"/>
              <w:right w:w="200" w:type="dxa"/>
            </w:tcMar>
            <w:vAlign w:val="center"/>
          </w:tcPr>
          <w:p w14:paraId="6BFCAB3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1617" w:type="pct"/>
            <w:shd w:val="clear" w:color="auto" w:fill="FFFFFF"/>
            <w:tcMar>
              <w:top w:w="40" w:type="dxa"/>
              <w:left w:w="200" w:type="dxa"/>
              <w:bottom w:w="40" w:type="dxa"/>
              <w:right w:w="200" w:type="dxa"/>
            </w:tcMar>
            <w:vAlign w:val="center"/>
          </w:tcPr>
          <w:p w14:paraId="5741D8AA" w14:textId="77777777" w:rsidR="009A7DAA" w:rsidRDefault="000133CF">
            <w:pPr>
              <w:jc w:val="center"/>
            </w:pPr>
            <w:r>
              <w:rPr>
                <w:rFonts w:eastAsia="Times New Roman" w:cs="Times New Roman"/>
                <w:sz w:val="22"/>
              </w:rPr>
              <w:t>770,5109</w:t>
            </w:r>
          </w:p>
        </w:tc>
        <w:tc>
          <w:tcPr>
            <w:tcW w:w="1210" w:type="pct"/>
            <w:shd w:val="clear" w:color="auto" w:fill="FFFFFF"/>
            <w:tcMar>
              <w:top w:w="40" w:type="dxa"/>
              <w:left w:w="200" w:type="dxa"/>
              <w:bottom w:w="40" w:type="dxa"/>
              <w:right w:w="200" w:type="dxa"/>
            </w:tcMar>
            <w:vAlign w:val="center"/>
          </w:tcPr>
          <w:p w14:paraId="1421D0B2" w14:textId="77777777" w:rsidR="009A7DAA" w:rsidRDefault="000133CF">
            <w:pPr>
              <w:jc w:val="center"/>
            </w:pPr>
            <w:r>
              <w:rPr>
                <w:rFonts w:eastAsia="Times New Roman" w:cs="Times New Roman"/>
                <w:sz w:val="22"/>
              </w:rPr>
              <w:t>588,9642</w:t>
            </w:r>
          </w:p>
        </w:tc>
      </w:tr>
      <w:tr w:rsidR="009A7DAA" w14:paraId="3697FD2E" w14:textId="77777777" w:rsidTr="00181E0C">
        <w:trPr>
          <w:jc w:val="center"/>
        </w:trPr>
        <w:tc>
          <w:tcPr>
            <w:tcW w:w="2172" w:type="pct"/>
            <w:shd w:val="clear" w:color="auto" w:fill="FFFFFF"/>
            <w:tcMar>
              <w:top w:w="40" w:type="dxa"/>
              <w:left w:w="200" w:type="dxa"/>
              <w:bottom w:w="40" w:type="dxa"/>
              <w:right w:w="200" w:type="dxa"/>
            </w:tcMar>
            <w:vAlign w:val="center"/>
          </w:tcPr>
          <w:p w14:paraId="46887D91"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1617" w:type="pct"/>
            <w:shd w:val="clear" w:color="auto" w:fill="FFFFFF"/>
            <w:tcMar>
              <w:top w:w="40" w:type="dxa"/>
              <w:left w:w="200" w:type="dxa"/>
              <w:bottom w:w="40" w:type="dxa"/>
              <w:right w:w="200" w:type="dxa"/>
            </w:tcMar>
            <w:vAlign w:val="center"/>
          </w:tcPr>
          <w:p w14:paraId="7D460B73" w14:textId="77777777" w:rsidR="009A7DAA" w:rsidRDefault="000133CF">
            <w:pPr>
              <w:jc w:val="center"/>
            </w:pPr>
            <w:r>
              <w:rPr>
                <w:rFonts w:eastAsia="Times New Roman" w:cs="Times New Roman"/>
                <w:sz w:val="22"/>
              </w:rPr>
              <w:t>227,5737</w:t>
            </w:r>
          </w:p>
        </w:tc>
        <w:tc>
          <w:tcPr>
            <w:tcW w:w="1210" w:type="pct"/>
            <w:shd w:val="clear" w:color="auto" w:fill="FFFFFF"/>
            <w:tcMar>
              <w:top w:w="40" w:type="dxa"/>
              <w:left w:w="200" w:type="dxa"/>
              <w:bottom w:w="40" w:type="dxa"/>
              <w:right w:w="200" w:type="dxa"/>
            </w:tcMar>
            <w:vAlign w:val="center"/>
          </w:tcPr>
          <w:p w14:paraId="03322A93" w14:textId="77777777" w:rsidR="009A7DAA" w:rsidRDefault="000133CF">
            <w:pPr>
              <w:jc w:val="center"/>
            </w:pPr>
            <w:r>
              <w:rPr>
                <w:rFonts w:eastAsia="Times New Roman" w:cs="Times New Roman"/>
                <w:sz w:val="22"/>
              </w:rPr>
              <w:t>147,2168</w:t>
            </w:r>
          </w:p>
        </w:tc>
      </w:tr>
      <w:tr w:rsidR="009A7DAA" w14:paraId="56BCA34C" w14:textId="77777777" w:rsidTr="00181E0C">
        <w:trPr>
          <w:jc w:val="center"/>
        </w:trPr>
        <w:tc>
          <w:tcPr>
            <w:tcW w:w="2172" w:type="pct"/>
            <w:shd w:val="clear" w:color="auto" w:fill="FFFFFF"/>
            <w:tcMar>
              <w:top w:w="40" w:type="dxa"/>
              <w:left w:w="200" w:type="dxa"/>
              <w:bottom w:w="40" w:type="dxa"/>
              <w:right w:w="200" w:type="dxa"/>
            </w:tcMar>
            <w:vAlign w:val="center"/>
          </w:tcPr>
          <w:p w14:paraId="7FD894E4"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1617" w:type="pct"/>
            <w:shd w:val="clear" w:color="auto" w:fill="FFFFFF"/>
            <w:tcMar>
              <w:top w:w="40" w:type="dxa"/>
              <w:left w:w="200" w:type="dxa"/>
              <w:bottom w:w="40" w:type="dxa"/>
              <w:right w:w="200" w:type="dxa"/>
            </w:tcMar>
            <w:vAlign w:val="center"/>
          </w:tcPr>
          <w:p w14:paraId="32D4F51A" w14:textId="77777777" w:rsidR="009A7DAA" w:rsidRDefault="000133CF">
            <w:pPr>
              <w:jc w:val="center"/>
            </w:pPr>
            <w:r>
              <w:rPr>
                <w:rFonts w:eastAsia="Times New Roman" w:cs="Times New Roman"/>
                <w:sz w:val="22"/>
              </w:rPr>
              <w:t>4,7320</w:t>
            </w:r>
          </w:p>
        </w:tc>
        <w:tc>
          <w:tcPr>
            <w:tcW w:w="1210" w:type="pct"/>
            <w:shd w:val="clear" w:color="auto" w:fill="FFFFFF"/>
            <w:tcMar>
              <w:top w:w="40" w:type="dxa"/>
              <w:left w:w="200" w:type="dxa"/>
              <w:bottom w:w="40" w:type="dxa"/>
              <w:right w:w="200" w:type="dxa"/>
            </w:tcMar>
            <w:vAlign w:val="center"/>
          </w:tcPr>
          <w:p w14:paraId="2ECBAD1B" w14:textId="77777777" w:rsidR="009A7DAA" w:rsidRDefault="000133CF">
            <w:pPr>
              <w:jc w:val="center"/>
            </w:pPr>
            <w:r>
              <w:rPr>
                <w:rFonts w:eastAsia="Times New Roman" w:cs="Times New Roman"/>
                <w:sz w:val="22"/>
              </w:rPr>
              <w:t>2,1932</w:t>
            </w:r>
          </w:p>
        </w:tc>
      </w:tr>
      <w:tr w:rsidR="009A7DAA" w14:paraId="258DAC8A" w14:textId="77777777" w:rsidTr="00181E0C">
        <w:trPr>
          <w:jc w:val="center"/>
        </w:trPr>
        <w:tc>
          <w:tcPr>
            <w:tcW w:w="2172" w:type="pct"/>
            <w:shd w:val="clear" w:color="auto" w:fill="FFFFFF"/>
            <w:tcMar>
              <w:top w:w="40" w:type="dxa"/>
              <w:left w:w="200" w:type="dxa"/>
              <w:bottom w:w="40" w:type="dxa"/>
              <w:right w:w="200" w:type="dxa"/>
            </w:tcMar>
            <w:vAlign w:val="center"/>
          </w:tcPr>
          <w:p w14:paraId="1DD1872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1617" w:type="pct"/>
            <w:shd w:val="clear" w:color="auto" w:fill="FFFFFF"/>
            <w:tcMar>
              <w:top w:w="40" w:type="dxa"/>
              <w:left w:w="200" w:type="dxa"/>
              <w:bottom w:w="40" w:type="dxa"/>
              <w:right w:w="200" w:type="dxa"/>
            </w:tcMar>
            <w:vAlign w:val="center"/>
          </w:tcPr>
          <w:p w14:paraId="0A3BD11F" w14:textId="77777777" w:rsidR="009A7DAA" w:rsidRDefault="000133CF">
            <w:pPr>
              <w:jc w:val="center"/>
            </w:pPr>
            <w:r>
              <w:rPr>
                <w:rFonts w:eastAsia="Times New Roman" w:cs="Times New Roman"/>
                <w:sz w:val="22"/>
              </w:rPr>
              <w:t>656,4018</w:t>
            </w:r>
          </w:p>
        </w:tc>
        <w:tc>
          <w:tcPr>
            <w:tcW w:w="1210" w:type="pct"/>
            <w:shd w:val="clear" w:color="auto" w:fill="FFFFFF"/>
            <w:tcMar>
              <w:top w:w="40" w:type="dxa"/>
              <w:left w:w="200" w:type="dxa"/>
              <w:bottom w:w="40" w:type="dxa"/>
              <w:right w:w="200" w:type="dxa"/>
            </w:tcMar>
            <w:vAlign w:val="center"/>
          </w:tcPr>
          <w:p w14:paraId="33D24AD5" w14:textId="77777777" w:rsidR="009A7DAA" w:rsidRDefault="000133CF">
            <w:pPr>
              <w:jc w:val="center"/>
            </w:pPr>
            <w:r>
              <w:rPr>
                <w:rFonts w:eastAsia="Times New Roman" w:cs="Times New Roman"/>
                <w:sz w:val="22"/>
              </w:rPr>
              <w:t>357,0703</w:t>
            </w:r>
          </w:p>
        </w:tc>
      </w:tr>
      <w:tr w:rsidR="009A7DAA" w14:paraId="60DD169D" w14:textId="77777777" w:rsidTr="00181E0C">
        <w:trPr>
          <w:jc w:val="center"/>
        </w:trPr>
        <w:tc>
          <w:tcPr>
            <w:tcW w:w="2172" w:type="pct"/>
            <w:shd w:val="clear" w:color="auto" w:fill="FFFFFF"/>
            <w:tcMar>
              <w:top w:w="40" w:type="dxa"/>
              <w:left w:w="200" w:type="dxa"/>
              <w:bottom w:w="40" w:type="dxa"/>
              <w:right w:w="200" w:type="dxa"/>
            </w:tcMar>
            <w:vAlign w:val="center"/>
          </w:tcPr>
          <w:p w14:paraId="4720F7D5"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1617" w:type="pct"/>
            <w:shd w:val="clear" w:color="auto" w:fill="FFFFFF"/>
            <w:tcMar>
              <w:top w:w="40" w:type="dxa"/>
              <w:left w:w="200" w:type="dxa"/>
              <w:bottom w:w="40" w:type="dxa"/>
              <w:right w:w="200" w:type="dxa"/>
            </w:tcMar>
            <w:vAlign w:val="center"/>
          </w:tcPr>
          <w:p w14:paraId="56D08E14" w14:textId="77777777" w:rsidR="009A7DAA" w:rsidRDefault="000133CF">
            <w:pPr>
              <w:jc w:val="center"/>
            </w:pPr>
            <w:r>
              <w:rPr>
                <w:rFonts w:eastAsia="Times New Roman" w:cs="Times New Roman"/>
                <w:sz w:val="22"/>
              </w:rPr>
              <w:t>436,7871</w:t>
            </w:r>
          </w:p>
        </w:tc>
        <w:tc>
          <w:tcPr>
            <w:tcW w:w="1210" w:type="pct"/>
            <w:shd w:val="clear" w:color="auto" w:fill="FFFFFF"/>
            <w:tcMar>
              <w:top w:w="40" w:type="dxa"/>
              <w:left w:w="200" w:type="dxa"/>
              <w:bottom w:w="40" w:type="dxa"/>
              <w:right w:w="200" w:type="dxa"/>
            </w:tcMar>
            <w:vAlign w:val="center"/>
          </w:tcPr>
          <w:p w14:paraId="19E77E18" w14:textId="77777777" w:rsidR="009A7DAA" w:rsidRDefault="000133CF">
            <w:pPr>
              <w:jc w:val="center"/>
            </w:pPr>
            <w:r>
              <w:rPr>
                <w:rFonts w:eastAsia="Times New Roman" w:cs="Times New Roman"/>
                <w:sz w:val="22"/>
              </w:rPr>
              <w:t>372,7353</w:t>
            </w:r>
          </w:p>
        </w:tc>
      </w:tr>
      <w:tr w:rsidR="009A7DAA" w14:paraId="3D73EA4A" w14:textId="77777777" w:rsidTr="00181E0C">
        <w:trPr>
          <w:jc w:val="center"/>
        </w:trPr>
        <w:tc>
          <w:tcPr>
            <w:tcW w:w="2172" w:type="pct"/>
            <w:shd w:val="clear" w:color="auto" w:fill="FFFFFF"/>
            <w:tcMar>
              <w:top w:w="40" w:type="dxa"/>
              <w:left w:w="200" w:type="dxa"/>
              <w:bottom w:w="40" w:type="dxa"/>
              <w:right w:w="200" w:type="dxa"/>
            </w:tcMar>
            <w:vAlign w:val="center"/>
          </w:tcPr>
          <w:p w14:paraId="1CB97235"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1617" w:type="pct"/>
            <w:shd w:val="clear" w:color="auto" w:fill="FFFFFF"/>
            <w:tcMar>
              <w:top w:w="40" w:type="dxa"/>
              <w:left w:w="200" w:type="dxa"/>
              <w:bottom w:w="40" w:type="dxa"/>
              <w:right w:w="200" w:type="dxa"/>
            </w:tcMar>
            <w:vAlign w:val="center"/>
          </w:tcPr>
          <w:p w14:paraId="115F27AF" w14:textId="77777777" w:rsidR="009A7DAA" w:rsidRDefault="000133CF">
            <w:pPr>
              <w:jc w:val="center"/>
            </w:pPr>
            <w:r>
              <w:rPr>
                <w:rFonts w:eastAsia="Times New Roman" w:cs="Times New Roman"/>
                <w:sz w:val="22"/>
              </w:rPr>
              <w:t>708,9084</w:t>
            </w:r>
          </w:p>
        </w:tc>
        <w:tc>
          <w:tcPr>
            <w:tcW w:w="1210" w:type="pct"/>
            <w:shd w:val="clear" w:color="auto" w:fill="FFFFFF"/>
            <w:tcMar>
              <w:top w:w="40" w:type="dxa"/>
              <w:left w:w="200" w:type="dxa"/>
              <w:bottom w:w="40" w:type="dxa"/>
              <w:right w:w="200" w:type="dxa"/>
            </w:tcMar>
            <w:vAlign w:val="center"/>
          </w:tcPr>
          <w:p w14:paraId="0A82228B" w14:textId="77777777" w:rsidR="009A7DAA" w:rsidRDefault="000133CF">
            <w:pPr>
              <w:jc w:val="center"/>
            </w:pPr>
            <w:r>
              <w:rPr>
                <w:rFonts w:eastAsia="Times New Roman" w:cs="Times New Roman"/>
                <w:sz w:val="22"/>
              </w:rPr>
              <w:t>577,4095</w:t>
            </w:r>
          </w:p>
        </w:tc>
      </w:tr>
      <w:tr w:rsidR="009A7DAA" w14:paraId="5F385BF1" w14:textId="77777777" w:rsidTr="00181E0C">
        <w:trPr>
          <w:jc w:val="center"/>
        </w:trPr>
        <w:tc>
          <w:tcPr>
            <w:tcW w:w="2172" w:type="pct"/>
            <w:shd w:val="clear" w:color="auto" w:fill="FFFFFF"/>
            <w:tcMar>
              <w:top w:w="40" w:type="dxa"/>
              <w:left w:w="200" w:type="dxa"/>
              <w:bottom w:w="40" w:type="dxa"/>
              <w:right w:w="200" w:type="dxa"/>
            </w:tcMar>
            <w:vAlign w:val="center"/>
          </w:tcPr>
          <w:p w14:paraId="22EFF0C7"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1617" w:type="pct"/>
            <w:shd w:val="clear" w:color="auto" w:fill="FFFFFF"/>
            <w:tcMar>
              <w:top w:w="40" w:type="dxa"/>
              <w:left w:w="200" w:type="dxa"/>
              <w:bottom w:w="40" w:type="dxa"/>
              <w:right w:w="200" w:type="dxa"/>
            </w:tcMar>
            <w:vAlign w:val="center"/>
          </w:tcPr>
          <w:p w14:paraId="69F4B83D" w14:textId="77777777" w:rsidR="009A7DAA" w:rsidRDefault="000133CF">
            <w:pPr>
              <w:jc w:val="center"/>
            </w:pPr>
            <w:r>
              <w:rPr>
                <w:rFonts w:eastAsia="Times New Roman" w:cs="Times New Roman"/>
                <w:sz w:val="22"/>
              </w:rPr>
              <w:t>461,8625</w:t>
            </w:r>
          </w:p>
        </w:tc>
        <w:tc>
          <w:tcPr>
            <w:tcW w:w="1210" w:type="pct"/>
            <w:shd w:val="clear" w:color="auto" w:fill="FFFFFF"/>
            <w:tcMar>
              <w:top w:w="40" w:type="dxa"/>
              <w:left w:w="200" w:type="dxa"/>
              <w:bottom w:w="40" w:type="dxa"/>
              <w:right w:w="200" w:type="dxa"/>
            </w:tcMar>
            <w:vAlign w:val="center"/>
          </w:tcPr>
          <w:p w14:paraId="6C4CF3F8" w14:textId="77777777" w:rsidR="009A7DAA" w:rsidRDefault="000133CF">
            <w:pPr>
              <w:jc w:val="center"/>
            </w:pPr>
            <w:r>
              <w:rPr>
                <w:rFonts w:eastAsia="Times New Roman" w:cs="Times New Roman"/>
                <w:sz w:val="22"/>
              </w:rPr>
              <w:t>428,7520</w:t>
            </w:r>
          </w:p>
        </w:tc>
      </w:tr>
      <w:tr w:rsidR="009A7DAA" w14:paraId="28073DFD" w14:textId="77777777" w:rsidTr="00181E0C">
        <w:trPr>
          <w:jc w:val="center"/>
        </w:trPr>
        <w:tc>
          <w:tcPr>
            <w:tcW w:w="2172" w:type="pct"/>
            <w:shd w:val="clear" w:color="auto" w:fill="FFFFFF"/>
            <w:tcMar>
              <w:top w:w="40" w:type="dxa"/>
              <w:left w:w="200" w:type="dxa"/>
              <w:bottom w:w="40" w:type="dxa"/>
              <w:right w:w="200" w:type="dxa"/>
            </w:tcMar>
            <w:vAlign w:val="center"/>
          </w:tcPr>
          <w:p w14:paraId="102C074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1617" w:type="pct"/>
            <w:shd w:val="clear" w:color="auto" w:fill="FFFFFF"/>
            <w:tcMar>
              <w:top w:w="40" w:type="dxa"/>
              <w:left w:w="200" w:type="dxa"/>
              <w:bottom w:w="40" w:type="dxa"/>
              <w:right w:w="200" w:type="dxa"/>
            </w:tcMar>
            <w:vAlign w:val="center"/>
          </w:tcPr>
          <w:p w14:paraId="04207A74" w14:textId="77777777" w:rsidR="009A7DAA" w:rsidRDefault="000133CF">
            <w:pPr>
              <w:jc w:val="center"/>
            </w:pPr>
            <w:r>
              <w:rPr>
                <w:rFonts w:eastAsia="Times New Roman" w:cs="Times New Roman"/>
                <w:sz w:val="22"/>
              </w:rPr>
              <w:t>117,5120</w:t>
            </w:r>
          </w:p>
        </w:tc>
        <w:tc>
          <w:tcPr>
            <w:tcW w:w="1210" w:type="pct"/>
            <w:shd w:val="clear" w:color="auto" w:fill="FFFFFF"/>
            <w:tcMar>
              <w:top w:w="40" w:type="dxa"/>
              <w:left w:w="200" w:type="dxa"/>
              <w:bottom w:w="40" w:type="dxa"/>
              <w:right w:w="200" w:type="dxa"/>
            </w:tcMar>
            <w:vAlign w:val="center"/>
          </w:tcPr>
          <w:p w14:paraId="6D065C13" w14:textId="77777777" w:rsidR="009A7DAA" w:rsidRDefault="000133CF">
            <w:pPr>
              <w:jc w:val="center"/>
            </w:pPr>
            <w:r>
              <w:rPr>
                <w:rFonts w:eastAsia="Times New Roman" w:cs="Times New Roman"/>
                <w:sz w:val="22"/>
              </w:rPr>
              <w:t>102,4498</w:t>
            </w:r>
          </w:p>
        </w:tc>
      </w:tr>
      <w:tr w:rsidR="009A7DAA" w14:paraId="7E41AAAF" w14:textId="77777777" w:rsidTr="00181E0C">
        <w:trPr>
          <w:jc w:val="center"/>
        </w:trPr>
        <w:tc>
          <w:tcPr>
            <w:tcW w:w="2172" w:type="pct"/>
            <w:shd w:val="clear" w:color="auto" w:fill="FFFFFF"/>
            <w:tcMar>
              <w:top w:w="40" w:type="dxa"/>
              <w:left w:w="200" w:type="dxa"/>
              <w:bottom w:w="40" w:type="dxa"/>
              <w:right w:w="200" w:type="dxa"/>
            </w:tcMar>
            <w:vAlign w:val="center"/>
          </w:tcPr>
          <w:p w14:paraId="38E1DAC4"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1617" w:type="pct"/>
            <w:shd w:val="clear" w:color="auto" w:fill="FFFFFF"/>
            <w:tcMar>
              <w:top w:w="40" w:type="dxa"/>
              <w:left w:w="200" w:type="dxa"/>
              <w:bottom w:w="40" w:type="dxa"/>
              <w:right w:w="200" w:type="dxa"/>
            </w:tcMar>
            <w:vAlign w:val="center"/>
          </w:tcPr>
          <w:p w14:paraId="4B927276" w14:textId="77777777" w:rsidR="009A7DAA" w:rsidRDefault="000133CF">
            <w:pPr>
              <w:jc w:val="center"/>
            </w:pPr>
            <w:r>
              <w:rPr>
                <w:rFonts w:eastAsia="Times New Roman" w:cs="Times New Roman"/>
                <w:sz w:val="22"/>
              </w:rPr>
              <w:t>13,8600</w:t>
            </w:r>
          </w:p>
        </w:tc>
        <w:tc>
          <w:tcPr>
            <w:tcW w:w="1210" w:type="pct"/>
            <w:shd w:val="clear" w:color="auto" w:fill="FFFFFF"/>
            <w:tcMar>
              <w:top w:w="40" w:type="dxa"/>
              <w:left w:w="200" w:type="dxa"/>
              <w:bottom w:w="40" w:type="dxa"/>
              <w:right w:w="200" w:type="dxa"/>
            </w:tcMar>
            <w:vAlign w:val="center"/>
          </w:tcPr>
          <w:p w14:paraId="4C3DE9DD" w14:textId="77777777" w:rsidR="009A7DAA" w:rsidRDefault="000133CF">
            <w:pPr>
              <w:jc w:val="center"/>
            </w:pPr>
            <w:r>
              <w:rPr>
                <w:rFonts w:eastAsia="Times New Roman" w:cs="Times New Roman"/>
                <w:sz w:val="22"/>
              </w:rPr>
              <w:t>10,1557</w:t>
            </w:r>
          </w:p>
        </w:tc>
      </w:tr>
      <w:tr w:rsidR="009A7DAA" w14:paraId="6C1C2580" w14:textId="77777777" w:rsidTr="00181E0C">
        <w:trPr>
          <w:jc w:val="center"/>
        </w:trPr>
        <w:tc>
          <w:tcPr>
            <w:tcW w:w="2172" w:type="pct"/>
            <w:shd w:val="clear" w:color="auto" w:fill="FFFFFF"/>
            <w:tcMar>
              <w:top w:w="40" w:type="dxa"/>
              <w:left w:w="200" w:type="dxa"/>
              <w:bottom w:w="40" w:type="dxa"/>
              <w:right w:w="200" w:type="dxa"/>
            </w:tcMar>
            <w:vAlign w:val="center"/>
          </w:tcPr>
          <w:p w14:paraId="383DEEE4"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1617" w:type="pct"/>
            <w:shd w:val="clear" w:color="auto" w:fill="FFFFFF"/>
            <w:tcMar>
              <w:top w:w="40" w:type="dxa"/>
              <w:left w:w="200" w:type="dxa"/>
              <w:bottom w:w="40" w:type="dxa"/>
              <w:right w:w="200" w:type="dxa"/>
            </w:tcMar>
            <w:vAlign w:val="center"/>
          </w:tcPr>
          <w:p w14:paraId="3B026949" w14:textId="77777777" w:rsidR="009A7DAA" w:rsidRDefault="000133CF">
            <w:pPr>
              <w:jc w:val="center"/>
            </w:pPr>
            <w:r>
              <w:rPr>
                <w:rFonts w:eastAsia="Times New Roman" w:cs="Times New Roman"/>
                <w:sz w:val="22"/>
              </w:rPr>
              <w:t>0,1920</w:t>
            </w:r>
          </w:p>
        </w:tc>
        <w:tc>
          <w:tcPr>
            <w:tcW w:w="1210" w:type="pct"/>
            <w:shd w:val="clear" w:color="auto" w:fill="FFFFFF"/>
            <w:tcMar>
              <w:top w:w="40" w:type="dxa"/>
              <w:left w:w="200" w:type="dxa"/>
              <w:bottom w:w="40" w:type="dxa"/>
              <w:right w:w="200" w:type="dxa"/>
            </w:tcMar>
            <w:vAlign w:val="center"/>
          </w:tcPr>
          <w:p w14:paraId="668DE1CB" w14:textId="77777777" w:rsidR="009A7DAA" w:rsidRDefault="000133CF">
            <w:pPr>
              <w:jc w:val="center"/>
            </w:pPr>
            <w:r>
              <w:rPr>
                <w:rFonts w:eastAsia="Times New Roman" w:cs="Times New Roman"/>
                <w:sz w:val="22"/>
              </w:rPr>
              <w:t>0,1920</w:t>
            </w:r>
          </w:p>
        </w:tc>
      </w:tr>
      <w:tr w:rsidR="009A7DAA" w14:paraId="66C4CF42" w14:textId="77777777" w:rsidTr="00181E0C">
        <w:trPr>
          <w:jc w:val="center"/>
        </w:trPr>
        <w:tc>
          <w:tcPr>
            <w:tcW w:w="2172" w:type="pct"/>
            <w:shd w:val="clear" w:color="auto" w:fill="FFFFFF"/>
            <w:tcMar>
              <w:top w:w="40" w:type="dxa"/>
              <w:left w:w="200" w:type="dxa"/>
              <w:bottom w:w="40" w:type="dxa"/>
              <w:right w:w="200" w:type="dxa"/>
            </w:tcMar>
            <w:vAlign w:val="center"/>
          </w:tcPr>
          <w:p w14:paraId="0ED789E7"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1617" w:type="pct"/>
            <w:shd w:val="clear" w:color="auto" w:fill="FFFFFF"/>
            <w:tcMar>
              <w:top w:w="40" w:type="dxa"/>
              <w:left w:w="200" w:type="dxa"/>
              <w:bottom w:w="40" w:type="dxa"/>
              <w:right w:w="200" w:type="dxa"/>
            </w:tcMar>
            <w:vAlign w:val="center"/>
          </w:tcPr>
          <w:p w14:paraId="7DD213B1" w14:textId="77777777" w:rsidR="009A7DAA" w:rsidRDefault="000133CF">
            <w:pPr>
              <w:jc w:val="center"/>
            </w:pPr>
            <w:r>
              <w:rPr>
                <w:rFonts w:eastAsia="Times New Roman" w:cs="Times New Roman"/>
                <w:sz w:val="22"/>
              </w:rPr>
              <w:t>0,3220</w:t>
            </w:r>
          </w:p>
        </w:tc>
        <w:tc>
          <w:tcPr>
            <w:tcW w:w="1210" w:type="pct"/>
            <w:shd w:val="clear" w:color="auto" w:fill="FFFFFF"/>
            <w:tcMar>
              <w:top w:w="40" w:type="dxa"/>
              <w:left w:w="200" w:type="dxa"/>
              <w:bottom w:w="40" w:type="dxa"/>
              <w:right w:w="200" w:type="dxa"/>
            </w:tcMar>
            <w:vAlign w:val="center"/>
          </w:tcPr>
          <w:p w14:paraId="7F4A7704" w14:textId="77777777" w:rsidR="009A7DAA" w:rsidRDefault="000133CF">
            <w:pPr>
              <w:jc w:val="center"/>
            </w:pPr>
            <w:r>
              <w:rPr>
                <w:rFonts w:eastAsia="Times New Roman" w:cs="Times New Roman"/>
                <w:sz w:val="22"/>
              </w:rPr>
              <w:t>35,4025</w:t>
            </w:r>
          </w:p>
        </w:tc>
      </w:tr>
      <w:tr w:rsidR="009A7DAA" w14:paraId="07A5417E" w14:textId="77777777" w:rsidTr="00181E0C">
        <w:trPr>
          <w:jc w:val="center"/>
        </w:trPr>
        <w:tc>
          <w:tcPr>
            <w:tcW w:w="2172" w:type="pct"/>
            <w:shd w:val="clear" w:color="auto" w:fill="FFFFFF"/>
            <w:tcMar>
              <w:top w:w="40" w:type="dxa"/>
              <w:left w:w="200" w:type="dxa"/>
              <w:bottom w:w="40" w:type="dxa"/>
              <w:right w:w="200" w:type="dxa"/>
            </w:tcMar>
            <w:vAlign w:val="center"/>
          </w:tcPr>
          <w:p w14:paraId="27500C17"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1617" w:type="pct"/>
            <w:shd w:val="clear" w:color="auto" w:fill="FFFFFF"/>
            <w:tcMar>
              <w:top w:w="40" w:type="dxa"/>
              <w:left w:w="200" w:type="dxa"/>
              <w:bottom w:w="40" w:type="dxa"/>
              <w:right w:w="200" w:type="dxa"/>
            </w:tcMar>
            <w:vAlign w:val="center"/>
          </w:tcPr>
          <w:p w14:paraId="44ECA486" w14:textId="77777777" w:rsidR="009A7DAA" w:rsidRDefault="000133CF">
            <w:pPr>
              <w:jc w:val="center"/>
            </w:pPr>
            <w:r>
              <w:rPr>
                <w:rFonts w:eastAsia="Times New Roman" w:cs="Times New Roman"/>
                <w:sz w:val="22"/>
              </w:rPr>
              <w:t>8,1330</w:t>
            </w:r>
          </w:p>
        </w:tc>
        <w:tc>
          <w:tcPr>
            <w:tcW w:w="1210" w:type="pct"/>
            <w:shd w:val="clear" w:color="auto" w:fill="FFFFFF"/>
            <w:tcMar>
              <w:top w:w="40" w:type="dxa"/>
              <w:left w:w="200" w:type="dxa"/>
              <w:bottom w:w="40" w:type="dxa"/>
              <w:right w:w="200" w:type="dxa"/>
            </w:tcMar>
            <w:vAlign w:val="center"/>
          </w:tcPr>
          <w:p w14:paraId="45707E2C" w14:textId="77777777" w:rsidR="009A7DAA" w:rsidRDefault="000133CF">
            <w:pPr>
              <w:jc w:val="center"/>
            </w:pPr>
            <w:r>
              <w:rPr>
                <w:rFonts w:eastAsia="Times New Roman" w:cs="Times New Roman"/>
                <w:sz w:val="22"/>
              </w:rPr>
              <w:t>8,1330</w:t>
            </w:r>
          </w:p>
        </w:tc>
      </w:tr>
      <w:tr w:rsidR="009A7DAA" w14:paraId="5A994D8F" w14:textId="77777777" w:rsidTr="00181E0C">
        <w:trPr>
          <w:jc w:val="center"/>
        </w:trPr>
        <w:tc>
          <w:tcPr>
            <w:tcW w:w="2172" w:type="pct"/>
            <w:shd w:val="clear" w:color="auto" w:fill="FFFFFF"/>
            <w:tcMar>
              <w:top w:w="40" w:type="dxa"/>
              <w:left w:w="200" w:type="dxa"/>
              <w:bottom w:w="40" w:type="dxa"/>
              <w:right w:w="200" w:type="dxa"/>
            </w:tcMar>
            <w:vAlign w:val="center"/>
          </w:tcPr>
          <w:p w14:paraId="69CE3AA4"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1617" w:type="pct"/>
            <w:shd w:val="clear" w:color="auto" w:fill="FFFFFF"/>
            <w:tcMar>
              <w:top w:w="40" w:type="dxa"/>
              <w:left w:w="200" w:type="dxa"/>
              <w:bottom w:w="40" w:type="dxa"/>
              <w:right w:w="200" w:type="dxa"/>
            </w:tcMar>
            <w:vAlign w:val="center"/>
          </w:tcPr>
          <w:p w14:paraId="27AC8470" w14:textId="77777777" w:rsidR="009A7DAA" w:rsidRDefault="000133CF">
            <w:pPr>
              <w:jc w:val="center"/>
            </w:pPr>
            <w:r>
              <w:rPr>
                <w:rFonts w:eastAsia="Times New Roman" w:cs="Times New Roman"/>
                <w:sz w:val="22"/>
              </w:rPr>
              <w:t>0,3421</w:t>
            </w:r>
          </w:p>
        </w:tc>
        <w:tc>
          <w:tcPr>
            <w:tcW w:w="1210" w:type="pct"/>
            <w:shd w:val="clear" w:color="auto" w:fill="FFFFFF"/>
            <w:tcMar>
              <w:top w:w="40" w:type="dxa"/>
              <w:left w:w="200" w:type="dxa"/>
              <w:bottom w:w="40" w:type="dxa"/>
              <w:right w:w="200" w:type="dxa"/>
            </w:tcMar>
            <w:vAlign w:val="center"/>
          </w:tcPr>
          <w:p w14:paraId="206194E1" w14:textId="77777777" w:rsidR="009A7DAA" w:rsidRDefault="000133CF">
            <w:pPr>
              <w:jc w:val="center"/>
            </w:pPr>
            <w:r>
              <w:rPr>
                <w:rFonts w:eastAsia="Times New Roman" w:cs="Times New Roman"/>
                <w:sz w:val="22"/>
              </w:rPr>
              <w:t>0,3421</w:t>
            </w:r>
          </w:p>
        </w:tc>
      </w:tr>
      <w:tr w:rsidR="009A7DAA" w14:paraId="6037B40B" w14:textId="77777777" w:rsidTr="00181E0C">
        <w:trPr>
          <w:jc w:val="center"/>
        </w:trPr>
        <w:tc>
          <w:tcPr>
            <w:tcW w:w="2172" w:type="pct"/>
            <w:shd w:val="clear" w:color="auto" w:fill="FFFFFF"/>
            <w:tcMar>
              <w:top w:w="40" w:type="dxa"/>
              <w:left w:w="200" w:type="dxa"/>
              <w:bottom w:w="40" w:type="dxa"/>
              <w:right w:w="200" w:type="dxa"/>
            </w:tcMar>
            <w:vAlign w:val="center"/>
          </w:tcPr>
          <w:p w14:paraId="46414E4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1617" w:type="pct"/>
            <w:shd w:val="clear" w:color="auto" w:fill="FFFFFF"/>
            <w:tcMar>
              <w:top w:w="40" w:type="dxa"/>
              <w:left w:w="200" w:type="dxa"/>
              <w:bottom w:w="40" w:type="dxa"/>
              <w:right w:w="200" w:type="dxa"/>
            </w:tcMar>
            <w:vAlign w:val="center"/>
          </w:tcPr>
          <w:p w14:paraId="5264BFC6" w14:textId="77777777" w:rsidR="009A7DAA" w:rsidRDefault="000133CF">
            <w:pPr>
              <w:jc w:val="center"/>
            </w:pPr>
            <w:r>
              <w:rPr>
                <w:rFonts w:eastAsia="Times New Roman" w:cs="Times New Roman"/>
                <w:sz w:val="22"/>
              </w:rPr>
              <w:t>0,3569</w:t>
            </w:r>
          </w:p>
        </w:tc>
        <w:tc>
          <w:tcPr>
            <w:tcW w:w="1210" w:type="pct"/>
            <w:shd w:val="clear" w:color="auto" w:fill="FFFFFF"/>
            <w:tcMar>
              <w:top w:w="40" w:type="dxa"/>
              <w:left w:w="200" w:type="dxa"/>
              <w:bottom w:w="40" w:type="dxa"/>
              <w:right w:w="200" w:type="dxa"/>
            </w:tcMar>
            <w:vAlign w:val="center"/>
          </w:tcPr>
          <w:p w14:paraId="7E1E01CB" w14:textId="77777777" w:rsidR="009A7DAA" w:rsidRDefault="000133CF">
            <w:pPr>
              <w:jc w:val="center"/>
            </w:pPr>
            <w:r>
              <w:rPr>
                <w:rFonts w:eastAsia="Times New Roman" w:cs="Times New Roman"/>
                <w:sz w:val="22"/>
              </w:rPr>
              <w:t>0,3569</w:t>
            </w:r>
          </w:p>
        </w:tc>
      </w:tr>
      <w:tr w:rsidR="009A7DAA" w14:paraId="464E6A22" w14:textId="77777777" w:rsidTr="00181E0C">
        <w:trPr>
          <w:jc w:val="center"/>
        </w:trPr>
        <w:tc>
          <w:tcPr>
            <w:tcW w:w="2172" w:type="pct"/>
            <w:shd w:val="clear" w:color="auto" w:fill="FFFFFF"/>
            <w:tcMar>
              <w:top w:w="40" w:type="dxa"/>
              <w:left w:w="200" w:type="dxa"/>
              <w:bottom w:w="40" w:type="dxa"/>
              <w:right w:w="200" w:type="dxa"/>
            </w:tcMar>
            <w:vAlign w:val="center"/>
          </w:tcPr>
          <w:p w14:paraId="5402E808"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1617" w:type="pct"/>
            <w:shd w:val="clear" w:color="auto" w:fill="FFFFFF"/>
            <w:tcMar>
              <w:top w:w="40" w:type="dxa"/>
              <w:left w:w="200" w:type="dxa"/>
              <w:bottom w:w="40" w:type="dxa"/>
              <w:right w:w="200" w:type="dxa"/>
            </w:tcMar>
            <w:vAlign w:val="center"/>
          </w:tcPr>
          <w:p w14:paraId="0E8C532D" w14:textId="77777777" w:rsidR="009A7DAA" w:rsidRDefault="000133CF">
            <w:pPr>
              <w:jc w:val="center"/>
            </w:pPr>
            <w:r>
              <w:rPr>
                <w:rFonts w:eastAsia="Times New Roman" w:cs="Times New Roman"/>
                <w:sz w:val="22"/>
              </w:rPr>
              <w:t>0,0000</w:t>
            </w:r>
          </w:p>
        </w:tc>
        <w:tc>
          <w:tcPr>
            <w:tcW w:w="1210" w:type="pct"/>
            <w:shd w:val="clear" w:color="auto" w:fill="FFFFFF"/>
            <w:tcMar>
              <w:top w:w="40" w:type="dxa"/>
              <w:left w:w="200" w:type="dxa"/>
              <w:bottom w:w="40" w:type="dxa"/>
              <w:right w:w="200" w:type="dxa"/>
            </w:tcMar>
            <w:vAlign w:val="center"/>
          </w:tcPr>
          <w:p w14:paraId="385F97C6" w14:textId="77777777" w:rsidR="009A7DAA" w:rsidRDefault="000133CF">
            <w:pPr>
              <w:jc w:val="center"/>
            </w:pPr>
            <w:r>
              <w:rPr>
                <w:rFonts w:eastAsia="Times New Roman" w:cs="Times New Roman"/>
                <w:sz w:val="22"/>
              </w:rPr>
              <w:t>0,0000</w:t>
            </w:r>
          </w:p>
        </w:tc>
      </w:tr>
      <w:tr w:rsidR="009A7DAA" w14:paraId="3EE9BBA8" w14:textId="77777777" w:rsidTr="00181E0C">
        <w:trPr>
          <w:jc w:val="center"/>
        </w:trPr>
        <w:tc>
          <w:tcPr>
            <w:tcW w:w="2172" w:type="pct"/>
            <w:shd w:val="clear" w:color="auto" w:fill="FFFFFF"/>
            <w:tcMar>
              <w:top w:w="40" w:type="dxa"/>
              <w:left w:w="200" w:type="dxa"/>
              <w:bottom w:w="40" w:type="dxa"/>
              <w:right w:w="200" w:type="dxa"/>
            </w:tcMar>
            <w:vAlign w:val="center"/>
          </w:tcPr>
          <w:p w14:paraId="494A871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1617" w:type="pct"/>
            <w:shd w:val="clear" w:color="auto" w:fill="FFFFFF"/>
            <w:tcMar>
              <w:top w:w="40" w:type="dxa"/>
              <w:left w:w="200" w:type="dxa"/>
              <w:bottom w:w="40" w:type="dxa"/>
              <w:right w:w="200" w:type="dxa"/>
            </w:tcMar>
            <w:vAlign w:val="center"/>
          </w:tcPr>
          <w:p w14:paraId="4B2CACE2" w14:textId="77777777" w:rsidR="009A7DAA" w:rsidRDefault="000133CF">
            <w:pPr>
              <w:jc w:val="center"/>
            </w:pPr>
            <w:r>
              <w:rPr>
                <w:rFonts w:eastAsia="Times New Roman" w:cs="Times New Roman"/>
                <w:sz w:val="22"/>
              </w:rPr>
              <w:t>0,0000</w:t>
            </w:r>
          </w:p>
        </w:tc>
        <w:tc>
          <w:tcPr>
            <w:tcW w:w="1210" w:type="pct"/>
            <w:shd w:val="clear" w:color="auto" w:fill="FFFFFF"/>
            <w:tcMar>
              <w:top w:w="40" w:type="dxa"/>
              <w:left w:w="200" w:type="dxa"/>
              <w:bottom w:w="40" w:type="dxa"/>
              <w:right w:w="200" w:type="dxa"/>
            </w:tcMar>
            <w:vAlign w:val="center"/>
          </w:tcPr>
          <w:p w14:paraId="0BF130CC" w14:textId="77777777" w:rsidR="009A7DAA" w:rsidRDefault="000133CF">
            <w:pPr>
              <w:jc w:val="center"/>
            </w:pPr>
            <w:r>
              <w:rPr>
                <w:rFonts w:eastAsia="Times New Roman" w:cs="Times New Roman"/>
                <w:sz w:val="22"/>
              </w:rPr>
              <w:t>0,0000</w:t>
            </w:r>
          </w:p>
        </w:tc>
      </w:tr>
      <w:tr w:rsidR="009A7DAA" w14:paraId="2BD50D0D" w14:textId="77777777" w:rsidTr="00181E0C">
        <w:trPr>
          <w:jc w:val="center"/>
        </w:trPr>
        <w:tc>
          <w:tcPr>
            <w:tcW w:w="2172" w:type="pct"/>
            <w:shd w:val="clear" w:color="auto" w:fill="FFFFFF"/>
            <w:tcMar>
              <w:top w:w="40" w:type="dxa"/>
              <w:left w:w="200" w:type="dxa"/>
              <w:bottom w:w="40" w:type="dxa"/>
              <w:right w:w="200" w:type="dxa"/>
            </w:tcMar>
            <w:vAlign w:val="center"/>
          </w:tcPr>
          <w:p w14:paraId="27D0E2B1"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1617" w:type="pct"/>
            <w:shd w:val="clear" w:color="auto" w:fill="FFFFFF"/>
            <w:tcMar>
              <w:top w:w="40" w:type="dxa"/>
              <w:left w:w="200" w:type="dxa"/>
              <w:bottom w:w="40" w:type="dxa"/>
              <w:right w:w="200" w:type="dxa"/>
            </w:tcMar>
            <w:vAlign w:val="center"/>
          </w:tcPr>
          <w:p w14:paraId="13955ECB" w14:textId="77777777" w:rsidR="009A7DAA" w:rsidRDefault="000133CF">
            <w:pPr>
              <w:jc w:val="center"/>
            </w:pPr>
            <w:r>
              <w:rPr>
                <w:rFonts w:eastAsia="Times New Roman" w:cs="Times New Roman"/>
                <w:sz w:val="22"/>
              </w:rPr>
              <w:t>91,1945</w:t>
            </w:r>
          </w:p>
        </w:tc>
        <w:tc>
          <w:tcPr>
            <w:tcW w:w="1210" w:type="pct"/>
            <w:shd w:val="clear" w:color="auto" w:fill="FFFFFF"/>
            <w:tcMar>
              <w:top w:w="40" w:type="dxa"/>
              <w:left w:w="200" w:type="dxa"/>
              <w:bottom w:w="40" w:type="dxa"/>
              <w:right w:w="200" w:type="dxa"/>
            </w:tcMar>
            <w:vAlign w:val="center"/>
          </w:tcPr>
          <w:p w14:paraId="646257F4" w14:textId="77777777" w:rsidR="009A7DAA" w:rsidRDefault="000133CF">
            <w:pPr>
              <w:jc w:val="center"/>
            </w:pPr>
            <w:r>
              <w:rPr>
                <w:rFonts w:eastAsia="Times New Roman" w:cs="Times New Roman"/>
                <w:sz w:val="22"/>
              </w:rPr>
              <w:t>0,1945</w:t>
            </w:r>
          </w:p>
        </w:tc>
      </w:tr>
      <w:tr w:rsidR="009A7DAA" w14:paraId="30C73D63" w14:textId="77777777" w:rsidTr="00181E0C">
        <w:trPr>
          <w:jc w:val="center"/>
        </w:trPr>
        <w:tc>
          <w:tcPr>
            <w:tcW w:w="2172" w:type="pct"/>
            <w:shd w:val="clear" w:color="auto" w:fill="FFFFFF"/>
            <w:tcMar>
              <w:top w:w="40" w:type="dxa"/>
              <w:left w:w="200" w:type="dxa"/>
              <w:bottom w:w="40" w:type="dxa"/>
              <w:right w:w="200" w:type="dxa"/>
            </w:tcMar>
            <w:vAlign w:val="center"/>
          </w:tcPr>
          <w:p w14:paraId="2762644C" w14:textId="77777777" w:rsidR="009A7DAA" w:rsidRPr="002B0F72" w:rsidRDefault="000133CF">
            <w:pPr>
              <w:rPr>
                <w:lang w:val="ru-RU"/>
              </w:rPr>
            </w:pPr>
            <w:r w:rsidRPr="002B0F72">
              <w:rPr>
                <w:rFonts w:eastAsia="Times New Roman" w:cs="Times New Roman"/>
                <w:sz w:val="22"/>
                <w:lang w:val="ru-RU"/>
              </w:rPr>
              <w:t>Котельная б/н(бывшая УФАН)</w:t>
            </w:r>
          </w:p>
        </w:tc>
        <w:tc>
          <w:tcPr>
            <w:tcW w:w="1617" w:type="pct"/>
            <w:shd w:val="clear" w:color="auto" w:fill="FFFFFF"/>
            <w:tcMar>
              <w:top w:w="40" w:type="dxa"/>
              <w:left w:w="200" w:type="dxa"/>
              <w:bottom w:w="40" w:type="dxa"/>
              <w:right w:w="200" w:type="dxa"/>
            </w:tcMar>
            <w:vAlign w:val="center"/>
          </w:tcPr>
          <w:p w14:paraId="04AE7069" w14:textId="77777777" w:rsidR="009A7DAA" w:rsidRDefault="000133CF">
            <w:pPr>
              <w:jc w:val="center"/>
            </w:pPr>
            <w:r>
              <w:rPr>
                <w:rFonts w:eastAsia="Times New Roman" w:cs="Times New Roman"/>
                <w:sz w:val="22"/>
              </w:rPr>
              <w:t>91,1945</w:t>
            </w:r>
          </w:p>
        </w:tc>
        <w:tc>
          <w:tcPr>
            <w:tcW w:w="1210" w:type="pct"/>
            <w:shd w:val="clear" w:color="auto" w:fill="FFFFFF"/>
            <w:tcMar>
              <w:top w:w="40" w:type="dxa"/>
              <w:left w:w="200" w:type="dxa"/>
              <w:bottom w:w="40" w:type="dxa"/>
              <w:right w:w="200" w:type="dxa"/>
            </w:tcMar>
            <w:vAlign w:val="center"/>
          </w:tcPr>
          <w:p w14:paraId="331B137C" w14:textId="77777777" w:rsidR="009A7DAA" w:rsidRDefault="000133CF">
            <w:pPr>
              <w:jc w:val="center"/>
            </w:pPr>
            <w:r>
              <w:rPr>
                <w:rFonts w:eastAsia="Times New Roman" w:cs="Times New Roman"/>
                <w:sz w:val="22"/>
              </w:rPr>
              <w:t>91,1945</w:t>
            </w:r>
          </w:p>
        </w:tc>
      </w:tr>
    </w:tbl>
    <w:p w14:paraId="668AC16D" w14:textId="77777777" w:rsidR="00473F2F" w:rsidRPr="00473F2F" w:rsidRDefault="000133CF" w:rsidP="00473F2F">
      <w:pPr>
        <w:pStyle w:val="a1"/>
        <w:ind w:firstLine="567"/>
        <w:rPr>
          <w:lang w:eastAsia="ru-RU"/>
        </w:rPr>
      </w:pPr>
    </w:p>
    <w:p w14:paraId="742B50DB" w14:textId="77777777" w:rsidR="00C6456E" w:rsidRDefault="000133CF" w:rsidP="00C6456E">
      <w:pPr>
        <w:pStyle w:val="2"/>
        <w:ind w:left="0" w:firstLine="0"/>
      </w:pPr>
      <w:bookmarkStart w:id="44" w:name="_Toc53927639"/>
      <w:bookmarkStart w:id="45" w:name="_Toc166057937"/>
      <w:r w:rsidRPr="00C6456E">
        <w:t xml:space="preserve">Часть </w:t>
      </w:r>
      <w:bookmarkStart w:id="46" w:name="OLE_LINK55"/>
      <w:bookmarkStart w:id="47" w:name="OLE_LINK56"/>
      <w:bookmarkStart w:id="48" w:name="OLE_LINK57"/>
      <w:r>
        <w:t>11</w:t>
      </w:r>
      <w:r w:rsidRPr="00C6456E">
        <w:t>. ФАКТИЧЕСКИЕ РАСХОДЫ ТЕПЛОНОСИТЕЛЯ В ОТОПИТЕЛЬНЫЙ И ЛЕТНИЙ ПЕРИОДЫ</w:t>
      </w:r>
      <w:bookmarkEnd w:id="44"/>
      <w:bookmarkEnd w:id="45"/>
      <w:bookmarkEnd w:id="46"/>
      <w:bookmarkEnd w:id="47"/>
      <w:bookmarkEnd w:id="48"/>
    </w:p>
    <w:p w14:paraId="250CA870" w14:textId="77777777" w:rsidR="009A7DAA" w:rsidRDefault="000133CF">
      <w:pPr>
        <w:spacing w:before="400" w:after="200"/>
      </w:pPr>
      <w:bookmarkStart w:id="49" w:name="OLE_LINK59"/>
      <w:bookmarkStart w:id="50" w:name="OLE_LINK60"/>
      <w:bookmarkStart w:id="51" w:name="OLE_LINK61"/>
      <w:bookmarkEnd w:id="49"/>
      <w:bookmarkEnd w:id="50"/>
      <w:bookmarkEnd w:id="51"/>
      <w:r>
        <w:rPr>
          <w:b/>
        </w:rPr>
        <w:t xml:space="preserve">Таблица 2.11.1 - </w:t>
      </w:r>
      <w:r>
        <w:rPr>
          <w:b/>
        </w:rPr>
        <w:t>Фактические расходы теплоносителя в отопительный и летний периоды</w:t>
      </w:r>
    </w:p>
    <w:tbl>
      <w:tblPr>
        <w:tblStyle w:val="a9"/>
        <w:tblW w:w="5000" w:type="pct"/>
        <w:jc w:val="center"/>
        <w:tblInd w:w="0" w:type="dxa"/>
        <w:tblLook w:val="04A0" w:firstRow="1" w:lastRow="0" w:firstColumn="1" w:lastColumn="0" w:noHBand="0" w:noVBand="1"/>
      </w:tblPr>
      <w:tblGrid>
        <w:gridCol w:w="853"/>
        <w:gridCol w:w="3253"/>
        <w:gridCol w:w="1985"/>
        <w:gridCol w:w="1559"/>
        <w:gridCol w:w="1695"/>
      </w:tblGrid>
      <w:tr w:rsidR="009A7DAA" w14:paraId="0CC47F8A" w14:textId="77777777" w:rsidTr="00E857C2">
        <w:trPr>
          <w:tblHeader/>
          <w:jc w:val="center"/>
        </w:trPr>
        <w:tc>
          <w:tcPr>
            <w:tcW w:w="853" w:type="dxa"/>
            <w:vMerge w:val="restart"/>
            <w:shd w:val="clear" w:color="auto" w:fill="F2F2F2"/>
            <w:tcMar>
              <w:top w:w="120" w:type="dxa"/>
              <w:left w:w="200" w:type="dxa"/>
              <w:bottom w:w="120" w:type="dxa"/>
              <w:right w:w="200" w:type="dxa"/>
            </w:tcMar>
            <w:vAlign w:val="center"/>
          </w:tcPr>
          <w:p w14:paraId="71A6959E" w14:textId="77777777" w:rsidR="009A7DAA" w:rsidRDefault="000133CF">
            <w:pPr>
              <w:jc w:val="center"/>
            </w:pPr>
            <w:r>
              <w:rPr>
                <w:rFonts w:eastAsia="Times New Roman" w:cs="Times New Roman"/>
                <w:sz w:val="22"/>
              </w:rPr>
              <w:t>№</w:t>
            </w:r>
          </w:p>
        </w:tc>
        <w:tc>
          <w:tcPr>
            <w:tcW w:w="3253" w:type="dxa"/>
            <w:vMerge w:val="restart"/>
            <w:shd w:val="clear" w:color="auto" w:fill="F2F2F2"/>
            <w:tcMar>
              <w:top w:w="120" w:type="dxa"/>
              <w:left w:w="200" w:type="dxa"/>
              <w:bottom w:w="120" w:type="dxa"/>
              <w:right w:w="200" w:type="dxa"/>
            </w:tcMar>
            <w:vAlign w:val="center"/>
          </w:tcPr>
          <w:p w14:paraId="1EC6D2CD" w14:textId="77777777" w:rsidR="009A7DAA" w:rsidRDefault="000133CF">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5239" w:type="dxa"/>
            <w:gridSpan w:val="3"/>
            <w:shd w:val="clear" w:color="auto" w:fill="F2F2F2"/>
            <w:tcMar>
              <w:top w:w="120" w:type="dxa"/>
              <w:left w:w="200" w:type="dxa"/>
              <w:bottom w:w="120" w:type="dxa"/>
              <w:right w:w="200" w:type="dxa"/>
            </w:tcMar>
            <w:vAlign w:val="center"/>
          </w:tcPr>
          <w:p w14:paraId="4C91B473" w14:textId="77777777" w:rsidR="009A7DAA" w:rsidRDefault="000133CF">
            <w:pPr>
              <w:jc w:val="center"/>
            </w:pPr>
            <w:proofErr w:type="spellStart"/>
            <w:r>
              <w:rPr>
                <w:rFonts w:eastAsia="Times New Roman" w:cs="Times New Roman"/>
                <w:sz w:val="22"/>
              </w:rPr>
              <w:t>Расход</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r>
              <w:rPr>
                <w:rFonts w:eastAsia="Times New Roman" w:cs="Times New Roman"/>
                <w:sz w:val="22"/>
              </w:rPr>
              <w:t xml:space="preserve">, </w:t>
            </w:r>
          </w:p>
        </w:tc>
      </w:tr>
      <w:tr w:rsidR="009A7DAA" w14:paraId="205094F4" w14:textId="77777777" w:rsidTr="00E857C2">
        <w:trPr>
          <w:jc w:val="center"/>
        </w:trPr>
        <w:tc>
          <w:tcPr>
            <w:tcW w:w="853" w:type="dxa"/>
            <w:vMerge/>
          </w:tcPr>
          <w:p w14:paraId="695D89DA" w14:textId="77777777" w:rsidR="009A7DAA" w:rsidRDefault="009A7DAA"/>
        </w:tc>
        <w:tc>
          <w:tcPr>
            <w:tcW w:w="3253" w:type="dxa"/>
            <w:vMerge/>
          </w:tcPr>
          <w:p w14:paraId="447E5D4A" w14:textId="77777777" w:rsidR="009A7DAA" w:rsidRDefault="009A7DAA"/>
        </w:tc>
        <w:tc>
          <w:tcPr>
            <w:tcW w:w="1985" w:type="dxa"/>
            <w:shd w:val="clear" w:color="auto" w:fill="F2F2F2"/>
            <w:tcMar>
              <w:top w:w="120" w:type="dxa"/>
              <w:left w:w="200" w:type="dxa"/>
              <w:bottom w:w="120" w:type="dxa"/>
              <w:right w:w="200" w:type="dxa"/>
            </w:tcMar>
            <w:vAlign w:val="center"/>
          </w:tcPr>
          <w:p w14:paraId="3ECDCBB4" w14:textId="77777777" w:rsidR="009A7DAA" w:rsidRDefault="000133CF">
            <w:pPr>
              <w:jc w:val="center"/>
            </w:pPr>
            <w:proofErr w:type="spellStart"/>
            <w:r>
              <w:rPr>
                <w:rFonts w:eastAsia="Times New Roman" w:cs="Times New Roman"/>
                <w:sz w:val="22"/>
              </w:rPr>
              <w:t>Отопительный</w:t>
            </w:r>
            <w:proofErr w:type="spellEnd"/>
            <w:r>
              <w:rPr>
                <w:rFonts w:eastAsia="Times New Roman" w:cs="Times New Roman"/>
                <w:sz w:val="22"/>
              </w:rPr>
              <w:t xml:space="preserve"> </w:t>
            </w:r>
            <w:proofErr w:type="spellStart"/>
            <w:r>
              <w:rPr>
                <w:rFonts w:eastAsia="Times New Roman" w:cs="Times New Roman"/>
                <w:sz w:val="22"/>
              </w:rPr>
              <w:t>период</w:t>
            </w:r>
            <w:proofErr w:type="spellEnd"/>
          </w:p>
        </w:tc>
        <w:tc>
          <w:tcPr>
            <w:tcW w:w="1559" w:type="dxa"/>
            <w:shd w:val="clear" w:color="auto" w:fill="F2F2F2"/>
            <w:tcMar>
              <w:top w:w="120" w:type="dxa"/>
              <w:left w:w="200" w:type="dxa"/>
              <w:bottom w:w="120" w:type="dxa"/>
              <w:right w:w="200" w:type="dxa"/>
            </w:tcMar>
            <w:vAlign w:val="center"/>
          </w:tcPr>
          <w:p w14:paraId="780CA0D6" w14:textId="77777777" w:rsidR="009A7DAA" w:rsidRDefault="000133CF">
            <w:pPr>
              <w:jc w:val="center"/>
            </w:pPr>
            <w:proofErr w:type="spellStart"/>
            <w:r>
              <w:rPr>
                <w:rFonts w:eastAsia="Times New Roman" w:cs="Times New Roman"/>
                <w:sz w:val="22"/>
              </w:rPr>
              <w:t>летний</w:t>
            </w:r>
            <w:proofErr w:type="spellEnd"/>
            <w:r>
              <w:rPr>
                <w:rFonts w:eastAsia="Times New Roman" w:cs="Times New Roman"/>
                <w:sz w:val="22"/>
              </w:rPr>
              <w:t xml:space="preserve"> </w:t>
            </w:r>
            <w:proofErr w:type="spellStart"/>
            <w:r>
              <w:rPr>
                <w:rFonts w:eastAsia="Times New Roman" w:cs="Times New Roman"/>
                <w:sz w:val="22"/>
              </w:rPr>
              <w:t>период</w:t>
            </w:r>
            <w:proofErr w:type="spellEnd"/>
          </w:p>
        </w:tc>
        <w:tc>
          <w:tcPr>
            <w:tcW w:w="1695" w:type="dxa"/>
            <w:shd w:val="clear" w:color="auto" w:fill="F2F2F2"/>
            <w:tcMar>
              <w:top w:w="120" w:type="dxa"/>
              <w:left w:w="200" w:type="dxa"/>
              <w:bottom w:w="120" w:type="dxa"/>
              <w:right w:w="200" w:type="dxa"/>
            </w:tcMar>
            <w:vAlign w:val="center"/>
          </w:tcPr>
          <w:p w14:paraId="178339E4" w14:textId="77777777" w:rsidR="009A7DAA" w:rsidRDefault="000133CF">
            <w:pPr>
              <w:jc w:val="center"/>
            </w:pPr>
            <w:proofErr w:type="spellStart"/>
            <w:r>
              <w:rPr>
                <w:rFonts w:eastAsia="Times New Roman" w:cs="Times New Roman"/>
                <w:sz w:val="22"/>
              </w:rPr>
              <w:t>Всего</w:t>
            </w:r>
            <w:proofErr w:type="spellEnd"/>
            <w:r>
              <w:rPr>
                <w:rFonts w:eastAsia="Times New Roman" w:cs="Times New Roman"/>
                <w:sz w:val="22"/>
              </w:rPr>
              <w:t xml:space="preserve"> </w:t>
            </w:r>
            <w:proofErr w:type="spellStart"/>
            <w:r>
              <w:rPr>
                <w:rFonts w:eastAsia="Times New Roman" w:cs="Times New Roman"/>
                <w:sz w:val="22"/>
              </w:rPr>
              <w:t>за</w:t>
            </w:r>
            <w:proofErr w:type="spellEnd"/>
            <w:r>
              <w:rPr>
                <w:rFonts w:eastAsia="Times New Roman" w:cs="Times New Roman"/>
                <w:sz w:val="22"/>
              </w:rPr>
              <w:t xml:space="preserve"> </w:t>
            </w:r>
            <w:proofErr w:type="spellStart"/>
            <w:r>
              <w:rPr>
                <w:rFonts w:eastAsia="Times New Roman" w:cs="Times New Roman"/>
                <w:sz w:val="22"/>
              </w:rPr>
              <w:t>год</w:t>
            </w:r>
            <w:proofErr w:type="spellEnd"/>
          </w:p>
        </w:tc>
      </w:tr>
      <w:tr w:rsidR="009A7DAA" w14:paraId="1917E4B7" w14:textId="77777777" w:rsidTr="00181E0C">
        <w:trPr>
          <w:jc w:val="center"/>
        </w:trPr>
        <w:tc>
          <w:tcPr>
            <w:tcW w:w="9345" w:type="dxa"/>
            <w:gridSpan w:val="5"/>
            <w:shd w:val="clear" w:color="auto" w:fill="DBE5F1"/>
            <w:tcMar>
              <w:top w:w="40" w:type="dxa"/>
              <w:left w:w="20" w:type="dxa"/>
              <w:bottom w:w="40" w:type="dxa"/>
              <w:right w:w="20" w:type="dxa"/>
            </w:tcMar>
            <w:vAlign w:val="center"/>
          </w:tcPr>
          <w:p w14:paraId="4E6F2629" w14:textId="77777777" w:rsidR="009A7DAA" w:rsidRDefault="000133CF">
            <w:pPr>
              <w:jc w:val="center"/>
            </w:pPr>
            <w:r>
              <w:rPr>
                <w:rFonts w:eastAsia="Times New Roman" w:cs="Times New Roman"/>
                <w:sz w:val="22"/>
              </w:rPr>
              <w:t>АО «ОТСК»</w:t>
            </w:r>
          </w:p>
        </w:tc>
      </w:tr>
      <w:tr w:rsidR="009A7DAA" w14:paraId="7D1AF807" w14:textId="77777777" w:rsidTr="00E857C2">
        <w:trPr>
          <w:jc w:val="center"/>
        </w:trPr>
        <w:tc>
          <w:tcPr>
            <w:tcW w:w="853" w:type="dxa"/>
            <w:shd w:val="clear" w:color="auto" w:fill="FFFFFF"/>
            <w:tcMar>
              <w:top w:w="40" w:type="dxa"/>
              <w:left w:w="20" w:type="dxa"/>
              <w:bottom w:w="40" w:type="dxa"/>
              <w:right w:w="20" w:type="dxa"/>
            </w:tcMar>
            <w:vAlign w:val="center"/>
          </w:tcPr>
          <w:p w14:paraId="44ADF096" w14:textId="77777777" w:rsidR="009A7DAA" w:rsidRDefault="000133CF">
            <w:pPr>
              <w:jc w:val="center"/>
            </w:pPr>
            <w:r>
              <w:rPr>
                <w:rFonts w:eastAsia="Times New Roman" w:cs="Times New Roman"/>
                <w:sz w:val="22"/>
              </w:rPr>
              <w:t>1</w:t>
            </w:r>
          </w:p>
        </w:tc>
        <w:tc>
          <w:tcPr>
            <w:tcW w:w="3253" w:type="dxa"/>
            <w:shd w:val="clear" w:color="auto" w:fill="FFFFFF"/>
            <w:tcMar>
              <w:top w:w="40" w:type="dxa"/>
              <w:left w:w="200" w:type="dxa"/>
              <w:bottom w:w="40" w:type="dxa"/>
              <w:right w:w="200" w:type="dxa"/>
            </w:tcMar>
            <w:vAlign w:val="center"/>
          </w:tcPr>
          <w:p w14:paraId="5FF3757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1985" w:type="dxa"/>
            <w:shd w:val="clear" w:color="auto" w:fill="FFFFFF"/>
            <w:tcMar>
              <w:top w:w="40" w:type="dxa"/>
              <w:left w:w="200" w:type="dxa"/>
              <w:bottom w:w="40" w:type="dxa"/>
              <w:right w:w="200" w:type="dxa"/>
            </w:tcMar>
            <w:vAlign w:val="center"/>
          </w:tcPr>
          <w:p w14:paraId="19EF5C29"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0EAF4E44"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765A311C" w14:textId="77777777" w:rsidR="009A7DAA" w:rsidRDefault="000133CF">
            <w:pPr>
              <w:jc w:val="center"/>
            </w:pPr>
            <w:r>
              <w:rPr>
                <w:rFonts w:eastAsia="Times New Roman" w:cs="Times New Roman"/>
                <w:sz w:val="22"/>
              </w:rPr>
              <w:t>0,0000</w:t>
            </w:r>
          </w:p>
        </w:tc>
      </w:tr>
      <w:tr w:rsidR="009A7DAA" w14:paraId="30E983C3" w14:textId="77777777" w:rsidTr="00E857C2">
        <w:trPr>
          <w:jc w:val="center"/>
        </w:trPr>
        <w:tc>
          <w:tcPr>
            <w:tcW w:w="853" w:type="dxa"/>
            <w:shd w:val="clear" w:color="auto" w:fill="FFFFFF"/>
            <w:tcMar>
              <w:top w:w="40" w:type="dxa"/>
              <w:left w:w="20" w:type="dxa"/>
              <w:bottom w:w="40" w:type="dxa"/>
              <w:right w:w="20" w:type="dxa"/>
            </w:tcMar>
            <w:vAlign w:val="center"/>
          </w:tcPr>
          <w:p w14:paraId="0EAA244D" w14:textId="77777777" w:rsidR="009A7DAA" w:rsidRDefault="000133CF">
            <w:pPr>
              <w:jc w:val="center"/>
            </w:pPr>
            <w:r>
              <w:rPr>
                <w:rFonts w:eastAsia="Times New Roman" w:cs="Times New Roman"/>
                <w:sz w:val="22"/>
              </w:rPr>
              <w:t>2</w:t>
            </w:r>
          </w:p>
        </w:tc>
        <w:tc>
          <w:tcPr>
            <w:tcW w:w="3253" w:type="dxa"/>
            <w:shd w:val="clear" w:color="auto" w:fill="FFFFFF"/>
            <w:tcMar>
              <w:top w:w="40" w:type="dxa"/>
              <w:left w:w="200" w:type="dxa"/>
              <w:bottom w:w="40" w:type="dxa"/>
              <w:right w:w="200" w:type="dxa"/>
            </w:tcMar>
            <w:vAlign w:val="center"/>
          </w:tcPr>
          <w:p w14:paraId="303F45E9"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1985" w:type="dxa"/>
            <w:shd w:val="clear" w:color="auto" w:fill="FFFFFF"/>
            <w:tcMar>
              <w:top w:w="40" w:type="dxa"/>
              <w:left w:w="200" w:type="dxa"/>
              <w:bottom w:w="40" w:type="dxa"/>
              <w:right w:w="200" w:type="dxa"/>
            </w:tcMar>
            <w:vAlign w:val="center"/>
          </w:tcPr>
          <w:p w14:paraId="0669CE5F"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241EB402"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48EC6B9F" w14:textId="77777777" w:rsidR="009A7DAA" w:rsidRDefault="000133CF">
            <w:pPr>
              <w:jc w:val="center"/>
            </w:pPr>
            <w:r>
              <w:rPr>
                <w:rFonts w:eastAsia="Times New Roman" w:cs="Times New Roman"/>
                <w:sz w:val="22"/>
              </w:rPr>
              <w:t>0,0000</w:t>
            </w:r>
          </w:p>
        </w:tc>
      </w:tr>
      <w:tr w:rsidR="009A7DAA" w14:paraId="3D50510F" w14:textId="77777777" w:rsidTr="00E857C2">
        <w:trPr>
          <w:jc w:val="center"/>
        </w:trPr>
        <w:tc>
          <w:tcPr>
            <w:tcW w:w="853" w:type="dxa"/>
            <w:shd w:val="clear" w:color="auto" w:fill="FFFFFF"/>
            <w:tcMar>
              <w:top w:w="40" w:type="dxa"/>
              <w:left w:w="20" w:type="dxa"/>
              <w:bottom w:w="40" w:type="dxa"/>
              <w:right w:w="20" w:type="dxa"/>
            </w:tcMar>
            <w:vAlign w:val="center"/>
          </w:tcPr>
          <w:p w14:paraId="097090E2" w14:textId="77777777" w:rsidR="009A7DAA" w:rsidRDefault="000133CF">
            <w:pPr>
              <w:jc w:val="center"/>
            </w:pPr>
            <w:r>
              <w:rPr>
                <w:rFonts w:eastAsia="Times New Roman" w:cs="Times New Roman"/>
                <w:sz w:val="22"/>
              </w:rPr>
              <w:t>3</w:t>
            </w:r>
          </w:p>
        </w:tc>
        <w:tc>
          <w:tcPr>
            <w:tcW w:w="3253" w:type="dxa"/>
            <w:shd w:val="clear" w:color="auto" w:fill="FFFFFF"/>
            <w:tcMar>
              <w:top w:w="40" w:type="dxa"/>
              <w:left w:w="200" w:type="dxa"/>
              <w:bottom w:w="40" w:type="dxa"/>
              <w:right w:w="200" w:type="dxa"/>
            </w:tcMar>
            <w:vAlign w:val="center"/>
          </w:tcPr>
          <w:p w14:paraId="3E72D4B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1985" w:type="dxa"/>
            <w:shd w:val="clear" w:color="auto" w:fill="FFFFFF"/>
            <w:tcMar>
              <w:top w:w="40" w:type="dxa"/>
              <w:left w:w="200" w:type="dxa"/>
              <w:bottom w:w="40" w:type="dxa"/>
              <w:right w:w="200" w:type="dxa"/>
            </w:tcMar>
            <w:vAlign w:val="center"/>
          </w:tcPr>
          <w:p w14:paraId="565652AE"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48AEC8E2"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745D609D" w14:textId="77777777" w:rsidR="009A7DAA" w:rsidRDefault="000133CF">
            <w:pPr>
              <w:jc w:val="center"/>
            </w:pPr>
            <w:r>
              <w:rPr>
                <w:rFonts w:eastAsia="Times New Roman" w:cs="Times New Roman"/>
                <w:sz w:val="22"/>
              </w:rPr>
              <w:t>0,0000</w:t>
            </w:r>
          </w:p>
        </w:tc>
      </w:tr>
      <w:tr w:rsidR="009A7DAA" w14:paraId="33A7C264" w14:textId="77777777" w:rsidTr="00E857C2">
        <w:trPr>
          <w:jc w:val="center"/>
        </w:trPr>
        <w:tc>
          <w:tcPr>
            <w:tcW w:w="853" w:type="dxa"/>
            <w:shd w:val="clear" w:color="auto" w:fill="FFFFFF"/>
            <w:tcMar>
              <w:top w:w="40" w:type="dxa"/>
              <w:left w:w="20" w:type="dxa"/>
              <w:bottom w:w="40" w:type="dxa"/>
              <w:right w:w="20" w:type="dxa"/>
            </w:tcMar>
            <w:vAlign w:val="center"/>
          </w:tcPr>
          <w:p w14:paraId="4D428730" w14:textId="77777777" w:rsidR="009A7DAA" w:rsidRDefault="000133CF">
            <w:pPr>
              <w:jc w:val="center"/>
            </w:pPr>
            <w:r>
              <w:rPr>
                <w:rFonts w:eastAsia="Times New Roman" w:cs="Times New Roman"/>
                <w:sz w:val="22"/>
              </w:rPr>
              <w:lastRenderedPageBreak/>
              <w:t>4</w:t>
            </w:r>
          </w:p>
        </w:tc>
        <w:tc>
          <w:tcPr>
            <w:tcW w:w="3253" w:type="dxa"/>
            <w:shd w:val="clear" w:color="auto" w:fill="FFFFFF"/>
            <w:tcMar>
              <w:top w:w="40" w:type="dxa"/>
              <w:left w:w="200" w:type="dxa"/>
              <w:bottom w:w="40" w:type="dxa"/>
              <w:right w:w="200" w:type="dxa"/>
            </w:tcMar>
            <w:vAlign w:val="center"/>
          </w:tcPr>
          <w:p w14:paraId="0C491502"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1985" w:type="dxa"/>
            <w:shd w:val="clear" w:color="auto" w:fill="FFFFFF"/>
            <w:tcMar>
              <w:top w:w="40" w:type="dxa"/>
              <w:left w:w="200" w:type="dxa"/>
              <w:bottom w:w="40" w:type="dxa"/>
              <w:right w:w="200" w:type="dxa"/>
            </w:tcMar>
            <w:vAlign w:val="center"/>
          </w:tcPr>
          <w:p w14:paraId="6AB795A9"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1FF56D7B"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2575CF8B" w14:textId="77777777" w:rsidR="009A7DAA" w:rsidRDefault="000133CF">
            <w:pPr>
              <w:jc w:val="center"/>
            </w:pPr>
            <w:r>
              <w:rPr>
                <w:rFonts w:eastAsia="Times New Roman" w:cs="Times New Roman"/>
                <w:sz w:val="22"/>
              </w:rPr>
              <w:t>0,0000</w:t>
            </w:r>
          </w:p>
        </w:tc>
      </w:tr>
      <w:tr w:rsidR="009A7DAA" w14:paraId="3B92228E" w14:textId="77777777" w:rsidTr="00181E0C">
        <w:trPr>
          <w:jc w:val="center"/>
        </w:trPr>
        <w:tc>
          <w:tcPr>
            <w:tcW w:w="9345" w:type="dxa"/>
            <w:gridSpan w:val="5"/>
            <w:shd w:val="clear" w:color="auto" w:fill="DBE5F1"/>
            <w:tcMar>
              <w:top w:w="40" w:type="dxa"/>
              <w:left w:w="20" w:type="dxa"/>
              <w:bottom w:w="40" w:type="dxa"/>
              <w:right w:w="20" w:type="dxa"/>
            </w:tcMar>
            <w:vAlign w:val="center"/>
          </w:tcPr>
          <w:p w14:paraId="45D94753" w14:textId="77777777" w:rsidR="009A7DAA" w:rsidRDefault="000133C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0A5FF16B" w14:textId="77777777" w:rsidTr="00E857C2">
        <w:trPr>
          <w:jc w:val="center"/>
        </w:trPr>
        <w:tc>
          <w:tcPr>
            <w:tcW w:w="853" w:type="dxa"/>
            <w:shd w:val="clear" w:color="auto" w:fill="FFFFFF"/>
            <w:tcMar>
              <w:top w:w="40" w:type="dxa"/>
              <w:left w:w="20" w:type="dxa"/>
              <w:bottom w:w="40" w:type="dxa"/>
              <w:right w:w="20" w:type="dxa"/>
            </w:tcMar>
            <w:vAlign w:val="center"/>
          </w:tcPr>
          <w:p w14:paraId="70446E89" w14:textId="77777777" w:rsidR="009A7DAA" w:rsidRDefault="000133CF">
            <w:pPr>
              <w:jc w:val="center"/>
            </w:pPr>
            <w:r>
              <w:rPr>
                <w:rFonts w:eastAsia="Times New Roman" w:cs="Times New Roman"/>
                <w:sz w:val="22"/>
              </w:rPr>
              <w:t>5</w:t>
            </w:r>
          </w:p>
        </w:tc>
        <w:tc>
          <w:tcPr>
            <w:tcW w:w="3253" w:type="dxa"/>
            <w:shd w:val="clear" w:color="auto" w:fill="FFFFFF"/>
            <w:tcMar>
              <w:top w:w="40" w:type="dxa"/>
              <w:left w:w="200" w:type="dxa"/>
              <w:bottom w:w="40" w:type="dxa"/>
              <w:right w:w="200" w:type="dxa"/>
            </w:tcMar>
            <w:vAlign w:val="center"/>
          </w:tcPr>
          <w:p w14:paraId="0C516C84" w14:textId="77777777" w:rsidR="009A7DAA" w:rsidRDefault="000133CF">
            <w:pPr>
              <w:jc w:val="cente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1985" w:type="dxa"/>
            <w:shd w:val="clear" w:color="auto" w:fill="FFFFFF"/>
            <w:tcMar>
              <w:top w:w="40" w:type="dxa"/>
              <w:left w:w="200" w:type="dxa"/>
              <w:bottom w:w="40" w:type="dxa"/>
              <w:right w:w="200" w:type="dxa"/>
            </w:tcMar>
            <w:vAlign w:val="center"/>
          </w:tcPr>
          <w:p w14:paraId="2ABCC96A"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2787A999"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1A820E01" w14:textId="77777777" w:rsidR="009A7DAA" w:rsidRDefault="000133CF">
            <w:pPr>
              <w:jc w:val="center"/>
            </w:pPr>
            <w:r>
              <w:rPr>
                <w:rFonts w:eastAsia="Times New Roman" w:cs="Times New Roman"/>
                <w:sz w:val="22"/>
              </w:rPr>
              <w:t>0,0000</w:t>
            </w:r>
          </w:p>
        </w:tc>
      </w:tr>
      <w:tr w:rsidR="009A7DAA" w14:paraId="7F694762" w14:textId="77777777" w:rsidTr="00181E0C">
        <w:trPr>
          <w:jc w:val="center"/>
        </w:trPr>
        <w:tc>
          <w:tcPr>
            <w:tcW w:w="9345" w:type="dxa"/>
            <w:gridSpan w:val="5"/>
            <w:shd w:val="clear" w:color="auto" w:fill="DBE5F1"/>
            <w:tcMar>
              <w:top w:w="40" w:type="dxa"/>
              <w:left w:w="20" w:type="dxa"/>
              <w:bottom w:w="40" w:type="dxa"/>
              <w:right w:w="20" w:type="dxa"/>
            </w:tcMar>
            <w:vAlign w:val="center"/>
          </w:tcPr>
          <w:p w14:paraId="1DBD3A10"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57BF93A2" w14:textId="77777777" w:rsidTr="00E857C2">
        <w:trPr>
          <w:jc w:val="center"/>
        </w:trPr>
        <w:tc>
          <w:tcPr>
            <w:tcW w:w="853" w:type="dxa"/>
            <w:shd w:val="clear" w:color="auto" w:fill="FFFFFF"/>
            <w:tcMar>
              <w:top w:w="40" w:type="dxa"/>
              <w:left w:w="20" w:type="dxa"/>
              <w:bottom w:w="40" w:type="dxa"/>
              <w:right w:w="20" w:type="dxa"/>
            </w:tcMar>
            <w:vAlign w:val="center"/>
          </w:tcPr>
          <w:p w14:paraId="04E47710" w14:textId="77777777" w:rsidR="009A7DAA" w:rsidRDefault="000133CF">
            <w:pPr>
              <w:jc w:val="center"/>
            </w:pPr>
            <w:r>
              <w:rPr>
                <w:rFonts w:eastAsia="Times New Roman" w:cs="Times New Roman"/>
                <w:sz w:val="22"/>
              </w:rPr>
              <w:t>6</w:t>
            </w:r>
          </w:p>
        </w:tc>
        <w:tc>
          <w:tcPr>
            <w:tcW w:w="3253" w:type="dxa"/>
            <w:shd w:val="clear" w:color="auto" w:fill="FFFFFF"/>
            <w:tcMar>
              <w:top w:w="40" w:type="dxa"/>
              <w:left w:w="200" w:type="dxa"/>
              <w:bottom w:w="40" w:type="dxa"/>
              <w:right w:w="200" w:type="dxa"/>
            </w:tcMar>
            <w:vAlign w:val="center"/>
          </w:tcPr>
          <w:p w14:paraId="4BB8490C"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1985" w:type="dxa"/>
            <w:shd w:val="clear" w:color="auto" w:fill="FFFFFF"/>
            <w:tcMar>
              <w:top w:w="40" w:type="dxa"/>
              <w:left w:w="200" w:type="dxa"/>
              <w:bottom w:w="40" w:type="dxa"/>
              <w:right w:w="200" w:type="dxa"/>
            </w:tcMar>
            <w:vAlign w:val="center"/>
          </w:tcPr>
          <w:p w14:paraId="77D73FF3"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17BD5161"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54E7B2B4" w14:textId="77777777" w:rsidR="009A7DAA" w:rsidRDefault="000133CF">
            <w:pPr>
              <w:jc w:val="center"/>
            </w:pPr>
            <w:r>
              <w:rPr>
                <w:rFonts w:eastAsia="Times New Roman" w:cs="Times New Roman"/>
                <w:sz w:val="22"/>
              </w:rPr>
              <w:t>0,0000</w:t>
            </w:r>
          </w:p>
        </w:tc>
      </w:tr>
      <w:tr w:rsidR="009A7DAA" w14:paraId="1672EAF4" w14:textId="77777777" w:rsidTr="00E857C2">
        <w:trPr>
          <w:jc w:val="center"/>
        </w:trPr>
        <w:tc>
          <w:tcPr>
            <w:tcW w:w="853" w:type="dxa"/>
            <w:shd w:val="clear" w:color="auto" w:fill="FFFFFF"/>
            <w:tcMar>
              <w:top w:w="40" w:type="dxa"/>
              <w:left w:w="20" w:type="dxa"/>
              <w:bottom w:w="40" w:type="dxa"/>
              <w:right w:w="20" w:type="dxa"/>
            </w:tcMar>
            <w:vAlign w:val="center"/>
          </w:tcPr>
          <w:p w14:paraId="6B8F8B6F" w14:textId="77777777" w:rsidR="009A7DAA" w:rsidRDefault="000133CF">
            <w:pPr>
              <w:jc w:val="center"/>
            </w:pPr>
            <w:r>
              <w:rPr>
                <w:rFonts w:eastAsia="Times New Roman" w:cs="Times New Roman"/>
                <w:sz w:val="22"/>
              </w:rPr>
              <w:t>7</w:t>
            </w:r>
          </w:p>
        </w:tc>
        <w:tc>
          <w:tcPr>
            <w:tcW w:w="3253" w:type="dxa"/>
            <w:shd w:val="clear" w:color="auto" w:fill="FFFFFF"/>
            <w:tcMar>
              <w:top w:w="40" w:type="dxa"/>
              <w:left w:w="200" w:type="dxa"/>
              <w:bottom w:w="40" w:type="dxa"/>
              <w:right w:w="200" w:type="dxa"/>
            </w:tcMar>
            <w:vAlign w:val="center"/>
          </w:tcPr>
          <w:p w14:paraId="7CE51C8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1985" w:type="dxa"/>
            <w:shd w:val="clear" w:color="auto" w:fill="FFFFFF"/>
            <w:tcMar>
              <w:top w:w="40" w:type="dxa"/>
              <w:left w:w="200" w:type="dxa"/>
              <w:bottom w:w="40" w:type="dxa"/>
              <w:right w:w="200" w:type="dxa"/>
            </w:tcMar>
            <w:vAlign w:val="center"/>
          </w:tcPr>
          <w:p w14:paraId="7C837260"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59C7D445"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62273D98" w14:textId="77777777" w:rsidR="009A7DAA" w:rsidRDefault="000133CF">
            <w:pPr>
              <w:jc w:val="center"/>
            </w:pPr>
            <w:r>
              <w:rPr>
                <w:rFonts w:eastAsia="Times New Roman" w:cs="Times New Roman"/>
                <w:sz w:val="22"/>
              </w:rPr>
              <w:t>0,0000</w:t>
            </w:r>
          </w:p>
        </w:tc>
      </w:tr>
      <w:tr w:rsidR="009A7DAA" w14:paraId="1F957785" w14:textId="77777777" w:rsidTr="00E857C2">
        <w:trPr>
          <w:jc w:val="center"/>
        </w:trPr>
        <w:tc>
          <w:tcPr>
            <w:tcW w:w="853" w:type="dxa"/>
            <w:shd w:val="clear" w:color="auto" w:fill="FFFFFF"/>
            <w:tcMar>
              <w:top w:w="40" w:type="dxa"/>
              <w:left w:w="20" w:type="dxa"/>
              <w:bottom w:w="40" w:type="dxa"/>
              <w:right w:w="20" w:type="dxa"/>
            </w:tcMar>
            <w:vAlign w:val="center"/>
          </w:tcPr>
          <w:p w14:paraId="51AC5A59" w14:textId="77777777" w:rsidR="009A7DAA" w:rsidRDefault="000133CF">
            <w:pPr>
              <w:jc w:val="center"/>
            </w:pPr>
            <w:r>
              <w:rPr>
                <w:rFonts w:eastAsia="Times New Roman" w:cs="Times New Roman"/>
                <w:sz w:val="22"/>
              </w:rPr>
              <w:t>8</w:t>
            </w:r>
          </w:p>
        </w:tc>
        <w:tc>
          <w:tcPr>
            <w:tcW w:w="3253" w:type="dxa"/>
            <w:shd w:val="clear" w:color="auto" w:fill="FFFFFF"/>
            <w:tcMar>
              <w:top w:w="40" w:type="dxa"/>
              <w:left w:w="200" w:type="dxa"/>
              <w:bottom w:w="40" w:type="dxa"/>
              <w:right w:w="200" w:type="dxa"/>
            </w:tcMar>
            <w:vAlign w:val="center"/>
          </w:tcPr>
          <w:p w14:paraId="5C12DBA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1985" w:type="dxa"/>
            <w:shd w:val="clear" w:color="auto" w:fill="FFFFFF"/>
            <w:tcMar>
              <w:top w:w="40" w:type="dxa"/>
              <w:left w:w="200" w:type="dxa"/>
              <w:bottom w:w="40" w:type="dxa"/>
              <w:right w:w="200" w:type="dxa"/>
            </w:tcMar>
            <w:vAlign w:val="center"/>
          </w:tcPr>
          <w:p w14:paraId="5A816EE8"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3288A0EF"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3E92C4D2" w14:textId="77777777" w:rsidR="009A7DAA" w:rsidRDefault="000133CF">
            <w:pPr>
              <w:jc w:val="center"/>
            </w:pPr>
            <w:r>
              <w:rPr>
                <w:rFonts w:eastAsia="Times New Roman" w:cs="Times New Roman"/>
                <w:sz w:val="22"/>
              </w:rPr>
              <w:t>0,0000</w:t>
            </w:r>
          </w:p>
        </w:tc>
      </w:tr>
      <w:tr w:rsidR="009A7DAA" w14:paraId="78BE936C" w14:textId="77777777" w:rsidTr="00E857C2">
        <w:trPr>
          <w:jc w:val="center"/>
        </w:trPr>
        <w:tc>
          <w:tcPr>
            <w:tcW w:w="853" w:type="dxa"/>
            <w:shd w:val="clear" w:color="auto" w:fill="FFFFFF"/>
            <w:tcMar>
              <w:top w:w="40" w:type="dxa"/>
              <w:left w:w="20" w:type="dxa"/>
              <w:bottom w:w="40" w:type="dxa"/>
              <w:right w:w="20" w:type="dxa"/>
            </w:tcMar>
            <w:vAlign w:val="center"/>
          </w:tcPr>
          <w:p w14:paraId="4416EAE1" w14:textId="77777777" w:rsidR="009A7DAA" w:rsidRDefault="000133CF">
            <w:pPr>
              <w:jc w:val="center"/>
            </w:pPr>
            <w:r>
              <w:rPr>
                <w:rFonts w:eastAsia="Times New Roman" w:cs="Times New Roman"/>
                <w:sz w:val="22"/>
              </w:rPr>
              <w:t>9</w:t>
            </w:r>
          </w:p>
        </w:tc>
        <w:tc>
          <w:tcPr>
            <w:tcW w:w="3253" w:type="dxa"/>
            <w:shd w:val="clear" w:color="auto" w:fill="FFFFFF"/>
            <w:tcMar>
              <w:top w:w="40" w:type="dxa"/>
              <w:left w:w="200" w:type="dxa"/>
              <w:bottom w:w="40" w:type="dxa"/>
              <w:right w:w="200" w:type="dxa"/>
            </w:tcMar>
            <w:vAlign w:val="center"/>
          </w:tcPr>
          <w:p w14:paraId="3E3D911B"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1985" w:type="dxa"/>
            <w:shd w:val="clear" w:color="auto" w:fill="FFFFFF"/>
            <w:tcMar>
              <w:top w:w="40" w:type="dxa"/>
              <w:left w:w="200" w:type="dxa"/>
              <w:bottom w:w="40" w:type="dxa"/>
              <w:right w:w="200" w:type="dxa"/>
            </w:tcMar>
            <w:vAlign w:val="center"/>
          </w:tcPr>
          <w:p w14:paraId="5AF48AB4"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727A09AF"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4ED266CD" w14:textId="77777777" w:rsidR="009A7DAA" w:rsidRDefault="000133CF">
            <w:pPr>
              <w:jc w:val="center"/>
            </w:pPr>
            <w:r>
              <w:rPr>
                <w:rFonts w:eastAsia="Times New Roman" w:cs="Times New Roman"/>
                <w:sz w:val="22"/>
              </w:rPr>
              <w:t>0,0000</w:t>
            </w:r>
          </w:p>
        </w:tc>
      </w:tr>
      <w:tr w:rsidR="009A7DAA" w14:paraId="1A1F1804" w14:textId="77777777" w:rsidTr="00E857C2">
        <w:trPr>
          <w:jc w:val="center"/>
        </w:trPr>
        <w:tc>
          <w:tcPr>
            <w:tcW w:w="853" w:type="dxa"/>
            <w:shd w:val="clear" w:color="auto" w:fill="FFFFFF"/>
            <w:tcMar>
              <w:top w:w="40" w:type="dxa"/>
              <w:left w:w="20" w:type="dxa"/>
              <w:bottom w:w="40" w:type="dxa"/>
              <w:right w:w="20" w:type="dxa"/>
            </w:tcMar>
            <w:vAlign w:val="center"/>
          </w:tcPr>
          <w:p w14:paraId="422A84FB" w14:textId="77777777" w:rsidR="009A7DAA" w:rsidRDefault="000133CF">
            <w:pPr>
              <w:jc w:val="center"/>
            </w:pPr>
            <w:r>
              <w:rPr>
                <w:rFonts w:eastAsia="Times New Roman" w:cs="Times New Roman"/>
                <w:sz w:val="22"/>
              </w:rPr>
              <w:t>10</w:t>
            </w:r>
          </w:p>
        </w:tc>
        <w:tc>
          <w:tcPr>
            <w:tcW w:w="3253" w:type="dxa"/>
            <w:shd w:val="clear" w:color="auto" w:fill="FFFFFF"/>
            <w:tcMar>
              <w:top w:w="40" w:type="dxa"/>
              <w:left w:w="200" w:type="dxa"/>
              <w:bottom w:w="40" w:type="dxa"/>
              <w:right w:w="200" w:type="dxa"/>
            </w:tcMar>
            <w:vAlign w:val="center"/>
          </w:tcPr>
          <w:p w14:paraId="743C56A4"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1985" w:type="dxa"/>
            <w:shd w:val="clear" w:color="auto" w:fill="FFFFFF"/>
            <w:tcMar>
              <w:top w:w="40" w:type="dxa"/>
              <w:left w:w="200" w:type="dxa"/>
              <w:bottom w:w="40" w:type="dxa"/>
              <w:right w:w="200" w:type="dxa"/>
            </w:tcMar>
            <w:vAlign w:val="center"/>
          </w:tcPr>
          <w:p w14:paraId="49D4BA07"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00F1807A"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4BDA8B4E" w14:textId="77777777" w:rsidR="009A7DAA" w:rsidRDefault="000133CF">
            <w:pPr>
              <w:jc w:val="center"/>
            </w:pPr>
            <w:r>
              <w:rPr>
                <w:rFonts w:eastAsia="Times New Roman" w:cs="Times New Roman"/>
                <w:sz w:val="22"/>
              </w:rPr>
              <w:t>0,0000</w:t>
            </w:r>
          </w:p>
        </w:tc>
      </w:tr>
      <w:tr w:rsidR="009A7DAA" w14:paraId="07DB18FD" w14:textId="77777777" w:rsidTr="00E857C2">
        <w:trPr>
          <w:jc w:val="center"/>
        </w:trPr>
        <w:tc>
          <w:tcPr>
            <w:tcW w:w="853" w:type="dxa"/>
            <w:shd w:val="clear" w:color="auto" w:fill="FFFFFF"/>
            <w:tcMar>
              <w:top w:w="40" w:type="dxa"/>
              <w:left w:w="20" w:type="dxa"/>
              <w:bottom w:w="40" w:type="dxa"/>
              <w:right w:w="20" w:type="dxa"/>
            </w:tcMar>
            <w:vAlign w:val="center"/>
          </w:tcPr>
          <w:p w14:paraId="35E906E1" w14:textId="77777777" w:rsidR="009A7DAA" w:rsidRDefault="000133CF">
            <w:pPr>
              <w:jc w:val="center"/>
            </w:pPr>
            <w:r>
              <w:rPr>
                <w:rFonts w:eastAsia="Times New Roman" w:cs="Times New Roman"/>
                <w:sz w:val="22"/>
              </w:rPr>
              <w:t>11</w:t>
            </w:r>
          </w:p>
        </w:tc>
        <w:tc>
          <w:tcPr>
            <w:tcW w:w="3253" w:type="dxa"/>
            <w:shd w:val="clear" w:color="auto" w:fill="FFFFFF"/>
            <w:tcMar>
              <w:top w:w="40" w:type="dxa"/>
              <w:left w:w="200" w:type="dxa"/>
              <w:bottom w:w="40" w:type="dxa"/>
              <w:right w:w="200" w:type="dxa"/>
            </w:tcMar>
            <w:vAlign w:val="center"/>
          </w:tcPr>
          <w:p w14:paraId="47B9ACC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1985" w:type="dxa"/>
            <w:shd w:val="clear" w:color="auto" w:fill="FFFFFF"/>
            <w:tcMar>
              <w:top w:w="40" w:type="dxa"/>
              <w:left w:w="200" w:type="dxa"/>
              <w:bottom w:w="40" w:type="dxa"/>
              <w:right w:w="200" w:type="dxa"/>
            </w:tcMar>
            <w:vAlign w:val="center"/>
          </w:tcPr>
          <w:p w14:paraId="3925E2E6"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7D7E6984"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75A2F698" w14:textId="77777777" w:rsidR="009A7DAA" w:rsidRDefault="000133CF">
            <w:pPr>
              <w:jc w:val="center"/>
            </w:pPr>
            <w:r>
              <w:rPr>
                <w:rFonts w:eastAsia="Times New Roman" w:cs="Times New Roman"/>
                <w:sz w:val="22"/>
              </w:rPr>
              <w:t>0,0000</w:t>
            </w:r>
          </w:p>
        </w:tc>
      </w:tr>
      <w:tr w:rsidR="009A7DAA" w14:paraId="78AF1921" w14:textId="77777777" w:rsidTr="00E857C2">
        <w:trPr>
          <w:jc w:val="center"/>
        </w:trPr>
        <w:tc>
          <w:tcPr>
            <w:tcW w:w="853" w:type="dxa"/>
            <w:shd w:val="clear" w:color="auto" w:fill="FFFFFF"/>
            <w:tcMar>
              <w:top w:w="40" w:type="dxa"/>
              <w:left w:w="20" w:type="dxa"/>
              <w:bottom w:w="40" w:type="dxa"/>
              <w:right w:w="20" w:type="dxa"/>
            </w:tcMar>
            <w:vAlign w:val="center"/>
          </w:tcPr>
          <w:p w14:paraId="7B5A4772" w14:textId="77777777" w:rsidR="009A7DAA" w:rsidRDefault="000133CF">
            <w:pPr>
              <w:jc w:val="center"/>
            </w:pPr>
            <w:r>
              <w:rPr>
                <w:rFonts w:eastAsia="Times New Roman" w:cs="Times New Roman"/>
                <w:sz w:val="22"/>
              </w:rPr>
              <w:t>12</w:t>
            </w:r>
          </w:p>
        </w:tc>
        <w:tc>
          <w:tcPr>
            <w:tcW w:w="3253" w:type="dxa"/>
            <w:shd w:val="clear" w:color="auto" w:fill="FFFFFF"/>
            <w:tcMar>
              <w:top w:w="40" w:type="dxa"/>
              <w:left w:w="200" w:type="dxa"/>
              <w:bottom w:w="40" w:type="dxa"/>
              <w:right w:w="200" w:type="dxa"/>
            </w:tcMar>
            <w:vAlign w:val="center"/>
          </w:tcPr>
          <w:p w14:paraId="5173E0B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1985" w:type="dxa"/>
            <w:shd w:val="clear" w:color="auto" w:fill="FFFFFF"/>
            <w:tcMar>
              <w:top w:w="40" w:type="dxa"/>
              <w:left w:w="200" w:type="dxa"/>
              <w:bottom w:w="40" w:type="dxa"/>
              <w:right w:w="200" w:type="dxa"/>
            </w:tcMar>
            <w:vAlign w:val="center"/>
          </w:tcPr>
          <w:p w14:paraId="657FBEF0"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70CCF8D1"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02725EE5" w14:textId="77777777" w:rsidR="009A7DAA" w:rsidRDefault="000133CF">
            <w:pPr>
              <w:jc w:val="center"/>
            </w:pPr>
            <w:r>
              <w:rPr>
                <w:rFonts w:eastAsia="Times New Roman" w:cs="Times New Roman"/>
                <w:sz w:val="22"/>
              </w:rPr>
              <w:t>0,0000</w:t>
            </w:r>
          </w:p>
        </w:tc>
      </w:tr>
      <w:tr w:rsidR="009A7DAA" w14:paraId="3247ECBB" w14:textId="77777777" w:rsidTr="00E857C2">
        <w:trPr>
          <w:jc w:val="center"/>
        </w:trPr>
        <w:tc>
          <w:tcPr>
            <w:tcW w:w="853" w:type="dxa"/>
            <w:shd w:val="clear" w:color="auto" w:fill="FFFFFF"/>
            <w:tcMar>
              <w:top w:w="40" w:type="dxa"/>
              <w:left w:w="20" w:type="dxa"/>
              <w:bottom w:w="40" w:type="dxa"/>
              <w:right w:w="20" w:type="dxa"/>
            </w:tcMar>
            <w:vAlign w:val="center"/>
          </w:tcPr>
          <w:p w14:paraId="7064120E" w14:textId="77777777" w:rsidR="009A7DAA" w:rsidRDefault="000133CF">
            <w:pPr>
              <w:jc w:val="center"/>
            </w:pPr>
            <w:r>
              <w:rPr>
                <w:rFonts w:eastAsia="Times New Roman" w:cs="Times New Roman"/>
                <w:sz w:val="22"/>
              </w:rPr>
              <w:t>13</w:t>
            </w:r>
          </w:p>
        </w:tc>
        <w:tc>
          <w:tcPr>
            <w:tcW w:w="3253" w:type="dxa"/>
            <w:shd w:val="clear" w:color="auto" w:fill="FFFFFF"/>
            <w:tcMar>
              <w:top w:w="40" w:type="dxa"/>
              <w:left w:w="200" w:type="dxa"/>
              <w:bottom w:w="40" w:type="dxa"/>
              <w:right w:w="200" w:type="dxa"/>
            </w:tcMar>
            <w:vAlign w:val="center"/>
          </w:tcPr>
          <w:p w14:paraId="4A1598CC"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1985" w:type="dxa"/>
            <w:shd w:val="clear" w:color="auto" w:fill="FFFFFF"/>
            <w:tcMar>
              <w:top w:w="40" w:type="dxa"/>
              <w:left w:w="200" w:type="dxa"/>
              <w:bottom w:w="40" w:type="dxa"/>
              <w:right w:w="200" w:type="dxa"/>
            </w:tcMar>
            <w:vAlign w:val="center"/>
          </w:tcPr>
          <w:p w14:paraId="3993B1BC"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72165B27"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5EB3C98C" w14:textId="77777777" w:rsidR="009A7DAA" w:rsidRDefault="000133CF">
            <w:pPr>
              <w:jc w:val="center"/>
            </w:pPr>
            <w:r>
              <w:rPr>
                <w:rFonts w:eastAsia="Times New Roman" w:cs="Times New Roman"/>
                <w:sz w:val="22"/>
              </w:rPr>
              <w:t>0,0000</w:t>
            </w:r>
          </w:p>
        </w:tc>
      </w:tr>
      <w:tr w:rsidR="009A7DAA" w14:paraId="524E61F5" w14:textId="77777777" w:rsidTr="00E857C2">
        <w:trPr>
          <w:jc w:val="center"/>
        </w:trPr>
        <w:tc>
          <w:tcPr>
            <w:tcW w:w="853" w:type="dxa"/>
            <w:shd w:val="clear" w:color="auto" w:fill="FFFFFF"/>
            <w:tcMar>
              <w:top w:w="40" w:type="dxa"/>
              <w:left w:w="20" w:type="dxa"/>
              <w:bottom w:w="40" w:type="dxa"/>
              <w:right w:w="20" w:type="dxa"/>
            </w:tcMar>
            <w:vAlign w:val="center"/>
          </w:tcPr>
          <w:p w14:paraId="0C5198DB" w14:textId="77777777" w:rsidR="009A7DAA" w:rsidRDefault="000133CF">
            <w:pPr>
              <w:jc w:val="center"/>
            </w:pPr>
            <w:r>
              <w:rPr>
                <w:rFonts w:eastAsia="Times New Roman" w:cs="Times New Roman"/>
                <w:sz w:val="22"/>
              </w:rPr>
              <w:t>14</w:t>
            </w:r>
          </w:p>
        </w:tc>
        <w:tc>
          <w:tcPr>
            <w:tcW w:w="3253" w:type="dxa"/>
            <w:shd w:val="clear" w:color="auto" w:fill="FFFFFF"/>
            <w:tcMar>
              <w:top w:w="40" w:type="dxa"/>
              <w:left w:w="200" w:type="dxa"/>
              <w:bottom w:w="40" w:type="dxa"/>
              <w:right w:w="200" w:type="dxa"/>
            </w:tcMar>
            <w:vAlign w:val="center"/>
          </w:tcPr>
          <w:p w14:paraId="3161B1A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1985" w:type="dxa"/>
            <w:shd w:val="clear" w:color="auto" w:fill="FFFFFF"/>
            <w:tcMar>
              <w:top w:w="40" w:type="dxa"/>
              <w:left w:w="200" w:type="dxa"/>
              <w:bottom w:w="40" w:type="dxa"/>
              <w:right w:w="200" w:type="dxa"/>
            </w:tcMar>
            <w:vAlign w:val="center"/>
          </w:tcPr>
          <w:p w14:paraId="0BE8E79A"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0109BE90"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6DE055F4" w14:textId="77777777" w:rsidR="009A7DAA" w:rsidRDefault="000133CF">
            <w:pPr>
              <w:jc w:val="center"/>
            </w:pPr>
            <w:r>
              <w:rPr>
                <w:rFonts w:eastAsia="Times New Roman" w:cs="Times New Roman"/>
                <w:sz w:val="22"/>
              </w:rPr>
              <w:t>0,0000</w:t>
            </w:r>
          </w:p>
        </w:tc>
      </w:tr>
      <w:tr w:rsidR="009A7DAA" w14:paraId="1FEF0818" w14:textId="77777777" w:rsidTr="00E857C2">
        <w:trPr>
          <w:jc w:val="center"/>
        </w:trPr>
        <w:tc>
          <w:tcPr>
            <w:tcW w:w="853" w:type="dxa"/>
            <w:shd w:val="clear" w:color="auto" w:fill="FFFFFF"/>
            <w:tcMar>
              <w:top w:w="40" w:type="dxa"/>
              <w:left w:w="20" w:type="dxa"/>
              <w:bottom w:w="40" w:type="dxa"/>
              <w:right w:w="20" w:type="dxa"/>
            </w:tcMar>
            <w:vAlign w:val="center"/>
          </w:tcPr>
          <w:p w14:paraId="2410E42C" w14:textId="77777777" w:rsidR="009A7DAA" w:rsidRDefault="000133CF">
            <w:pPr>
              <w:jc w:val="center"/>
            </w:pPr>
            <w:r>
              <w:rPr>
                <w:rFonts w:eastAsia="Times New Roman" w:cs="Times New Roman"/>
                <w:sz w:val="22"/>
              </w:rPr>
              <w:t>15</w:t>
            </w:r>
          </w:p>
        </w:tc>
        <w:tc>
          <w:tcPr>
            <w:tcW w:w="3253" w:type="dxa"/>
            <w:shd w:val="clear" w:color="auto" w:fill="FFFFFF"/>
            <w:tcMar>
              <w:top w:w="40" w:type="dxa"/>
              <w:left w:w="200" w:type="dxa"/>
              <w:bottom w:w="40" w:type="dxa"/>
              <w:right w:w="200" w:type="dxa"/>
            </w:tcMar>
            <w:vAlign w:val="center"/>
          </w:tcPr>
          <w:p w14:paraId="370E429A"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1985" w:type="dxa"/>
            <w:shd w:val="clear" w:color="auto" w:fill="FFFFFF"/>
            <w:tcMar>
              <w:top w:w="40" w:type="dxa"/>
              <w:left w:w="200" w:type="dxa"/>
              <w:bottom w:w="40" w:type="dxa"/>
              <w:right w:w="200" w:type="dxa"/>
            </w:tcMar>
            <w:vAlign w:val="center"/>
          </w:tcPr>
          <w:p w14:paraId="391DE6E3"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4B2F5D3E"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7318F800" w14:textId="77777777" w:rsidR="009A7DAA" w:rsidRDefault="000133CF">
            <w:pPr>
              <w:jc w:val="center"/>
            </w:pPr>
            <w:r>
              <w:rPr>
                <w:rFonts w:eastAsia="Times New Roman" w:cs="Times New Roman"/>
                <w:sz w:val="22"/>
              </w:rPr>
              <w:t>0,0000</w:t>
            </w:r>
          </w:p>
        </w:tc>
      </w:tr>
      <w:tr w:rsidR="009A7DAA" w14:paraId="326D441E" w14:textId="77777777" w:rsidTr="00E857C2">
        <w:trPr>
          <w:jc w:val="center"/>
        </w:trPr>
        <w:tc>
          <w:tcPr>
            <w:tcW w:w="853" w:type="dxa"/>
            <w:shd w:val="clear" w:color="auto" w:fill="FFFFFF"/>
            <w:tcMar>
              <w:top w:w="40" w:type="dxa"/>
              <w:left w:w="20" w:type="dxa"/>
              <w:bottom w:w="40" w:type="dxa"/>
              <w:right w:w="20" w:type="dxa"/>
            </w:tcMar>
            <w:vAlign w:val="center"/>
          </w:tcPr>
          <w:p w14:paraId="3016505E" w14:textId="77777777" w:rsidR="009A7DAA" w:rsidRDefault="000133CF">
            <w:pPr>
              <w:jc w:val="center"/>
            </w:pPr>
            <w:r>
              <w:rPr>
                <w:rFonts w:eastAsia="Times New Roman" w:cs="Times New Roman"/>
                <w:sz w:val="22"/>
              </w:rPr>
              <w:t>16</w:t>
            </w:r>
          </w:p>
        </w:tc>
        <w:tc>
          <w:tcPr>
            <w:tcW w:w="3253" w:type="dxa"/>
            <w:shd w:val="clear" w:color="auto" w:fill="FFFFFF"/>
            <w:tcMar>
              <w:top w:w="40" w:type="dxa"/>
              <w:left w:w="200" w:type="dxa"/>
              <w:bottom w:w="40" w:type="dxa"/>
              <w:right w:w="200" w:type="dxa"/>
            </w:tcMar>
            <w:vAlign w:val="center"/>
          </w:tcPr>
          <w:p w14:paraId="63160335"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1985" w:type="dxa"/>
            <w:shd w:val="clear" w:color="auto" w:fill="FFFFFF"/>
            <w:tcMar>
              <w:top w:w="40" w:type="dxa"/>
              <w:left w:w="200" w:type="dxa"/>
              <w:bottom w:w="40" w:type="dxa"/>
              <w:right w:w="200" w:type="dxa"/>
            </w:tcMar>
            <w:vAlign w:val="center"/>
          </w:tcPr>
          <w:p w14:paraId="5E85F905"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54AF1CD1"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5CF15C42" w14:textId="77777777" w:rsidR="009A7DAA" w:rsidRDefault="000133CF">
            <w:pPr>
              <w:jc w:val="center"/>
            </w:pPr>
            <w:r>
              <w:rPr>
                <w:rFonts w:eastAsia="Times New Roman" w:cs="Times New Roman"/>
                <w:sz w:val="22"/>
              </w:rPr>
              <w:t>0,0000</w:t>
            </w:r>
          </w:p>
        </w:tc>
      </w:tr>
      <w:tr w:rsidR="009A7DAA" w14:paraId="3FC4CDC3" w14:textId="77777777" w:rsidTr="00E857C2">
        <w:trPr>
          <w:jc w:val="center"/>
        </w:trPr>
        <w:tc>
          <w:tcPr>
            <w:tcW w:w="853" w:type="dxa"/>
            <w:shd w:val="clear" w:color="auto" w:fill="FFFFFF"/>
            <w:tcMar>
              <w:top w:w="40" w:type="dxa"/>
              <w:left w:w="20" w:type="dxa"/>
              <w:bottom w:w="40" w:type="dxa"/>
              <w:right w:w="20" w:type="dxa"/>
            </w:tcMar>
            <w:vAlign w:val="center"/>
          </w:tcPr>
          <w:p w14:paraId="24DAFB35" w14:textId="77777777" w:rsidR="009A7DAA" w:rsidRDefault="000133CF">
            <w:pPr>
              <w:jc w:val="center"/>
            </w:pPr>
            <w:r>
              <w:rPr>
                <w:rFonts w:eastAsia="Times New Roman" w:cs="Times New Roman"/>
                <w:sz w:val="22"/>
              </w:rPr>
              <w:t>17</w:t>
            </w:r>
          </w:p>
        </w:tc>
        <w:tc>
          <w:tcPr>
            <w:tcW w:w="3253" w:type="dxa"/>
            <w:shd w:val="clear" w:color="auto" w:fill="FFFFFF"/>
            <w:tcMar>
              <w:top w:w="40" w:type="dxa"/>
              <w:left w:w="200" w:type="dxa"/>
              <w:bottom w:w="40" w:type="dxa"/>
              <w:right w:w="200" w:type="dxa"/>
            </w:tcMar>
            <w:vAlign w:val="center"/>
          </w:tcPr>
          <w:p w14:paraId="7FE3DE97"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1985" w:type="dxa"/>
            <w:shd w:val="clear" w:color="auto" w:fill="FFFFFF"/>
            <w:tcMar>
              <w:top w:w="40" w:type="dxa"/>
              <w:left w:w="200" w:type="dxa"/>
              <w:bottom w:w="40" w:type="dxa"/>
              <w:right w:w="200" w:type="dxa"/>
            </w:tcMar>
            <w:vAlign w:val="center"/>
          </w:tcPr>
          <w:p w14:paraId="63DF4BDA"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086DD3EC"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7867C385" w14:textId="77777777" w:rsidR="009A7DAA" w:rsidRDefault="000133CF">
            <w:pPr>
              <w:jc w:val="center"/>
            </w:pPr>
            <w:r>
              <w:rPr>
                <w:rFonts w:eastAsia="Times New Roman" w:cs="Times New Roman"/>
                <w:sz w:val="22"/>
              </w:rPr>
              <w:t>0,0000</w:t>
            </w:r>
          </w:p>
        </w:tc>
      </w:tr>
      <w:tr w:rsidR="009A7DAA" w14:paraId="0BF03622" w14:textId="77777777" w:rsidTr="00E857C2">
        <w:trPr>
          <w:jc w:val="center"/>
        </w:trPr>
        <w:tc>
          <w:tcPr>
            <w:tcW w:w="853" w:type="dxa"/>
            <w:shd w:val="clear" w:color="auto" w:fill="FFFFFF"/>
            <w:tcMar>
              <w:top w:w="40" w:type="dxa"/>
              <w:left w:w="20" w:type="dxa"/>
              <w:bottom w:w="40" w:type="dxa"/>
              <w:right w:w="20" w:type="dxa"/>
            </w:tcMar>
            <w:vAlign w:val="center"/>
          </w:tcPr>
          <w:p w14:paraId="7C1682D6" w14:textId="77777777" w:rsidR="009A7DAA" w:rsidRDefault="000133CF">
            <w:pPr>
              <w:jc w:val="center"/>
            </w:pPr>
            <w:r>
              <w:rPr>
                <w:rFonts w:eastAsia="Times New Roman" w:cs="Times New Roman"/>
                <w:sz w:val="22"/>
              </w:rPr>
              <w:t>18</w:t>
            </w:r>
          </w:p>
        </w:tc>
        <w:tc>
          <w:tcPr>
            <w:tcW w:w="3253" w:type="dxa"/>
            <w:shd w:val="clear" w:color="auto" w:fill="FFFFFF"/>
            <w:tcMar>
              <w:top w:w="40" w:type="dxa"/>
              <w:left w:w="200" w:type="dxa"/>
              <w:bottom w:w="40" w:type="dxa"/>
              <w:right w:w="200" w:type="dxa"/>
            </w:tcMar>
            <w:vAlign w:val="center"/>
          </w:tcPr>
          <w:p w14:paraId="06A63326" w14:textId="77777777" w:rsidR="009A7DAA" w:rsidRPr="002B0F72" w:rsidRDefault="000133CF">
            <w:pPr>
              <w:jc w:val="center"/>
              <w:rPr>
                <w:lang w:val="ru-RU"/>
              </w:rPr>
            </w:pPr>
            <w:r w:rsidRPr="002B0F72">
              <w:rPr>
                <w:rFonts w:eastAsia="Times New Roman" w:cs="Times New Roman"/>
                <w:sz w:val="22"/>
                <w:lang w:val="ru-RU"/>
              </w:rPr>
              <w:t>Котельная б/н(бывшая УФАН)</w:t>
            </w:r>
          </w:p>
        </w:tc>
        <w:tc>
          <w:tcPr>
            <w:tcW w:w="1985" w:type="dxa"/>
            <w:shd w:val="clear" w:color="auto" w:fill="FFFFFF"/>
            <w:tcMar>
              <w:top w:w="40" w:type="dxa"/>
              <w:left w:w="200" w:type="dxa"/>
              <w:bottom w:w="40" w:type="dxa"/>
              <w:right w:w="200" w:type="dxa"/>
            </w:tcMar>
            <w:vAlign w:val="center"/>
          </w:tcPr>
          <w:p w14:paraId="3104DF65"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22FAEE13"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0F8C1437" w14:textId="77777777" w:rsidR="009A7DAA" w:rsidRDefault="000133CF">
            <w:pPr>
              <w:jc w:val="center"/>
            </w:pPr>
            <w:r>
              <w:rPr>
                <w:rFonts w:eastAsia="Times New Roman" w:cs="Times New Roman"/>
                <w:sz w:val="22"/>
              </w:rPr>
              <w:t>0,0000</w:t>
            </w:r>
          </w:p>
        </w:tc>
      </w:tr>
      <w:tr w:rsidR="009A7DAA" w14:paraId="18AA9FC1" w14:textId="77777777" w:rsidTr="00181E0C">
        <w:trPr>
          <w:jc w:val="center"/>
        </w:trPr>
        <w:tc>
          <w:tcPr>
            <w:tcW w:w="9345" w:type="dxa"/>
            <w:gridSpan w:val="5"/>
            <w:shd w:val="clear" w:color="auto" w:fill="DBE5F1"/>
            <w:tcMar>
              <w:top w:w="40" w:type="dxa"/>
              <w:left w:w="20" w:type="dxa"/>
              <w:bottom w:w="40" w:type="dxa"/>
              <w:right w:w="20" w:type="dxa"/>
            </w:tcMar>
            <w:vAlign w:val="center"/>
          </w:tcPr>
          <w:p w14:paraId="19597A04"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181E0C" w14:paraId="39282F30" w14:textId="77777777" w:rsidTr="00E857C2">
        <w:trPr>
          <w:jc w:val="center"/>
        </w:trPr>
        <w:tc>
          <w:tcPr>
            <w:tcW w:w="853" w:type="dxa"/>
            <w:shd w:val="clear" w:color="auto" w:fill="FFFFFF"/>
            <w:tcMar>
              <w:top w:w="40" w:type="dxa"/>
              <w:left w:w="20" w:type="dxa"/>
              <w:bottom w:w="40" w:type="dxa"/>
              <w:right w:w="20" w:type="dxa"/>
            </w:tcMar>
            <w:vAlign w:val="center"/>
          </w:tcPr>
          <w:p w14:paraId="64BF80B5" w14:textId="77777777" w:rsidR="00181E0C" w:rsidRDefault="00181E0C" w:rsidP="00181E0C">
            <w:pPr>
              <w:jc w:val="center"/>
            </w:pPr>
            <w:r>
              <w:rPr>
                <w:rFonts w:eastAsia="Times New Roman" w:cs="Times New Roman"/>
                <w:sz w:val="22"/>
              </w:rPr>
              <w:t>19</w:t>
            </w:r>
          </w:p>
        </w:tc>
        <w:tc>
          <w:tcPr>
            <w:tcW w:w="3253" w:type="dxa"/>
            <w:shd w:val="clear" w:color="auto" w:fill="FFFFFF"/>
            <w:tcMar>
              <w:top w:w="40" w:type="dxa"/>
              <w:left w:w="200" w:type="dxa"/>
              <w:bottom w:w="40" w:type="dxa"/>
              <w:right w:w="200" w:type="dxa"/>
            </w:tcMar>
            <w:vAlign w:val="center"/>
          </w:tcPr>
          <w:p w14:paraId="21B9988A" w14:textId="77777777" w:rsidR="00181E0C" w:rsidRDefault="00181E0C" w:rsidP="00181E0C">
            <w:pPr>
              <w:jc w:val="cente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1985" w:type="dxa"/>
            <w:shd w:val="clear" w:color="auto" w:fill="FFFFFF"/>
            <w:tcMar>
              <w:top w:w="40" w:type="dxa"/>
              <w:left w:w="200" w:type="dxa"/>
              <w:bottom w:w="40" w:type="dxa"/>
              <w:right w:w="200" w:type="dxa"/>
            </w:tcMar>
            <w:vAlign w:val="center"/>
          </w:tcPr>
          <w:p w14:paraId="681DB87A" w14:textId="67DAFFC9" w:rsidR="00181E0C" w:rsidRDefault="00181E0C" w:rsidP="00181E0C">
            <w:pPr>
              <w:jc w:val="center"/>
            </w:pPr>
            <w:r w:rsidRPr="002834B2">
              <w:rPr>
                <w:rFonts w:eastAsia="Times New Roman" w:cs="Times New Roman"/>
                <w:color w:val="000000" w:themeColor="text1"/>
                <w:sz w:val="22"/>
              </w:rPr>
              <w:t>15000,0000</w:t>
            </w:r>
          </w:p>
        </w:tc>
        <w:tc>
          <w:tcPr>
            <w:tcW w:w="1559" w:type="dxa"/>
            <w:shd w:val="clear" w:color="auto" w:fill="FFFFFF"/>
            <w:tcMar>
              <w:top w:w="40" w:type="dxa"/>
              <w:left w:w="200" w:type="dxa"/>
              <w:bottom w:w="40" w:type="dxa"/>
              <w:right w:w="200" w:type="dxa"/>
            </w:tcMar>
            <w:vAlign w:val="center"/>
          </w:tcPr>
          <w:p w14:paraId="573B120F" w14:textId="58A62C5D" w:rsidR="00181E0C" w:rsidRDefault="00181E0C" w:rsidP="00181E0C">
            <w:pPr>
              <w:jc w:val="center"/>
            </w:pPr>
            <w:r w:rsidRPr="002834B2">
              <w:rPr>
                <w:rFonts w:eastAsia="Times New Roman" w:cs="Times New Roman"/>
                <w:color w:val="000000" w:themeColor="text1"/>
                <w:sz w:val="22"/>
              </w:rPr>
              <w:t>0,0000</w:t>
            </w:r>
          </w:p>
        </w:tc>
        <w:tc>
          <w:tcPr>
            <w:tcW w:w="1695" w:type="dxa"/>
            <w:shd w:val="clear" w:color="auto" w:fill="FFFFFF"/>
            <w:tcMar>
              <w:top w:w="40" w:type="dxa"/>
              <w:left w:w="200" w:type="dxa"/>
              <w:bottom w:w="40" w:type="dxa"/>
              <w:right w:w="200" w:type="dxa"/>
            </w:tcMar>
            <w:vAlign w:val="center"/>
          </w:tcPr>
          <w:p w14:paraId="1030BF51" w14:textId="0C1A4C3F" w:rsidR="00181E0C" w:rsidRDefault="00181E0C" w:rsidP="00181E0C">
            <w:pPr>
              <w:jc w:val="center"/>
            </w:pPr>
            <w:r w:rsidRPr="002834B2">
              <w:rPr>
                <w:rFonts w:eastAsia="Times New Roman" w:cs="Times New Roman"/>
                <w:color w:val="000000" w:themeColor="text1"/>
                <w:sz w:val="22"/>
              </w:rPr>
              <w:t>15000,0000</w:t>
            </w:r>
          </w:p>
        </w:tc>
      </w:tr>
      <w:tr w:rsidR="009A7DAA" w14:paraId="062D67E2" w14:textId="77777777" w:rsidTr="00181E0C">
        <w:trPr>
          <w:jc w:val="center"/>
        </w:trPr>
        <w:tc>
          <w:tcPr>
            <w:tcW w:w="9345" w:type="dxa"/>
            <w:gridSpan w:val="5"/>
            <w:shd w:val="clear" w:color="auto" w:fill="DBE5F1"/>
            <w:tcMar>
              <w:top w:w="40" w:type="dxa"/>
              <w:left w:w="20" w:type="dxa"/>
              <w:bottom w:w="40" w:type="dxa"/>
              <w:right w:w="20" w:type="dxa"/>
            </w:tcMar>
            <w:vAlign w:val="center"/>
          </w:tcPr>
          <w:p w14:paraId="55A71715"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4F9CB99D" w14:textId="77777777" w:rsidTr="00E857C2">
        <w:trPr>
          <w:jc w:val="center"/>
        </w:trPr>
        <w:tc>
          <w:tcPr>
            <w:tcW w:w="853" w:type="dxa"/>
            <w:shd w:val="clear" w:color="auto" w:fill="FFFFFF"/>
            <w:tcMar>
              <w:top w:w="40" w:type="dxa"/>
              <w:left w:w="20" w:type="dxa"/>
              <w:bottom w:w="40" w:type="dxa"/>
              <w:right w:w="20" w:type="dxa"/>
            </w:tcMar>
            <w:vAlign w:val="center"/>
          </w:tcPr>
          <w:p w14:paraId="16F7081E" w14:textId="77777777" w:rsidR="009A7DAA" w:rsidRDefault="000133CF">
            <w:pPr>
              <w:jc w:val="center"/>
            </w:pPr>
            <w:r>
              <w:rPr>
                <w:rFonts w:eastAsia="Times New Roman" w:cs="Times New Roman"/>
                <w:sz w:val="22"/>
              </w:rPr>
              <w:t>20</w:t>
            </w:r>
          </w:p>
        </w:tc>
        <w:tc>
          <w:tcPr>
            <w:tcW w:w="3253" w:type="dxa"/>
            <w:shd w:val="clear" w:color="auto" w:fill="FFFFFF"/>
            <w:tcMar>
              <w:top w:w="40" w:type="dxa"/>
              <w:left w:w="200" w:type="dxa"/>
              <w:bottom w:w="40" w:type="dxa"/>
              <w:right w:w="200" w:type="dxa"/>
            </w:tcMar>
            <w:vAlign w:val="center"/>
          </w:tcPr>
          <w:p w14:paraId="1DFF378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1985" w:type="dxa"/>
            <w:shd w:val="clear" w:color="auto" w:fill="FFFFFF"/>
            <w:tcMar>
              <w:top w:w="40" w:type="dxa"/>
              <w:left w:w="200" w:type="dxa"/>
              <w:bottom w:w="40" w:type="dxa"/>
              <w:right w:w="200" w:type="dxa"/>
            </w:tcMar>
            <w:vAlign w:val="center"/>
          </w:tcPr>
          <w:p w14:paraId="6301D43D" w14:textId="77777777" w:rsidR="009A7DAA" w:rsidRDefault="000133CF">
            <w:pPr>
              <w:jc w:val="center"/>
            </w:pPr>
            <w:r>
              <w:rPr>
                <w:rFonts w:eastAsia="Times New Roman" w:cs="Times New Roman"/>
                <w:sz w:val="22"/>
              </w:rPr>
              <w:t>0,2000</w:t>
            </w:r>
          </w:p>
        </w:tc>
        <w:tc>
          <w:tcPr>
            <w:tcW w:w="1559" w:type="dxa"/>
            <w:shd w:val="clear" w:color="auto" w:fill="FFFFFF"/>
            <w:tcMar>
              <w:top w:w="40" w:type="dxa"/>
              <w:left w:w="200" w:type="dxa"/>
              <w:bottom w:w="40" w:type="dxa"/>
              <w:right w:w="200" w:type="dxa"/>
            </w:tcMar>
            <w:vAlign w:val="center"/>
          </w:tcPr>
          <w:p w14:paraId="583809B7"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78D99E59" w14:textId="77777777" w:rsidR="009A7DAA" w:rsidRDefault="000133CF">
            <w:pPr>
              <w:jc w:val="center"/>
            </w:pPr>
            <w:r>
              <w:rPr>
                <w:rFonts w:eastAsia="Times New Roman" w:cs="Times New Roman"/>
                <w:sz w:val="22"/>
              </w:rPr>
              <w:t>0,2000</w:t>
            </w:r>
          </w:p>
        </w:tc>
      </w:tr>
      <w:tr w:rsidR="009A7DAA" w14:paraId="2A547B9A" w14:textId="77777777" w:rsidTr="00E857C2">
        <w:trPr>
          <w:jc w:val="center"/>
        </w:trPr>
        <w:tc>
          <w:tcPr>
            <w:tcW w:w="853" w:type="dxa"/>
            <w:shd w:val="clear" w:color="auto" w:fill="FFFFFF"/>
            <w:tcMar>
              <w:top w:w="40" w:type="dxa"/>
              <w:left w:w="20" w:type="dxa"/>
              <w:bottom w:w="40" w:type="dxa"/>
              <w:right w:w="20" w:type="dxa"/>
            </w:tcMar>
            <w:vAlign w:val="center"/>
          </w:tcPr>
          <w:p w14:paraId="4A898A7C" w14:textId="77777777" w:rsidR="009A7DAA" w:rsidRDefault="000133CF">
            <w:pPr>
              <w:jc w:val="center"/>
            </w:pPr>
            <w:r>
              <w:rPr>
                <w:rFonts w:eastAsia="Times New Roman" w:cs="Times New Roman"/>
                <w:sz w:val="22"/>
              </w:rPr>
              <w:t>21</w:t>
            </w:r>
          </w:p>
        </w:tc>
        <w:tc>
          <w:tcPr>
            <w:tcW w:w="3253" w:type="dxa"/>
            <w:shd w:val="clear" w:color="auto" w:fill="FFFFFF"/>
            <w:tcMar>
              <w:top w:w="40" w:type="dxa"/>
              <w:left w:w="200" w:type="dxa"/>
              <w:bottom w:w="40" w:type="dxa"/>
              <w:right w:w="200" w:type="dxa"/>
            </w:tcMar>
            <w:vAlign w:val="center"/>
          </w:tcPr>
          <w:p w14:paraId="199297B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1985" w:type="dxa"/>
            <w:shd w:val="clear" w:color="auto" w:fill="FFFFFF"/>
            <w:tcMar>
              <w:top w:w="40" w:type="dxa"/>
              <w:left w:w="200" w:type="dxa"/>
              <w:bottom w:w="40" w:type="dxa"/>
              <w:right w:w="200" w:type="dxa"/>
            </w:tcMar>
            <w:vAlign w:val="center"/>
          </w:tcPr>
          <w:p w14:paraId="27D2BA5F"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5A448A27"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1274EA7D" w14:textId="77777777" w:rsidR="009A7DAA" w:rsidRDefault="000133CF">
            <w:pPr>
              <w:jc w:val="center"/>
            </w:pPr>
            <w:r>
              <w:rPr>
                <w:rFonts w:eastAsia="Times New Roman" w:cs="Times New Roman"/>
                <w:sz w:val="22"/>
              </w:rPr>
              <w:t>0,0000</w:t>
            </w:r>
          </w:p>
        </w:tc>
      </w:tr>
      <w:tr w:rsidR="009A7DAA" w14:paraId="3450D480" w14:textId="77777777" w:rsidTr="00E857C2">
        <w:trPr>
          <w:jc w:val="center"/>
        </w:trPr>
        <w:tc>
          <w:tcPr>
            <w:tcW w:w="853" w:type="dxa"/>
            <w:shd w:val="clear" w:color="auto" w:fill="FFFFFF"/>
            <w:tcMar>
              <w:top w:w="40" w:type="dxa"/>
              <w:left w:w="20" w:type="dxa"/>
              <w:bottom w:w="40" w:type="dxa"/>
              <w:right w:w="20" w:type="dxa"/>
            </w:tcMar>
            <w:vAlign w:val="center"/>
          </w:tcPr>
          <w:p w14:paraId="061693A6" w14:textId="77777777" w:rsidR="009A7DAA" w:rsidRDefault="000133CF">
            <w:pPr>
              <w:jc w:val="center"/>
            </w:pPr>
            <w:r>
              <w:rPr>
                <w:rFonts w:eastAsia="Times New Roman" w:cs="Times New Roman"/>
                <w:sz w:val="22"/>
              </w:rPr>
              <w:t>22</w:t>
            </w:r>
          </w:p>
        </w:tc>
        <w:tc>
          <w:tcPr>
            <w:tcW w:w="3253" w:type="dxa"/>
            <w:shd w:val="clear" w:color="auto" w:fill="FFFFFF"/>
            <w:tcMar>
              <w:top w:w="40" w:type="dxa"/>
              <w:left w:w="200" w:type="dxa"/>
              <w:bottom w:w="40" w:type="dxa"/>
              <w:right w:w="200" w:type="dxa"/>
            </w:tcMar>
            <w:vAlign w:val="center"/>
          </w:tcPr>
          <w:p w14:paraId="2B2AEC79"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1985" w:type="dxa"/>
            <w:shd w:val="clear" w:color="auto" w:fill="FFFFFF"/>
            <w:tcMar>
              <w:top w:w="40" w:type="dxa"/>
              <w:left w:w="200" w:type="dxa"/>
              <w:bottom w:w="40" w:type="dxa"/>
              <w:right w:w="200" w:type="dxa"/>
            </w:tcMar>
            <w:vAlign w:val="center"/>
          </w:tcPr>
          <w:p w14:paraId="28BE9508"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32681ACA"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5ED88AC7" w14:textId="77777777" w:rsidR="009A7DAA" w:rsidRDefault="000133CF">
            <w:pPr>
              <w:jc w:val="center"/>
            </w:pPr>
            <w:r>
              <w:rPr>
                <w:rFonts w:eastAsia="Times New Roman" w:cs="Times New Roman"/>
                <w:sz w:val="22"/>
              </w:rPr>
              <w:t>0,0000</w:t>
            </w:r>
          </w:p>
        </w:tc>
      </w:tr>
      <w:tr w:rsidR="009A7DAA" w14:paraId="7CC096B1" w14:textId="77777777" w:rsidTr="00E857C2">
        <w:trPr>
          <w:jc w:val="center"/>
        </w:trPr>
        <w:tc>
          <w:tcPr>
            <w:tcW w:w="853" w:type="dxa"/>
            <w:shd w:val="clear" w:color="auto" w:fill="FFFFFF"/>
            <w:tcMar>
              <w:top w:w="40" w:type="dxa"/>
              <w:left w:w="20" w:type="dxa"/>
              <w:bottom w:w="40" w:type="dxa"/>
              <w:right w:w="20" w:type="dxa"/>
            </w:tcMar>
            <w:vAlign w:val="center"/>
          </w:tcPr>
          <w:p w14:paraId="1BF51509" w14:textId="77777777" w:rsidR="009A7DAA" w:rsidRDefault="000133CF">
            <w:pPr>
              <w:jc w:val="center"/>
            </w:pPr>
            <w:r>
              <w:rPr>
                <w:rFonts w:eastAsia="Times New Roman" w:cs="Times New Roman"/>
                <w:sz w:val="22"/>
              </w:rPr>
              <w:t>23</w:t>
            </w:r>
          </w:p>
        </w:tc>
        <w:tc>
          <w:tcPr>
            <w:tcW w:w="3253" w:type="dxa"/>
            <w:shd w:val="clear" w:color="auto" w:fill="FFFFFF"/>
            <w:tcMar>
              <w:top w:w="40" w:type="dxa"/>
              <w:left w:w="200" w:type="dxa"/>
              <w:bottom w:w="40" w:type="dxa"/>
              <w:right w:w="200" w:type="dxa"/>
            </w:tcMar>
            <w:vAlign w:val="center"/>
          </w:tcPr>
          <w:p w14:paraId="2434A84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1985" w:type="dxa"/>
            <w:shd w:val="clear" w:color="auto" w:fill="FFFFFF"/>
            <w:tcMar>
              <w:top w:w="40" w:type="dxa"/>
              <w:left w:w="200" w:type="dxa"/>
              <w:bottom w:w="40" w:type="dxa"/>
              <w:right w:w="200" w:type="dxa"/>
            </w:tcMar>
            <w:vAlign w:val="center"/>
          </w:tcPr>
          <w:p w14:paraId="13287381" w14:textId="77777777" w:rsidR="009A7DAA" w:rsidRDefault="000133CF">
            <w:pPr>
              <w:jc w:val="center"/>
            </w:pPr>
            <w:r>
              <w:rPr>
                <w:rFonts w:eastAsia="Times New Roman" w:cs="Times New Roman"/>
                <w:sz w:val="22"/>
              </w:rPr>
              <w:t>0,0000</w:t>
            </w:r>
          </w:p>
        </w:tc>
        <w:tc>
          <w:tcPr>
            <w:tcW w:w="1559" w:type="dxa"/>
            <w:shd w:val="clear" w:color="auto" w:fill="FFFFFF"/>
            <w:tcMar>
              <w:top w:w="40" w:type="dxa"/>
              <w:left w:w="200" w:type="dxa"/>
              <w:bottom w:w="40" w:type="dxa"/>
              <w:right w:w="200" w:type="dxa"/>
            </w:tcMar>
            <w:vAlign w:val="center"/>
          </w:tcPr>
          <w:p w14:paraId="11E3C8D3" w14:textId="77777777" w:rsidR="009A7DAA" w:rsidRDefault="000133CF">
            <w:pPr>
              <w:jc w:val="center"/>
            </w:pPr>
            <w:r>
              <w:rPr>
                <w:rFonts w:eastAsia="Times New Roman" w:cs="Times New Roman"/>
                <w:sz w:val="22"/>
              </w:rPr>
              <w:t>0,0000</w:t>
            </w:r>
          </w:p>
        </w:tc>
        <w:tc>
          <w:tcPr>
            <w:tcW w:w="1695" w:type="dxa"/>
            <w:shd w:val="clear" w:color="auto" w:fill="FFFFFF"/>
            <w:tcMar>
              <w:top w:w="40" w:type="dxa"/>
              <w:left w:w="200" w:type="dxa"/>
              <w:bottom w:w="40" w:type="dxa"/>
              <w:right w:w="200" w:type="dxa"/>
            </w:tcMar>
            <w:vAlign w:val="center"/>
          </w:tcPr>
          <w:p w14:paraId="6A9BF987" w14:textId="77777777" w:rsidR="009A7DAA" w:rsidRDefault="000133CF">
            <w:pPr>
              <w:jc w:val="center"/>
            </w:pPr>
            <w:r>
              <w:rPr>
                <w:rFonts w:eastAsia="Times New Roman" w:cs="Times New Roman"/>
                <w:sz w:val="22"/>
              </w:rPr>
              <w:t>0,0000</w:t>
            </w:r>
          </w:p>
        </w:tc>
      </w:tr>
    </w:tbl>
    <w:p w14:paraId="51171A3F" w14:textId="77777777" w:rsidR="00145F34" w:rsidRPr="00145F34" w:rsidRDefault="000133CF" w:rsidP="00145F34">
      <w:pPr>
        <w:pStyle w:val="a1"/>
        <w:rPr>
          <w:lang w:val="en-US" w:eastAsia="ru-RU"/>
        </w:rPr>
      </w:pPr>
    </w:p>
    <w:p w14:paraId="7E56B860" w14:textId="3E973449" w:rsidR="004A033B" w:rsidRPr="004A033B" w:rsidRDefault="000133CF" w:rsidP="004A033B">
      <w:pPr>
        <w:pStyle w:val="2"/>
        <w:ind w:left="0" w:firstLine="0"/>
      </w:pPr>
      <w:hyperlink r:id="rId33" w:anchor="bookmark29" w:history="1">
        <w:bookmarkStart w:id="52" w:name="_Toc30081830"/>
        <w:bookmarkStart w:id="53" w:name="_Toc30085065"/>
        <w:bookmarkStart w:id="54" w:name="_Toc32845331"/>
        <w:bookmarkStart w:id="55" w:name="_Toc166057938"/>
        <w:r w:rsidRPr="004A033B">
          <w:t xml:space="preserve">ГЛАВА 3.  </w:t>
        </w:r>
        <w:r w:rsidR="00020B14" w:rsidRPr="004A033B">
          <w:t>ЭЛЕКТРОННАЯ МОДЕЛЬ СИСТЕМЫ ТЕПЛОСНАБЖЕНИЯ ПОСЕЛЕНИЯ</w:t>
        </w:r>
        <w:r w:rsidRPr="004A033B">
          <w:t>,</w:t>
        </w:r>
      </w:hyperlink>
      <w:r w:rsidRPr="004A033B">
        <w:t xml:space="preserve"> </w:t>
      </w:r>
      <w:hyperlink r:id="rId34" w:anchor="bookmark29" w:history="1">
        <w:r w:rsidRPr="004A033B">
          <w:t>ГОРОДСКОГО ОКРУГА</w:t>
        </w:r>
        <w:bookmarkEnd w:id="52"/>
        <w:bookmarkEnd w:id="53"/>
        <w:bookmarkEnd w:id="54"/>
        <w:bookmarkEnd w:id="55"/>
      </w:hyperlink>
    </w:p>
    <w:p w14:paraId="5FEC44BE" w14:textId="77777777" w:rsidR="00494A8F" w:rsidRPr="00494A8F" w:rsidRDefault="000133CF" w:rsidP="00494A8F">
      <w:pPr>
        <w:pStyle w:val="a1"/>
        <w:ind w:firstLine="567"/>
        <w:jc w:val="both"/>
        <w:rPr>
          <w:rFonts w:eastAsia="Arial" w:cs="Times New Roman"/>
          <w:szCs w:val="28"/>
          <w:lang w:eastAsia="zh-CN"/>
        </w:rPr>
      </w:pPr>
    </w:p>
    <w:p w14:paraId="06160F42" w14:textId="77777777" w:rsidR="00494A8F" w:rsidRPr="00CA07B7" w:rsidRDefault="000133CF" w:rsidP="00494A8F">
      <w:pPr>
        <w:pStyle w:val="a1"/>
        <w:ind w:firstLine="567"/>
        <w:jc w:val="both"/>
        <w:rPr>
          <w:sz w:val="28"/>
          <w:lang w:eastAsia="zh-CN"/>
        </w:rPr>
      </w:pPr>
      <w:r w:rsidRPr="00494A8F">
        <w:rPr>
          <w:rFonts w:eastAsia="Arial"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w:t>
      </w:r>
      <w:r w:rsidRPr="00494A8F">
        <w:rPr>
          <w:rFonts w:eastAsia="Arial" w:cs="Times New Roman"/>
          <w:szCs w:val="28"/>
          <w:lang w:eastAsia="zh-CN"/>
        </w:rPr>
        <w:t xml:space="preserve"> поселений, городских округов с численностью населения до 100 тыс. человек.</w:t>
      </w:r>
    </w:p>
    <w:p w14:paraId="17540F7A" w14:textId="77777777" w:rsidR="00E37DCA" w:rsidRPr="00FB2847" w:rsidRDefault="000133CF" w:rsidP="00FB2847">
      <w:pPr>
        <w:pStyle w:val="a1"/>
      </w:pPr>
    </w:p>
    <w:p w14:paraId="0EE26D27" w14:textId="77777777" w:rsidR="009A7DAA" w:rsidRDefault="009A7DAA">
      <w:pPr>
        <w:sectPr w:rsidR="009A7DAA">
          <w:pgSz w:w="11906" w:h="16838"/>
          <w:pgMar w:top="1134" w:right="850" w:bottom="1134" w:left="1701" w:header="708" w:footer="708" w:gutter="0"/>
          <w:cols w:space="708"/>
          <w:docGrid w:linePitch="360"/>
        </w:sectPr>
      </w:pPr>
    </w:p>
    <w:p w14:paraId="1F821CA1" w14:textId="77777777" w:rsidR="000E67EB" w:rsidRPr="000E67EB" w:rsidRDefault="000133CF" w:rsidP="000E67EB">
      <w:pPr>
        <w:pStyle w:val="2"/>
        <w:ind w:left="0" w:firstLine="0"/>
      </w:pPr>
      <w:hyperlink r:id="rId35" w:anchor="bookmark46" w:history="1">
        <w:bookmarkStart w:id="56" w:name="_Toc30081847"/>
        <w:bookmarkStart w:id="57" w:name="_Toc30085082"/>
        <w:bookmarkStart w:id="58" w:name="_Toc32845348"/>
        <w:bookmarkStart w:id="59" w:name="_Toc166057939"/>
        <w:r w:rsidRPr="000E67EB">
          <w:t xml:space="preserve">ГЛАВА </w:t>
        </w:r>
        <w:r>
          <w:t>4</w:t>
        </w:r>
        <w:r w:rsidRPr="000E67EB">
          <w:t>. СУЩЕСТВУЮЩИЕ</w:t>
        </w:r>
        <w:r w:rsidRPr="000E67EB">
          <w:tab/>
          <w:t>И ПЕРСПЕКТИВНЫЕ БАЛАНСЫ ТЕПЛОВОЙ</w:t>
        </w:r>
      </w:hyperlink>
      <w:r w:rsidRPr="000E67EB">
        <w:t xml:space="preserve"> </w:t>
      </w:r>
      <w:hyperlink r:id="rId36" w:anchor="bookmark46" w:history="1">
        <w:r w:rsidRPr="000E67EB">
          <w:t>МОЩНОСТИ ИСТОЧНИКОВ ТЕПЛОВОЙ ЭНЕРГИИ И ТЕПЛОВОЙ НАГРУЗКИ</w:t>
        </w:r>
        <w:bookmarkEnd w:id="56"/>
        <w:bookmarkEnd w:id="57"/>
        <w:bookmarkEnd w:id="58"/>
        <w:bookmarkEnd w:id="59"/>
        <w:r w:rsidRPr="000E67EB">
          <w:tab/>
        </w:r>
      </w:hyperlink>
    </w:p>
    <w:p w14:paraId="5D910D73" w14:textId="77777777" w:rsidR="004A033B" w:rsidRPr="00FB2847" w:rsidRDefault="000133CF" w:rsidP="00FB2847">
      <w:pPr>
        <w:pStyle w:val="a1"/>
      </w:pPr>
    </w:p>
    <w:p w14:paraId="20BDE120" w14:textId="77777777" w:rsidR="002F4A24" w:rsidRDefault="000133CF" w:rsidP="002F4A24">
      <w:pPr>
        <w:pStyle w:val="2"/>
        <w:ind w:left="0" w:firstLine="0"/>
      </w:pPr>
      <w:hyperlink r:id="rId37" w:anchor="bookmark47" w:history="1">
        <w:bookmarkStart w:id="60" w:name="_Toc30081848"/>
        <w:bookmarkStart w:id="61" w:name="_Toc30085083"/>
        <w:bookmarkStart w:id="62" w:name="_Toc32845349"/>
        <w:bookmarkStart w:id="63" w:name="_Toc166057940"/>
        <w:r w:rsidRPr="002F4A24">
          <w:t xml:space="preserve">Часть </w:t>
        </w:r>
        <w:r>
          <w:t>1</w:t>
        </w:r>
        <w:r w:rsidRPr="002F4A24">
          <w:t>. Б</w:t>
        </w:r>
        <w:r w:rsidRPr="002F4A24">
          <w:t>АЛАНСЫ СУЩЕСТВУЮЩЕЙ НА БАЗОВЫЙ ПЕРИОД СХЕМЫ</w:t>
        </w:r>
      </w:hyperlink>
      <w:r>
        <w:t xml:space="preserve"> </w:t>
      </w:r>
      <w:hyperlink r:id="rId38" w:anchor="bookmark47" w:history="1">
        <w:r w:rsidRPr="002F4A24">
          <w:t>ТЕПЛОСНАБЖЕНИЯ (АКТУАЛИЗАЦИИ СХЕМЫ ТЕПЛОСНАБЖЕНИЯ) ТЕПЛОВО</w:t>
        </w:r>
      </w:hyperlink>
      <w:r>
        <w:t>Й</w:t>
      </w:r>
      <w:r>
        <w:t xml:space="preserve"> </w:t>
      </w:r>
      <w:hyperlink r:id="rId39" w:anchor="bookmark47" w:history="1">
        <w:r w:rsidRPr="002F4A24">
          <w:t>МОЩНОСТИ И ПЕРСПЕКТИВНОЙ ТЕПЛОВО</w:t>
        </w:r>
        <w:r>
          <w:t>Й</w:t>
        </w:r>
        <w:r w:rsidRPr="002F4A24">
          <w:t xml:space="preserve"> НАГРУЗКИ В КАЖДОМ ИЗ ЗОН</w:t>
        </w:r>
      </w:hyperlink>
      <w:r>
        <w:t xml:space="preserve"> </w:t>
      </w:r>
      <w:hyperlink r:id="rId40" w:anchor="bookmark47" w:history="1">
        <w:r w:rsidRPr="002F4A24">
          <w:t>Д</w:t>
        </w:r>
        <w:r w:rsidRPr="002F4A24">
          <w:t>ЕЙСТВИЯ ИСТОЧНИКОВ ТЕПЛОВОЙ ЭНЕРГИИ С ОПРЕДЕЛЕНИЕМ РЕЗЕРВОВ</w:t>
        </w:r>
      </w:hyperlink>
      <w:r>
        <w:t xml:space="preserve"> </w:t>
      </w:r>
      <w:hyperlink r:id="rId41" w:anchor="bookmark47" w:history="1">
        <w:r w:rsidRPr="002F4A24">
          <w:t>(ДЕФИЦИТОВ) СУЩЕСТВУЮЩЕЙ РАСПОЛАГАЕМОЙ ТЕПЛОВОЙ МОЩНОСТИ</w:t>
        </w:r>
      </w:hyperlink>
      <w:r>
        <w:t xml:space="preserve"> </w:t>
      </w:r>
      <w:hyperlink r:id="rId42" w:anchor="bookmark47" w:history="1">
        <w:r w:rsidRPr="002F4A24">
          <w:t>ИСТОЧНИКОВ ТЕПЛОВОЙ ЭНЕРГИИ, УСТАНАВЛИВАЕМЫХ НА ОСНОВАНИИ</w:t>
        </w:r>
      </w:hyperlink>
      <w:r>
        <w:t xml:space="preserve"> </w:t>
      </w:r>
      <w:hyperlink r:id="rId43" w:anchor="bookmark47" w:history="1">
        <w:r w:rsidRPr="002F4A24">
          <w:t>ВЕЛИЧИН РАСЧЕТНОЙ ТЕПЛОВОЙ НАГРУЗКИ</w:t>
        </w:r>
        <w:bookmarkEnd w:id="60"/>
        <w:bookmarkEnd w:id="61"/>
        <w:bookmarkEnd w:id="62"/>
        <w:bookmarkEnd w:id="63"/>
      </w:hyperlink>
    </w:p>
    <w:p w14:paraId="2F725521" w14:textId="77777777" w:rsidR="00E85DB4" w:rsidRDefault="000133CF" w:rsidP="00E85DB4">
      <w:pPr>
        <w:rPr>
          <w:lang w:eastAsia="ru-RU"/>
        </w:rPr>
      </w:pPr>
    </w:p>
    <w:p w14:paraId="503897EC" w14:textId="77777777" w:rsidR="00E85DB4" w:rsidRPr="00E85DB4" w:rsidRDefault="000133CF" w:rsidP="00E85DB4">
      <w:pPr>
        <w:pStyle w:val="a1"/>
        <w:ind w:firstLine="567"/>
        <w:jc w:val="both"/>
        <w:rPr>
          <w:rFonts w:cs="Times New Roman"/>
          <w:lang w:eastAsia="ru-RU"/>
        </w:rPr>
      </w:pPr>
      <w:r w:rsidRPr="00E85DB4">
        <w:rPr>
          <w:rFonts w:cs="Times New Roman"/>
          <w:lang w:eastAsia="ru-RU"/>
        </w:rPr>
        <w:t xml:space="preserve">На </w:t>
      </w:r>
      <w:r w:rsidRPr="00E85DB4">
        <w:rPr>
          <w:rFonts w:cs="Times New Roman"/>
          <w:lang w:eastAsia="ru-RU"/>
        </w:rPr>
        <w:t xml:space="preserve">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w:t>
      </w:r>
      <w:r>
        <w:rPr>
          <w:rFonts w:cs="Times New Roman"/>
          <w:lang w:eastAsia="ru-RU"/>
        </w:rPr>
        <w:t>2036</w:t>
      </w:r>
      <w:r w:rsidRPr="00E85DB4">
        <w:rPr>
          <w:rFonts w:cs="Times New Roman"/>
          <w:lang w:eastAsia="ru-RU"/>
        </w:rPr>
        <w:t xml:space="preserve"> года, сформированы балансы тепловой мощности и тепловой нагрузки в зонах теплоснабжения существ</w:t>
      </w:r>
      <w:r w:rsidRPr="00E85DB4">
        <w:rPr>
          <w:rFonts w:cs="Times New Roman"/>
          <w:lang w:eastAsia="ru-RU"/>
        </w:rPr>
        <w:t>ующих источников тепловой энергии на расчетный срок схемы теплоснабжения.</w:t>
      </w:r>
    </w:p>
    <w:p w14:paraId="115B5BD6" w14:textId="77777777" w:rsidR="009A7DAA" w:rsidRDefault="000133CF">
      <w:pPr>
        <w:spacing w:before="400" w:after="200"/>
      </w:pPr>
      <w:r>
        <w:rPr>
          <w:b/>
        </w:rPr>
        <w:t>Таблица 4.1.1 - Существующий и перспективный баланс тепловой мощности и подключенной нагрузки</w:t>
      </w:r>
    </w:p>
    <w:tbl>
      <w:tblPr>
        <w:tblStyle w:val="a9"/>
        <w:tblW w:w="5000" w:type="pct"/>
        <w:jc w:val="center"/>
        <w:tblInd w:w="0" w:type="dxa"/>
        <w:tblLook w:val="04A0" w:firstRow="1" w:lastRow="0" w:firstColumn="1" w:lastColumn="0" w:noHBand="0" w:noVBand="1"/>
      </w:tblPr>
      <w:tblGrid>
        <w:gridCol w:w="2140"/>
        <w:gridCol w:w="2258"/>
        <w:gridCol w:w="988"/>
        <w:gridCol w:w="1085"/>
        <w:gridCol w:w="1085"/>
        <w:gridCol w:w="1085"/>
        <w:gridCol w:w="1296"/>
        <w:gridCol w:w="1085"/>
        <w:gridCol w:w="1085"/>
        <w:gridCol w:w="1085"/>
        <w:gridCol w:w="1085"/>
      </w:tblGrid>
      <w:tr w:rsidR="009A7DAA" w14:paraId="60B77130" w14:textId="77777777" w:rsidTr="00273305">
        <w:trPr>
          <w:tblHeader/>
          <w:jc w:val="center"/>
        </w:trPr>
        <w:tc>
          <w:tcPr>
            <w:tcW w:w="749" w:type="pct"/>
            <w:shd w:val="clear" w:color="auto" w:fill="F2F2F2"/>
            <w:tcMar>
              <w:top w:w="120" w:type="dxa"/>
              <w:left w:w="200" w:type="dxa"/>
              <w:bottom w:w="120" w:type="dxa"/>
              <w:right w:w="200" w:type="dxa"/>
            </w:tcMar>
            <w:vAlign w:val="center"/>
          </w:tcPr>
          <w:p w14:paraId="78DED32A"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энергии</w:t>
            </w:r>
            <w:proofErr w:type="spellEnd"/>
          </w:p>
        </w:tc>
        <w:tc>
          <w:tcPr>
            <w:tcW w:w="791" w:type="pct"/>
            <w:shd w:val="clear" w:color="auto" w:fill="F2F2F2"/>
            <w:tcMar>
              <w:top w:w="120" w:type="dxa"/>
              <w:left w:w="200" w:type="dxa"/>
              <w:bottom w:w="120" w:type="dxa"/>
              <w:right w:w="200" w:type="dxa"/>
            </w:tcMar>
            <w:vAlign w:val="center"/>
          </w:tcPr>
          <w:p w14:paraId="1757FBD4" w14:textId="77777777" w:rsidR="009A7DAA" w:rsidRDefault="000133CF">
            <w:pPr>
              <w:jc w:val="center"/>
            </w:pPr>
            <w:proofErr w:type="spellStart"/>
            <w:r>
              <w:rPr>
                <w:rFonts w:eastAsia="Times New Roman" w:cs="Times New Roman"/>
                <w:sz w:val="22"/>
              </w:rPr>
              <w:t>Показатель</w:t>
            </w:r>
            <w:proofErr w:type="spellEnd"/>
          </w:p>
        </w:tc>
        <w:tc>
          <w:tcPr>
            <w:tcW w:w="346" w:type="pct"/>
            <w:shd w:val="clear" w:color="auto" w:fill="F2F2F2"/>
            <w:tcMar>
              <w:top w:w="120" w:type="dxa"/>
              <w:left w:w="200" w:type="dxa"/>
              <w:bottom w:w="120" w:type="dxa"/>
              <w:right w:w="200" w:type="dxa"/>
            </w:tcMar>
            <w:vAlign w:val="center"/>
          </w:tcPr>
          <w:p w14:paraId="2564BA60" w14:textId="77777777" w:rsidR="009A7DAA" w:rsidRDefault="000133CF">
            <w:pPr>
              <w:jc w:val="center"/>
            </w:pPr>
            <w:proofErr w:type="spellStart"/>
            <w:r>
              <w:rPr>
                <w:rFonts w:eastAsia="Times New Roman" w:cs="Times New Roman"/>
                <w:sz w:val="22"/>
              </w:rPr>
              <w:t>Ед</w:t>
            </w:r>
            <w:proofErr w:type="spellEnd"/>
            <w:r>
              <w:rPr>
                <w:rFonts w:eastAsia="Times New Roman" w:cs="Times New Roman"/>
                <w:sz w:val="22"/>
              </w:rPr>
              <w:t xml:space="preserve">. </w:t>
            </w:r>
            <w:proofErr w:type="spellStart"/>
            <w:r>
              <w:rPr>
                <w:rFonts w:eastAsia="Times New Roman" w:cs="Times New Roman"/>
                <w:sz w:val="22"/>
              </w:rPr>
              <w:t>изм</w:t>
            </w:r>
            <w:proofErr w:type="spellEnd"/>
            <w:r>
              <w:rPr>
                <w:rFonts w:eastAsia="Times New Roman" w:cs="Times New Roman"/>
                <w:sz w:val="22"/>
              </w:rPr>
              <w:t>.</w:t>
            </w:r>
          </w:p>
        </w:tc>
        <w:tc>
          <w:tcPr>
            <w:tcW w:w="380" w:type="pct"/>
            <w:shd w:val="clear" w:color="auto" w:fill="F2F2F2"/>
            <w:tcMar>
              <w:top w:w="120" w:type="dxa"/>
              <w:left w:w="200" w:type="dxa"/>
              <w:bottom w:w="120" w:type="dxa"/>
              <w:right w:w="200" w:type="dxa"/>
            </w:tcMar>
            <w:vAlign w:val="center"/>
          </w:tcPr>
          <w:p w14:paraId="244EBDDB" w14:textId="77777777" w:rsidR="009A7DAA" w:rsidRDefault="000133CF">
            <w:pPr>
              <w:jc w:val="center"/>
            </w:pPr>
            <w:r>
              <w:rPr>
                <w:rFonts w:eastAsia="Times New Roman" w:cs="Times New Roman"/>
                <w:sz w:val="22"/>
              </w:rPr>
              <w:t>2023</w:t>
            </w:r>
          </w:p>
        </w:tc>
        <w:tc>
          <w:tcPr>
            <w:tcW w:w="380" w:type="pct"/>
            <w:shd w:val="clear" w:color="auto" w:fill="F2F2F2"/>
            <w:tcMar>
              <w:top w:w="120" w:type="dxa"/>
              <w:left w:w="200" w:type="dxa"/>
              <w:bottom w:w="120" w:type="dxa"/>
              <w:right w:w="200" w:type="dxa"/>
            </w:tcMar>
            <w:vAlign w:val="center"/>
          </w:tcPr>
          <w:p w14:paraId="7BD6513F" w14:textId="77777777" w:rsidR="009A7DAA" w:rsidRDefault="000133CF">
            <w:pPr>
              <w:jc w:val="center"/>
            </w:pPr>
            <w:r>
              <w:rPr>
                <w:rFonts w:eastAsia="Times New Roman" w:cs="Times New Roman"/>
                <w:sz w:val="22"/>
              </w:rPr>
              <w:t>2024</w:t>
            </w:r>
          </w:p>
        </w:tc>
        <w:tc>
          <w:tcPr>
            <w:tcW w:w="380" w:type="pct"/>
            <w:shd w:val="clear" w:color="auto" w:fill="F2F2F2"/>
            <w:tcMar>
              <w:top w:w="120" w:type="dxa"/>
              <w:left w:w="200" w:type="dxa"/>
              <w:bottom w:w="120" w:type="dxa"/>
              <w:right w:w="200" w:type="dxa"/>
            </w:tcMar>
            <w:vAlign w:val="center"/>
          </w:tcPr>
          <w:p w14:paraId="67F7E428" w14:textId="77777777" w:rsidR="009A7DAA" w:rsidRDefault="000133CF">
            <w:pPr>
              <w:jc w:val="center"/>
            </w:pPr>
            <w:r>
              <w:rPr>
                <w:rFonts w:eastAsia="Times New Roman" w:cs="Times New Roman"/>
                <w:sz w:val="22"/>
              </w:rPr>
              <w:t>2025</w:t>
            </w:r>
          </w:p>
        </w:tc>
        <w:tc>
          <w:tcPr>
            <w:tcW w:w="454" w:type="pct"/>
            <w:shd w:val="clear" w:color="auto" w:fill="F2F2F2"/>
            <w:tcMar>
              <w:top w:w="120" w:type="dxa"/>
              <w:left w:w="200" w:type="dxa"/>
              <w:bottom w:w="120" w:type="dxa"/>
              <w:right w:w="200" w:type="dxa"/>
            </w:tcMar>
            <w:vAlign w:val="center"/>
          </w:tcPr>
          <w:p w14:paraId="2BF8BF8E" w14:textId="77777777" w:rsidR="009A7DAA" w:rsidRDefault="000133CF">
            <w:pPr>
              <w:jc w:val="center"/>
            </w:pPr>
            <w:r>
              <w:rPr>
                <w:rFonts w:eastAsia="Times New Roman" w:cs="Times New Roman"/>
                <w:sz w:val="22"/>
              </w:rPr>
              <w:t>2026</w:t>
            </w:r>
          </w:p>
        </w:tc>
        <w:tc>
          <w:tcPr>
            <w:tcW w:w="380" w:type="pct"/>
            <w:shd w:val="clear" w:color="auto" w:fill="F2F2F2"/>
            <w:tcMar>
              <w:top w:w="120" w:type="dxa"/>
              <w:left w:w="200" w:type="dxa"/>
              <w:bottom w:w="120" w:type="dxa"/>
              <w:right w:w="200" w:type="dxa"/>
            </w:tcMar>
            <w:vAlign w:val="center"/>
          </w:tcPr>
          <w:p w14:paraId="00D96915" w14:textId="77777777" w:rsidR="009A7DAA" w:rsidRDefault="000133CF">
            <w:pPr>
              <w:jc w:val="center"/>
            </w:pPr>
            <w:r>
              <w:rPr>
                <w:rFonts w:eastAsia="Times New Roman" w:cs="Times New Roman"/>
                <w:sz w:val="22"/>
              </w:rPr>
              <w:t>2027</w:t>
            </w:r>
          </w:p>
        </w:tc>
        <w:tc>
          <w:tcPr>
            <w:tcW w:w="380" w:type="pct"/>
            <w:shd w:val="clear" w:color="auto" w:fill="F2F2F2"/>
            <w:tcMar>
              <w:top w:w="120" w:type="dxa"/>
              <w:left w:w="200" w:type="dxa"/>
              <w:bottom w:w="120" w:type="dxa"/>
              <w:right w:w="200" w:type="dxa"/>
            </w:tcMar>
            <w:vAlign w:val="center"/>
          </w:tcPr>
          <w:p w14:paraId="2FA0EA7A" w14:textId="77777777" w:rsidR="009A7DAA" w:rsidRDefault="000133CF">
            <w:pPr>
              <w:jc w:val="center"/>
            </w:pPr>
            <w:r>
              <w:rPr>
                <w:rFonts w:eastAsia="Times New Roman" w:cs="Times New Roman"/>
                <w:sz w:val="22"/>
              </w:rPr>
              <w:t>2028</w:t>
            </w:r>
          </w:p>
        </w:tc>
        <w:tc>
          <w:tcPr>
            <w:tcW w:w="380" w:type="pct"/>
            <w:shd w:val="clear" w:color="auto" w:fill="F2F2F2"/>
            <w:tcMar>
              <w:top w:w="120" w:type="dxa"/>
              <w:left w:w="200" w:type="dxa"/>
              <w:bottom w:w="120" w:type="dxa"/>
              <w:right w:w="200" w:type="dxa"/>
            </w:tcMar>
            <w:vAlign w:val="center"/>
          </w:tcPr>
          <w:p w14:paraId="4B50055D" w14:textId="77777777" w:rsidR="009A7DAA" w:rsidRDefault="000133CF">
            <w:pPr>
              <w:jc w:val="center"/>
            </w:pPr>
            <w:r>
              <w:rPr>
                <w:rFonts w:eastAsia="Times New Roman" w:cs="Times New Roman"/>
                <w:sz w:val="22"/>
              </w:rPr>
              <w:t>2029-2033</w:t>
            </w:r>
          </w:p>
        </w:tc>
        <w:tc>
          <w:tcPr>
            <w:tcW w:w="380" w:type="pct"/>
            <w:shd w:val="clear" w:color="auto" w:fill="F2F2F2"/>
            <w:tcMar>
              <w:top w:w="120" w:type="dxa"/>
              <w:left w:w="200" w:type="dxa"/>
              <w:bottom w:w="120" w:type="dxa"/>
              <w:right w:w="200" w:type="dxa"/>
            </w:tcMar>
            <w:vAlign w:val="center"/>
          </w:tcPr>
          <w:p w14:paraId="57EAAB38" w14:textId="77777777" w:rsidR="009A7DAA" w:rsidRDefault="000133CF">
            <w:pPr>
              <w:jc w:val="center"/>
            </w:pPr>
            <w:r>
              <w:rPr>
                <w:rFonts w:eastAsia="Times New Roman" w:cs="Times New Roman"/>
                <w:sz w:val="22"/>
              </w:rPr>
              <w:t>2034-2036</w:t>
            </w:r>
          </w:p>
        </w:tc>
      </w:tr>
      <w:tr w:rsidR="009A7DAA" w14:paraId="1A19DA96" w14:textId="77777777" w:rsidTr="00D11882">
        <w:trPr>
          <w:jc w:val="center"/>
        </w:trPr>
        <w:tc>
          <w:tcPr>
            <w:tcW w:w="5000" w:type="pct"/>
            <w:gridSpan w:val="11"/>
            <w:shd w:val="clear" w:color="auto" w:fill="DBE5F1"/>
            <w:tcMar>
              <w:top w:w="40" w:type="dxa"/>
              <w:left w:w="200" w:type="dxa"/>
              <w:bottom w:w="40" w:type="dxa"/>
              <w:right w:w="200" w:type="dxa"/>
            </w:tcMar>
            <w:vAlign w:val="center"/>
          </w:tcPr>
          <w:p w14:paraId="787E2337" w14:textId="77777777" w:rsidR="009A7DAA" w:rsidRDefault="000133CF">
            <w:pPr>
              <w:jc w:val="center"/>
            </w:pPr>
            <w:r>
              <w:rPr>
                <w:rFonts w:eastAsia="Times New Roman" w:cs="Times New Roman"/>
                <w:sz w:val="22"/>
              </w:rPr>
              <w:t>АО «ОТСК»</w:t>
            </w:r>
          </w:p>
        </w:tc>
      </w:tr>
      <w:tr w:rsidR="009A7DAA" w14:paraId="448D7A38"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6CE36BA8"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791" w:type="pct"/>
            <w:shd w:val="clear" w:color="auto" w:fill="FFFFFF"/>
            <w:tcMar>
              <w:top w:w="40" w:type="dxa"/>
              <w:left w:w="200" w:type="dxa"/>
              <w:bottom w:w="40" w:type="dxa"/>
              <w:right w:w="200" w:type="dxa"/>
            </w:tcMar>
            <w:vAlign w:val="center"/>
          </w:tcPr>
          <w:p w14:paraId="6BA5EA97"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572585AF"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5867AE4"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23256162"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6C15BD4C" w14:textId="77777777" w:rsidR="009A7DAA" w:rsidRDefault="000133CF">
            <w:pPr>
              <w:jc w:val="center"/>
            </w:pPr>
            <w:r>
              <w:rPr>
                <w:rFonts w:eastAsia="Times New Roman" w:cs="Times New Roman"/>
                <w:sz w:val="22"/>
              </w:rPr>
              <w:t>0,6880</w:t>
            </w:r>
          </w:p>
        </w:tc>
        <w:tc>
          <w:tcPr>
            <w:tcW w:w="454" w:type="pct"/>
            <w:shd w:val="clear" w:color="auto" w:fill="FFFFFF"/>
            <w:tcMar>
              <w:top w:w="40" w:type="dxa"/>
              <w:left w:w="200" w:type="dxa"/>
              <w:bottom w:w="40" w:type="dxa"/>
              <w:right w:w="200" w:type="dxa"/>
            </w:tcMar>
            <w:vAlign w:val="center"/>
          </w:tcPr>
          <w:p w14:paraId="190BFE81"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7C2F51EF"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3E672B12"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16EC2516"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7C5784C5" w14:textId="77777777" w:rsidR="009A7DAA" w:rsidRDefault="000133CF">
            <w:pPr>
              <w:jc w:val="center"/>
            </w:pPr>
            <w:r>
              <w:rPr>
                <w:rFonts w:eastAsia="Times New Roman" w:cs="Times New Roman"/>
                <w:sz w:val="22"/>
              </w:rPr>
              <w:t>0,6880</w:t>
            </w:r>
          </w:p>
        </w:tc>
      </w:tr>
      <w:tr w:rsidR="009A7DAA" w14:paraId="649C4824" w14:textId="77777777" w:rsidTr="00273305">
        <w:trPr>
          <w:jc w:val="center"/>
        </w:trPr>
        <w:tc>
          <w:tcPr>
            <w:tcW w:w="749" w:type="pct"/>
            <w:vMerge/>
          </w:tcPr>
          <w:p w14:paraId="02968B8B" w14:textId="77777777" w:rsidR="009A7DAA" w:rsidRDefault="009A7DAA"/>
        </w:tc>
        <w:tc>
          <w:tcPr>
            <w:tcW w:w="791" w:type="pct"/>
            <w:shd w:val="clear" w:color="auto" w:fill="FFFFFF"/>
            <w:tcMar>
              <w:top w:w="40" w:type="dxa"/>
              <w:left w:w="200" w:type="dxa"/>
              <w:bottom w:w="40" w:type="dxa"/>
              <w:right w:w="200" w:type="dxa"/>
            </w:tcMar>
            <w:vAlign w:val="center"/>
          </w:tcPr>
          <w:p w14:paraId="6473F4C3"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4F81CF8F"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2046EF3"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3F213D7D"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7940BCBF" w14:textId="77777777" w:rsidR="009A7DAA" w:rsidRDefault="000133CF">
            <w:pPr>
              <w:jc w:val="center"/>
            </w:pPr>
            <w:r>
              <w:rPr>
                <w:rFonts w:eastAsia="Times New Roman" w:cs="Times New Roman"/>
                <w:sz w:val="22"/>
              </w:rPr>
              <w:t>0,6880</w:t>
            </w:r>
          </w:p>
        </w:tc>
        <w:tc>
          <w:tcPr>
            <w:tcW w:w="454" w:type="pct"/>
            <w:shd w:val="clear" w:color="auto" w:fill="FFFFFF"/>
            <w:tcMar>
              <w:top w:w="40" w:type="dxa"/>
              <w:left w:w="200" w:type="dxa"/>
              <w:bottom w:w="40" w:type="dxa"/>
              <w:right w:w="200" w:type="dxa"/>
            </w:tcMar>
            <w:vAlign w:val="center"/>
          </w:tcPr>
          <w:p w14:paraId="4395F182"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6A5EE775"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55E26E89"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6AB76159"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181E7C89" w14:textId="77777777" w:rsidR="009A7DAA" w:rsidRDefault="000133CF">
            <w:pPr>
              <w:jc w:val="center"/>
            </w:pPr>
            <w:r>
              <w:rPr>
                <w:rFonts w:eastAsia="Times New Roman" w:cs="Times New Roman"/>
                <w:sz w:val="22"/>
              </w:rPr>
              <w:t>0,6880</w:t>
            </w:r>
          </w:p>
        </w:tc>
      </w:tr>
      <w:tr w:rsidR="009A7DAA" w14:paraId="7038705C" w14:textId="77777777" w:rsidTr="00273305">
        <w:trPr>
          <w:jc w:val="center"/>
        </w:trPr>
        <w:tc>
          <w:tcPr>
            <w:tcW w:w="749" w:type="pct"/>
            <w:vMerge/>
          </w:tcPr>
          <w:p w14:paraId="5A888C01" w14:textId="77777777" w:rsidR="009A7DAA" w:rsidRDefault="009A7DAA"/>
        </w:tc>
        <w:tc>
          <w:tcPr>
            <w:tcW w:w="791" w:type="pct"/>
            <w:shd w:val="clear" w:color="auto" w:fill="FFFFFF"/>
            <w:tcMar>
              <w:top w:w="40" w:type="dxa"/>
              <w:left w:w="200" w:type="dxa"/>
              <w:bottom w:w="40" w:type="dxa"/>
              <w:right w:w="200" w:type="dxa"/>
            </w:tcMar>
            <w:vAlign w:val="center"/>
          </w:tcPr>
          <w:p w14:paraId="436FF707" w14:textId="77777777" w:rsidR="009A7DAA" w:rsidRPr="002B0F72" w:rsidRDefault="000133CF">
            <w:pPr>
              <w:rPr>
                <w:lang w:val="ru-RU"/>
              </w:rPr>
            </w:pPr>
            <w:r w:rsidRPr="002B0F72">
              <w:rPr>
                <w:rFonts w:eastAsia="Times New Roman" w:cs="Times New Roman"/>
                <w:sz w:val="22"/>
                <w:lang w:val="ru-RU"/>
              </w:rPr>
              <w:t xml:space="preserve">Расход тепла на </w:t>
            </w:r>
            <w:r w:rsidRPr="002B0F72">
              <w:rPr>
                <w:rFonts w:eastAsia="Times New Roman" w:cs="Times New Roman"/>
                <w:sz w:val="22"/>
                <w:lang w:val="ru-RU"/>
              </w:rPr>
              <w:t>собственные нужды</w:t>
            </w:r>
          </w:p>
        </w:tc>
        <w:tc>
          <w:tcPr>
            <w:tcW w:w="346" w:type="pct"/>
            <w:shd w:val="clear" w:color="auto" w:fill="FFFFFF"/>
            <w:tcMar>
              <w:top w:w="40" w:type="dxa"/>
              <w:left w:w="200" w:type="dxa"/>
              <w:bottom w:w="40" w:type="dxa"/>
              <w:right w:w="200" w:type="dxa"/>
            </w:tcMar>
            <w:vAlign w:val="center"/>
          </w:tcPr>
          <w:p w14:paraId="39649A4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37EEA8F"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16F95135"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75AD2F40" w14:textId="77777777" w:rsidR="009A7DAA" w:rsidRDefault="000133CF">
            <w:pPr>
              <w:jc w:val="center"/>
            </w:pPr>
            <w:r>
              <w:rPr>
                <w:rFonts w:eastAsia="Times New Roman" w:cs="Times New Roman"/>
                <w:sz w:val="22"/>
              </w:rPr>
              <w:t>0,0150</w:t>
            </w:r>
          </w:p>
        </w:tc>
        <w:tc>
          <w:tcPr>
            <w:tcW w:w="454" w:type="pct"/>
            <w:shd w:val="clear" w:color="auto" w:fill="FFFFFF"/>
            <w:tcMar>
              <w:top w:w="40" w:type="dxa"/>
              <w:left w:w="200" w:type="dxa"/>
              <w:bottom w:w="40" w:type="dxa"/>
              <w:right w:w="200" w:type="dxa"/>
            </w:tcMar>
            <w:vAlign w:val="center"/>
          </w:tcPr>
          <w:p w14:paraId="0FFA91A8"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1AB2809F"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4CFD1C24"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252D7CC1"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5D17AC43" w14:textId="77777777" w:rsidR="009A7DAA" w:rsidRDefault="000133CF">
            <w:pPr>
              <w:jc w:val="center"/>
            </w:pPr>
            <w:r>
              <w:rPr>
                <w:rFonts w:eastAsia="Times New Roman" w:cs="Times New Roman"/>
                <w:sz w:val="22"/>
              </w:rPr>
              <w:t>0,0150</w:t>
            </w:r>
          </w:p>
        </w:tc>
      </w:tr>
      <w:tr w:rsidR="009A7DAA" w14:paraId="24EDE6B8" w14:textId="77777777" w:rsidTr="00273305">
        <w:trPr>
          <w:jc w:val="center"/>
        </w:trPr>
        <w:tc>
          <w:tcPr>
            <w:tcW w:w="749" w:type="pct"/>
            <w:vMerge/>
          </w:tcPr>
          <w:p w14:paraId="403B7A73" w14:textId="77777777" w:rsidR="009A7DAA" w:rsidRDefault="009A7DAA"/>
        </w:tc>
        <w:tc>
          <w:tcPr>
            <w:tcW w:w="791" w:type="pct"/>
            <w:shd w:val="clear" w:color="auto" w:fill="FFFFFF"/>
            <w:tcMar>
              <w:top w:w="40" w:type="dxa"/>
              <w:left w:w="200" w:type="dxa"/>
              <w:bottom w:w="40" w:type="dxa"/>
              <w:right w:w="200" w:type="dxa"/>
            </w:tcMar>
            <w:vAlign w:val="center"/>
          </w:tcPr>
          <w:p w14:paraId="44D55F86"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48BE780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E0FE1BD" w14:textId="77777777" w:rsidR="009A7DAA" w:rsidRDefault="000133CF">
            <w:pPr>
              <w:jc w:val="center"/>
            </w:pPr>
            <w:r>
              <w:rPr>
                <w:rFonts w:eastAsia="Times New Roman" w:cs="Times New Roman"/>
                <w:sz w:val="22"/>
              </w:rPr>
              <w:t>0,6730</w:t>
            </w:r>
          </w:p>
        </w:tc>
        <w:tc>
          <w:tcPr>
            <w:tcW w:w="380" w:type="pct"/>
            <w:shd w:val="clear" w:color="auto" w:fill="FFFFFF"/>
            <w:tcMar>
              <w:top w:w="40" w:type="dxa"/>
              <w:left w:w="200" w:type="dxa"/>
              <w:bottom w:w="40" w:type="dxa"/>
              <w:right w:w="200" w:type="dxa"/>
            </w:tcMar>
            <w:vAlign w:val="center"/>
          </w:tcPr>
          <w:p w14:paraId="5253DBC9" w14:textId="77777777" w:rsidR="009A7DAA" w:rsidRDefault="000133CF">
            <w:pPr>
              <w:jc w:val="center"/>
            </w:pPr>
            <w:r>
              <w:rPr>
                <w:rFonts w:eastAsia="Times New Roman" w:cs="Times New Roman"/>
                <w:sz w:val="22"/>
              </w:rPr>
              <w:t>0,6730</w:t>
            </w:r>
          </w:p>
        </w:tc>
        <w:tc>
          <w:tcPr>
            <w:tcW w:w="380" w:type="pct"/>
            <w:shd w:val="clear" w:color="auto" w:fill="FFFFFF"/>
            <w:tcMar>
              <w:top w:w="40" w:type="dxa"/>
              <w:left w:w="200" w:type="dxa"/>
              <w:bottom w:w="40" w:type="dxa"/>
              <w:right w:w="200" w:type="dxa"/>
            </w:tcMar>
            <w:vAlign w:val="center"/>
          </w:tcPr>
          <w:p w14:paraId="76239CD6" w14:textId="77777777" w:rsidR="009A7DAA" w:rsidRDefault="000133CF">
            <w:pPr>
              <w:jc w:val="center"/>
            </w:pPr>
            <w:r>
              <w:rPr>
                <w:rFonts w:eastAsia="Times New Roman" w:cs="Times New Roman"/>
                <w:sz w:val="22"/>
              </w:rPr>
              <w:t>0,6730</w:t>
            </w:r>
          </w:p>
        </w:tc>
        <w:tc>
          <w:tcPr>
            <w:tcW w:w="454" w:type="pct"/>
            <w:shd w:val="clear" w:color="auto" w:fill="FFFFFF"/>
            <w:tcMar>
              <w:top w:w="40" w:type="dxa"/>
              <w:left w:w="200" w:type="dxa"/>
              <w:bottom w:w="40" w:type="dxa"/>
              <w:right w:w="200" w:type="dxa"/>
            </w:tcMar>
            <w:vAlign w:val="center"/>
          </w:tcPr>
          <w:p w14:paraId="4F44B062" w14:textId="77777777" w:rsidR="009A7DAA" w:rsidRDefault="000133CF">
            <w:pPr>
              <w:jc w:val="center"/>
            </w:pPr>
            <w:r>
              <w:rPr>
                <w:rFonts w:eastAsia="Times New Roman" w:cs="Times New Roman"/>
                <w:sz w:val="22"/>
              </w:rPr>
              <w:t>0,6730</w:t>
            </w:r>
          </w:p>
        </w:tc>
        <w:tc>
          <w:tcPr>
            <w:tcW w:w="380" w:type="pct"/>
            <w:shd w:val="clear" w:color="auto" w:fill="FFFFFF"/>
            <w:tcMar>
              <w:top w:w="40" w:type="dxa"/>
              <w:left w:w="200" w:type="dxa"/>
              <w:bottom w:w="40" w:type="dxa"/>
              <w:right w:w="200" w:type="dxa"/>
            </w:tcMar>
            <w:vAlign w:val="center"/>
          </w:tcPr>
          <w:p w14:paraId="192F7625" w14:textId="77777777" w:rsidR="009A7DAA" w:rsidRDefault="000133CF">
            <w:pPr>
              <w:jc w:val="center"/>
            </w:pPr>
            <w:r>
              <w:rPr>
                <w:rFonts w:eastAsia="Times New Roman" w:cs="Times New Roman"/>
                <w:sz w:val="22"/>
              </w:rPr>
              <w:t>0,6730</w:t>
            </w:r>
          </w:p>
        </w:tc>
        <w:tc>
          <w:tcPr>
            <w:tcW w:w="380" w:type="pct"/>
            <w:shd w:val="clear" w:color="auto" w:fill="FFFFFF"/>
            <w:tcMar>
              <w:top w:w="40" w:type="dxa"/>
              <w:left w:w="200" w:type="dxa"/>
              <w:bottom w:w="40" w:type="dxa"/>
              <w:right w:w="200" w:type="dxa"/>
            </w:tcMar>
            <w:vAlign w:val="center"/>
          </w:tcPr>
          <w:p w14:paraId="4CD43B6A" w14:textId="77777777" w:rsidR="009A7DAA" w:rsidRDefault="000133CF">
            <w:pPr>
              <w:jc w:val="center"/>
            </w:pPr>
            <w:r>
              <w:rPr>
                <w:rFonts w:eastAsia="Times New Roman" w:cs="Times New Roman"/>
                <w:sz w:val="22"/>
              </w:rPr>
              <w:t>0,6730</w:t>
            </w:r>
          </w:p>
        </w:tc>
        <w:tc>
          <w:tcPr>
            <w:tcW w:w="380" w:type="pct"/>
            <w:shd w:val="clear" w:color="auto" w:fill="FFFFFF"/>
            <w:tcMar>
              <w:top w:w="40" w:type="dxa"/>
              <w:left w:w="200" w:type="dxa"/>
              <w:bottom w:w="40" w:type="dxa"/>
              <w:right w:w="200" w:type="dxa"/>
            </w:tcMar>
            <w:vAlign w:val="center"/>
          </w:tcPr>
          <w:p w14:paraId="04F82069" w14:textId="77777777" w:rsidR="009A7DAA" w:rsidRDefault="000133CF">
            <w:pPr>
              <w:jc w:val="center"/>
            </w:pPr>
            <w:r>
              <w:rPr>
                <w:rFonts w:eastAsia="Times New Roman" w:cs="Times New Roman"/>
                <w:sz w:val="22"/>
              </w:rPr>
              <w:t>0,6730</w:t>
            </w:r>
          </w:p>
        </w:tc>
        <w:tc>
          <w:tcPr>
            <w:tcW w:w="380" w:type="pct"/>
            <w:shd w:val="clear" w:color="auto" w:fill="FFFFFF"/>
            <w:tcMar>
              <w:top w:w="40" w:type="dxa"/>
              <w:left w:w="200" w:type="dxa"/>
              <w:bottom w:w="40" w:type="dxa"/>
              <w:right w:w="200" w:type="dxa"/>
            </w:tcMar>
            <w:vAlign w:val="center"/>
          </w:tcPr>
          <w:p w14:paraId="3E0019E3" w14:textId="77777777" w:rsidR="009A7DAA" w:rsidRDefault="000133CF">
            <w:pPr>
              <w:jc w:val="center"/>
            </w:pPr>
            <w:r>
              <w:rPr>
                <w:rFonts w:eastAsia="Times New Roman" w:cs="Times New Roman"/>
                <w:sz w:val="22"/>
              </w:rPr>
              <w:t>0,6730</w:t>
            </w:r>
          </w:p>
        </w:tc>
      </w:tr>
      <w:tr w:rsidR="009A7DAA" w14:paraId="1122FCEF" w14:textId="77777777" w:rsidTr="00273305">
        <w:trPr>
          <w:jc w:val="center"/>
        </w:trPr>
        <w:tc>
          <w:tcPr>
            <w:tcW w:w="749" w:type="pct"/>
            <w:vMerge/>
          </w:tcPr>
          <w:p w14:paraId="55B8DEBC" w14:textId="77777777" w:rsidR="009A7DAA" w:rsidRDefault="009A7DAA"/>
        </w:tc>
        <w:tc>
          <w:tcPr>
            <w:tcW w:w="791" w:type="pct"/>
            <w:shd w:val="clear" w:color="auto" w:fill="FFFFFF"/>
            <w:tcMar>
              <w:top w:w="40" w:type="dxa"/>
              <w:left w:w="200" w:type="dxa"/>
              <w:bottom w:w="40" w:type="dxa"/>
              <w:right w:w="200" w:type="dxa"/>
            </w:tcMar>
            <w:vAlign w:val="center"/>
          </w:tcPr>
          <w:p w14:paraId="3045AD7C"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7C1D4A0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AAEFD64" w14:textId="77777777" w:rsidR="009A7DAA" w:rsidRDefault="000133CF">
            <w:pPr>
              <w:jc w:val="center"/>
            </w:pPr>
            <w:r>
              <w:rPr>
                <w:rFonts w:eastAsia="Times New Roman" w:cs="Times New Roman"/>
                <w:sz w:val="22"/>
              </w:rPr>
              <w:t>0,7740</w:t>
            </w:r>
          </w:p>
        </w:tc>
        <w:tc>
          <w:tcPr>
            <w:tcW w:w="380" w:type="pct"/>
            <w:shd w:val="clear" w:color="auto" w:fill="FFFFFF"/>
            <w:tcMar>
              <w:top w:w="40" w:type="dxa"/>
              <w:left w:w="200" w:type="dxa"/>
              <w:bottom w:w="40" w:type="dxa"/>
              <w:right w:w="200" w:type="dxa"/>
            </w:tcMar>
            <w:vAlign w:val="center"/>
          </w:tcPr>
          <w:p w14:paraId="763B9401" w14:textId="77777777" w:rsidR="009A7DAA" w:rsidRDefault="000133CF">
            <w:pPr>
              <w:jc w:val="center"/>
            </w:pPr>
            <w:r>
              <w:rPr>
                <w:rFonts w:eastAsia="Times New Roman" w:cs="Times New Roman"/>
                <w:sz w:val="22"/>
              </w:rPr>
              <w:t>0,7740</w:t>
            </w:r>
          </w:p>
        </w:tc>
        <w:tc>
          <w:tcPr>
            <w:tcW w:w="380" w:type="pct"/>
            <w:shd w:val="clear" w:color="auto" w:fill="FFFFFF"/>
            <w:tcMar>
              <w:top w:w="40" w:type="dxa"/>
              <w:left w:w="200" w:type="dxa"/>
              <w:bottom w:w="40" w:type="dxa"/>
              <w:right w:w="200" w:type="dxa"/>
            </w:tcMar>
            <w:vAlign w:val="center"/>
          </w:tcPr>
          <w:p w14:paraId="66A9F0C8" w14:textId="77777777" w:rsidR="009A7DAA" w:rsidRDefault="000133CF">
            <w:pPr>
              <w:jc w:val="center"/>
            </w:pPr>
            <w:r>
              <w:rPr>
                <w:rFonts w:eastAsia="Times New Roman" w:cs="Times New Roman"/>
                <w:sz w:val="22"/>
              </w:rPr>
              <w:t>0,7740</w:t>
            </w:r>
          </w:p>
        </w:tc>
        <w:tc>
          <w:tcPr>
            <w:tcW w:w="454" w:type="pct"/>
            <w:shd w:val="clear" w:color="auto" w:fill="FFFFFF"/>
            <w:tcMar>
              <w:top w:w="40" w:type="dxa"/>
              <w:left w:w="200" w:type="dxa"/>
              <w:bottom w:w="40" w:type="dxa"/>
              <w:right w:w="200" w:type="dxa"/>
            </w:tcMar>
            <w:vAlign w:val="center"/>
          </w:tcPr>
          <w:p w14:paraId="208723C4" w14:textId="77777777" w:rsidR="009A7DAA" w:rsidRDefault="000133CF">
            <w:pPr>
              <w:jc w:val="center"/>
            </w:pPr>
            <w:r>
              <w:rPr>
                <w:rFonts w:eastAsia="Times New Roman" w:cs="Times New Roman"/>
                <w:sz w:val="22"/>
              </w:rPr>
              <w:t>0,7740</w:t>
            </w:r>
          </w:p>
        </w:tc>
        <w:tc>
          <w:tcPr>
            <w:tcW w:w="380" w:type="pct"/>
            <w:shd w:val="clear" w:color="auto" w:fill="FFFFFF"/>
            <w:tcMar>
              <w:top w:w="40" w:type="dxa"/>
              <w:left w:w="200" w:type="dxa"/>
              <w:bottom w:w="40" w:type="dxa"/>
              <w:right w:w="200" w:type="dxa"/>
            </w:tcMar>
            <w:vAlign w:val="center"/>
          </w:tcPr>
          <w:p w14:paraId="7B73DA62" w14:textId="77777777" w:rsidR="009A7DAA" w:rsidRDefault="000133CF">
            <w:pPr>
              <w:jc w:val="center"/>
            </w:pPr>
            <w:r>
              <w:rPr>
                <w:rFonts w:eastAsia="Times New Roman" w:cs="Times New Roman"/>
                <w:sz w:val="22"/>
              </w:rPr>
              <w:t>0,7740</w:t>
            </w:r>
          </w:p>
        </w:tc>
        <w:tc>
          <w:tcPr>
            <w:tcW w:w="380" w:type="pct"/>
            <w:shd w:val="clear" w:color="auto" w:fill="FFFFFF"/>
            <w:tcMar>
              <w:top w:w="40" w:type="dxa"/>
              <w:left w:w="200" w:type="dxa"/>
              <w:bottom w:w="40" w:type="dxa"/>
              <w:right w:w="200" w:type="dxa"/>
            </w:tcMar>
            <w:vAlign w:val="center"/>
          </w:tcPr>
          <w:p w14:paraId="268DED0C" w14:textId="77777777" w:rsidR="009A7DAA" w:rsidRDefault="000133CF">
            <w:pPr>
              <w:jc w:val="center"/>
            </w:pPr>
            <w:r>
              <w:rPr>
                <w:rFonts w:eastAsia="Times New Roman" w:cs="Times New Roman"/>
                <w:sz w:val="22"/>
              </w:rPr>
              <w:t>0,7740</w:t>
            </w:r>
          </w:p>
        </w:tc>
        <w:tc>
          <w:tcPr>
            <w:tcW w:w="380" w:type="pct"/>
            <w:shd w:val="clear" w:color="auto" w:fill="FFFFFF"/>
            <w:tcMar>
              <w:top w:w="40" w:type="dxa"/>
              <w:left w:w="200" w:type="dxa"/>
              <w:bottom w:w="40" w:type="dxa"/>
              <w:right w:w="200" w:type="dxa"/>
            </w:tcMar>
            <w:vAlign w:val="center"/>
          </w:tcPr>
          <w:p w14:paraId="2DCB9A2F" w14:textId="77777777" w:rsidR="009A7DAA" w:rsidRDefault="000133CF">
            <w:pPr>
              <w:jc w:val="center"/>
            </w:pPr>
            <w:r>
              <w:rPr>
                <w:rFonts w:eastAsia="Times New Roman" w:cs="Times New Roman"/>
                <w:sz w:val="22"/>
              </w:rPr>
              <w:t>0,7740</w:t>
            </w:r>
          </w:p>
        </w:tc>
        <w:tc>
          <w:tcPr>
            <w:tcW w:w="380" w:type="pct"/>
            <w:shd w:val="clear" w:color="auto" w:fill="FFFFFF"/>
            <w:tcMar>
              <w:top w:w="40" w:type="dxa"/>
              <w:left w:w="200" w:type="dxa"/>
              <w:bottom w:w="40" w:type="dxa"/>
              <w:right w:w="200" w:type="dxa"/>
            </w:tcMar>
            <w:vAlign w:val="center"/>
          </w:tcPr>
          <w:p w14:paraId="76E6D915" w14:textId="77777777" w:rsidR="009A7DAA" w:rsidRDefault="000133CF">
            <w:pPr>
              <w:jc w:val="center"/>
            </w:pPr>
            <w:r>
              <w:rPr>
                <w:rFonts w:eastAsia="Times New Roman" w:cs="Times New Roman"/>
                <w:sz w:val="22"/>
              </w:rPr>
              <w:t>0,7740</w:t>
            </w:r>
          </w:p>
        </w:tc>
      </w:tr>
      <w:tr w:rsidR="009A7DAA" w14:paraId="067DC140" w14:textId="77777777" w:rsidTr="00273305">
        <w:trPr>
          <w:jc w:val="center"/>
        </w:trPr>
        <w:tc>
          <w:tcPr>
            <w:tcW w:w="749" w:type="pct"/>
            <w:vMerge/>
          </w:tcPr>
          <w:p w14:paraId="064E0B82" w14:textId="77777777" w:rsidR="009A7DAA" w:rsidRDefault="009A7DAA"/>
        </w:tc>
        <w:tc>
          <w:tcPr>
            <w:tcW w:w="791" w:type="pct"/>
            <w:shd w:val="clear" w:color="auto" w:fill="FFFFFF"/>
            <w:tcMar>
              <w:top w:w="40" w:type="dxa"/>
              <w:left w:w="200" w:type="dxa"/>
              <w:bottom w:w="40" w:type="dxa"/>
              <w:right w:w="200" w:type="dxa"/>
            </w:tcMar>
            <w:vAlign w:val="center"/>
          </w:tcPr>
          <w:p w14:paraId="7B1C33EB"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0400B95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AD2A83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E8BA0D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DA5482A"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8CE762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397C2F6"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01F1675"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3AD5E1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CFFA585" w14:textId="77777777" w:rsidR="009A7DAA" w:rsidRDefault="000133CF">
            <w:pPr>
              <w:jc w:val="center"/>
            </w:pPr>
            <w:r>
              <w:rPr>
                <w:rFonts w:eastAsia="Times New Roman" w:cs="Times New Roman"/>
                <w:sz w:val="22"/>
              </w:rPr>
              <w:t>0,0000</w:t>
            </w:r>
          </w:p>
        </w:tc>
      </w:tr>
      <w:tr w:rsidR="009A7DAA" w14:paraId="68B47FE8" w14:textId="77777777" w:rsidTr="00273305">
        <w:trPr>
          <w:jc w:val="center"/>
        </w:trPr>
        <w:tc>
          <w:tcPr>
            <w:tcW w:w="749" w:type="pct"/>
            <w:vMerge/>
          </w:tcPr>
          <w:p w14:paraId="216B773D"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32CA2179"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0F72EF49"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7526C35" w14:textId="77777777" w:rsidR="009A7DAA" w:rsidRDefault="000133CF">
            <w:pPr>
              <w:jc w:val="center"/>
            </w:pPr>
            <w:r>
              <w:rPr>
                <w:rFonts w:eastAsia="Times New Roman" w:cs="Times New Roman"/>
                <w:sz w:val="22"/>
              </w:rPr>
              <w:t>-0,1010</w:t>
            </w:r>
          </w:p>
        </w:tc>
        <w:tc>
          <w:tcPr>
            <w:tcW w:w="380" w:type="pct"/>
            <w:shd w:val="clear" w:color="auto" w:fill="FFFFFF"/>
            <w:tcMar>
              <w:top w:w="40" w:type="dxa"/>
              <w:left w:w="200" w:type="dxa"/>
              <w:bottom w:w="40" w:type="dxa"/>
              <w:right w:w="200" w:type="dxa"/>
            </w:tcMar>
            <w:vAlign w:val="center"/>
          </w:tcPr>
          <w:p w14:paraId="400DF8EF" w14:textId="77777777" w:rsidR="009A7DAA" w:rsidRDefault="000133CF">
            <w:pPr>
              <w:jc w:val="center"/>
            </w:pPr>
            <w:r>
              <w:rPr>
                <w:rFonts w:eastAsia="Times New Roman" w:cs="Times New Roman"/>
                <w:sz w:val="22"/>
              </w:rPr>
              <w:t>-0,1010</w:t>
            </w:r>
          </w:p>
        </w:tc>
        <w:tc>
          <w:tcPr>
            <w:tcW w:w="380" w:type="pct"/>
            <w:shd w:val="clear" w:color="auto" w:fill="FFFFFF"/>
            <w:tcMar>
              <w:top w:w="40" w:type="dxa"/>
              <w:left w:w="200" w:type="dxa"/>
              <w:bottom w:w="40" w:type="dxa"/>
              <w:right w:w="200" w:type="dxa"/>
            </w:tcMar>
            <w:vAlign w:val="center"/>
          </w:tcPr>
          <w:p w14:paraId="7313ADD5" w14:textId="77777777" w:rsidR="009A7DAA" w:rsidRDefault="000133CF">
            <w:pPr>
              <w:jc w:val="center"/>
            </w:pPr>
            <w:r>
              <w:rPr>
                <w:rFonts w:eastAsia="Times New Roman" w:cs="Times New Roman"/>
                <w:sz w:val="22"/>
              </w:rPr>
              <w:t>-0,1010</w:t>
            </w:r>
          </w:p>
        </w:tc>
        <w:tc>
          <w:tcPr>
            <w:tcW w:w="454" w:type="pct"/>
            <w:shd w:val="clear" w:color="auto" w:fill="FFFFFF"/>
            <w:tcMar>
              <w:top w:w="40" w:type="dxa"/>
              <w:left w:w="200" w:type="dxa"/>
              <w:bottom w:w="40" w:type="dxa"/>
              <w:right w:w="200" w:type="dxa"/>
            </w:tcMar>
            <w:vAlign w:val="center"/>
          </w:tcPr>
          <w:p w14:paraId="5500A962" w14:textId="77777777" w:rsidR="009A7DAA" w:rsidRDefault="000133CF">
            <w:pPr>
              <w:jc w:val="center"/>
            </w:pPr>
            <w:r>
              <w:rPr>
                <w:rFonts w:eastAsia="Times New Roman" w:cs="Times New Roman"/>
                <w:sz w:val="22"/>
              </w:rPr>
              <w:t>-0,1010</w:t>
            </w:r>
          </w:p>
        </w:tc>
        <w:tc>
          <w:tcPr>
            <w:tcW w:w="380" w:type="pct"/>
            <w:shd w:val="clear" w:color="auto" w:fill="FFFFFF"/>
            <w:tcMar>
              <w:top w:w="40" w:type="dxa"/>
              <w:left w:w="200" w:type="dxa"/>
              <w:bottom w:w="40" w:type="dxa"/>
              <w:right w:w="200" w:type="dxa"/>
            </w:tcMar>
            <w:vAlign w:val="center"/>
          </w:tcPr>
          <w:p w14:paraId="156EE8C0" w14:textId="77777777" w:rsidR="009A7DAA" w:rsidRDefault="000133CF">
            <w:pPr>
              <w:jc w:val="center"/>
            </w:pPr>
            <w:r>
              <w:rPr>
                <w:rFonts w:eastAsia="Times New Roman" w:cs="Times New Roman"/>
                <w:sz w:val="22"/>
              </w:rPr>
              <w:t>-0,1010</w:t>
            </w:r>
          </w:p>
        </w:tc>
        <w:tc>
          <w:tcPr>
            <w:tcW w:w="380" w:type="pct"/>
            <w:shd w:val="clear" w:color="auto" w:fill="FFFFFF"/>
            <w:tcMar>
              <w:top w:w="40" w:type="dxa"/>
              <w:left w:w="200" w:type="dxa"/>
              <w:bottom w:w="40" w:type="dxa"/>
              <w:right w:w="200" w:type="dxa"/>
            </w:tcMar>
            <w:vAlign w:val="center"/>
          </w:tcPr>
          <w:p w14:paraId="5AE3C08D" w14:textId="77777777" w:rsidR="009A7DAA" w:rsidRDefault="000133CF">
            <w:pPr>
              <w:jc w:val="center"/>
            </w:pPr>
            <w:r>
              <w:rPr>
                <w:rFonts w:eastAsia="Times New Roman" w:cs="Times New Roman"/>
                <w:sz w:val="22"/>
              </w:rPr>
              <w:t>-0,1010</w:t>
            </w:r>
          </w:p>
        </w:tc>
        <w:tc>
          <w:tcPr>
            <w:tcW w:w="380" w:type="pct"/>
            <w:shd w:val="clear" w:color="auto" w:fill="FFFFFF"/>
            <w:tcMar>
              <w:top w:w="40" w:type="dxa"/>
              <w:left w:w="200" w:type="dxa"/>
              <w:bottom w:w="40" w:type="dxa"/>
              <w:right w:w="200" w:type="dxa"/>
            </w:tcMar>
            <w:vAlign w:val="center"/>
          </w:tcPr>
          <w:p w14:paraId="6E5EC0E7" w14:textId="77777777" w:rsidR="009A7DAA" w:rsidRDefault="000133CF">
            <w:pPr>
              <w:jc w:val="center"/>
            </w:pPr>
            <w:r>
              <w:rPr>
                <w:rFonts w:eastAsia="Times New Roman" w:cs="Times New Roman"/>
                <w:sz w:val="22"/>
              </w:rPr>
              <w:t>-0,1010</w:t>
            </w:r>
          </w:p>
        </w:tc>
        <w:tc>
          <w:tcPr>
            <w:tcW w:w="380" w:type="pct"/>
            <w:shd w:val="clear" w:color="auto" w:fill="FFFFFF"/>
            <w:tcMar>
              <w:top w:w="40" w:type="dxa"/>
              <w:left w:w="200" w:type="dxa"/>
              <w:bottom w:w="40" w:type="dxa"/>
              <w:right w:w="200" w:type="dxa"/>
            </w:tcMar>
            <w:vAlign w:val="center"/>
          </w:tcPr>
          <w:p w14:paraId="441B5C66" w14:textId="77777777" w:rsidR="009A7DAA" w:rsidRDefault="000133CF">
            <w:pPr>
              <w:jc w:val="center"/>
            </w:pPr>
            <w:r>
              <w:rPr>
                <w:rFonts w:eastAsia="Times New Roman" w:cs="Times New Roman"/>
                <w:sz w:val="22"/>
              </w:rPr>
              <w:t>-0,1010</w:t>
            </w:r>
          </w:p>
        </w:tc>
      </w:tr>
      <w:tr w:rsidR="009A7DAA" w14:paraId="790F4BDD" w14:textId="77777777" w:rsidTr="00273305">
        <w:trPr>
          <w:jc w:val="center"/>
        </w:trPr>
        <w:tc>
          <w:tcPr>
            <w:tcW w:w="749" w:type="pct"/>
            <w:vMerge/>
          </w:tcPr>
          <w:p w14:paraId="6F9BD2BA" w14:textId="77777777" w:rsidR="009A7DAA" w:rsidRDefault="009A7DAA"/>
        </w:tc>
        <w:tc>
          <w:tcPr>
            <w:tcW w:w="791" w:type="pct"/>
            <w:vMerge/>
          </w:tcPr>
          <w:p w14:paraId="47F0158B" w14:textId="77777777" w:rsidR="009A7DAA" w:rsidRDefault="009A7DAA"/>
        </w:tc>
        <w:tc>
          <w:tcPr>
            <w:tcW w:w="346" w:type="pct"/>
            <w:shd w:val="clear" w:color="auto" w:fill="FFFFFF"/>
            <w:tcMar>
              <w:top w:w="40" w:type="dxa"/>
              <w:left w:w="200" w:type="dxa"/>
              <w:bottom w:w="40" w:type="dxa"/>
              <w:right w:w="200" w:type="dxa"/>
            </w:tcMar>
            <w:vAlign w:val="center"/>
          </w:tcPr>
          <w:p w14:paraId="60774598"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5AB5B8BA" w14:textId="77777777" w:rsidR="009A7DAA" w:rsidRDefault="000133CF">
            <w:pPr>
              <w:jc w:val="center"/>
            </w:pPr>
            <w:r>
              <w:rPr>
                <w:rFonts w:eastAsia="Times New Roman" w:cs="Times New Roman"/>
                <w:sz w:val="22"/>
              </w:rPr>
              <w:t>-14,6802</w:t>
            </w:r>
          </w:p>
        </w:tc>
        <w:tc>
          <w:tcPr>
            <w:tcW w:w="380" w:type="pct"/>
            <w:shd w:val="clear" w:color="auto" w:fill="FFFFFF"/>
            <w:tcMar>
              <w:top w:w="40" w:type="dxa"/>
              <w:left w:w="200" w:type="dxa"/>
              <w:bottom w:w="40" w:type="dxa"/>
              <w:right w:w="200" w:type="dxa"/>
            </w:tcMar>
            <w:vAlign w:val="center"/>
          </w:tcPr>
          <w:p w14:paraId="087C8F9D" w14:textId="77777777" w:rsidR="009A7DAA" w:rsidRDefault="000133CF">
            <w:pPr>
              <w:jc w:val="center"/>
            </w:pPr>
            <w:r>
              <w:rPr>
                <w:rFonts w:eastAsia="Times New Roman" w:cs="Times New Roman"/>
                <w:sz w:val="22"/>
              </w:rPr>
              <w:t>-14,6802</w:t>
            </w:r>
          </w:p>
        </w:tc>
        <w:tc>
          <w:tcPr>
            <w:tcW w:w="380" w:type="pct"/>
            <w:shd w:val="clear" w:color="auto" w:fill="FFFFFF"/>
            <w:tcMar>
              <w:top w:w="40" w:type="dxa"/>
              <w:left w:w="200" w:type="dxa"/>
              <w:bottom w:w="40" w:type="dxa"/>
              <w:right w:w="200" w:type="dxa"/>
            </w:tcMar>
            <w:vAlign w:val="center"/>
          </w:tcPr>
          <w:p w14:paraId="2D9E3DEC" w14:textId="77777777" w:rsidR="009A7DAA" w:rsidRDefault="000133CF">
            <w:pPr>
              <w:jc w:val="center"/>
            </w:pPr>
            <w:r>
              <w:rPr>
                <w:rFonts w:eastAsia="Times New Roman" w:cs="Times New Roman"/>
                <w:sz w:val="22"/>
              </w:rPr>
              <w:t>-14,6802</w:t>
            </w:r>
          </w:p>
        </w:tc>
        <w:tc>
          <w:tcPr>
            <w:tcW w:w="454" w:type="pct"/>
            <w:shd w:val="clear" w:color="auto" w:fill="FFFFFF"/>
            <w:tcMar>
              <w:top w:w="40" w:type="dxa"/>
              <w:left w:w="200" w:type="dxa"/>
              <w:bottom w:w="40" w:type="dxa"/>
              <w:right w:w="200" w:type="dxa"/>
            </w:tcMar>
            <w:vAlign w:val="center"/>
          </w:tcPr>
          <w:p w14:paraId="2ABA4FF1" w14:textId="77777777" w:rsidR="009A7DAA" w:rsidRDefault="000133CF">
            <w:pPr>
              <w:jc w:val="center"/>
            </w:pPr>
            <w:r>
              <w:rPr>
                <w:rFonts w:eastAsia="Times New Roman" w:cs="Times New Roman"/>
                <w:sz w:val="22"/>
              </w:rPr>
              <w:t>-14,6802</w:t>
            </w:r>
          </w:p>
        </w:tc>
        <w:tc>
          <w:tcPr>
            <w:tcW w:w="380" w:type="pct"/>
            <w:shd w:val="clear" w:color="auto" w:fill="FFFFFF"/>
            <w:tcMar>
              <w:top w:w="40" w:type="dxa"/>
              <w:left w:w="200" w:type="dxa"/>
              <w:bottom w:w="40" w:type="dxa"/>
              <w:right w:w="200" w:type="dxa"/>
            </w:tcMar>
            <w:vAlign w:val="center"/>
          </w:tcPr>
          <w:p w14:paraId="489995C9" w14:textId="77777777" w:rsidR="009A7DAA" w:rsidRDefault="000133CF">
            <w:pPr>
              <w:jc w:val="center"/>
            </w:pPr>
            <w:r>
              <w:rPr>
                <w:rFonts w:eastAsia="Times New Roman" w:cs="Times New Roman"/>
                <w:sz w:val="22"/>
              </w:rPr>
              <w:t>-14,6802</w:t>
            </w:r>
          </w:p>
        </w:tc>
        <w:tc>
          <w:tcPr>
            <w:tcW w:w="380" w:type="pct"/>
            <w:shd w:val="clear" w:color="auto" w:fill="FFFFFF"/>
            <w:tcMar>
              <w:top w:w="40" w:type="dxa"/>
              <w:left w:w="200" w:type="dxa"/>
              <w:bottom w:w="40" w:type="dxa"/>
              <w:right w:w="200" w:type="dxa"/>
            </w:tcMar>
            <w:vAlign w:val="center"/>
          </w:tcPr>
          <w:p w14:paraId="47141391" w14:textId="77777777" w:rsidR="009A7DAA" w:rsidRDefault="000133CF">
            <w:pPr>
              <w:jc w:val="center"/>
            </w:pPr>
            <w:r>
              <w:rPr>
                <w:rFonts w:eastAsia="Times New Roman" w:cs="Times New Roman"/>
                <w:sz w:val="22"/>
              </w:rPr>
              <w:t>-14,6802</w:t>
            </w:r>
          </w:p>
        </w:tc>
        <w:tc>
          <w:tcPr>
            <w:tcW w:w="380" w:type="pct"/>
            <w:shd w:val="clear" w:color="auto" w:fill="FFFFFF"/>
            <w:tcMar>
              <w:top w:w="40" w:type="dxa"/>
              <w:left w:w="200" w:type="dxa"/>
              <w:bottom w:w="40" w:type="dxa"/>
              <w:right w:w="200" w:type="dxa"/>
            </w:tcMar>
            <w:vAlign w:val="center"/>
          </w:tcPr>
          <w:p w14:paraId="683F6974" w14:textId="77777777" w:rsidR="009A7DAA" w:rsidRDefault="000133CF">
            <w:pPr>
              <w:jc w:val="center"/>
            </w:pPr>
            <w:r>
              <w:rPr>
                <w:rFonts w:eastAsia="Times New Roman" w:cs="Times New Roman"/>
                <w:sz w:val="22"/>
              </w:rPr>
              <w:t>-14,6802</w:t>
            </w:r>
          </w:p>
        </w:tc>
        <w:tc>
          <w:tcPr>
            <w:tcW w:w="380" w:type="pct"/>
            <w:shd w:val="clear" w:color="auto" w:fill="FFFFFF"/>
            <w:tcMar>
              <w:top w:w="40" w:type="dxa"/>
              <w:left w:w="200" w:type="dxa"/>
              <w:bottom w:w="40" w:type="dxa"/>
              <w:right w:w="200" w:type="dxa"/>
            </w:tcMar>
            <w:vAlign w:val="center"/>
          </w:tcPr>
          <w:p w14:paraId="63BD87CA" w14:textId="77777777" w:rsidR="009A7DAA" w:rsidRDefault="000133CF">
            <w:pPr>
              <w:jc w:val="center"/>
            </w:pPr>
            <w:r>
              <w:rPr>
                <w:rFonts w:eastAsia="Times New Roman" w:cs="Times New Roman"/>
                <w:sz w:val="22"/>
              </w:rPr>
              <w:t>-14,6802</w:t>
            </w:r>
          </w:p>
        </w:tc>
      </w:tr>
      <w:tr w:rsidR="009A7DAA" w14:paraId="50056BD2"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5ADE444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791" w:type="pct"/>
            <w:shd w:val="clear" w:color="auto" w:fill="FFFFFF"/>
            <w:tcMar>
              <w:top w:w="40" w:type="dxa"/>
              <w:left w:w="200" w:type="dxa"/>
              <w:bottom w:w="40" w:type="dxa"/>
              <w:right w:w="200" w:type="dxa"/>
            </w:tcMar>
            <w:vAlign w:val="center"/>
          </w:tcPr>
          <w:p w14:paraId="1BEF819D"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4E4C21A0"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9B2DCCD"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3DCD90F8"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123F5489" w14:textId="77777777" w:rsidR="009A7DAA" w:rsidRDefault="000133CF">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229AC877"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270935A7"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275C18E4"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1333B8C6"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42444485" w14:textId="77777777" w:rsidR="009A7DAA" w:rsidRDefault="000133CF">
            <w:pPr>
              <w:jc w:val="center"/>
            </w:pPr>
            <w:r>
              <w:rPr>
                <w:rFonts w:eastAsia="Times New Roman" w:cs="Times New Roman"/>
                <w:sz w:val="22"/>
              </w:rPr>
              <w:t>0,8600</w:t>
            </w:r>
          </w:p>
        </w:tc>
      </w:tr>
      <w:tr w:rsidR="009A7DAA" w14:paraId="6AFB9642" w14:textId="77777777" w:rsidTr="00273305">
        <w:trPr>
          <w:jc w:val="center"/>
        </w:trPr>
        <w:tc>
          <w:tcPr>
            <w:tcW w:w="749" w:type="pct"/>
            <w:vMerge/>
          </w:tcPr>
          <w:p w14:paraId="7B063865" w14:textId="77777777" w:rsidR="009A7DAA" w:rsidRDefault="009A7DAA"/>
        </w:tc>
        <w:tc>
          <w:tcPr>
            <w:tcW w:w="791" w:type="pct"/>
            <w:shd w:val="clear" w:color="auto" w:fill="FFFFFF"/>
            <w:tcMar>
              <w:top w:w="40" w:type="dxa"/>
              <w:left w:w="200" w:type="dxa"/>
              <w:bottom w:w="40" w:type="dxa"/>
              <w:right w:w="200" w:type="dxa"/>
            </w:tcMar>
            <w:vAlign w:val="center"/>
          </w:tcPr>
          <w:p w14:paraId="38AE641E"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15439C4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DCE3CC8"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4BFEB652"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05A556B0" w14:textId="77777777" w:rsidR="009A7DAA" w:rsidRDefault="000133CF">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32FB4AD2"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6D722C8F"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502454B9"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1CD310E8"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683C43A2" w14:textId="77777777" w:rsidR="009A7DAA" w:rsidRDefault="000133CF">
            <w:pPr>
              <w:jc w:val="center"/>
            </w:pPr>
            <w:r>
              <w:rPr>
                <w:rFonts w:eastAsia="Times New Roman" w:cs="Times New Roman"/>
                <w:sz w:val="22"/>
              </w:rPr>
              <w:t>0,8600</w:t>
            </w:r>
          </w:p>
        </w:tc>
      </w:tr>
      <w:tr w:rsidR="009A7DAA" w14:paraId="3FD6761A" w14:textId="77777777" w:rsidTr="00273305">
        <w:trPr>
          <w:jc w:val="center"/>
        </w:trPr>
        <w:tc>
          <w:tcPr>
            <w:tcW w:w="749" w:type="pct"/>
            <w:vMerge/>
          </w:tcPr>
          <w:p w14:paraId="50C05E35" w14:textId="77777777" w:rsidR="009A7DAA" w:rsidRDefault="009A7DAA"/>
        </w:tc>
        <w:tc>
          <w:tcPr>
            <w:tcW w:w="791" w:type="pct"/>
            <w:shd w:val="clear" w:color="auto" w:fill="FFFFFF"/>
            <w:tcMar>
              <w:top w:w="40" w:type="dxa"/>
              <w:left w:w="200" w:type="dxa"/>
              <w:bottom w:w="40" w:type="dxa"/>
              <w:right w:w="200" w:type="dxa"/>
            </w:tcMar>
            <w:vAlign w:val="center"/>
          </w:tcPr>
          <w:p w14:paraId="7EEAF762"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17216C88"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84D4FAE" w14:textId="77777777" w:rsidR="009A7DAA" w:rsidRDefault="000133CF">
            <w:pPr>
              <w:jc w:val="center"/>
            </w:pPr>
            <w:r>
              <w:rPr>
                <w:rFonts w:eastAsia="Times New Roman" w:cs="Times New Roman"/>
                <w:sz w:val="22"/>
              </w:rPr>
              <w:t>0,0190</w:t>
            </w:r>
          </w:p>
        </w:tc>
        <w:tc>
          <w:tcPr>
            <w:tcW w:w="380" w:type="pct"/>
            <w:shd w:val="clear" w:color="auto" w:fill="FFFFFF"/>
            <w:tcMar>
              <w:top w:w="40" w:type="dxa"/>
              <w:left w:w="200" w:type="dxa"/>
              <w:bottom w:w="40" w:type="dxa"/>
              <w:right w:w="200" w:type="dxa"/>
            </w:tcMar>
            <w:vAlign w:val="center"/>
          </w:tcPr>
          <w:p w14:paraId="48F6C1D8" w14:textId="77777777" w:rsidR="009A7DAA" w:rsidRDefault="000133CF">
            <w:pPr>
              <w:jc w:val="center"/>
            </w:pPr>
            <w:r>
              <w:rPr>
                <w:rFonts w:eastAsia="Times New Roman" w:cs="Times New Roman"/>
                <w:sz w:val="22"/>
              </w:rPr>
              <w:t>0,0190</w:t>
            </w:r>
          </w:p>
        </w:tc>
        <w:tc>
          <w:tcPr>
            <w:tcW w:w="380" w:type="pct"/>
            <w:shd w:val="clear" w:color="auto" w:fill="FFFFFF"/>
            <w:tcMar>
              <w:top w:w="40" w:type="dxa"/>
              <w:left w:w="200" w:type="dxa"/>
              <w:bottom w:w="40" w:type="dxa"/>
              <w:right w:w="200" w:type="dxa"/>
            </w:tcMar>
            <w:vAlign w:val="center"/>
          </w:tcPr>
          <w:p w14:paraId="3D774A38" w14:textId="77777777" w:rsidR="009A7DAA" w:rsidRDefault="000133CF">
            <w:pPr>
              <w:jc w:val="center"/>
            </w:pPr>
            <w:r>
              <w:rPr>
                <w:rFonts w:eastAsia="Times New Roman" w:cs="Times New Roman"/>
                <w:sz w:val="22"/>
              </w:rPr>
              <w:t>0,0190</w:t>
            </w:r>
          </w:p>
        </w:tc>
        <w:tc>
          <w:tcPr>
            <w:tcW w:w="454" w:type="pct"/>
            <w:shd w:val="clear" w:color="auto" w:fill="FFFFFF"/>
            <w:tcMar>
              <w:top w:w="40" w:type="dxa"/>
              <w:left w:w="200" w:type="dxa"/>
              <w:bottom w:w="40" w:type="dxa"/>
              <w:right w:w="200" w:type="dxa"/>
            </w:tcMar>
            <w:vAlign w:val="center"/>
          </w:tcPr>
          <w:p w14:paraId="24671C83" w14:textId="77777777" w:rsidR="009A7DAA" w:rsidRDefault="000133CF">
            <w:pPr>
              <w:jc w:val="center"/>
            </w:pPr>
            <w:r>
              <w:rPr>
                <w:rFonts w:eastAsia="Times New Roman" w:cs="Times New Roman"/>
                <w:sz w:val="22"/>
              </w:rPr>
              <w:t>0,0190</w:t>
            </w:r>
          </w:p>
        </w:tc>
        <w:tc>
          <w:tcPr>
            <w:tcW w:w="380" w:type="pct"/>
            <w:shd w:val="clear" w:color="auto" w:fill="FFFFFF"/>
            <w:tcMar>
              <w:top w:w="40" w:type="dxa"/>
              <w:left w:w="200" w:type="dxa"/>
              <w:bottom w:w="40" w:type="dxa"/>
              <w:right w:w="200" w:type="dxa"/>
            </w:tcMar>
            <w:vAlign w:val="center"/>
          </w:tcPr>
          <w:p w14:paraId="22BDA316" w14:textId="77777777" w:rsidR="009A7DAA" w:rsidRDefault="000133CF">
            <w:pPr>
              <w:jc w:val="center"/>
            </w:pPr>
            <w:r>
              <w:rPr>
                <w:rFonts w:eastAsia="Times New Roman" w:cs="Times New Roman"/>
                <w:sz w:val="22"/>
              </w:rPr>
              <w:t>0,0190</w:t>
            </w:r>
          </w:p>
        </w:tc>
        <w:tc>
          <w:tcPr>
            <w:tcW w:w="380" w:type="pct"/>
            <w:shd w:val="clear" w:color="auto" w:fill="FFFFFF"/>
            <w:tcMar>
              <w:top w:w="40" w:type="dxa"/>
              <w:left w:w="200" w:type="dxa"/>
              <w:bottom w:w="40" w:type="dxa"/>
              <w:right w:w="200" w:type="dxa"/>
            </w:tcMar>
            <w:vAlign w:val="center"/>
          </w:tcPr>
          <w:p w14:paraId="60264022" w14:textId="77777777" w:rsidR="009A7DAA" w:rsidRDefault="000133CF">
            <w:pPr>
              <w:jc w:val="center"/>
            </w:pPr>
            <w:r>
              <w:rPr>
                <w:rFonts w:eastAsia="Times New Roman" w:cs="Times New Roman"/>
                <w:sz w:val="22"/>
              </w:rPr>
              <w:t>0,0190</w:t>
            </w:r>
          </w:p>
        </w:tc>
        <w:tc>
          <w:tcPr>
            <w:tcW w:w="380" w:type="pct"/>
            <w:shd w:val="clear" w:color="auto" w:fill="FFFFFF"/>
            <w:tcMar>
              <w:top w:w="40" w:type="dxa"/>
              <w:left w:w="200" w:type="dxa"/>
              <w:bottom w:w="40" w:type="dxa"/>
              <w:right w:w="200" w:type="dxa"/>
            </w:tcMar>
            <w:vAlign w:val="center"/>
          </w:tcPr>
          <w:p w14:paraId="36773A95" w14:textId="77777777" w:rsidR="009A7DAA" w:rsidRDefault="000133CF">
            <w:pPr>
              <w:jc w:val="center"/>
            </w:pPr>
            <w:r>
              <w:rPr>
                <w:rFonts w:eastAsia="Times New Roman" w:cs="Times New Roman"/>
                <w:sz w:val="22"/>
              </w:rPr>
              <w:t>0,0190</w:t>
            </w:r>
          </w:p>
        </w:tc>
        <w:tc>
          <w:tcPr>
            <w:tcW w:w="380" w:type="pct"/>
            <w:shd w:val="clear" w:color="auto" w:fill="FFFFFF"/>
            <w:tcMar>
              <w:top w:w="40" w:type="dxa"/>
              <w:left w:w="200" w:type="dxa"/>
              <w:bottom w:w="40" w:type="dxa"/>
              <w:right w:w="200" w:type="dxa"/>
            </w:tcMar>
            <w:vAlign w:val="center"/>
          </w:tcPr>
          <w:p w14:paraId="170F44FE" w14:textId="77777777" w:rsidR="009A7DAA" w:rsidRDefault="000133CF">
            <w:pPr>
              <w:jc w:val="center"/>
            </w:pPr>
            <w:r>
              <w:rPr>
                <w:rFonts w:eastAsia="Times New Roman" w:cs="Times New Roman"/>
                <w:sz w:val="22"/>
              </w:rPr>
              <w:t>0,0190</w:t>
            </w:r>
          </w:p>
        </w:tc>
      </w:tr>
      <w:tr w:rsidR="009A7DAA" w14:paraId="74ECFD27" w14:textId="77777777" w:rsidTr="00273305">
        <w:trPr>
          <w:jc w:val="center"/>
        </w:trPr>
        <w:tc>
          <w:tcPr>
            <w:tcW w:w="749" w:type="pct"/>
            <w:vMerge/>
          </w:tcPr>
          <w:p w14:paraId="217D9545" w14:textId="77777777" w:rsidR="009A7DAA" w:rsidRDefault="009A7DAA"/>
        </w:tc>
        <w:tc>
          <w:tcPr>
            <w:tcW w:w="791" w:type="pct"/>
            <w:shd w:val="clear" w:color="auto" w:fill="FFFFFF"/>
            <w:tcMar>
              <w:top w:w="40" w:type="dxa"/>
              <w:left w:w="200" w:type="dxa"/>
              <w:bottom w:w="40" w:type="dxa"/>
              <w:right w:w="200" w:type="dxa"/>
            </w:tcMar>
            <w:vAlign w:val="center"/>
          </w:tcPr>
          <w:p w14:paraId="69D43907"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0D9CADE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EC7D054" w14:textId="77777777" w:rsidR="009A7DAA" w:rsidRDefault="000133CF">
            <w:pPr>
              <w:jc w:val="center"/>
            </w:pPr>
            <w:r>
              <w:rPr>
                <w:rFonts w:eastAsia="Times New Roman" w:cs="Times New Roman"/>
                <w:sz w:val="22"/>
              </w:rPr>
              <w:t>0,8410</w:t>
            </w:r>
          </w:p>
        </w:tc>
        <w:tc>
          <w:tcPr>
            <w:tcW w:w="380" w:type="pct"/>
            <w:shd w:val="clear" w:color="auto" w:fill="FFFFFF"/>
            <w:tcMar>
              <w:top w:w="40" w:type="dxa"/>
              <w:left w:w="200" w:type="dxa"/>
              <w:bottom w:w="40" w:type="dxa"/>
              <w:right w:w="200" w:type="dxa"/>
            </w:tcMar>
            <w:vAlign w:val="center"/>
          </w:tcPr>
          <w:p w14:paraId="629011D0" w14:textId="77777777" w:rsidR="009A7DAA" w:rsidRDefault="000133CF">
            <w:pPr>
              <w:jc w:val="center"/>
            </w:pPr>
            <w:r>
              <w:rPr>
                <w:rFonts w:eastAsia="Times New Roman" w:cs="Times New Roman"/>
                <w:sz w:val="22"/>
              </w:rPr>
              <w:t>0,8410</w:t>
            </w:r>
          </w:p>
        </w:tc>
        <w:tc>
          <w:tcPr>
            <w:tcW w:w="380" w:type="pct"/>
            <w:shd w:val="clear" w:color="auto" w:fill="FFFFFF"/>
            <w:tcMar>
              <w:top w:w="40" w:type="dxa"/>
              <w:left w:w="200" w:type="dxa"/>
              <w:bottom w:w="40" w:type="dxa"/>
              <w:right w:w="200" w:type="dxa"/>
            </w:tcMar>
            <w:vAlign w:val="center"/>
          </w:tcPr>
          <w:p w14:paraId="4C083699" w14:textId="77777777" w:rsidR="009A7DAA" w:rsidRDefault="000133CF">
            <w:pPr>
              <w:jc w:val="center"/>
            </w:pPr>
            <w:r>
              <w:rPr>
                <w:rFonts w:eastAsia="Times New Roman" w:cs="Times New Roman"/>
                <w:sz w:val="22"/>
              </w:rPr>
              <w:t>0,8410</w:t>
            </w:r>
          </w:p>
        </w:tc>
        <w:tc>
          <w:tcPr>
            <w:tcW w:w="454" w:type="pct"/>
            <w:shd w:val="clear" w:color="auto" w:fill="FFFFFF"/>
            <w:tcMar>
              <w:top w:w="40" w:type="dxa"/>
              <w:left w:w="200" w:type="dxa"/>
              <w:bottom w:w="40" w:type="dxa"/>
              <w:right w:w="200" w:type="dxa"/>
            </w:tcMar>
            <w:vAlign w:val="center"/>
          </w:tcPr>
          <w:p w14:paraId="722363D8" w14:textId="77777777" w:rsidR="009A7DAA" w:rsidRDefault="000133CF">
            <w:pPr>
              <w:jc w:val="center"/>
            </w:pPr>
            <w:r>
              <w:rPr>
                <w:rFonts w:eastAsia="Times New Roman" w:cs="Times New Roman"/>
                <w:sz w:val="22"/>
              </w:rPr>
              <w:t>0,8410</w:t>
            </w:r>
          </w:p>
        </w:tc>
        <w:tc>
          <w:tcPr>
            <w:tcW w:w="380" w:type="pct"/>
            <w:shd w:val="clear" w:color="auto" w:fill="FFFFFF"/>
            <w:tcMar>
              <w:top w:w="40" w:type="dxa"/>
              <w:left w:w="200" w:type="dxa"/>
              <w:bottom w:w="40" w:type="dxa"/>
              <w:right w:w="200" w:type="dxa"/>
            </w:tcMar>
            <w:vAlign w:val="center"/>
          </w:tcPr>
          <w:p w14:paraId="52BA549F" w14:textId="77777777" w:rsidR="009A7DAA" w:rsidRDefault="000133CF">
            <w:pPr>
              <w:jc w:val="center"/>
            </w:pPr>
            <w:r>
              <w:rPr>
                <w:rFonts w:eastAsia="Times New Roman" w:cs="Times New Roman"/>
                <w:sz w:val="22"/>
              </w:rPr>
              <w:t>0,8410</w:t>
            </w:r>
          </w:p>
        </w:tc>
        <w:tc>
          <w:tcPr>
            <w:tcW w:w="380" w:type="pct"/>
            <w:shd w:val="clear" w:color="auto" w:fill="FFFFFF"/>
            <w:tcMar>
              <w:top w:w="40" w:type="dxa"/>
              <w:left w:w="200" w:type="dxa"/>
              <w:bottom w:w="40" w:type="dxa"/>
              <w:right w:w="200" w:type="dxa"/>
            </w:tcMar>
            <w:vAlign w:val="center"/>
          </w:tcPr>
          <w:p w14:paraId="514D3B0A" w14:textId="77777777" w:rsidR="009A7DAA" w:rsidRDefault="000133CF">
            <w:pPr>
              <w:jc w:val="center"/>
            </w:pPr>
            <w:r>
              <w:rPr>
                <w:rFonts w:eastAsia="Times New Roman" w:cs="Times New Roman"/>
                <w:sz w:val="22"/>
              </w:rPr>
              <w:t>0,8410</w:t>
            </w:r>
          </w:p>
        </w:tc>
        <w:tc>
          <w:tcPr>
            <w:tcW w:w="380" w:type="pct"/>
            <w:shd w:val="clear" w:color="auto" w:fill="FFFFFF"/>
            <w:tcMar>
              <w:top w:w="40" w:type="dxa"/>
              <w:left w:w="200" w:type="dxa"/>
              <w:bottom w:w="40" w:type="dxa"/>
              <w:right w:w="200" w:type="dxa"/>
            </w:tcMar>
            <w:vAlign w:val="center"/>
          </w:tcPr>
          <w:p w14:paraId="1ADEE253" w14:textId="77777777" w:rsidR="009A7DAA" w:rsidRDefault="000133CF">
            <w:pPr>
              <w:jc w:val="center"/>
            </w:pPr>
            <w:r>
              <w:rPr>
                <w:rFonts w:eastAsia="Times New Roman" w:cs="Times New Roman"/>
                <w:sz w:val="22"/>
              </w:rPr>
              <w:t>0,8410</w:t>
            </w:r>
          </w:p>
        </w:tc>
        <w:tc>
          <w:tcPr>
            <w:tcW w:w="380" w:type="pct"/>
            <w:shd w:val="clear" w:color="auto" w:fill="FFFFFF"/>
            <w:tcMar>
              <w:top w:w="40" w:type="dxa"/>
              <w:left w:w="200" w:type="dxa"/>
              <w:bottom w:w="40" w:type="dxa"/>
              <w:right w:w="200" w:type="dxa"/>
            </w:tcMar>
            <w:vAlign w:val="center"/>
          </w:tcPr>
          <w:p w14:paraId="739D4F02" w14:textId="77777777" w:rsidR="009A7DAA" w:rsidRDefault="000133CF">
            <w:pPr>
              <w:jc w:val="center"/>
            </w:pPr>
            <w:r>
              <w:rPr>
                <w:rFonts w:eastAsia="Times New Roman" w:cs="Times New Roman"/>
                <w:sz w:val="22"/>
              </w:rPr>
              <w:t>0,8410</w:t>
            </w:r>
          </w:p>
        </w:tc>
      </w:tr>
      <w:tr w:rsidR="009A7DAA" w14:paraId="52DCAB82" w14:textId="77777777" w:rsidTr="00273305">
        <w:trPr>
          <w:jc w:val="center"/>
        </w:trPr>
        <w:tc>
          <w:tcPr>
            <w:tcW w:w="749" w:type="pct"/>
            <w:vMerge/>
          </w:tcPr>
          <w:p w14:paraId="42B8C411" w14:textId="77777777" w:rsidR="009A7DAA" w:rsidRDefault="009A7DAA"/>
        </w:tc>
        <w:tc>
          <w:tcPr>
            <w:tcW w:w="791" w:type="pct"/>
            <w:shd w:val="clear" w:color="auto" w:fill="FFFFFF"/>
            <w:tcMar>
              <w:top w:w="40" w:type="dxa"/>
              <w:left w:w="200" w:type="dxa"/>
              <w:bottom w:w="40" w:type="dxa"/>
              <w:right w:w="200" w:type="dxa"/>
            </w:tcMar>
            <w:vAlign w:val="center"/>
          </w:tcPr>
          <w:p w14:paraId="4546A69A"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42724766"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529EBA6" w14:textId="77777777" w:rsidR="009A7DAA" w:rsidRDefault="000133CF">
            <w:pPr>
              <w:jc w:val="center"/>
            </w:pPr>
            <w:r>
              <w:rPr>
                <w:rFonts w:eastAsia="Times New Roman" w:cs="Times New Roman"/>
                <w:sz w:val="22"/>
              </w:rPr>
              <w:t>0,5020</w:t>
            </w:r>
          </w:p>
        </w:tc>
        <w:tc>
          <w:tcPr>
            <w:tcW w:w="380" w:type="pct"/>
            <w:shd w:val="clear" w:color="auto" w:fill="FFFFFF"/>
            <w:tcMar>
              <w:top w:w="40" w:type="dxa"/>
              <w:left w:w="200" w:type="dxa"/>
              <w:bottom w:w="40" w:type="dxa"/>
              <w:right w:w="200" w:type="dxa"/>
            </w:tcMar>
            <w:vAlign w:val="center"/>
          </w:tcPr>
          <w:p w14:paraId="2441FFBF" w14:textId="77777777" w:rsidR="009A7DAA" w:rsidRDefault="000133CF">
            <w:pPr>
              <w:jc w:val="center"/>
            </w:pPr>
            <w:r>
              <w:rPr>
                <w:rFonts w:eastAsia="Times New Roman" w:cs="Times New Roman"/>
                <w:sz w:val="22"/>
              </w:rPr>
              <w:t>0,5020</w:t>
            </w:r>
          </w:p>
        </w:tc>
        <w:tc>
          <w:tcPr>
            <w:tcW w:w="380" w:type="pct"/>
            <w:shd w:val="clear" w:color="auto" w:fill="FFFFFF"/>
            <w:tcMar>
              <w:top w:w="40" w:type="dxa"/>
              <w:left w:w="200" w:type="dxa"/>
              <w:bottom w:w="40" w:type="dxa"/>
              <w:right w:w="200" w:type="dxa"/>
            </w:tcMar>
            <w:vAlign w:val="center"/>
          </w:tcPr>
          <w:p w14:paraId="12FCFDF5" w14:textId="77777777" w:rsidR="009A7DAA" w:rsidRDefault="000133CF">
            <w:pPr>
              <w:jc w:val="center"/>
            </w:pPr>
            <w:r>
              <w:rPr>
                <w:rFonts w:eastAsia="Times New Roman" w:cs="Times New Roman"/>
                <w:sz w:val="22"/>
              </w:rPr>
              <w:t>0,5020</w:t>
            </w:r>
          </w:p>
        </w:tc>
        <w:tc>
          <w:tcPr>
            <w:tcW w:w="454" w:type="pct"/>
            <w:shd w:val="clear" w:color="auto" w:fill="FFFFFF"/>
            <w:tcMar>
              <w:top w:w="40" w:type="dxa"/>
              <w:left w:w="200" w:type="dxa"/>
              <w:bottom w:w="40" w:type="dxa"/>
              <w:right w:w="200" w:type="dxa"/>
            </w:tcMar>
            <w:vAlign w:val="center"/>
          </w:tcPr>
          <w:p w14:paraId="0EA762FE" w14:textId="77777777" w:rsidR="009A7DAA" w:rsidRDefault="000133CF">
            <w:pPr>
              <w:jc w:val="center"/>
            </w:pPr>
            <w:r>
              <w:rPr>
                <w:rFonts w:eastAsia="Times New Roman" w:cs="Times New Roman"/>
                <w:sz w:val="22"/>
              </w:rPr>
              <w:t>0,5020</w:t>
            </w:r>
          </w:p>
        </w:tc>
        <w:tc>
          <w:tcPr>
            <w:tcW w:w="380" w:type="pct"/>
            <w:shd w:val="clear" w:color="auto" w:fill="FFFFFF"/>
            <w:tcMar>
              <w:top w:w="40" w:type="dxa"/>
              <w:left w:w="200" w:type="dxa"/>
              <w:bottom w:w="40" w:type="dxa"/>
              <w:right w:w="200" w:type="dxa"/>
            </w:tcMar>
            <w:vAlign w:val="center"/>
          </w:tcPr>
          <w:p w14:paraId="468D6C96" w14:textId="77777777" w:rsidR="009A7DAA" w:rsidRDefault="000133CF">
            <w:pPr>
              <w:jc w:val="center"/>
            </w:pPr>
            <w:r>
              <w:rPr>
                <w:rFonts w:eastAsia="Times New Roman" w:cs="Times New Roman"/>
                <w:sz w:val="22"/>
              </w:rPr>
              <w:t>0,5020</w:t>
            </w:r>
          </w:p>
        </w:tc>
        <w:tc>
          <w:tcPr>
            <w:tcW w:w="380" w:type="pct"/>
            <w:shd w:val="clear" w:color="auto" w:fill="FFFFFF"/>
            <w:tcMar>
              <w:top w:w="40" w:type="dxa"/>
              <w:left w:w="200" w:type="dxa"/>
              <w:bottom w:w="40" w:type="dxa"/>
              <w:right w:w="200" w:type="dxa"/>
            </w:tcMar>
            <w:vAlign w:val="center"/>
          </w:tcPr>
          <w:p w14:paraId="3A8B86D1" w14:textId="77777777" w:rsidR="009A7DAA" w:rsidRDefault="000133CF">
            <w:pPr>
              <w:jc w:val="center"/>
            </w:pPr>
            <w:r>
              <w:rPr>
                <w:rFonts w:eastAsia="Times New Roman" w:cs="Times New Roman"/>
                <w:sz w:val="22"/>
              </w:rPr>
              <w:t>0,5020</w:t>
            </w:r>
          </w:p>
        </w:tc>
        <w:tc>
          <w:tcPr>
            <w:tcW w:w="380" w:type="pct"/>
            <w:shd w:val="clear" w:color="auto" w:fill="FFFFFF"/>
            <w:tcMar>
              <w:top w:w="40" w:type="dxa"/>
              <w:left w:w="200" w:type="dxa"/>
              <w:bottom w:w="40" w:type="dxa"/>
              <w:right w:w="200" w:type="dxa"/>
            </w:tcMar>
            <w:vAlign w:val="center"/>
          </w:tcPr>
          <w:p w14:paraId="15BFCEFA" w14:textId="77777777" w:rsidR="009A7DAA" w:rsidRDefault="000133CF">
            <w:pPr>
              <w:jc w:val="center"/>
            </w:pPr>
            <w:r>
              <w:rPr>
                <w:rFonts w:eastAsia="Times New Roman" w:cs="Times New Roman"/>
                <w:sz w:val="22"/>
              </w:rPr>
              <w:t>0,5020</w:t>
            </w:r>
          </w:p>
        </w:tc>
        <w:tc>
          <w:tcPr>
            <w:tcW w:w="380" w:type="pct"/>
            <w:shd w:val="clear" w:color="auto" w:fill="FFFFFF"/>
            <w:tcMar>
              <w:top w:w="40" w:type="dxa"/>
              <w:left w:w="200" w:type="dxa"/>
              <w:bottom w:w="40" w:type="dxa"/>
              <w:right w:w="200" w:type="dxa"/>
            </w:tcMar>
            <w:vAlign w:val="center"/>
          </w:tcPr>
          <w:p w14:paraId="7A74187F" w14:textId="77777777" w:rsidR="009A7DAA" w:rsidRDefault="000133CF">
            <w:pPr>
              <w:jc w:val="center"/>
            </w:pPr>
            <w:r>
              <w:rPr>
                <w:rFonts w:eastAsia="Times New Roman" w:cs="Times New Roman"/>
                <w:sz w:val="22"/>
              </w:rPr>
              <w:t>0,5020</w:t>
            </w:r>
          </w:p>
        </w:tc>
      </w:tr>
      <w:tr w:rsidR="009A7DAA" w14:paraId="0804E16D" w14:textId="77777777" w:rsidTr="00273305">
        <w:trPr>
          <w:jc w:val="center"/>
        </w:trPr>
        <w:tc>
          <w:tcPr>
            <w:tcW w:w="749" w:type="pct"/>
            <w:vMerge/>
          </w:tcPr>
          <w:p w14:paraId="76AC7F4D" w14:textId="77777777" w:rsidR="009A7DAA" w:rsidRDefault="009A7DAA"/>
        </w:tc>
        <w:tc>
          <w:tcPr>
            <w:tcW w:w="791" w:type="pct"/>
            <w:shd w:val="clear" w:color="auto" w:fill="FFFFFF"/>
            <w:tcMar>
              <w:top w:w="40" w:type="dxa"/>
              <w:left w:w="200" w:type="dxa"/>
              <w:bottom w:w="40" w:type="dxa"/>
              <w:right w:w="200" w:type="dxa"/>
            </w:tcMar>
            <w:vAlign w:val="center"/>
          </w:tcPr>
          <w:p w14:paraId="529CAE73"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5FDD46D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6F2C65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AB018EC"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0B918B7"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57F5C51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A964445"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1C5CC41"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C39B48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CCE7901" w14:textId="77777777" w:rsidR="009A7DAA" w:rsidRDefault="000133CF">
            <w:pPr>
              <w:jc w:val="center"/>
            </w:pPr>
            <w:r>
              <w:rPr>
                <w:rFonts w:eastAsia="Times New Roman" w:cs="Times New Roman"/>
                <w:sz w:val="22"/>
              </w:rPr>
              <w:t>0,0000</w:t>
            </w:r>
          </w:p>
        </w:tc>
      </w:tr>
      <w:tr w:rsidR="009A7DAA" w14:paraId="5A7204EA" w14:textId="77777777" w:rsidTr="00273305">
        <w:trPr>
          <w:jc w:val="center"/>
        </w:trPr>
        <w:tc>
          <w:tcPr>
            <w:tcW w:w="749" w:type="pct"/>
            <w:vMerge/>
          </w:tcPr>
          <w:p w14:paraId="3E48BFB4"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07EF4392"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00FFF01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5AA50BC" w14:textId="77777777" w:rsidR="009A7DAA" w:rsidRDefault="000133CF">
            <w:pPr>
              <w:jc w:val="center"/>
            </w:pPr>
            <w:r>
              <w:rPr>
                <w:rFonts w:eastAsia="Times New Roman" w:cs="Times New Roman"/>
                <w:sz w:val="22"/>
              </w:rPr>
              <w:t>0,3390</w:t>
            </w:r>
          </w:p>
        </w:tc>
        <w:tc>
          <w:tcPr>
            <w:tcW w:w="380" w:type="pct"/>
            <w:shd w:val="clear" w:color="auto" w:fill="FFFFFF"/>
            <w:tcMar>
              <w:top w:w="40" w:type="dxa"/>
              <w:left w:w="200" w:type="dxa"/>
              <w:bottom w:w="40" w:type="dxa"/>
              <w:right w:w="200" w:type="dxa"/>
            </w:tcMar>
            <w:vAlign w:val="center"/>
          </w:tcPr>
          <w:p w14:paraId="21E826D9" w14:textId="77777777" w:rsidR="009A7DAA" w:rsidRDefault="000133CF">
            <w:pPr>
              <w:jc w:val="center"/>
            </w:pPr>
            <w:r>
              <w:rPr>
                <w:rFonts w:eastAsia="Times New Roman" w:cs="Times New Roman"/>
                <w:sz w:val="22"/>
              </w:rPr>
              <w:t>0,3390</w:t>
            </w:r>
          </w:p>
        </w:tc>
        <w:tc>
          <w:tcPr>
            <w:tcW w:w="380" w:type="pct"/>
            <w:shd w:val="clear" w:color="auto" w:fill="FFFFFF"/>
            <w:tcMar>
              <w:top w:w="40" w:type="dxa"/>
              <w:left w:w="200" w:type="dxa"/>
              <w:bottom w:w="40" w:type="dxa"/>
              <w:right w:w="200" w:type="dxa"/>
            </w:tcMar>
            <w:vAlign w:val="center"/>
          </w:tcPr>
          <w:p w14:paraId="62271D16" w14:textId="77777777" w:rsidR="009A7DAA" w:rsidRDefault="000133CF">
            <w:pPr>
              <w:jc w:val="center"/>
            </w:pPr>
            <w:r>
              <w:rPr>
                <w:rFonts w:eastAsia="Times New Roman" w:cs="Times New Roman"/>
                <w:sz w:val="22"/>
              </w:rPr>
              <w:t>0,3390</w:t>
            </w:r>
          </w:p>
        </w:tc>
        <w:tc>
          <w:tcPr>
            <w:tcW w:w="454" w:type="pct"/>
            <w:shd w:val="clear" w:color="auto" w:fill="FFFFFF"/>
            <w:tcMar>
              <w:top w:w="40" w:type="dxa"/>
              <w:left w:w="200" w:type="dxa"/>
              <w:bottom w:w="40" w:type="dxa"/>
              <w:right w:w="200" w:type="dxa"/>
            </w:tcMar>
            <w:vAlign w:val="center"/>
          </w:tcPr>
          <w:p w14:paraId="1193AF0F" w14:textId="77777777" w:rsidR="009A7DAA" w:rsidRDefault="000133CF">
            <w:pPr>
              <w:jc w:val="center"/>
            </w:pPr>
            <w:r>
              <w:rPr>
                <w:rFonts w:eastAsia="Times New Roman" w:cs="Times New Roman"/>
                <w:sz w:val="22"/>
              </w:rPr>
              <w:t>0,3390</w:t>
            </w:r>
          </w:p>
        </w:tc>
        <w:tc>
          <w:tcPr>
            <w:tcW w:w="380" w:type="pct"/>
            <w:shd w:val="clear" w:color="auto" w:fill="FFFFFF"/>
            <w:tcMar>
              <w:top w:w="40" w:type="dxa"/>
              <w:left w:w="200" w:type="dxa"/>
              <w:bottom w:w="40" w:type="dxa"/>
              <w:right w:w="200" w:type="dxa"/>
            </w:tcMar>
            <w:vAlign w:val="center"/>
          </w:tcPr>
          <w:p w14:paraId="69AF92A9" w14:textId="77777777" w:rsidR="009A7DAA" w:rsidRDefault="000133CF">
            <w:pPr>
              <w:jc w:val="center"/>
            </w:pPr>
            <w:r>
              <w:rPr>
                <w:rFonts w:eastAsia="Times New Roman" w:cs="Times New Roman"/>
                <w:sz w:val="22"/>
              </w:rPr>
              <w:t>0,3390</w:t>
            </w:r>
          </w:p>
        </w:tc>
        <w:tc>
          <w:tcPr>
            <w:tcW w:w="380" w:type="pct"/>
            <w:shd w:val="clear" w:color="auto" w:fill="FFFFFF"/>
            <w:tcMar>
              <w:top w:w="40" w:type="dxa"/>
              <w:left w:w="200" w:type="dxa"/>
              <w:bottom w:w="40" w:type="dxa"/>
              <w:right w:w="200" w:type="dxa"/>
            </w:tcMar>
            <w:vAlign w:val="center"/>
          </w:tcPr>
          <w:p w14:paraId="0F9A50CA" w14:textId="77777777" w:rsidR="009A7DAA" w:rsidRDefault="000133CF">
            <w:pPr>
              <w:jc w:val="center"/>
            </w:pPr>
            <w:r>
              <w:rPr>
                <w:rFonts w:eastAsia="Times New Roman" w:cs="Times New Roman"/>
                <w:sz w:val="22"/>
              </w:rPr>
              <w:t>0,3390</w:t>
            </w:r>
          </w:p>
        </w:tc>
        <w:tc>
          <w:tcPr>
            <w:tcW w:w="380" w:type="pct"/>
            <w:shd w:val="clear" w:color="auto" w:fill="FFFFFF"/>
            <w:tcMar>
              <w:top w:w="40" w:type="dxa"/>
              <w:left w:w="200" w:type="dxa"/>
              <w:bottom w:w="40" w:type="dxa"/>
              <w:right w:w="200" w:type="dxa"/>
            </w:tcMar>
            <w:vAlign w:val="center"/>
          </w:tcPr>
          <w:p w14:paraId="2E19FE5F" w14:textId="77777777" w:rsidR="009A7DAA" w:rsidRDefault="000133CF">
            <w:pPr>
              <w:jc w:val="center"/>
            </w:pPr>
            <w:r>
              <w:rPr>
                <w:rFonts w:eastAsia="Times New Roman" w:cs="Times New Roman"/>
                <w:sz w:val="22"/>
              </w:rPr>
              <w:t>0,3390</w:t>
            </w:r>
          </w:p>
        </w:tc>
        <w:tc>
          <w:tcPr>
            <w:tcW w:w="380" w:type="pct"/>
            <w:shd w:val="clear" w:color="auto" w:fill="FFFFFF"/>
            <w:tcMar>
              <w:top w:w="40" w:type="dxa"/>
              <w:left w:w="200" w:type="dxa"/>
              <w:bottom w:w="40" w:type="dxa"/>
              <w:right w:w="200" w:type="dxa"/>
            </w:tcMar>
            <w:vAlign w:val="center"/>
          </w:tcPr>
          <w:p w14:paraId="364043B3" w14:textId="77777777" w:rsidR="009A7DAA" w:rsidRDefault="000133CF">
            <w:pPr>
              <w:jc w:val="center"/>
            </w:pPr>
            <w:r>
              <w:rPr>
                <w:rFonts w:eastAsia="Times New Roman" w:cs="Times New Roman"/>
                <w:sz w:val="22"/>
              </w:rPr>
              <w:t>0,3390</w:t>
            </w:r>
          </w:p>
        </w:tc>
      </w:tr>
      <w:tr w:rsidR="009A7DAA" w14:paraId="709BBF9C" w14:textId="77777777" w:rsidTr="00273305">
        <w:trPr>
          <w:jc w:val="center"/>
        </w:trPr>
        <w:tc>
          <w:tcPr>
            <w:tcW w:w="749" w:type="pct"/>
            <w:vMerge/>
          </w:tcPr>
          <w:p w14:paraId="63336B82" w14:textId="77777777" w:rsidR="009A7DAA" w:rsidRDefault="009A7DAA"/>
        </w:tc>
        <w:tc>
          <w:tcPr>
            <w:tcW w:w="791" w:type="pct"/>
            <w:vMerge/>
          </w:tcPr>
          <w:p w14:paraId="46B046A6" w14:textId="77777777" w:rsidR="009A7DAA" w:rsidRDefault="009A7DAA"/>
        </w:tc>
        <w:tc>
          <w:tcPr>
            <w:tcW w:w="346" w:type="pct"/>
            <w:shd w:val="clear" w:color="auto" w:fill="FFFFFF"/>
            <w:tcMar>
              <w:top w:w="40" w:type="dxa"/>
              <w:left w:w="200" w:type="dxa"/>
              <w:bottom w:w="40" w:type="dxa"/>
              <w:right w:w="200" w:type="dxa"/>
            </w:tcMar>
            <w:vAlign w:val="center"/>
          </w:tcPr>
          <w:p w14:paraId="739321C6"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6E83901A" w14:textId="77777777" w:rsidR="009A7DAA" w:rsidRDefault="000133CF">
            <w:pPr>
              <w:jc w:val="center"/>
            </w:pPr>
            <w:r>
              <w:rPr>
                <w:rFonts w:eastAsia="Times New Roman" w:cs="Times New Roman"/>
                <w:sz w:val="22"/>
              </w:rPr>
              <w:t>39,4186</w:t>
            </w:r>
          </w:p>
        </w:tc>
        <w:tc>
          <w:tcPr>
            <w:tcW w:w="380" w:type="pct"/>
            <w:shd w:val="clear" w:color="auto" w:fill="FFFFFF"/>
            <w:tcMar>
              <w:top w:w="40" w:type="dxa"/>
              <w:left w:w="200" w:type="dxa"/>
              <w:bottom w:w="40" w:type="dxa"/>
              <w:right w:w="200" w:type="dxa"/>
            </w:tcMar>
            <w:vAlign w:val="center"/>
          </w:tcPr>
          <w:p w14:paraId="483C3A4B" w14:textId="77777777" w:rsidR="009A7DAA" w:rsidRDefault="000133CF">
            <w:pPr>
              <w:jc w:val="center"/>
            </w:pPr>
            <w:r>
              <w:rPr>
                <w:rFonts w:eastAsia="Times New Roman" w:cs="Times New Roman"/>
                <w:sz w:val="22"/>
              </w:rPr>
              <w:t>39,4186</w:t>
            </w:r>
          </w:p>
        </w:tc>
        <w:tc>
          <w:tcPr>
            <w:tcW w:w="380" w:type="pct"/>
            <w:shd w:val="clear" w:color="auto" w:fill="FFFFFF"/>
            <w:tcMar>
              <w:top w:w="40" w:type="dxa"/>
              <w:left w:w="200" w:type="dxa"/>
              <w:bottom w:w="40" w:type="dxa"/>
              <w:right w:w="200" w:type="dxa"/>
            </w:tcMar>
            <w:vAlign w:val="center"/>
          </w:tcPr>
          <w:p w14:paraId="49952B08" w14:textId="77777777" w:rsidR="009A7DAA" w:rsidRDefault="000133CF">
            <w:pPr>
              <w:jc w:val="center"/>
            </w:pPr>
            <w:r>
              <w:rPr>
                <w:rFonts w:eastAsia="Times New Roman" w:cs="Times New Roman"/>
                <w:sz w:val="22"/>
              </w:rPr>
              <w:t>39,4186</w:t>
            </w:r>
          </w:p>
        </w:tc>
        <w:tc>
          <w:tcPr>
            <w:tcW w:w="454" w:type="pct"/>
            <w:shd w:val="clear" w:color="auto" w:fill="FFFFFF"/>
            <w:tcMar>
              <w:top w:w="40" w:type="dxa"/>
              <w:left w:w="200" w:type="dxa"/>
              <w:bottom w:w="40" w:type="dxa"/>
              <w:right w:w="200" w:type="dxa"/>
            </w:tcMar>
            <w:vAlign w:val="center"/>
          </w:tcPr>
          <w:p w14:paraId="7AA0BF4C" w14:textId="77777777" w:rsidR="009A7DAA" w:rsidRDefault="000133CF">
            <w:pPr>
              <w:jc w:val="center"/>
            </w:pPr>
            <w:r>
              <w:rPr>
                <w:rFonts w:eastAsia="Times New Roman" w:cs="Times New Roman"/>
                <w:sz w:val="22"/>
              </w:rPr>
              <w:t>39,4186</w:t>
            </w:r>
          </w:p>
        </w:tc>
        <w:tc>
          <w:tcPr>
            <w:tcW w:w="380" w:type="pct"/>
            <w:shd w:val="clear" w:color="auto" w:fill="FFFFFF"/>
            <w:tcMar>
              <w:top w:w="40" w:type="dxa"/>
              <w:left w:w="200" w:type="dxa"/>
              <w:bottom w:w="40" w:type="dxa"/>
              <w:right w:w="200" w:type="dxa"/>
            </w:tcMar>
            <w:vAlign w:val="center"/>
          </w:tcPr>
          <w:p w14:paraId="03D7CE4F" w14:textId="77777777" w:rsidR="009A7DAA" w:rsidRDefault="000133CF">
            <w:pPr>
              <w:jc w:val="center"/>
            </w:pPr>
            <w:r>
              <w:rPr>
                <w:rFonts w:eastAsia="Times New Roman" w:cs="Times New Roman"/>
                <w:sz w:val="22"/>
              </w:rPr>
              <w:t>39,4186</w:t>
            </w:r>
          </w:p>
        </w:tc>
        <w:tc>
          <w:tcPr>
            <w:tcW w:w="380" w:type="pct"/>
            <w:shd w:val="clear" w:color="auto" w:fill="FFFFFF"/>
            <w:tcMar>
              <w:top w:w="40" w:type="dxa"/>
              <w:left w:w="200" w:type="dxa"/>
              <w:bottom w:w="40" w:type="dxa"/>
              <w:right w:w="200" w:type="dxa"/>
            </w:tcMar>
            <w:vAlign w:val="center"/>
          </w:tcPr>
          <w:p w14:paraId="09125E61" w14:textId="77777777" w:rsidR="009A7DAA" w:rsidRDefault="000133CF">
            <w:pPr>
              <w:jc w:val="center"/>
            </w:pPr>
            <w:r>
              <w:rPr>
                <w:rFonts w:eastAsia="Times New Roman" w:cs="Times New Roman"/>
                <w:sz w:val="22"/>
              </w:rPr>
              <w:t>39,4186</w:t>
            </w:r>
          </w:p>
        </w:tc>
        <w:tc>
          <w:tcPr>
            <w:tcW w:w="380" w:type="pct"/>
            <w:shd w:val="clear" w:color="auto" w:fill="FFFFFF"/>
            <w:tcMar>
              <w:top w:w="40" w:type="dxa"/>
              <w:left w:w="200" w:type="dxa"/>
              <w:bottom w:w="40" w:type="dxa"/>
              <w:right w:w="200" w:type="dxa"/>
            </w:tcMar>
            <w:vAlign w:val="center"/>
          </w:tcPr>
          <w:p w14:paraId="20BB7320" w14:textId="77777777" w:rsidR="009A7DAA" w:rsidRDefault="000133CF">
            <w:pPr>
              <w:jc w:val="center"/>
            </w:pPr>
            <w:r>
              <w:rPr>
                <w:rFonts w:eastAsia="Times New Roman" w:cs="Times New Roman"/>
                <w:sz w:val="22"/>
              </w:rPr>
              <w:t>39,4186</w:t>
            </w:r>
          </w:p>
        </w:tc>
        <w:tc>
          <w:tcPr>
            <w:tcW w:w="380" w:type="pct"/>
            <w:shd w:val="clear" w:color="auto" w:fill="FFFFFF"/>
            <w:tcMar>
              <w:top w:w="40" w:type="dxa"/>
              <w:left w:w="200" w:type="dxa"/>
              <w:bottom w:w="40" w:type="dxa"/>
              <w:right w:w="200" w:type="dxa"/>
            </w:tcMar>
            <w:vAlign w:val="center"/>
          </w:tcPr>
          <w:p w14:paraId="523C5BD4" w14:textId="77777777" w:rsidR="009A7DAA" w:rsidRDefault="000133CF">
            <w:pPr>
              <w:jc w:val="center"/>
            </w:pPr>
            <w:r>
              <w:rPr>
                <w:rFonts w:eastAsia="Times New Roman" w:cs="Times New Roman"/>
                <w:sz w:val="22"/>
              </w:rPr>
              <w:t>39,4186</w:t>
            </w:r>
          </w:p>
        </w:tc>
      </w:tr>
      <w:tr w:rsidR="009A7DAA" w14:paraId="51FE1BD2"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2212BD95"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791" w:type="pct"/>
            <w:shd w:val="clear" w:color="auto" w:fill="FFFFFF"/>
            <w:tcMar>
              <w:top w:w="40" w:type="dxa"/>
              <w:left w:w="200" w:type="dxa"/>
              <w:bottom w:w="40" w:type="dxa"/>
              <w:right w:w="200" w:type="dxa"/>
            </w:tcMar>
            <w:vAlign w:val="center"/>
          </w:tcPr>
          <w:p w14:paraId="43FFC4FC"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4634D8C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46E27D5"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40FAFDC8"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77E6AE9B" w14:textId="77777777" w:rsidR="009A7DAA" w:rsidRDefault="000133CF">
            <w:pPr>
              <w:jc w:val="center"/>
            </w:pPr>
            <w:r>
              <w:rPr>
                <w:rFonts w:eastAsia="Times New Roman" w:cs="Times New Roman"/>
                <w:sz w:val="22"/>
              </w:rPr>
              <w:t>0,6020</w:t>
            </w:r>
          </w:p>
        </w:tc>
        <w:tc>
          <w:tcPr>
            <w:tcW w:w="454" w:type="pct"/>
            <w:shd w:val="clear" w:color="auto" w:fill="FFFFFF"/>
            <w:tcMar>
              <w:top w:w="40" w:type="dxa"/>
              <w:left w:w="200" w:type="dxa"/>
              <w:bottom w:w="40" w:type="dxa"/>
              <w:right w:w="200" w:type="dxa"/>
            </w:tcMar>
            <w:vAlign w:val="center"/>
          </w:tcPr>
          <w:p w14:paraId="67C55F0D"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19DC618C"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3696F9F2"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58FF9AB2"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60DE7A13" w14:textId="77777777" w:rsidR="009A7DAA" w:rsidRDefault="000133CF">
            <w:pPr>
              <w:jc w:val="center"/>
            </w:pPr>
            <w:r>
              <w:rPr>
                <w:rFonts w:eastAsia="Times New Roman" w:cs="Times New Roman"/>
                <w:sz w:val="22"/>
              </w:rPr>
              <w:t>0,6020</w:t>
            </w:r>
          </w:p>
        </w:tc>
      </w:tr>
      <w:tr w:rsidR="009A7DAA" w14:paraId="14783BA8" w14:textId="77777777" w:rsidTr="00273305">
        <w:trPr>
          <w:jc w:val="center"/>
        </w:trPr>
        <w:tc>
          <w:tcPr>
            <w:tcW w:w="749" w:type="pct"/>
            <w:vMerge/>
          </w:tcPr>
          <w:p w14:paraId="1C7E16DE" w14:textId="77777777" w:rsidR="009A7DAA" w:rsidRDefault="009A7DAA"/>
        </w:tc>
        <w:tc>
          <w:tcPr>
            <w:tcW w:w="791" w:type="pct"/>
            <w:shd w:val="clear" w:color="auto" w:fill="FFFFFF"/>
            <w:tcMar>
              <w:top w:w="40" w:type="dxa"/>
              <w:left w:w="200" w:type="dxa"/>
              <w:bottom w:w="40" w:type="dxa"/>
              <w:right w:w="200" w:type="dxa"/>
            </w:tcMar>
            <w:vAlign w:val="center"/>
          </w:tcPr>
          <w:p w14:paraId="2C3FF261"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2C4241C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4E1BD78"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632E6016"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05290E60" w14:textId="77777777" w:rsidR="009A7DAA" w:rsidRDefault="000133CF">
            <w:pPr>
              <w:jc w:val="center"/>
            </w:pPr>
            <w:r>
              <w:rPr>
                <w:rFonts w:eastAsia="Times New Roman" w:cs="Times New Roman"/>
                <w:sz w:val="22"/>
              </w:rPr>
              <w:t>0,6020</w:t>
            </w:r>
          </w:p>
        </w:tc>
        <w:tc>
          <w:tcPr>
            <w:tcW w:w="454" w:type="pct"/>
            <w:shd w:val="clear" w:color="auto" w:fill="FFFFFF"/>
            <w:tcMar>
              <w:top w:w="40" w:type="dxa"/>
              <w:left w:w="200" w:type="dxa"/>
              <w:bottom w:w="40" w:type="dxa"/>
              <w:right w:w="200" w:type="dxa"/>
            </w:tcMar>
            <w:vAlign w:val="center"/>
          </w:tcPr>
          <w:p w14:paraId="13193F50"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4A9E89A6"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3F1377E0"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68EAACA8"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0DEE9289" w14:textId="77777777" w:rsidR="009A7DAA" w:rsidRDefault="000133CF">
            <w:pPr>
              <w:jc w:val="center"/>
            </w:pPr>
            <w:r>
              <w:rPr>
                <w:rFonts w:eastAsia="Times New Roman" w:cs="Times New Roman"/>
                <w:sz w:val="22"/>
              </w:rPr>
              <w:t>0,6020</w:t>
            </w:r>
          </w:p>
        </w:tc>
      </w:tr>
      <w:tr w:rsidR="009A7DAA" w14:paraId="20F5BF3E" w14:textId="77777777" w:rsidTr="00273305">
        <w:trPr>
          <w:jc w:val="center"/>
        </w:trPr>
        <w:tc>
          <w:tcPr>
            <w:tcW w:w="749" w:type="pct"/>
            <w:vMerge/>
          </w:tcPr>
          <w:p w14:paraId="6395641C" w14:textId="77777777" w:rsidR="009A7DAA" w:rsidRDefault="009A7DAA"/>
        </w:tc>
        <w:tc>
          <w:tcPr>
            <w:tcW w:w="791" w:type="pct"/>
            <w:shd w:val="clear" w:color="auto" w:fill="FFFFFF"/>
            <w:tcMar>
              <w:top w:w="40" w:type="dxa"/>
              <w:left w:w="200" w:type="dxa"/>
              <w:bottom w:w="40" w:type="dxa"/>
              <w:right w:w="200" w:type="dxa"/>
            </w:tcMar>
            <w:vAlign w:val="center"/>
          </w:tcPr>
          <w:p w14:paraId="752E7C55"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1364B3E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95580E7"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003EE04F"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072FE7A2" w14:textId="77777777" w:rsidR="009A7DAA" w:rsidRDefault="000133CF">
            <w:pPr>
              <w:jc w:val="center"/>
            </w:pPr>
            <w:r>
              <w:rPr>
                <w:rFonts w:eastAsia="Times New Roman" w:cs="Times New Roman"/>
                <w:sz w:val="22"/>
              </w:rPr>
              <w:t>0,0130</w:t>
            </w:r>
          </w:p>
        </w:tc>
        <w:tc>
          <w:tcPr>
            <w:tcW w:w="454" w:type="pct"/>
            <w:shd w:val="clear" w:color="auto" w:fill="FFFFFF"/>
            <w:tcMar>
              <w:top w:w="40" w:type="dxa"/>
              <w:left w:w="200" w:type="dxa"/>
              <w:bottom w:w="40" w:type="dxa"/>
              <w:right w:w="200" w:type="dxa"/>
            </w:tcMar>
            <w:vAlign w:val="center"/>
          </w:tcPr>
          <w:p w14:paraId="53D5D66B"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4D8FA14D"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1A2BDABF"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1F7387B6"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2E2A1F0B" w14:textId="77777777" w:rsidR="009A7DAA" w:rsidRDefault="000133CF">
            <w:pPr>
              <w:jc w:val="center"/>
            </w:pPr>
            <w:r>
              <w:rPr>
                <w:rFonts w:eastAsia="Times New Roman" w:cs="Times New Roman"/>
                <w:sz w:val="22"/>
              </w:rPr>
              <w:t>0,0130</w:t>
            </w:r>
          </w:p>
        </w:tc>
      </w:tr>
      <w:tr w:rsidR="009A7DAA" w14:paraId="3CB9D6BB" w14:textId="77777777" w:rsidTr="00273305">
        <w:trPr>
          <w:jc w:val="center"/>
        </w:trPr>
        <w:tc>
          <w:tcPr>
            <w:tcW w:w="749" w:type="pct"/>
            <w:vMerge/>
          </w:tcPr>
          <w:p w14:paraId="0EB663A0" w14:textId="77777777" w:rsidR="009A7DAA" w:rsidRDefault="009A7DAA"/>
        </w:tc>
        <w:tc>
          <w:tcPr>
            <w:tcW w:w="791" w:type="pct"/>
            <w:shd w:val="clear" w:color="auto" w:fill="FFFFFF"/>
            <w:tcMar>
              <w:top w:w="40" w:type="dxa"/>
              <w:left w:w="200" w:type="dxa"/>
              <w:bottom w:w="40" w:type="dxa"/>
              <w:right w:w="200" w:type="dxa"/>
            </w:tcMar>
            <w:vAlign w:val="center"/>
          </w:tcPr>
          <w:p w14:paraId="0618AA26"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7B44300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1F417B3"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0C3DF1B1"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3F6DC79A" w14:textId="77777777" w:rsidR="009A7DAA" w:rsidRDefault="000133CF">
            <w:pPr>
              <w:jc w:val="center"/>
            </w:pPr>
            <w:r>
              <w:rPr>
                <w:rFonts w:eastAsia="Times New Roman" w:cs="Times New Roman"/>
                <w:sz w:val="22"/>
              </w:rPr>
              <w:t>0,5890</w:t>
            </w:r>
          </w:p>
        </w:tc>
        <w:tc>
          <w:tcPr>
            <w:tcW w:w="454" w:type="pct"/>
            <w:shd w:val="clear" w:color="auto" w:fill="FFFFFF"/>
            <w:tcMar>
              <w:top w:w="40" w:type="dxa"/>
              <w:left w:w="200" w:type="dxa"/>
              <w:bottom w:w="40" w:type="dxa"/>
              <w:right w:w="200" w:type="dxa"/>
            </w:tcMar>
            <w:vAlign w:val="center"/>
          </w:tcPr>
          <w:p w14:paraId="718F4788"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20B83334"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55912309"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3BFA059C"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01B5F663" w14:textId="77777777" w:rsidR="009A7DAA" w:rsidRDefault="000133CF">
            <w:pPr>
              <w:jc w:val="center"/>
            </w:pPr>
            <w:r>
              <w:rPr>
                <w:rFonts w:eastAsia="Times New Roman" w:cs="Times New Roman"/>
                <w:sz w:val="22"/>
              </w:rPr>
              <w:t>0,5890</w:t>
            </w:r>
          </w:p>
        </w:tc>
      </w:tr>
      <w:tr w:rsidR="009A7DAA" w14:paraId="5133A046" w14:textId="77777777" w:rsidTr="00273305">
        <w:trPr>
          <w:jc w:val="center"/>
        </w:trPr>
        <w:tc>
          <w:tcPr>
            <w:tcW w:w="749" w:type="pct"/>
            <w:vMerge/>
          </w:tcPr>
          <w:p w14:paraId="406FA891" w14:textId="77777777" w:rsidR="009A7DAA" w:rsidRDefault="009A7DAA"/>
        </w:tc>
        <w:tc>
          <w:tcPr>
            <w:tcW w:w="791" w:type="pct"/>
            <w:shd w:val="clear" w:color="auto" w:fill="FFFFFF"/>
            <w:tcMar>
              <w:top w:w="40" w:type="dxa"/>
              <w:left w:w="200" w:type="dxa"/>
              <w:bottom w:w="40" w:type="dxa"/>
              <w:right w:w="200" w:type="dxa"/>
            </w:tcMar>
            <w:vAlign w:val="center"/>
          </w:tcPr>
          <w:p w14:paraId="16A28AFC"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74BAA3E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72E1A1A" w14:textId="77777777" w:rsidR="009A7DAA" w:rsidRDefault="000133CF">
            <w:pPr>
              <w:jc w:val="center"/>
            </w:pPr>
            <w:r>
              <w:rPr>
                <w:rFonts w:eastAsia="Times New Roman" w:cs="Times New Roman"/>
                <w:sz w:val="22"/>
              </w:rPr>
              <w:t>0,4150</w:t>
            </w:r>
          </w:p>
        </w:tc>
        <w:tc>
          <w:tcPr>
            <w:tcW w:w="380" w:type="pct"/>
            <w:shd w:val="clear" w:color="auto" w:fill="FFFFFF"/>
            <w:tcMar>
              <w:top w:w="40" w:type="dxa"/>
              <w:left w:w="200" w:type="dxa"/>
              <w:bottom w:w="40" w:type="dxa"/>
              <w:right w:w="200" w:type="dxa"/>
            </w:tcMar>
            <w:vAlign w:val="center"/>
          </w:tcPr>
          <w:p w14:paraId="7EAC1ACD" w14:textId="77777777" w:rsidR="009A7DAA" w:rsidRDefault="000133CF">
            <w:pPr>
              <w:jc w:val="center"/>
            </w:pPr>
            <w:r>
              <w:rPr>
                <w:rFonts w:eastAsia="Times New Roman" w:cs="Times New Roman"/>
                <w:sz w:val="22"/>
              </w:rPr>
              <w:t>0,4150</w:t>
            </w:r>
          </w:p>
        </w:tc>
        <w:tc>
          <w:tcPr>
            <w:tcW w:w="380" w:type="pct"/>
            <w:shd w:val="clear" w:color="auto" w:fill="FFFFFF"/>
            <w:tcMar>
              <w:top w:w="40" w:type="dxa"/>
              <w:left w:w="200" w:type="dxa"/>
              <w:bottom w:w="40" w:type="dxa"/>
              <w:right w:w="200" w:type="dxa"/>
            </w:tcMar>
            <w:vAlign w:val="center"/>
          </w:tcPr>
          <w:p w14:paraId="2B8D35FE" w14:textId="77777777" w:rsidR="009A7DAA" w:rsidRDefault="000133CF">
            <w:pPr>
              <w:jc w:val="center"/>
            </w:pPr>
            <w:r>
              <w:rPr>
                <w:rFonts w:eastAsia="Times New Roman" w:cs="Times New Roman"/>
                <w:sz w:val="22"/>
              </w:rPr>
              <w:t>0,4010</w:t>
            </w:r>
          </w:p>
        </w:tc>
        <w:tc>
          <w:tcPr>
            <w:tcW w:w="454" w:type="pct"/>
            <w:shd w:val="clear" w:color="auto" w:fill="FFFFFF"/>
            <w:tcMar>
              <w:top w:w="40" w:type="dxa"/>
              <w:left w:w="200" w:type="dxa"/>
              <w:bottom w:w="40" w:type="dxa"/>
              <w:right w:w="200" w:type="dxa"/>
            </w:tcMar>
            <w:vAlign w:val="center"/>
          </w:tcPr>
          <w:p w14:paraId="635D0D24" w14:textId="77777777" w:rsidR="009A7DAA" w:rsidRDefault="000133CF">
            <w:pPr>
              <w:jc w:val="center"/>
            </w:pPr>
            <w:r>
              <w:rPr>
                <w:rFonts w:eastAsia="Times New Roman" w:cs="Times New Roman"/>
                <w:sz w:val="22"/>
              </w:rPr>
              <w:t>0,4010</w:t>
            </w:r>
          </w:p>
        </w:tc>
        <w:tc>
          <w:tcPr>
            <w:tcW w:w="380" w:type="pct"/>
            <w:shd w:val="clear" w:color="auto" w:fill="FFFFFF"/>
            <w:tcMar>
              <w:top w:w="40" w:type="dxa"/>
              <w:left w:w="200" w:type="dxa"/>
              <w:bottom w:w="40" w:type="dxa"/>
              <w:right w:w="200" w:type="dxa"/>
            </w:tcMar>
            <w:vAlign w:val="center"/>
          </w:tcPr>
          <w:p w14:paraId="03CDFCF1" w14:textId="77777777" w:rsidR="009A7DAA" w:rsidRDefault="000133CF">
            <w:pPr>
              <w:jc w:val="center"/>
            </w:pPr>
            <w:r>
              <w:rPr>
                <w:rFonts w:eastAsia="Times New Roman" w:cs="Times New Roman"/>
                <w:sz w:val="22"/>
              </w:rPr>
              <w:t>0,4010</w:t>
            </w:r>
          </w:p>
        </w:tc>
        <w:tc>
          <w:tcPr>
            <w:tcW w:w="380" w:type="pct"/>
            <w:shd w:val="clear" w:color="auto" w:fill="FFFFFF"/>
            <w:tcMar>
              <w:top w:w="40" w:type="dxa"/>
              <w:left w:w="200" w:type="dxa"/>
              <w:bottom w:w="40" w:type="dxa"/>
              <w:right w:w="200" w:type="dxa"/>
            </w:tcMar>
            <w:vAlign w:val="center"/>
          </w:tcPr>
          <w:p w14:paraId="106D5B62" w14:textId="77777777" w:rsidR="009A7DAA" w:rsidRDefault="000133CF">
            <w:pPr>
              <w:jc w:val="center"/>
            </w:pPr>
            <w:r>
              <w:rPr>
                <w:rFonts w:eastAsia="Times New Roman" w:cs="Times New Roman"/>
                <w:sz w:val="22"/>
              </w:rPr>
              <w:t>0,4010</w:t>
            </w:r>
          </w:p>
        </w:tc>
        <w:tc>
          <w:tcPr>
            <w:tcW w:w="380" w:type="pct"/>
            <w:shd w:val="clear" w:color="auto" w:fill="FFFFFF"/>
            <w:tcMar>
              <w:top w:w="40" w:type="dxa"/>
              <w:left w:w="200" w:type="dxa"/>
              <w:bottom w:w="40" w:type="dxa"/>
              <w:right w:w="200" w:type="dxa"/>
            </w:tcMar>
            <w:vAlign w:val="center"/>
          </w:tcPr>
          <w:p w14:paraId="4E576A0F" w14:textId="77777777" w:rsidR="009A7DAA" w:rsidRDefault="000133CF">
            <w:pPr>
              <w:jc w:val="center"/>
            </w:pPr>
            <w:r>
              <w:rPr>
                <w:rFonts w:eastAsia="Times New Roman" w:cs="Times New Roman"/>
                <w:sz w:val="22"/>
              </w:rPr>
              <w:t>0,4010</w:t>
            </w:r>
          </w:p>
        </w:tc>
        <w:tc>
          <w:tcPr>
            <w:tcW w:w="380" w:type="pct"/>
            <w:shd w:val="clear" w:color="auto" w:fill="FFFFFF"/>
            <w:tcMar>
              <w:top w:w="40" w:type="dxa"/>
              <w:left w:w="200" w:type="dxa"/>
              <w:bottom w:w="40" w:type="dxa"/>
              <w:right w:w="200" w:type="dxa"/>
            </w:tcMar>
            <w:vAlign w:val="center"/>
          </w:tcPr>
          <w:p w14:paraId="0A8CA8C7" w14:textId="77777777" w:rsidR="009A7DAA" w:rsidRDefault="000133CF">
            <w:pPr>
              <w:jc w:val="center"/>
            </w:pPr>
            <w:r>
              <w:rPr>
                <w:rFonts w:eastAsia="Times New Roman" w:cs="Times New Roman"/>
                <w:sz w:val="22"/>
              </w:rPr>
              <w:t>0,4010</w:t>
            </w:r>
          </w:p>
        </w:tc>
      </w:tr>
      <w:tr w:rsidR="009A7DAA" w14:paraId="5E16D136" w14:textId="77777777" w:rsidTr="00273305">
        <w:trPr>
          <w:jc w:val="center"/>
        </w:trPr>
        <w:tc>
          <w:tcPr>
            <w:tcW w:w="749" w:type="pct"/>
            <w:vMerge/>
          </w:tcPr>
          <w:p w14:paraId="4498904B" w14:textId="77777777" w:rsidR="009A7DAA" w:rsidRDefault="009A7DAA"/>
        </w:tc>
        <w:tc>
          <w:tcPr>
            <w:tcW w:w="791" w:type="pct"/>
            <w:shd w:val="clear" w:color="auto" w:fill="FFFFFF"/>
            <w:tcMar>
              <w:top w:w="40" w:type="dxa"/>
              <w:left w:w="200" w:type="dxa"/>
              <w:bottom w:w="40" w:type="dxa"/>
              <w:right w:w="200" w:type="dxa"/>
            </w:tcMar>
            <w:vAlign w:val="center"/>
          </w:tcPr>
          <w:p w14:paraId="2BE4788C"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76F14A8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1C51BA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1C36E6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1701660"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2417455B"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BCC7DC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F027E0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DA9D5F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782557F" w14:textId="77777777" w:rsidR="009A7DAA" w:rsidRDefault="000133CF">
            <w:pPr>
              <w:jc w:val="center"/>
            </w:pPr>
            <w:r>
              <w:rPr>
                <w:rFonts w:eastAsia="Times New Roman" w:cs="Times New Roman"/>
                <w:sz w:val="22"/>
              </w:rPr>
              <w:t>0,0000</w:t>
            </w:r>
          </w:p>
        </w:tc>
      </w:tr>
      <w:tr w:rsidR="009A7DAA" w14:paraId="3A89EB0D" w14:textId="77777777" w:rsidTr="00273305">
        <w:trPr>
          <w:jc w:val="center"/>
        </w:trPr>
        <w:tc>
          <w:tcPr>
            <w:tcW w:w="749" w:type="pct"/>
            <w:vMerge/>
          </w:tcPr>
          <w:p w14:paraId="2C64E9FF"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3671AC43"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41EA4AE6"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4483B1C" w14:textId="77777777" w:rsidR="009A7DAA" w:rsidRDefault="000133CF">
            <w:pPr>
              <w:jc w:val="center"/>
            </w:pPr>
            <w:r>
              <w:rPr>
                <w:rFonts w:eastAsia="Times New Roman" w:cs="Times New Roman"/>
                <w:sz w:val="22"/>
              </w:rPr>
              <w:t>0,1740</w:t>
            </w:r>
          </w:p>
        </w:tc>
        <w:tc>
          <w:tcPr>
            <w:tcW w:w="380" w:type="pct"/>
            <w:shd w:val="clear" w:color="auto" w:fill="FFFFFF"/>
            <w:tcMar>
              <w:top w:w="40" w:type="dxa"/>
              <w:left w:w="200" w:type="dxa"/>
              <w:bottom w:w="40" w:type="dxa"/>
              <w:right w:w="200" w:type="dxa"/>
            </w:tcMar>
            <w:vAlign w:val="center"/>
          </w:tcPr>
          <w:p w14:paraId="72108E0A" w14:textId="77777777" w:rsidR="009A7DAA" w:rsidRDefault="000133CF">
            <w:pPr>
              <w:jc w:val="center"/>
            </w:pPr>
            <w:r>
              <w:rPr>
                <w:rFonts w:eastAsia="Times New Roman" w:cs="Times New Roman"/>
                <w:sz w:val="22"/>
              </w:rPr>
              <w:t>0,1740</w:t>
            </w:r>
          </w:p>
        </w:tc>
        <w:tc>
          <w:tcPr>
            <w:tcW w:w="380" w:type="pct"/>
            <w:shd w:val="clear" w:color="auto" w:fill="FFFFFF"/>
            <w:tcMar>
              <w:top w:w="40" w:type="dxa"/>
              <w:left w:w="200" w:type="dxa"/>
              <w:bottom w:w="40" w:type="dxa"/>
              <w:right w:w="200" w:type="dxa"/>
            </w:tcMar>
            <w:vAlign w:val="center"/>
          </w:tcPr>
          <w:p w14:paraId="002612EB" w14:textId="77777777" w:rsidR="009A7DAA" w:rsidRDefault="000133CF">
            <w:pPr>
              <w:jc w:val="center"/>
            </w:pPr>
            <w:r>
              <w:rPr>
                <w:rFonts w:eastAsia="Times New Roman" w:cs="Times New Roman"/>
                <w:sz w:val="22"/>
              </w:rPr>
              <w:t>0,1880</w:t>
            </w:r>
          </w:p>
        </w:tc>
        <w:tc>
          <w:tcPr>
            <w:tcW w:w="454" w:type="pct"/>
            <w:shd w:val="clear" w:color="auto" w:fill="FFFFFF"/>
            <w:tcMar>
              <w:top w:w="40" w:type="dxa"/>
              <w:left w:w="200" w:type="dxa"/>
              <w:bottom w:w="40" w:type="dxa"/>
              <w:right w:w="200" w:type="dxa"/>
            </w:tcMar>
            <w:vAlign w:val="center"/>
          </w:tcPr>
          <w:p w14:paraId="4FB06975" w14:textId="77777777" w:rsidR="009A7DAA" w:rsidRDefault="000133CF">
            <w:pPr>
              <w:jc w:val="center"/>
            </w:pPr>
            <w:r>
              <w:rPr>
                <w:rFonts w:eastAsia="Times New Roman" w:cs="Times New Roman"/>
                <w:sz w:val="22"/>
              </w:rPr>
              <w:t>0,1880</w:t>
            </w:r>
          </w:p>
        </w:tc>
        <w:tc>
          <w:tcPr>
            <w:tcW w:w="380" w:type="pct"/>
            <w:shd w:val="clear" w:color="auto" w:fill="FFFFFF"/>
            <w:tcMar>
              <w:top w:w="40" w:type="dxa"/>
              <w:left w:w="200" w:type="dxa"/>
              <w:bottom w:w="40" w:type="dxa"/>
              <w:right w:w="200" w:type="dxa"/>
            </w:tcMar>
            <w:vAlign w:val="center"/>
          </w:tcPr>
          <w:p w14:paraId="3DCA8E2A" w14:textId="77777777" w:rsidR="009A7DAA" w:rsidRDefault="000133CF">
            <w:pPr>
              <w:jc w:val="center"/>
            </w:pPr>
            <w:r>
              <w:rPr>
                <w:rFonts w:eastAsia="Times New Roman" w:cs="Times New Roman"/>
                <w:sz w:val="22"/>
              </w:rPr>
              <w:t>0,1880</w:t>
            </w:r>
          </w:p>
        </w:tc>
        <w:tc>
          <w:tcPr>
            <w:tcW w:w="380" w:type="pct"/>
            <w:shd w:val="clear" w:color="auto" w:fill="FFFFFF"/>
            <w:tcMar>
              <w:top w:w="40" w:type="dxa"/>
              <w:left w:w="200" w:type="dxa"/>
              <w:bottom w:w="40" w:type="dxa"/>
              <w:right w:w="200" w:type="dxa"/>
            </w:tcMar>
            <w:vAlign w:val="center"/>
          </w:tcPr>
          <w:p w14:paraId="1EBCAF43" w14:textId="77777777" w:rsidR="009A7DAA" w:rsidRDefault="000133CF">
            <w:pPr>
              <w:jc w:val="center"/>
            </w:pPr>
            <w:r>
              <w:rPr>
                <w:rFonts w:eastAsia="Times New Roman" w:cs="Times New Roman"/>
                <w:sz w:val="22"/>
              </w:rPr>
              <w:t>0,1880</w:t>
            </w:r>
          </w:p>
        </w:tc>
        <w:tc>
          <w:tcPr>
            <w:tcW w:w="380" w:type="pct"/>
            <w:shd w:val="clear" w:color="auto" w:fill="FFFFFF"/>
            <w:tcMar>
              <w:top w:w="40" w:type="dxa"/>
              <w:left w:w="200" w:type="dxa"/>
              <w:bottom w:w="40" w:type="dxa"/>
              <w:right w:w="200" w:type="dxa"/>
            </w:tcMar>
            <w:vAlign w:val="center"/>
          </w:tcPr>
          <w:p w14:paraId="479C5430" w14:textId="77777777" w:rsidR="009A7DAA" w:rsidRDefault="000133CF">
            <w:pPr>
              <w:jc w:val="center"/>
            </w:pPr>
            <w:r>
              <w:rPr>
                <w:rFonts w:eastAsia="Times New Roman" w:cs="Times New Roman"/>
                <w:sz w:val="22"/>
              </w:rPr>
              <w:t>0,1880</w:t>
            </w:r>
          </w:p>
        </w:tc>
        <w:tc>
          <w:tcPr>
            <w:tcW w:w="380" w:type="pct"/>
            <w:shd w:val="clear" w:color="auto" w:fill="FFFFFF"/>
            <w:tcMar>
              <w:top w:w="40" w:type="dxa"/>
              <w:left w:w="200" w:type="dxa"/>
              <w:bottom w:w="40" w:type="dxa"/>
              <w:right w:w="200" w:type="dxa"/>
            </w:tcMar>
            <w:vAlign w:val="center"/>
          </w:tcPr>
          <w:p w14:paraId="53568DC7" w14:textId="77777777" w:rsidR="009A7DAA" w:rsidRDefault="000133CF">
            <w:pPr>
              <w:jc w:val="center"/>
            </w:pPr>
            <w:r>
              <w:rPr>
                <w:rFonts w:eastAsia="Times New Roman" w:cs="Times New Roman"/>
                <w:sz w:val="22"/>
              </w:rPr>
              <w:t>0,1880</w:t>
            </w:r>
          </w:p>
        </w:tc>
      </w:tr>
      <w:tr w:rsidR="009A7DAA" w14:paraId="69508B5F" w14:textId="77777777" w:rsidTr="00273305">
        <w:trPr>
          <w:jc w:val="center"/>
        </w:trPr>
        <w:tc>
          <w:tcPr>
            <w:tcW w:w="749" w:type="pct"/>
            <w:vMerge/>
          </w:tcPr>
          <w:p w14:paraId="580B30CE" w14:textId="77777777" w:rsidR="009A7DAA" w:rsidRDefault="009A7DAA"/>
        </w:tc>
        <w:tc>
          <w:tcPr>
            <w:tcW w:w="791" w:type="pct"/>
            <w:vMerge/>
          </w:tcPr>
          <w:p w14:paraId="405C3BEF" w14:textId="77777777" w:rsidR="009A7DAA" w:rsidRDefault="009A7DAA"/>
        </w:tc>
        <w:tc>
          <w:tcPr>
            <w:tcW w:w="346" w:type="pct"/>
            <w:shd w:val="clear" w:color="auto" w:fill="FFFFFF"/>
            <w:tcMar>
              <w:top w:w="40" w:type="dxa"/>
              <w:left w:w="200" w:type="dxa"/>
              <w:bottom w:w="40" w:type="dxa"/>
              <w:right w:w="200" w:type="dxa"/>
            </w:tcMar>
            <w:vAlign w:val="center"/>
          </w:tcPr>
          <w:p w14:paraId="2D740549"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56FB839B" w14:textId="77777777" w:rsidR="009A7DAA" w:rsidRDefault="000133CF">
            <w:pPr>
              <w:jc w:val="center"/>
            </w:pPr>
            <w:r>
              <w:rPr>
                <w:rFonts w:eastAsia="Times New Roman" w:cs="Times New Roman"/>
                <w:sz w:val="22"/>
              </w:rPr>
              <w:t>28,9037</w:t>
            </w:r>
          </w:p>
        </w:tc>
        <w:tc>
          <w:tcPr>
            <w:tcW w:w="380" w:type="pct"/>
            <w:shd w:val="clear" w:color="auto" w:fill="FFFFFF"/>
            <w:tcMar>
              <w:top w:w="40" w:type="dxa"/>
              <w:left w:w="200" w:type="dxa"/>
              <w:bottom w:w="40" w:type="dxa"/>
              <w:right w:w="200" w:type="dxa"/>
            </w:tcMar>
            <w:vAlign w:val="center"/>
          </w:tcPr>
          <w:p w14:paraId="09F4B318" w14:textId="77777777" w:rsidR="009A7DAA" w:rsidRDefault="000133CF">
            <w:pPr>
              <w:jc w:val="center"/>
            </w:pPr>
            <w:r>
              <w:rPr>
                <w:rFonts w:eastAsia="Times New Roman" w:cs="Times New Roman"/>
                <w:sz w:val="22"/>
              </w:rPr>
              <w:t>28,9037</w:t>
            </w:r>
          </w:p>
        </w:tc>
        <w:tc>
          <w:tcPr>
            <w:tcW w:w="380" w:type="pct"/>
            <w:shd w:val="clear" w:color="auto" w:fill="FFFFFF"/>
            <w:tcMar>
              <w:top w:w="40" w:type="dxa"/>
              <w:left w:w="200" w:type="dxa"/>
              <w:bottom w:w="40" w:type="dxa"/>
              <w:right w:w="200" w:type="dxa"/>
            </w:tcMar>
            <w:vAlign w:val="center"/>
          </w:tcPr>
          <w:p w14:paraId="0B8754C6" w14:textId="77777777" w:rsidR="009A7DAA" w:rsidRDefault="000133CF">
            <w:pPr>
              <w:jc w:val="center"/>
            </w:pPr>
            <w:r>
              <w:rPr>
                <w:rFonts w:eastAsia="Times New Roman" w:cs="Times New Roman"/>
                <w:sz w:val="22"/>
              </w:rPr>
              <w:t>31,2292</w:t>
            </w:r>
          </w:p>
        </w:tc>
        <w:tc>
          <w:tcPr>
            <w:tcW w:w="454" w:type="pct"/>
            <w:shd w:val="clear" w:color="auto" w:fill="FFFFFF"/>
            <w:tcMar>
              <w:top w:w="40" w:type="dxa"/>
              <w:left w:w="200" w:type="dxa"/>
              <w:bottom w:w="40" w:type="dxa"/>
              <w:right w:w="200" w:type="dxa"/>
            </w:tcMar>
            <w:vAlign w:val="center"/>
          </w:tcPr>
          <w:p w14:paraId="61CBD41E" w14:textId="77777777" w:rsidR="009A7DAA" w:rsidRDefault="000133CF">
            <w:pPr>
              <w:jc w:val="center"/>
            </w:pPr>
            <w:r>
              <w:rPr>
                <w:rFonts w:eastAsia="Times New Roman" w:cs="Times New Roman"/>
                <w:sz w:val="22"/>
              </w:rPr>
              <w:t>31,2292</w:t>
            </w:r>
          </w:p>
        </w:tc>
        <w:tc>
          <w:tcPr>
            <w:tcW w:w="380" w:type="pct"/>
            <w:shd w:val="clear" w:color="auto" w:fill="FFFFFF"/>
            <w:tcMar>
              <w:top w:w="40" w:type="dxa"/>
              <w:left w:w="200" w:type="dxa"/>
              <w:bottom w:w="40" w:type="dxa"/>
              <w:right w:w="200" w:type="dxa"/>
            </w:tcMar>
            <w:vAlign w:val="center"/>
          </w:tcPr>
          <w:p w14:paraId="639578D5" w14:textId="77777777" w:rsidR="009A7DAA" w:rsidRDefault="000133CF">
            <w:pPr>
              <w:jc w:val="center"/>
            </w:pPr>
            <w:r>
              <w:rPr>
                <w:rFonts w:eastAsia="Times New Roman" w:cs="Times New Roman"/>
                <w:sz w:val="22"/>
              </w:rPr>
              <w:t>31,2292</w:t>
            </w:r>
          </w:p>
        </w:tc>
        <w:tc>
          <w:tcPr>
            <w:tcW w:w="380" w:type="pct"/>
            <w:shd w:val="clear" w:color="auto" w:fill="FFFFFF"/>
            <w:tcMar>
              <w:top w:w="40" w:type="dxa"/>
              <w:left w:w="200" w:type="dxa"/>
              <w:bottom w:w="40" w:type="dxa"/>
              <w:right w:w="200" w:type="dxa"/>
            </w:tcMar>
            <w:vAlign w:val="center"/>
          </w:tcPr>
          <w:p w14:paraId="78497FD5" w14:textId="77777777" w:rsidR="009A7DAA" w:rsidRDefault="000133CF">
            <w:pPr>
              <w:jc w:val="center"/>
            </w:pPr>
            <w:r>
              <w:rPr>
                <w:rFonts w:eastAsia="Times New Roman" w:cs="Times New Roman"/>
                <w:sz w:val="22"/>
              </w:rPr>
              <w:t>31,2292</w:t>
            </w:r>
          </w:p>
        </w:tc>
        <w:tc>
          <w:tcPr>
            <w:tcW w:w="380" w:type="pct"/>
            <w:shd w:val="clear" w:color="auto" w:fill="FFFFFF"/>
            <w:tcMar>
              <w:top w:w="40" w:type="dxa"/>
              <w:left w:w="200" w:type="dxa"/>
              <w:bottom w:w="40" w:type="dxa"/>
              <w:right w:w="200" w:type="dxa"/>
            </w:tcMar>
            <w:vAlign w:val="center"/>
          </w:tcPr>
          <w:p w14:paraId="36BA0345" w14:textId="77777777" w:rsidR="009A7DAA" w:rsidRDefault="000133CF">
            <w:pPr>
              <w:jc w:val="center"/>
            </w:pPr>
            <w:r>
              <w:rPr>
                <w:rFonts w:eastAsia="Times New Roman" w:cs="Times New Roman"/>
                <w:sz w:val="22"/>
              </w:rPr>
              <w:t>31,2292</w:t>
            </w:r>
          </w:p>
        </w:tc>
        <w:tc>
          <w:tcPr>
            <w:tcW w:w="380" w:type="pct"/>
            <w:shd w:val="clear" w:color="auto" w:fill="FFFFFF"/>
            <w:tcMar>
              <w:top w:w="40" w:type="dxa"/>
              <w:left w:w="200" w:type="dxa"/>
              <w:bottom w:w="40" w:type="dxa"/>
              <w:right w:w="200" w:type="dxa"/>
            </w:tcMar>
            <w:vAlign w:val="center"/>
          </w:tcPr>
          <w:p w14:paraId="191C2F55" w14:textId="77777777" w:rsidR="009A7DAA" w:rsidRDefault="000133CF">
            <w:pPr>
              <w:jc w:val="center"/>
            </w:pPr>
            <w:r>
              <w:rPr>
                <w:rFonts w:eastAsia="Times New Roman" w:cs="Times New Roman"/>
                <w:sz w:val="22"/>
              </w:rPr>
              <w:t>31,2292</w:t>
            </w:r>
          </w:p>
        </w:tc>
      </w:tr>
      <w:tr w:rsidR="009A7DAA" w14:paraId="5C4937D2"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51FF9DE4"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791" w:type="pct"/>
            <w:shd w:val="clear" w:color="auto" w:fill="FFFFFF"/>
            <w:tcMar>
              <w:top w:w="40" w:type="dxa"/>
              <w:left w:w="200" w:type="dxa"/>
              <w:bottom w:w="40" w:type="dxa"/>
              <w:right w:w="200" w:type="dxa"/>
            </w:tcMar>
            <w:vAlign w:val="center"/>
          </w:tcPr>
          <w:p w14:paraId="5659209F"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34456A1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6032D79"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22F45B3E"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135D1CAA" w14:textId="77777777" w:rsidR="009A7DAA" w:rsidRDefault="000133CF">
            <w:pPr>
              <w:jc w:val="center"/>
            </w:pPr>
            <w:r>
              <w:rPr>
                <w:rFonts w:eastAsia="Times New Roman" w:cs="Times New Roman"/>
                <w:sz w:val="22"/>
              </w:rPr>
              <w:t>0,6020</w:t>
            </w:r>
          </w:p>
        </w:tc>
        <w:tc>
          <w:tcPr>
            <w:tcW w:w="454" w:type="pct"/>
            <w:shd w:val="clear" w:color="auto" w:fill="FFFFFF"/>
            <w:tcMar>
              <w:top w:w="40" w:type="dxa"/>
              <w:left w:w="200" w:type="dxa"/>
              <w:bottom w:w="40" w:type="dxa"/>
              <w:right w:w="200" w:type="dxa"/>
            </w:tcMar>
            <w:vAlign w:val="center"/>
          </w:tcPr>
          <w:p w14:paraId="76214FA4"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76F93505"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5173F721"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68DC7FA2"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6E19511A" w14:textId="77777777" w:rsidR="009A7DAA" w:rsidRDefault="000133CF">
            <w:pPr>
              <w:jc w:val="center"/>
            </w:pPr>
            <w:r>
              <w:rPr>
                <w:rFonts w:eastAsia="Times New Roman" w:cs="Times New Roman"/>
                <w:sz w:val="22"/>
              </w:rPr>
              <w:t>0,6020</w:t>
            </w:r>
          </w:p>
        </w:tc>
      </w:tr>
      <w:tr w:rsidR="009A7DAA" w14:paraId="09D6CE37" w14:textId="77777777" w:rsidTr="00273305">
        <w:trPr>
          <w:jc w:val="center"/>
        </w:trPr>
        <w:tc>
          <w:tcPr>
            <w:tcW w:w="749" w:type="pct"/>
            <w:vMerge/>
          </w:tcPr>
          <w:p w14:paraId="7FEF6A59" w14:textId="77777777" w:rsidR="009A7DAA" w:rsidRDefault="009A7DAA"/>
        </w:tc>
        <w:tc>
          <w:tcPr>
            <w:tcW w:w="791" w:type="pct"/>
            <w:shd w:val="clear" w:color="auto" w:fill="FFFFFF"/>
            <w:tcMar>
              <w:top w:w="40" w:type="dxa"/>
              <w:left w:w="200" w:type="dxa"/>
              <w:bottom w:w="40" w:type="dxa"/>
              <w:right w:w="200" w:type="dxa"/>
            </w:tcMar>
            <w:vAlign w:val="center"/>
          </w:tcPr>
          <w:p w14:paraId="1ECFCA3A"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248DCA2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E90B452"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4062A78C"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23C28625" w14:textId="77777777" w:rsidR="009A7DAA" w:rsidRDefault="000133CF">
            <w:pPr>
              <w:jc w:val="center"/>
            </w:pPr>
            <w:r>
              <w:rPr>
                <w:rFonts w:eastAsia="Times New Roman" w:cs="Times New Roman"/>
                <w:sz w:val="22"/>
              </w:rPr>
              <w:t>0,6020</w:t>
            </w:r>
          </w:p>
        </w:tc>
        <w:tc>
          <w:tcPr>
            <w:tcW w:w="454" w:type="pct"/>
            <w:shd w:val="clear" w:color="auto" w:fill="FFFFFF"/>
            <w:tcMar>
              <w:top w:w="40" w:type="dxa"/>
              <w:left w:w="200" w:type="dxa"/>
              <w:bottom w:w="40" w:type="dxa"/>
              <w:right w:w="200" w:type="dxa"/>
            </w:tcMar>
            <w:vAlign w:val="center"/>
          </w:tcPr>
          <w:p w14:paraId="78A0FC93"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53068A03"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3CE9839C"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656ACE70" w14:textId="77777777" w:rsidR="009A7DAA" w:rsidRDefault="000133CF">
            <w:pPr>
              <w:jc w:val="center"/>
            </w:pPr>
            <w:r>
              <w:rPr>
                <w:rFonts w:eastAsia="Times New Roman" w:cs="Times New Roman"/>
                <w:sz w:val="22"/>
              </w:rPr>
              <w:t>0,6020</w:t>
            </w:r>
          </w:p>
        </w:tc>
        <w:tc>
          <w:tcPr>
            <w:tcW w:w="380" w:type="pct"/>
            <w:shd w:val="clear" w:color="auto" w:fill="FFFFFF"/>
            <w:tcMar>
              <w:top w:w="40" w:type="dxa"/>
              <w:left w:w="200" w:type="dxa"/>
              <w:bottom w:w="40" w:type="dxa"/>
              <w:right w:w="200" w:type="dxa"/>
            </w:tcMar>
            <w:vAlign w:val="center"/>
          </w:tcPr>
          <w:p w14:paraId="4D7E8590" w14:textId="77777777" w:rsidR="009A7DAA" w:rsidRDefault="000133CF">
            <w:pPr>
              <w:jc w:val="center"/>
            </w:pPr>
            <w:r>
              <w:rPr>
                <w:rFonts w:eastAsia="Times New Roman" w:cs="Times New Roman"/>
                <w:sz w:val="22"/>
              </w:rPr>
              <w:t>0,6020</w:t>
            </w:r>
          </w:p>
        </w:tc>
      </w:tr>
      <w:tr w:rsidR="009A7DAA" w14:paraId="6F6B4E7C" w14:textId="77777777" w:rsidTr="00273305">
        <w:trPr>
          <w:jc w:val="center"/>
        </w:trPr>
        <w:tc>
          <w:tcPr>
            <w:tcW w:w="749" w:type="pct"/>
            <w:vMerge/>
          </w:tcPr>
          <w:p w14:paraId="10B1D2D9" w14:textId="77777777" w:rsidR="009A7DAA" w:rsidRDefault="009A7DAA"/>
        </w:tc>
        <w:tc>
          <w:tcPr>
            <w:tcW w:w="791" w:type="pct"/>
            <w:shd w:val="clear" w:color="auto" w:fill="FFFFFF"/>
            <w:tcMar>
              <w:top w:w="40" w:type="dxa"/>
              <w:left w:w="200" w:type="dxa"/>
              <w:bottom w:w="40" w:type="dxa"/>
              <w:right w:w="200" w:type="dxa"/>
            </w:tcMar>
            <w:vAlign w:val="center"/>
          </w:tcPr>
          <w:p w14:paraId="10F29185"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44C5681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43827B4"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5958184E"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23A9421A" w14:textId="77777777" w:rsidR="009A7DAA" w:rsidRDefault="000133CF">
            <w:pPr>
              <w:jc w:val="center"/>
            </w:pPr>
            <w:r>
              <w:rPr>
                <w:rFonts w:eastAsia="Times New Roman" w:cs="Times New Roman"/>
                <w:sz w:val="22"/>
              </w:rPr>
              <w:t>0,0130</w:t>
            </w:r>
          </w:p>
        </w:tc>
        <w:tc>
          <w:tcPr>
            <w:tcW w:w="454" w:type="pct"/>
            <w:shd w:val="clear" w:color="auto" w:fill="FFFFFF"/>
            <w:tcMar>
              <w:top w:w="40" w:type="dxa"/>
              <w:left w:w="200" w:type="dxa"/>
              <w:bottom w:w="40" w:type="dxa"/>
              <w:right w:w="200" w:type="dxa"/>
            </w:tcMar>
            <w:vAlign w:val="center"/>
          </w:tcPr>
          <w:p w14:paraId="2F59AA26"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1DE15151"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67F95E46"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64A29911" w14:textId="77777777" w:rsidR="009A7DAA" w:rsidRDefault="000133CF">
            <w:pPr>
              <w:jc w:val="center"/>
            </w:pPr>
            <w:r>
              <w:rPr>
                <w:rFonts w:eastAsia="Times New Roman" w:cs="Times New Roman"/>
                <w:sz w:val="22"/>
              </w:rPr>
              <w:t>0,0130</w:t>
            </w:r>
          </w:p>
        </w:tc>
        <w:tc>
          <w:tcPr>
            <w:tcW w:w="380" w:type="pct"/>
            <w:shd w:val="clear" w:color="auto" w:fill="FFFFFF"/>
            <w:tcMar>
              <w:top w:w="40" w:type="dxa"/>
              <w:left w:w="200" w:type="dxa"/>
              <w:bottom w:w="40" w:type="dxa"/>
              <w:right w:w="200" w:type="dxa"/>
            </w:tcMar>
            <w:vAlign w:val="center"/>
          </w:tcPr>
          <w:p w14:paraId="4CD701C2" w14:textId="77777777" w:rsidR="009A7DAA" w:rsidRDefault="000133CF">
            <w:pPr>
              <w:jc w:val="center"/>
            </w:pPr>
            <w:r>
              <w:rPr>
                <w:rFonts w:eastAsia="Times New Roman" w:cs="Times New Roman"/>
                <w:sz w:val="22"/>
              </w:rPr>
              <w:t>0,0130</w:t>
            </w:r>
          </w:p>
        </w:tc>
      </w:tr>
      <w:tr w:rsidR="009A7DAA" w14:paraId="2A5BD268" w14:textId="77777777" w:rsidTr="00273305">
        <w:trPr>
          <w:jc w:val="center"/>
        </w:trPr>
        <w:tc>
          <w:tcPr>
            <w:tcW w:w="749" w:type="pct"/>
            <w:vMerge/>
          </w:tcPr>
          <w:p w14:paraId="02AED12E" w14:textId="77777777" w:rsidR="009A7DAA" w:rsidRDefault="009A7DAA"/>
        </w:tc>
        <w:tc>
          <w:tcPr>
            <w:tcW w:w="791" w:type="pct"/>
            <w:shd w:val="clear" w:color="auto" w:fill="FFFFFF"/>
            <w:tcMar>
              <w:top w:w="40" w:type="dxa"/>
              <w:left w:w="200" w:type="dxa"/>
              <w:bottom w:w="40" w:type="dxa"/>
              <w:right w:w="200" w:type="dxa"/>
            </w:tcMar>
            <w:vAlign w:val="center"/>
          </w:tcPr>
          <w:p w14:paraId="079B7502"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71E4700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3AB4E2B"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3DE2C62D"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3FD97E2B" w14:textId="77777777" w:rsidR="009A7DAA" w:rsidRDefault="000133CF">
            <w:pPr>
              <w:jc w:val="center"/>
            </w:pPr>
            <w:r>
              <w:rPr>
                <w:rFonts w:eastAsia="Times New Roman" w:cs="Times New Roman"/>
                <w:sz w:val="22"/>
              </w:rPr>
              <w:t>0,5890</w:t>
            </w:r>
          </w:p>
        </w:tc>
        <w:tc>
          <w:tcPr>
            <w:tcW w:w="454" w:type="pct"/>
            <w:shd w:val="clear" w:color="auto" w:fill="FFFFFF"/>
            <w:tcMar>
              <w:top w:w="40" w:type="dxa"/>
              <w:left w:w="200" w:type="dxa"/>
              <w:bottom w:w="40" w:type="dxa"/>
              <w:right w:w="200" w:type="dxa"/>
            </w:tcMar>
            <w:vAlign w:val="center"/>
          </w:tcPr>
          <w:p w14:paraId="15CA1EF3"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06121644"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7EECD4D7"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5EAE2767" w14:textId="77777777" w:rsidR="009A7DAA" w:rsidRDefault="000133CF">
            <w:pPr>
              <w:jc w:val="center"/>
            </w:pPr>
            <w:r>
              <w:rPr>
                <w:rFonts w:eastAsia="Times New Roman" w:cs="Times New Roman"/>
                <w:sz w:val="22"/>
              </w:rPr>
              <w:t>0,5890</w:t>
            </w:r>
          </w:p>
        </w:tc>
        <w:tc>
          <w:tcPr>
            <w:tcW w:w="380" w:type="pct"/>
            <w:shd w:val="clear" w:color="auto" w:fill="FFFFFF"/>
            <w:tcMar>
              <w:top w:w="40" w:type="dxa"/>
              <w:left w:w="200" w:type="dxa"/>
              <w:bottom w:w="40" w:type="dxa"/>
              <w:right w:w="200" w:type="dxa"/>
            </w:tcMar>
            <w:vAlign w:val="center"/>
          </w:tcPr>
          <w:p w14:paraId="5A2A7874" w14:textId="77777777" w:rsidR="009A7DAA" w:rsidRDefault="000133CF">
            <w:pPr>
              <w:jc w:val="center"/>
            </w:pPr>
            <w:r>
              <w:rPr>
                <w:rFonts w:eastAsia="Times New Roman" w:cs="Times New Roman"/>
                <w:sz w:val="22"/>
              </w:rPr>
              <w:t>0,5890</w:t>
            </w:r>
          </w:p>
        </w:tc>
      </w:tr>
      <w:tr w:rsidR="009A7DAA" w14:paraId="5A654921" w14:textId="77777777" w:rsidTr="00273305">
        <w:trPr>
          <w:jc w:val="center"/>
        </w:trPr>
        <w:tc>
          <w:tcPr>
            <w:tcW w:w="749" w:type="pct"/>
            <w:vMerge/>
          </w:tcPr>
          <w:p w14:paraId="1FA3B893" w14:textId="77777777" w:rsidR="009A7DAA" w:rsidRDefault="009A7DAA"/>
        </w:tc>
        <w:tc>
          <w:tcPr>
            <w:tcW w:w="791" w:type="pct"/>
            <w:shd w:val="clear" w:color="auto" w:fill="FFFFFF"/>
            <w:tcMar>
              <w:top w:w="40" w:type="dxa"/>
              <w:left w:w="200" w:type="dxa"/>
              <w:bottom w:w="40" w:type="dxa"/>
              <w:right w:w="200" w:type="dxa"/>
            </w:tcMar>
            <w:vAlign w:val="center"/>
          </w:tcPr>
          <w:p w14:paraId="66EC9C3E"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1E32E33F"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144B0DE" w14:textId="77777777" w:rsidR="009A7DAA" w:rsidRDefault="000133CF">
            <w:pPr>
              <w:jc w:val="center"/>
            </w:pPr>
            <w:r>
              <w:rPr>
                <w:rFonts w:eastAsia="Times New Roman" w:cs="Times New Roman"/>
                <w:sz w:val="22"/>
              </w:rPr>
              <w:t>0,4670</w:t>
            </w:r>
          </w:p>
        </w:tc>
        <w:tc>
          <w:tcPr>
            <w:tcW w:w="380" w:type="pct"/>
            <w:shd w:val="clear" w:color="auto" w:fill="FFFFFF"/>
            <w:tcMar>
              <w:top w:w="40" w:type="dxa"/>
              <w:left w:w="200" w:type="dxa"/>
              <w:bottom w:w="40" w:type="dxa"/>
              <w:right w:w="200" w:type="dxa"/>
            </w:tcMar>
            <w:vAlign w:val="center"/>
          </w:tcPr>
          <w:p w14:paraId="63420B57" w14:textId="77777777" w:rsidR="009A7DAA" w:rsidRDefault="000133CF">
            <w:pPr>
              <w:jc w:val="center"/>
            </w:pPr>
            <w:r>
              <w:rPr>
                <w:rFonts w:eastAsia="Times New Roman" w:cs="Times New Roman"/>
                <w:sz w:val="22"/>
              </w:rPr>
              <w:t>0,4670</w:t>
            </w:r>
          </w:p>
        </w:tc>
        <w:tc>
          <w:tcPr>
            <w:tcW w:w="380" w:type="pct"/>
            <w:shd w:val="clear" w:color="auto" w:fill="FFFFFF"/>
            <w:tcMar>
              <w:top w:w="40" w:type="dxa"/>
              <w:left w:w="200" w:type="dxa"/>
              <w:bottom w:w="40" w:type="dxa"/>
              <w:right w:w="200" w:type="dxa"/>
            </w:tcMar>
            <w:vAlign w:val="center"/>
          </w:tcPr>
          <w:p w14:paraId="77B9E883" w14:textId="77777777" w:rsidR="009A7DAA" w:rsidRDefault="000133CF">
            <w:pPr>
              <w:jc w:val="center"/>
            </w:pPr>
            <w:r>
              <w:rPr>
                <w:rFonts w:eastAsia="Times New Roman" w:cs="Times New Roman"/>
                <w:sz w:val="22"/>
              </w:rPr>
              <w:t>0,4670</w:t>
            </w:r>
          </w:p>
        </w:tc>
        <w:tc>
          <w:tcPr>
            <w:tcW w:w="454" w:type="pct"/>
            <w:shd w:val="clear" w:color="auto" w:fill="FFFFFF"/>
            <w:tcMar>
              <w:top w:w="40" w:type="dxa"/>
              <w:left w:w="200" w:type="dxa"/>
              <w:bottom w:w="40" w:type="dxa"/>
              <w:right w:w="200" w:type="dxa"/>
            </w:tcMar>
            <w:vAlign w:val="center"/>
          </w:tcPr>
          <w:p w14:paraId="3219D69D" w14:textId="77777777" w:rsidR="009A7DAA" w:rsidRDefault="000133CF">
            <w:pPr>
              <w:jc w:val="center"/>
            </w:pPr>
            <w:r>
              <w:rPr>
                <w:rFonts w:eastAsia="Times New Roman" w:cs="Times New Roman"/>
                <w:sz w:val="22"/>
              </w:rPr>
              <w:t>0,4670</w:t>
            </w:r>
          </w:p>
        </w:tc>
        <w:tc>
          <w:tcPr>
            <w:tcW w:w="380" w:type="pct"/>
            <w:shd w:val="clear" w:color="auto" w:fill="FFFFFF"/>
            <w:tcMar>
              <w:top w:w="40" w:type="dxa"/>
              <w:left w:w="200" w:type="dxa"/>
              <w:bottom w:w="40" w:type="dxa"/>
              <w:right w:w="200" w:type="dxa"/>
            </w:tcMar>
            <w:vAlign w:val="center"/>
          </w:tcPr>
          <w:p w14:paraId="244B039A" w14:textId="77777777" w:rsidR="009A7DAA" w:rsidRDefault="000133CF">
            <w:pPr>
              <w:jc w:val="center"/>
            </w:pPr>
            <w:r>
              <w:rPr>
                <w:rFonts w:eastAsia="Times New Roman" w:cs="Times New Roman"/>
                <w:sz w:val="22"/>
              </w:rPr>
              <w:t>0,4670</w:t>
            </w:r>
          </w:p>
        </w:tc>
        <w:tc>
          <w:tcPr>
            <w:tcW w:w="380" w:type="pct"/>
            <w:shd w:val="clear" w:color="auto" w:fill="FFFFFF"/>
            <w:tcMar>
              <w:top w:w="40" w:type="dxa"/>
              <w:left w:w="200" w:type="dxa"/>
              <w:bottom w:w="40" w:type="dxa"/>
              <w:right w:w="200" w:type="dxa"/>
            </w:tcMar>
            <w:vAlign w:val="center"/>
          </w:tcPr>
          <w:p w14:paraId="6CD5F81E" w14:textId="77777777" w:rsidR="009A7DAA" w:rsidRDefault="000133CF">
            <w:pPr>
              <w:jc w:val="center"/>
            </w:pPr>
            <w:r>
              <w:rPr>
                <w:rFonts w:eastAsia="Times New Roman" w:cs="Times New Roman"/>
                <w:sz w:val="22"/>
              </w:rPr>
              <w:t>0,4670</w:t>
            </w:r>
          </w:p>
        </w:tc>
        <w:tc>
          <w:tcPr>
            <w:tcW w:w="380" w:type="pct"/>
            <w:shd w:val="clear" w:color="auto" w:fill="FFFFFF"/>
            <w:tcMar>
              <w:top w:w="40" w:type="dxa"/>
              <w:left w:w="200" w:type="dxa"/>
              <w:bottom w:w="40" w:type="dxa"/>
              <w:right w:w="200" w:type="dxa"/>
            </w:tcMar>
            <w:vAlign w:val="center"/>
          </w:tcPr>
          <w:p w14:paraId="679C9A8C" w14:textId="77777777" w:rsidR="009A7DAA" w:rsidRDefault="000133CF">
            <w:pPr>
              <w:jc w:val="center"/>
            </w:pPr>
            <w:r>
              <w:rPr>
                <w:rFonts w:eastAsia="Times New Roman" w:cs="Times New Roman"/>
                <w:sz w:val="22"/>
              </w:rPr>
              <w:t>0,4670</w:t>
            </w:r>
          </w:p>
        </w:tc>
        <w:tc>
          <w:tcPr>
            <w:tcW w:w="380" w:type="pct"/>
            <w:shd w:val="clear" w:color="auto" w:fill="FFFFFF"/>
            <w:tcMar>
              <w:top w:w="40" w:type="dxa"/>
              <w:left w:w="200" w:type="dxa"/>
              <w:bottom w:w="40" w:type="dxa"/>
              <w:right w:w="200" w:type="dxa"/>
            </w:tcMar>
            <w:vAlign w:val="center"/>
          </w:tcPr>
          <w:p w14:paraId="7DE1CC3D" w14:textId="77777777" w:rsidR="009A7DAA" w:rsidRDefault="000133CF">
            <w:pPr>
              <w:jc w:val="center"/>
            </w:pPr>
            <w:r>
              <w:rPr>
                <w:rFonts w:eastAsia="Times New Roman" w:cs="Times New Roman"/>
                <w:sz w:val="22"/>
              </w:rPr>
              <w:t>0,4670</w:t>
            </w:r>
          </w:p>
        </w:tc>
      </w:tr>
      <w:tr w:rsidR="009A7DAA" w14:paraId="105F91B2" w14:textId="77777777" w:rsidTr="00273305">
        <w:trPr>
          <w:jc w:val="center"/>
        </w:trPr>
        <w:tc>
          <w:tcPr>
            <w:tcW w:w="749" w:type="pct"/>
            <w:vMerge/>
          </w:tcPr>
          <w:p w14:paraId="7AB35253" w14:textId="77777777" w:rsidR="009A7DAA" w:rsidRDefault="009A7DAA"/>
        </w:tc>
        <w:tc>
          <w:tcPr>
            <w:tcW w:w="791" w:type="pct"/>
            <w:shd w:val="clear" w:color="auto" w:fill="FFFFFF"/>
            <w:tcMar>
              <w:top w:w="40" w:type="dxa"/>
              <w:left w:w="200" w:type="dxa"/>
              <w:bottom w:w="40" w:type="dxa"/>
              <w:right w:w="200" w:type="dxa"/>
            </w:tcMar>
            <w:vAlign w:val="center"/>
          </w:tcPr>
          <w:p w14:paraId="4C6A241A"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1EF7CD4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38B738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7DC3EF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76753CF"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206DEC6"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C9D431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822EE2C"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F17BF4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D12414B" w14:textId="77777777" w:rsidR="009A7DAA" w:rsidRDefault="000133CF">
            <w:pPr>
              <w:jc w:val="center"/>
            </w:pPr>
            <w:r>
              <w:rPr>
                <w:rFonts w:eastAsia="Times New Roman" w:cs="Times New Roman"/>
                <w:sz w:val="22"/>
              </w:rPr>
              <w:t>0,0000</w:t>
            </w:r>
          </w:p>
        </w:tc>
      </w:tr>
      <w:tr w:rsidR="009A7DAA" w14:paraId="542E0F89" w14:textId="77777777" w:rsidTr="00273305">
        <w:trPr>
          <w:jc w:val="center"/>
        </w:trPr>
        <w:tc>
          <w:tcPr>
            <w:tcW w:w="749" w:type="pct"/>
            <w:vMerge/>
          </w:tcPr>
          <w:p w14:paraId="3D651D06"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6B175455"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790B22F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B49085E" w14:textId="77777777" w:rsidR="009A7DAA" w:rsidRDefault="000133CF">
            <w:pPr>
              <w:jc w:val="center"/>
            </w:pPr>
            <w:r>
              <w:rPr>
                <w:rFonts w:eastAsia="Times New Roman" w:cs="Times New Roman"/>
                <w:sz w:val="22"/>
              </w:rPr>
              <w:t>0,1220</w:t>
            </w:r>
          </w:p>
        </w:tc>
        <w:tc>
          <w:tcPr>
            <w:tcW w:w="380" w:type="pct"/>
            <w:shd w:val="clear" w:color="auto" w:fill="FFFFFF"/>
            <w:tcMar>
              <w:top w:w="40" w:type="dxa"/>
              <w:left w:w="200" w:type="dxa"/>
              <w:bottom w:w="40" w:type="dxa"/>
              <w:right w:w="200" w:type="dxa"/>
            </w:tcMar>
            <w:vAlign w:val="center"/>
          </w:tcPr>
          <w:p w14:paraId="7BD2BF42" w14:textId="77777777" w:rsidR="009A7DAA" w:rsidRDefault="000133CF">
            <w:pPr>
              <w:jc w:val="center"/>
            </w:pPr>
            <w:r>
              <w:rPr>
                <w:rFonts w:eastAsia="Times New Roman" w:cs="Times New Roman"/>
                <w:sz w:val="22"/>
              </w:rPr>
              <w:t>0,1220</w:t>
            </w:r>
          </w:p>
        </w:tc>
        <w:tc>
          <w:tcPr>
            <w:tcW w:w="380" w:type="pct"/>
            <w:shd w:val="clear" w:color="auto" w:fill="FFFFFF"/>
            <w:tcMar>
              <w:top w:w="40" w:type="dxa"/>
              <w:left w:w="200" w:type="dxa"/>
              <w:bottom w:w="40" w:type="dxa"/>
              <w:right w:w="200" w:type="dxa"/>
            </w:tcMar>
            <w:vAlign w:val="center"/>
          </w:tcPr>
          <w:p w14:paraId="5F004142" w14:textId="77777777" w:rsidR="009A7DAA" w:rsidRDefault="000133CF">
            <w:pPr>
              <w:jc w:val="center"/>
            </w:pPr>
            <w:r>
              <w:rPr>
                <w:rFonts w:eastAsia="Times New Roman" w:cs="Times New Roman"/>
                <w:sz w:val="22"/>
              </w:rPr>
              <w:t>0,1220</w:t>
            </w:r>
          </w:p>
        </w:tc>
        <w:tc>
          <w:tcPr>
            <w:tcW w:w="454" w:type="pct"/>
            <w:shd w:val="clear" w:color="auto" w:fill="FFFFFF"/>
            <w:tcMar>
              <w:top w:w="40" w:type="dxa"/>
              <w:left w:w="200" w:type="dxa"/>
              <w:bottom w:w="40" w:type="dxa"/>
              <w:right w:w="200" w:type="dxa"/>
            </w:tcMar>
            <w:vAlign w:val="center"/>
          </w:tcPr>
          <w:p w14:paraId="27D46B9A" w14:textId="77777777" w:rsidR="009A7DAA" w:rsidRDefault="000133CF">
            <w:pPr>
              <w:jc w:val="center"/>
            </w:pPr>
            <w:r>
              <w:rPr>
                <w:rFonts w:eastAsia="Times New Roman" w:cs="Times New Roman"/>
                <w:sz w:val="22"/>
              </w:rPr>
              <w:t>0,1220</w:t>
            </w:r>
          </w:p>
        </w:tc>
        <w:tc>
          <w:tcPr>
            <w:tcW w:w="380" w:type="pct"/>
            <w:shd w:val="clear" w:color="auto" w:fill="FFFFFF"/>
            <w:tcMar>
              <w:top w:w="40" w:type="dxa"/>
              <w:left w:w="200" w:type="dxa"/>
              <w:bottom w:w="40" w:type="dxa"/>
              <w:right w:w="200" w:type="dxa"/>
            </w:tcMar>
            <w:vAlign w:val="center"/>
          </w:tcPr>
          <w:p w14:paraId="1B30B8A2" w14:textId="77777777" w:rsidR="009A7DAA" w:rsidRDefault="000133CF">
            <w:pPr>
              <w:jc w:val="center"/>
            </w:pPr>
            <w:r>
              <w:rPr>
                <w:rFonts w:eastAsia="Times New Roman" w:cs="Times New Roman"/>
                <w:sz w:val="22"/>
              </w:rPr>
              <w:t>0,1220</w:t>
            </w:r>
          </w:p>
        </w:tc>
        <w:tc>
          <w:tcPr>
            <w:tcW w:w="380" w:type="pct"/>
            <w:shd w:val="clear" w:color="auto" w:fill="FFFFFF"/>
            <w:tcMar>
              <w:top w:w="40" w:type="dxa"/>
              <w:left w:w="200" w:type="dxa"/>
              <w:bottom w:w="40" w:type="dxa"/>
              <w:right w:w="200" w:type="dxa"/>
            </w:tcMar>
            <w:vAlign w:val="center"/>
          </w:tcPr>
          <w:p w14:paraId="3727CF7B" w14:textId="77777777" w:rsidR="009A7DAA" w:rsidRDefault="000133CF">
            <w:pPr>
              <w:jc w:val="center"/>
            </w:pPr>
            <w:r>
              <w:rPr>
                <w:rFonts w:eastAsia="Times New Roman" w:cs="Times New Roman"/>
                <w:sz w:val="22"/>
              </w:rPr>
              <w:t>0,1220</w:t>
            </w:r>
          </w:p>
        </w:tc>
        <w:tc>
          <w:tcPr>
            <w:tcW w:w="380" w:type="pct"/>
            <w:shd w:val="clear" w:color="auto" w:fill="FFFFFF"/>
            <w:tcMar>
              <w:top w:w="40" w:type="dxa"/>
              <w:left w:w="200" w:type="dxa"/>
              <w:bottom w:w="40" w:type="dxa"/>
              <w:right w:w="200" w:type="dxa"/>
            </w:tcMar>
            <w:vAlign w:val="center"/>
          </w:tcPr>
          <w:p w14:paraId="0D4F771B" w14:textId="77777777" w:rsidR="009A7DAA" w:rsidRDefault="000133CF">
            <w:pPr>
              <w:jc w:val="center"/>
            </w:pPr>
            <w:r>
              <w:rPr>
                <w:rFonts w:eastAsia="Times New Roman" w:cs="Times New Roman"/>
                <w:sz w:val="22"/>
              </w:rPr>
              <w:t>0,1220</w:t>
            </w:r>
          </w:p>
        </w:tc>
        <w:tc>
          <w:tcPr>
            <w:tcW w:w="380" w:type="pct"/>
            <w:shd w:val="clear" w:color="auto" w:fill="FFFFFF"/>
            <w:tcMar>
              <w:top w:w="40" w:type="dxa"/>
              <w:left w:w="200" w:type="dxa"/>
              <w:bottom w:w="40" w:type="dxa"/>
              <w:right w:w="200" w:type="dxa"/>
            </w:tcMar>
            <w:vAlign w:val="center"/>
          </w:tcPr>
          <w:p w14:paraId="3C98FCFB" w14:textId="77777777" w:rsidR="009A7DAA" w:rsidRDefault="000133CF">
            <w:pPr>
              <w:jc w:val="center"/>
            </w:pPr>
            <w:r>
              <w:rPr>
                <w:rFonts w:eastAsia="Times New Roman" w:cs="Times New Roman"/>
                <w:sz w:val="22"/>
              </w:rPr>
              <w:t>0,1220</w:t>
            </w:r>
          </w:p>
        </w:tc>
      </w:tr>
      <w:tr w:rsidR="009A7DAA" w14:paraId="26076AF0" w14:textId="77777777" w:rsidTr="00273305">
        <w:trPr>
          <w:jc w:val="center"/>
        </w:trPr>
        <w:tc>
          <w:tcPr>
            <w:tcW w:w="749" w:type="pct"/>
            <w:vMerge/>
          </w:tcPr>
          <w:p w14:paraId="0616D942" w14:textId="77777777" w:rsidR="009A7DAA" w:rsidRDefault="009A7DAA"/>
        </w:tc>
        <w:tc>
          <w:tcPr>
            <w:tcW w:w="791" w:type="pct"/>
            <w:vMerge/>
          </w:tcPr>
          <w:p w14:paraId="35996E54" w14:textId="77777777" w:rsidR="009A7DAA" w:rsidRDefault="009A7DAA"/>
        </w:tc>
        <w:tc>
          <w:tcPr>
            <w:tcW w:w="346" w:type="pct"/>
            <w:shd w:val="clear" w:color="auto" w:fill="FFFFFF"/>
            <w:tcMar>
              <w:top w:w="40" w:type="dxa"/>
              <w:left w:w="200" w:type="dxa"/>
              <w:bottom w:w="40" w:type="dxa"/>
              <w:right w:w="200" w:type="dxa"/>
            </w:tcMar>
            <w:vAlign w:val="center"/>
          </w:tcPr>
          <w:p w14:paraId="5A2A4C94"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23C8AF38" w14:textId="77777777" w:rsidR="009A7DAA" w:rsidRDefault="000133CF">
            <w:pPr>
              <w:jc w:val="center"/>
            </w:pPr>
            <w:r>
              <w:rPr>
                <w:rFonts w:eastAsia="Times New Roman" w:cs="Times New Roman"/>
                <w:sz w:val="22"/>
              </w:rPr>
              <w:t>20,2658</w:t>
            </w:r>
          </w:p>
        </w:tc>
        <w:tc>
          <w:tcPr>
            <w:tcW w:w="380" w:type="pct"/>
            <w:shd w:val="clear" w:color="auto" w:fill="FFFFFF"/>
            <w:tcMar>
              <w:top w:w="40" w:type="dxa"/>
              <w:left w:w="200" w:type="dxa"/>
              <w:bottom w:w="40" w:type="dxa"/>
              <w:right w:w="200" w:type="dxa"/>
            </w:tcMar>
            <w:vAlign w:val="center"/>
          </w:tcPr>
          <w:p w14:paraId="64F6CEEF" w14:textId="77777777" w:rsidR="009A7DAA" w:rsidRDefault="000133CF">
            <w:pPr>
              <w:jc w:val="center"/>
            </w:pPr>
            <w:r>
              <w:rPr>
                <w:rFonts w:eastAsia="Times New Roman" w:cs="Times New Roman"/>
                <w:sz w:val="22"/>
              </w:rPr>
              <w:t>20,2658</w:t>
            </w:r>
          </w:p>
        </w:tc>
        <w:tc>
          <w:tcPr>
            <w:tcW w:w="380" w:type="pct"/>
            <w:shd w:val="clear" w:color="auto" w:fill="FFFFFF"/>
            <w:tcMar>
              <w:top w:w="40" w:type="dxa"/>
              <w:left w:w="200" w:type="dxa"/>
              <w:bottom w:w="40" w:type="dxa"/>
              <w:right w:w="200" w:type="dxa"/>
            </w:tcMar>
            <w:vAlign w:val="center"/>
          </w:tcPr>
          <w:p w14:paraId="6B6D8DA0" w14:textId="77777777" w:rsidR="009A7DAA" w:rsidRDefault="000133CF">
            <w:pPr>
              <w:jc w:val="center"/>
            </w:pPr>
            <w:r>
              <w:rPr>
                <w:rFonts w:eastAsia="Times New Roman" w:cs="Times New Roman"/>
                <w:sz w:val="22"/>
              </w:rPr>
              <w:t>20,2658</w:t>
            </w:r>
          </w:p>
        </w:tc>
        <w:tc>
          <w:tcPr>
            <w:tcW w:w="454" w:type="pct"/>
            <w:shd w:val="clear" w:color="auto" w:fill="FFFFFF"/>
            <w:tcMar>
              <w:top w:w="40" w:type="dxa"/>
              <w:left w:w="200" w:type="dxa"/>
              <w:bottom w:w="40" w:type="dxa"/>
              <w:right w:w="200" w:type="dxa"/>
            </w:tcMar>
            <w:vAlign w:val="center"/>
          </w:tcPr>
          <w:p w14:paraId="64DF150E" w14:textId="77777777" w:rsidR="009A7DAA" w:rsidRDefault="000133CF">
            <w:pPr>
              <w:jc w:val="center"/>
            </w:pPr>
            <w:r>
              <w:rPr>
                <w:rFonts w:eastAsia="Times New Roman" w:cs="Times New Roman"/>
                <w:sz w:val="22"/>
              </w:rPr>
              <w:t>20,2658</w:t>
            </w:r>
          </w:p>
        </w:tc>
        <w:tc>
          <w:tcPr>
            <w:tcW w:w="380" w:type="pct"/>
            <w:shd w:val="clear" w:color="auto" w:fill="FFFFFF"/>
            <w:tcMar>
              <w:top w:w="40" w:type="dxa"/>
              <w:left w:w="200" w:type="dxa"/>
              <w:bottom w:w="40" w:type="dxa"/>
              <w:right w:w="200" w:type="dxa"/>
            </w:tcMar>
            <w:vAlign w:val="center"/>
          </w:tcPr>
          <w:p w14:paraId="5D37A382" w14:textId="77777777" w:rsidR="009A7DAA" w:rsidRDefault="000133CF">
            <w:pPr>
              <w:jc w:val="center"/>
            </w:pPr>
            <w:r>
              <w:rPr>
                <w:rFonts w:eastAsia="Times New Roman" w:cs="Times New Roman"/>
                <w:sz w:val="22"/>
              </w:rPr>
              <w:t>20,2658</w:t>
            </w:r>
          </w:p>
        </w:tc>
        <w:tc>
          <w:tcPr>
            <w:tcW w:w="380" w:type="pct"/>
            <w:shd w:val="clear" w:color="auto" w:fill="FFFFFF"/>
            <w:tcMar>
              <w:top w:w="40" w:type="dxa"/>
              <w:left w:w="200" w:type="dxa"/>
              <w:bottom w:w="40" w:type="dxa"/>
              <w:right w:w="200" w:type="dxa"/>
            </w:tcMar>
            <w:vAlign w:val="center"/>
          </w:tcPr>
          <w:p w14:paraId="3A88A1DF" w14:textId="77777777" w:rsidR="009A7DAA" w:rsidRDefault="000133CF">
            <w:pPr>
              <w:jc w:val="center"/>
            </w:pPr>
            <w:r>
              <w:rPr>
                <w:rFonts w:eastAsia="Times New Roman" w:cs="Times New Roman"/>
                <w:sz w:val="22"/>
              </w:rPr>
              <w:t>20,2658</w:t>
            </w:r>
          </w:p>
        </w:tc>
        <w:tc>
          <w:tcPr>
            <w:tcW w:w="380" w:type="pct"/>
            <w:shd w:val="clear" w:color="auto" w:fill="FFFFFF"/>
            <w:tcMar>
              <w:top w:w="40" w:type="dxa"/>
              <w:left w:w="200" w:type="dxa"/>
              <w:bottom w:w="40" w:type="dxa"/>
              <w:right w:w="200" w:type="dxa"/>
            </w:tcMar>
            <w:vAlign w:val="center"/>
          </w:tcPr>
          <w:p w14:paraId="26B6B437" w14:textId="77777777" w:rsidR="009A7DAA" w:rsidRDefault="000133CF">
            <w:pPr>
              <w:jc w:val="center"/>
            </w:pPr>
            <w:r>
              <w:rPr>
                <w:rFonts w:eastAsia="Times New Roman" w:cs="Times New Roman"/>
                <w:sz w:val="22"/>
              </w:rPr>
              <w:t>20,2658</w:t>
            </w:r>
          </w:p>
        </w:tc>
        <w:tc>
          <w:tcPr>
            <w:tcW w:w="380" w:type="pct"/>
            <w:shd w:val="clear" w:color="auto" w:fill="FFFFFF"/>
            <w:tcMar>
              <w:top w:w="40" w:type="dxa"/>
              <w:left w:w="200" w:type="dxa"/>
              <w:bottom w:w="40" w:type="dxa"/>
              <w:right w:w="200" w:type="dxa"/>
            </w:tcMar>
            <w:vAlign w:val="center"/>
          </w:tcPr>
          <w:p w14:paraId="4A2C7167" w14:textId="77777777" w:rsidR="009A7DAA" w:rsidRDefault="000133CF">
            <w:pPr>
              <w:jc w:val="center"/>
            </w:pPr>
            <w:r>
              <w:rPr>
                <w:rFonts w:eastAsia="Times New Roman" w:cs="Times New Roman"/>
                <w:sz w:val="22"/>
              </w:rPr>
              <w:t>20,2658</w:t>
            </w:r>
          </w:p>
        </w:tc>
      </w:tr>
      <w:tr w:rsidR="009A7DAA" w14:paraId="256E2A85" w14:textId="77777777" w:rsidTr="00D11882">
        <w:trPr>
          <w:jc w:val="center"/>
        </w:trPr>
        <w:tc>
          <w:tcPr>
            <w:tcW w:w="5000" w:type="pct"/>
            <w:gridSpan w:val="11"/>
            <w:shd w:val="clear" w:color="auto" w:fill="DBE5F1"/>
            <w:tcMar>
              <w:top w:w="40" w:type="dxa"/>
              <w:left w:w="200" w:type="dxa"/>
              <w:bottom w:w="40" w:type="dxa"/>
              <w:right w:w="200" w:type="dxa"/>
            </w:tcMar>
            <w:vAlign w:val="center"/>
          </w:tcPr>
          <w:p w14:paraId="059E4FF5" w14:textId="77777777" w:rsidR="009A7DAA" w:rsidRDefault="000133C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686C1954"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0E61F2DB" w14:textId="77777777" w:rsidR="009A7DAA" w:rsidRDefault="000133CF">
            <w:proofErr w:type="spellStart"/>
            <w:r>
              <w:rPr>
                <w:rFonts w:eastAsia="Times New Roman" w:cs="Times New Roman"/>
                <w:sz w:val="22"/>
              </w:rPr>
              <w:t>Блочно-</w:t>
            </w:r>
            <w:r>
              <w:rPr>
                <w:rFonts w:eastAsia="Times New Roman" w:cs="Times New Roman"/>
                <w:sz w:val="22"/>
              </w:rPr>
              <w:lastRenderedPageBreak/>
              <w:t>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791" w:type="pct"/>
            <w:shd w:val="clear" w:color="auto" w:fill="FFFFFF"/>
            <w:tcMar>
              <w:top w:w="40" w:type="dxa"/>
              <w:left w:w="200" w:type="dxa"/>
              <w:bottom w:w="40" w:type="dxa"/>
              <w:right w:w="200" w:type="dxa"/>
            </w:tcMar>
            <w:vAlign w:val="center"/>
          </w:tcPr>
          <w:p w14:paraId="5EAE7A6C" w14:textId="77777777" w:rsidR="009A7DAA" w:rsidRDefault="000133CF">
            <w:proofErr w:type="spellStart"/>
            <w:r>
              <w:rPr>
                <w:rFonts w:eastAsia="Times New Roman" w:cs="Times New Roman"/>
                <w:sz w:val="22"/>
              </w:rPr>
              <w:lastRenderedPageBreak/>
              <w:t>Установленная</w:t>
            </w:r>
            <w:proofErr w:type="spellEnd"/>
            <w:r>
              <w:rPr>
                <w:rFonts w:eastAsia="Times New Roman" w:cs="Times New Roman"/>
                <w:sz w:val="22"/>
              </w:rPr>
              <w:t xml:space="preserve"> </w:t>
            </w:r>
            <w:proofErr w:type="spellStart"/>
            <w:r>
              <w:rPr>
                <w:rFonts w:eastAsia="Times New Roman" w:cs="Times New Roman"/>
                <w:sz w:val="22"/>
              </w:rPr>
              <w:lastRenderedPageBreak/>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69B6A48" w14:textId="77777777" w:rsidR="009A7DAA" w:rsidRDefault="000133CF">
            <w:pPr>
              <w:jc w:val="center"/>
            </w:pPr>
            <w:proofErr w:type="spellStart"/>
            <w:r>
              <w:rPr>
                <w:rFonts w:eastAsia="Times New Roman" w:cs="Times New Roman"/>
                <w:sz w:val="22"/>
              </w:rPr>
              <w:lastRenderedPageBreak/>
              <w:t>Гкал</w:t>
            </w:r>
            <w:proofErr w:type="spellEnd"/>
            <w:r>
              <w:rPr>
                <w:rFonts w:eastAsia="Times New Roman" w:cs="Times New Roman"/>
                <w:sz w:val="22"/>
              </w:rPr>
              <w:t>/</w:t>
            </w:r>
            <w:r>
              <w:rPr>
                <w:rFonts w:eastAsia="Times New Roman" w:cs="Times New Roman"/>
                <w:sz w:val="22"/>
              </w:rPr>
              <w:lastRenderedPageBreak/>
              <w:t>ч</w:t>
            </w:r>
          </w:p>
        </w:tc>
        <w:tc>
          <w:tcPr>
            <w:tcW w:w="380" w:type="pct"/>
            <w:shd w:val="clear" w:color="auto" w:fill="FFFFFF"/>
            <w:tcMar>
              <w:top w:w="40" w:type="dxa"/>
              <w:left w:w="200" w:type="dxa"/>
              <w:bottom w:w="40" w:type="dxa"/>
              <w:right w:w="200" w:type="dxa"/>
            </w:tcMar>
            <w:vAlign w:val="center"/>
          </w:tcPr>
          <w:p w14:paraId="73493F51" w14:textId="77777777" w:rsidR="009A7DAA" w:rsidRDefault="000133CF">
            <w:pPr>
              <w:jc w:val="center"/>
            </w:pPr>
            <w:r>
              <w:rPr>
                <w:rFonts w:eastAsia="Times New Roman" w:cs="Times New Roman"/>
                <w:sz w:val="22"/>
              </w:rPr>
              <w:lastRenderedPageBreak/>
              <w:t>1,8680</w:t>
            </w:r>
          </w:p>
        </w:tc>
        <w:tc>
          <w:tcPr>
            <w:tcW w:w="380" w:type="pct"/>
            <w:shd w:val="clear" w:color="auto" w:fill="FFFFFF"/>
            <w:tcMar>
              <w:top w:w="40" w:type="dxa"/>
              <w:left w:w="200" w:type="dxa"/>
              <w:bottom w:w="40" w:type="dxa"/>
              <w:right w:w="200" w:type="dxa"/>
            </w:tcMar>
            <w:vAlign w:val="center"/>
          </w:tcPr>
          <w:p w14:paraId="5C0F0D98"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48897422" w14:textId="77777777" w:rsidR="009A7DAA" w:rsidRDefault="000133CF">
            <w:pPr>
              <w:jc w:val="center"/>
            </w:pPr>
            <w:r>
              <w:rPr>
                <w:rFonts w:eastAsia="Times New Roman" w:cs="Times New Roman"/>
                <w:sz w:val="22"/>
              </w:rPr>
              <w:t>1,8680</w:t>
            </w:r>
          </w:p>
        </w:tc>
        <w:tc>
          <w:tcPr>
            <w:tcW w:w="454" w:type="pct"/>
            <w:shd w:val="clear" w:color="auto" w:fill="FFFFFF"/>
            <w:tcMar>
              <w:top w:w="40" w:type="dxa"/>
              <w:left w:w="200" w:type="dxa"/>
              <w:bottom w:w="40" w:type="dxa"/>
              <w:right w:w="200" w:type="dxa"/>
            </w:tcMar>
            <w:vAlign w:val="center"/>
          </w:tcPr>
          <w:p w14:paraId="5C39161D"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1512479B"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7951BC74"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4FB7A25B"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52DC4C68" w14:textId="77777777" w:rsidR="009A7DAA" w:rsidRDefault="000133CF">
            <w:pPr>
              <w:jc w:val="center"/>
            </w:pPr>
            <w:r>
              <w:rPr>
                <w:rFonts w:eastAsia="Times New Roman" w:cs="Times New Roman"/>
                <w:sz w:val="22"/>
              </w:rPr>
              <w:t>1,8680</w:t>
            </w:r>
          </w:p>
        </w:tc>
      </w:tr>
      <w:tr w:rsidR="009A7DAA" w14:paraId="26CF2947" w14:textId="77777777" w:rsidTr="00273305">
        <w:trPr>
          <w:jc w:val="center"/>
        </w:trPr>
        <w:tc>
          <w:tcPr>
            <w:tcW w:w="749" w:type="pct"/>
            <w:vMerge/>
          </w:tcPr>
          <w:p w14:paraId="1614ACC5" w14:textId="77777777" w:rsidR="009A7DAA" w:rsidRDefault="009A7DAA"/>
        </w:tc>
        <w:tc>
          <w:tcPr>
            <w:tcW w:w="791" w:type="pct"/>
            <w:shd w:val="clear" w:color="auto" w:fill="FFFFFF"/>
            <w:tcMar>
              <w:top w:w="40" w:type="dxa"/>
              <w:left w:w="200" w:type="dxa"/>
              <w:bottom w:w="40" w:type="dxa"/>
              <w:right w:w="200" w:type="dxa"/>
            </w:tcMar>
            <w:vAlign w:val="center"/>
          </w:tcPr>
          <w:p w14:paraId="3234C1B5"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2CF802D0"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190B908"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68174F15"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6141B709" w14:textId="77777777" w:rsidR="009A7DAA" w:rsidRDefault="000133CF">
            <w:pPr>
              <w:jc w:val="center"/>
            </w:pPr>
            <w:r>
              <w:rPr>
                <w:rFonts w:eastAsia="Times New Roman" w:cs="Times New Roman"/>
                <w:sz w:val="22"/>
              </w:rPr>
              <w:t>1,8680</w:t>
            </w:r>
          </w:p>
        </w:tc>
        <w:tc>
          <w:tcPr>
            <w:tcW w:w="454" w:type="pct"/>
            <w:shd w:val="clear" w:color="auto" w:fill="FFFFFF"/>
            <w:tcMar>
              <w:top w:w="40" w:type="dxa"/>
              <w:left w:w="200" w:type="dxa"/>
              <w:bottom w:w="40" w:type="dxa"/>
              <w:right w:w="200" w:type="dxa"/>
            </w:tcMar>
            <w:vAlign w:val="center"/>
          </w:tcPr>
          <w:p w14:paraId="3117CF61"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797B806B"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11FA9451"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55189C40" w14:textId="77777777" w:rsidR="009A7DAA" w:rsidRDefault="000133CF">
            <w:pPr>
              <w:jc w:val="center"/>
            </w:pPr>
            <w:r>
              <w:rPr>
                <w:rFonts w:eastAsia="Times New Roman" w:cs="Times New Roman"/>
                <w:sz w:val="22"/>
              </w:rPr>
              <w:t>1,8680</w:t>
            </w:r>
          </w:p>
        </w:tc>
        <w:tc>
          <w:tcPr>
            <w:tcW w:w="380" w:type="pct"/>
            <w:shd w:val="clear" w:color="auto" w:fill="FFFFFF"/>
            <w:tcMar>
              <w:top w:w="40" w:type="dxa"/>
              <w:left w:w="200" w:type="dxa"/>
              <w:bottom w:w="40" w:type="dxa"/>
              <w:right w:w="200" w:type="dxa"/>
            </w:tcMar>
            <w:vAlign w:val="center"/>
          </w:tcPr>
          <w:p w14:paraId="2C2F1F43" w14:textId="77777777" w:rsidR="009A7DAA" w:rsidRDefault="000133CF">
            <w:pPr>
              <w:jc w:val="center"/>
            </w:pPr>
            <w:r>
              <w:rPr>
                <w:rFonts w:eastAsia="Times New Roman" w:cs="Times New Roman"/>
                <w:sz w:val="22"/>
              </w:rPr>
              <w:t>1,8680</w:t>
            </w:r>
          </w:p>
        </w:tc>
      </w:tr>
      <w:tr w:rsidR="009A7DAA" w14:paraId="6A56C76A" w14:textId="77777777" w:rsidTr="00273305">
        <w:trPr>
          <w:jc w:val="center"/>
        </w:trPr>
        <w:tc>
          <w:tcPr>
            <w:tcW w:w="749" w:type="pct"/>
            <w:vMerge/>
          </w:tcPr>
          <w:p w14:paraId="746F5DC2" w14:textId="77777777" w:rsidR="009A7DAA" w:rsidRDefault="009A7DAA"/>
        </w:tc>
        <w:tc>
          <w:tcPr>
            <w:tcW w:w="791" w:type="pct"/>
            <w:shd w:val="clear" w:color="auto" w:fill="FFFFFF"/>
            <w:tcMar>
              <w:top w:w="40" w:type="dxa"/>
              <w:left w:w="200" w:type="dxa"/>
              <w:bottom w:w="40" w:type="dxa"/>
              <w:right w:w="200" w:type="dxa"/>
            </w:tcMar>
            <w:vAlign w:val="center"/>
          </w:tcPr>
          <w:p w14:paraId="6F6CDAED"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3E17B540"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E913B88"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14A59DBC"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30A0FA28" w14:textId="77777777" w:rsidR="009A7DAA" w:rsidRDefault="000133CF">
            <w:pPr>
              <w:jc w:val="center"/>
            </w:pPr>
            <w:r>
              <w:rPr>
                <w:rFonts w:eastAsia="Times New Roman" w:cs="Times New Roman"/>
                <w:sz w:val="22"/>
              </w:rPr>
              <w:t>0,0910</w:t>
            </w:r>
          </w:p>
        </w:tc>
        <w:tc>
          <w:tcPr>
            <w:tcW w:w="454" w:type="pct"/>
            <w:shd w:val="clear" w:color="auto" w:fill="FFFFFF"/>
            <w:tcMar>
              <w:top w:w="40" w:type="dxa"/>
              <w:left w:w="200" w:type="dxa"/>
              <w:bottom w:w="40" w:type="dxa"/>
              <w:right w:w="200" w:type="dxa"/>
            </w:tcMar>
            <w:vAlign w:val="center"/>
          </w:tcPr>
          <w:p w14:paraId="2AA9A799"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498F74F8"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1F872683"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1EDD2FF5"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26857E9B" w14:textId="77777777" w:rsidR="009A7DAA" w:rsidRDefault="000133CF">
            <w:pPr>
              <w:jc w:val="center"/>
            </w:pPr>
            <w:r>
              <w:rPr>
                <w:rFonts w:eastAsia="Times New Roman" w:cs="Times New Roman"/>
                <w:sz w:val="22"/>
              </w:rPr>
              <w:t>0,0910</w:t>
            </w:r>
          </w:p>
        </w:tc>
      </w:tr>
      <w:tr w:rsidR="009A7DAA" w14:paraId="77FF7C72" w14:textId="77777777" w:rsidTr="00273305">
        <w:trPr>
          <w:jc w:val="center"/>
        </w:trPr>
        <w:tc>
          <w:tcPr>
            <w:tcW w:w="749" w:type="pct"/>
            <w:vMerge/>
          </w:tcPr>
          <w:p w14:paraId="1E2D15CF" w14:textId="77777777" w:rsidR="009A7DAA" w:rsidRDefault="009A7DAA"/>
        </w:tc>
        <w:tc>
          <w:tcPr>
            <w:tcW w:w="791" w:type="pct"/>
            <w:shd w:val="clear" w:color="auto" w:fill="FFFFFF"/>
            <w:tcMar>
              <w:top w:w="40" w:type="dxa"/>
              <w:left w:w="200" w:type="dxa"/>
              <w:bottom w:w="40" w:type="dxa"/>
              <w:right w:w="200" w:type="dxa"/>
            </w:tcMar>
            <w:vAlign w:val="center"/>
          </w:tcPr>
          <w:p w14:paraId="42AA7A0B"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2118DBA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1AF5F79" w14:textId="77777777" w:rsidR="009A7DAA" w:rsidRDefault="000133CF">
            <w:pPr>
              <w:jc w:val="center"/>
            </w:pPr>
            <w:r>
              <w:rPr>
                <w:rFonts w:eastAsia="Times New Roman" w:cs="Times New Roman"/>
                <w:sz w:val="22"/>
              </w:rPr>
              <w:t>1,7770</w:t>
            </w:r>
          </w:p>
        </w:tc>
        <w:tc>
          <w:tcPr>
            <w:tcW w:w="380" w:type="pct"/>
            <w:shd w:val="clear" w:color="auto" w:fill="FFFFFF"/>
            <w:tcMar>
              <w:top w:w="40" w:type="dxa"/>
              <w:left w:w="200" w:type="dxa"/>
              <w:bottom w:w="40" w:type="dxa"/>
              <w:right w:w="200" w:type="dxa"/>
            </w:tcMar>
            <w:vAlign w:val="center"/>
          </w:tcPr>
          <w:p w14:paraId="4FEE7B93" w14:textId="77777777" w:rsidR="009A7DAA" w:rsidRDefault="000133CF">
            <w:pPr>
              <w:jc w:val="center"/>
            </w:pPr>
            <w:r>
              <w:rPr>
                <w:rFonts w:eastAsia="Times New Roman" w:cs="Times New Roman"/>
                <w:sz w:val="22"/>
              </w:rPr>
              <w:t>1,7770</w:t>
            </w:r>
          </w:p>
        </w:tc>
        <w:tc>
          <w:tcPr>
            <w:tcW w:w="380" w:type="pct"/>
            <w:shd w:val="clear" w:color="auto" w:fill="FFFFFF"/>
            <w:tcMar>
              <w:top w:w="40" w:type="dxa"/>
              <w:left w:w="200" w:type="dxa"/>
              <w:bottom w:w="40" w:type="dxa"/>
              <w:right w:w="200" w:type="dxa"/>
            </w:tcMar>
            <w:vAlign w:val="center"/>
          </w:tcPr>
          <w:p w14:paraId="0B078F59" w14:textId="77777777" w:rsidR="009A7DAA" w:rsidRDefault="000133CF">
            <w:pPr>
              <w:jc w:val="center"/>
            </w:pPr>
            <w:r>
              <w:rPr>
                <w:rFonts w:eastAsia="Times New Roman" w:cs="Times New Roman"/>
                <w:sz w:val="22"/>
              </w:rPr>
              <w:t>1,7770</w:t>
            </w:r>
          </w:p>
        </w:tc>
        <w:tc>
          <w:tcPr>
            <w:tcW w:w="454" w:type="pct"/>
            <w:shd w:val="clear" w:color="auto" w:fill="FFFFFF"/>
            <w:tcMar>
              <w:top w:w="40" w:type="dxa"/>
              <w:left w:w="200" w:type="dxa"/>
              <w:bottom w:w="40" w:type="dxa"/>
              <w:right w:w="200" w:type="dxa"/>
            </w:tcMar>
            <w:vAlign w:val="center"/>
          </w:tcPr>
          <w:p w14:paraId="3C12EDBF" w14:textId="77777777" w:rsidR="009A7DAA" w:rsidRDefault="000133CF">
            <w:pPr>
              <w:jc w:val="center"/>
            </w:pPr>
            <w:r>
              <w:rPr>
                <w:rFonts w:eastAsia="Times New Roman" w:cs="Times New Roman"/>
                <w:sz w:val="22"/>
              </w:rPr>
              <w:t>1,7770</w:t>
            </w:r>
          </w:p>
        </w:tc>
        <w:tc>
          <w:tcPr>
            <w:tcW w:w="380" w:type="pct"/>
            <w:shd w:val="clear" w:color="auto" w:fill="FFFFFF"/>
            <w:tcMar>
              <w:top w:w="40" w:type="dxa"/>
              <w:left w:w="200" w:type="dxa"/>
              <w:bottom w:w="40" w:type="dxa"/>
              <w:right w:w="200" w:type="dxa"/>
            </w:tcMar>
            <w:vAlign w:val="center"/>
          </w:tcPr>
          <w:p w14:paraId="3D379CDE" w14:textId="77777777" w:rsidR="009A7DAA" w:rsidRDefault="000133CF">
            <w:pPr>
              <w:jc w:val="center"/>
            </w:pPr>
            <w:r>
              <w:rPr>
                <w:rFonts w:eastAsia="Times New Roman" w:cs="Times New Roman"/>
                <w:sz w:val="22"/>
              </w:rPr>
              <w:t>1,7770</w:t>
            </w:r>
          </w:p>
        </w:tc>
        <w:tc>
          <w:tcPr>
            <w:tcW w:w="380" w:type="pct"/>
            <w:shd w:val="clear" w:color="auto" w:fill="FFFFFF"/>
            <w:tcMar>
              <w:top w:w="40" w:type="dxa"/>
              <w:left w:w="200" w:type="dxa"/>
              <w:bottom w:w="40" w:type="dxa"/>
              <w:right w:w="200" w:type="dxa"/>
            </w:tcMar>
            <w:vAlign w:val="center"/>
          </w:tcPr>
          <w:p w14:paraId="1989BA61" w14:textId="77777777" w:rsidR="009A7DAA" w:rsidRDefault="000133CF">
            <w:pPr>
              <w:jc w:val="center"/>
            </w:pPr>
            <w:r>
              <w:rPr>
                <w:rFonts w:eastAsia="Times New Roman" w:cs="Times New Roman"/>
                <w:sz w:val="22"/>
              </w:rPr>
              <w:t>1,7770</w:t>
            </w:r>
          </w:p>
        </w:tc>
        <w:tc>
          <w:tcPr>
            <w:tcW w:w="380" w:type="pct"/>
            <w:shd w:val="clear" w:color="auto" w:fill="FFFFFF"/>
            <w:tcMar>
              <w:top w:w="40" w:type="dxa"/>
              <w:left w:w="200" w:type="dxa"/>
              <w:bottom w:w="40" w:type="dxa"/>
              <w:right w:w="200" w:type="dxa"/>
            </w:tcMar>
            <w:vAlign w:val="center"/>
          </w:tcPr>
          <w:p w14:paraId="53BFEAE3" w14:textId="77777777" w:rsidR="009A7DAA" w:rsidRDefault="000133CF">
            <w:pPr>
              <w:jc w:val="center"/>
            </w:pPr>
            <w:r>
              <w:rPr>
                <w:rFonts w:eastAsia="Times New Roman" w:cs="Times New Roman"/>
                <w:sz w:val="22"/>
              </w:rPr>
              <w:t>1,7770</w:t>
            </w:r>
          </w:p>
        </w:tc>
        <w:tc>
          <w:tcPr>
            <w:tcW w:w="380" w:type="pct"/>
            <w:shd w:val="clear" w:color="auto" w:fill="FFFFFF"/>
            <w:tcMar>
              <w:top w:w="40" w:type="dxa"/>
              <w:left w:w="200" w:type="dxa"/>
              <w:bottom w:w="40" w:type="dxa"/>
              <w:right w:w="200" w:type="dxa"/>
            </w:tcMar>
            <w:vAlign w:val="center"/>
          </w:tcPr>
          <w:p w14:paraId="04A2E388" w14:textId="77777777" w:rsidR="009A7DAA" w:rsidRDefault="000133CF">
            <w:pPr>
              <w:jc w:val="center"/>
            </w:pPr>
            <w:r>
              <w:rPr>
                <w:rFonts w:eastAsia="Times New Roman" w:cs="Times New Roman"/>
                <w:sz w:val="22"/>
              </w:rPr>
              <w:t>1,7770</w:t>
            </w:r>
          </w:p>
        </w:tc>
      </w:tr>
      <w:tr w:rsidR="009A7DAA" w14:paraId="31A02FB6" w14:textId="77777777" w:rsidTr="00273305">
        <w:trPr>
          <w:jc w:val="center"/>
        </w:trPr>
        <w:tc>
          <w:tcPr>
            <w:tcW w:w="749" w:type="pct"/>
            <w:vMerge/>
          </w:tcPr>
          <w:p w14:paraId="1F56096B" w14:textId="77777777" w:rsidR="009A7DAA" w:rsidRDefault="009A7DAA"/>
        </w:tc>
        <w:tc>
          <w:tcPr>
            <w:tcW w:w="791" w:type="pct"/>
            <w:shd w:val="clear" w:color="auto" w:fill="FFFFFF"/>
            <w:tcMar>
              <w:top w:w="40" w:type="dxa"/>
              <w:left w:w="200" w:type="dxa"/>
              <w:bottom w:w="40" w:type="dxa"/>
              <w:right w:w="200" w:type="dxa"/>
            </w:tcMar>
            <w:vAlign w:val="center"/>
          </w:tcPr>
          <w:p w14:paraId="42B405D8"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0F50FD3F"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1102232" w14:textId="77777777" w:rsidR="009A7DAA" w:rsidRDefault="000133CF">
            <w:pPr>
              <w:jc w:val="center"/>
            </w:pPr>
            <w:r>
              <w:rPr>
                <w:rFonts w:eastAsia="Times New Roman" w:cs="Times New Roman"/>
                <w:sz w:val="22"/>
              </w:rPr>
              <w:t>0,1198</w:t>
            </w:r>
          </w:p>
        </w:tc>
        <w:tc>
          <w:tcPr>
            <w:tcW w:w="380" w:type="pct"/>
            <w:shd w:val="clear" w:color="auto" w:fill="FFFFFF"/>
            <w:tcMar>
              <w:top w:w="40" w:type="dxa"/>
              <w:left w:w="200" w:type="dxa"/>
              <w:bottom w:w="40" w:type="dxa"/>
              <w:right w:w="200" w:type="dxa"/>
            </w:tcMar>
            <w:vAlign w:val="center"/>
          </w:tcPr>
          <w:p w14:paraId="52FC9681" w14:textId="77777777" w:rsidR="009A7DAA" w:rsidRDefault="000133CF">
            <w:pPr>
              <w:jc w:val="center"/>
            </w:pPr>
            <w:r>
              <w:rPr>
                <w:rFonts w:eastAsia="Times New Roman" w:cs="Times New Roman"/>
                <w:sz w:val="22"/>
              </w:rPr>
              <w:t>0,1198</w:t>
            </w:r>
          </w:p>
        </w:tc>
        <w:tc>
          <w:tcPr>
            <w:tcW w:w="380" w:type="pct"/>
            <w:shd w:val="clear" w:color="auto" w:fill="FFFFFF"/>
            <w:tcMar>
              <w:top w:w="40" w:type="dxa"/>
              <w:left w:w="200" w:type="dxa"/>
              <w:bottom w:w="40" w:type="dxa"/>
              <w:right w:w="200" w:type="dxa"/>
            </w:tcMar>
            <w:vAlign w:val="center"/>
          </w:tcPr>
          <w:p w14:paraId="3F26B180" w14:textId="77777777" w:rsidR="009A7DAA" w:rsidRDefault="000133CF">
            <w:pPr>
              <w:jc w:val="center"/>
            </w:pPr>
            <w:r>
              <w:rPr>
                <w:rFonts w:eastAsia="Times New Roman" w:cs="Times New Roman"/>
                <w:sz w:val="22"/>
              </w:rPr>
              <w:t>0,1198</w:t>
            </w:r>
          </w:p>
        </w:tc>
        <w:tc>
          <w:tcPr>
            <w:tcW w:w="454" w:type="pct"/>
            <w:shd w:val="clear" w:color="auto" w:fill="FFFFFF"/>
            <w:tcMar>
              <w:top w:w="40" w:type="dxa"/>
              <w:left w:w="200" w:type="dxa"/>
              <w:bottom w:w="40" w:type="dxa"/>
              <w:right w:w="200" w:type="dxa"/>
            </w:tcMar>
            <w:vAlign w:val="center"/>
          </w:tcPr>
          <w:p w14:paraId="4A743EC9" w14:textId="77777777" w:rsidR="009A7DAA" w:rsidRDefault="000133CF">
            <w:pPr>
              <w:jc w:val="center"/>
            </w:pPr>
            <w:r>
              <w:rPr>
                <w:rFonts w:eastAsia="Times New Roman" w:cs="Times New Roman"/>
                <w:sz w:val="22"/>
              </w:rPr>
              <w:t>0,1198</w:t>
            </w:r>
          </w:p>
        </w:tc>
        <w:tc>
          <w:tcPr>
            <w:tcW w:w="380" w:type="pct"/>
            <w:shd w:val="clear" w:color="auto" w:fill="FFFFFF"/>
            <w:tcMar>
              <w:top w:w="40" w:type="dxa"/>
              <w:left w:w="200" w:type="dxa"/>
              <w:bottom w:w="40" w:type="dxa"/>
              <w:right w:w="200" w:type="dxa"/>
            </w:tcMar>
            <w:vAlign w:val="center"/>
          </w:tcPr>
          <w:p w14:paraId="68998334" w14:textId="77777777" w:rsidR="009A7DAA" w:rsidRDefault="000133CF">
            <w:pPr>
              <w:jc w:val="center"/>
            </w:pPr>
            <w:r>
              <w:rPr>
                <w:rFonts w:eastAsia="Times New Roman" w:cs="Times New Roman"/>
                <w:sz w:val="22"/>
              </w:rPr>
              <w:t>0,1198</w:t>
            </w:r>
          </w:p>
        </w:tc>
        <w:tc>
          <w:tcPr>
            <w:tcW w:w="380" w:type="pct"/>
            <w:shd w:val="clear" w:color="auto" w:fill="FFFFFF"/>
            <w:tcMar>
              <w:top w:w="40" w:type="dxa"/>
              <w:left w:w="200" w:type="dxa"/>
              <w:bottom w:w="40" w:type="dxa"/>
              <w:right w:w="200" w:type="dxa"/>
            </w:tcMar>
            <w:vAlign w:val="center"/>
          </w:tcPr>
          <w:p w14:paraId="644B4817" w14:textId="77777777" w:rsidR="009A7DAA" w:rsidRDefault="000133CF">
            <w:pPr>
              <w:jc w:val="center"/>
            </w:pPr>
            <w:r>
              <w:rPr>
                <w:rFonts w:eastAsia="Times New Roman" w:cs="Times New Roman"/>
                <w:sz w:val="22"/>
              </w:rPr>
              <w:t>0,1198</w:t>
            </w:r>
          </w:p>
        </w:tc>
        <w:tc>
          <w:tcPr>
            <w:tcW w:w="380" w:type="pct"/>
            <w:shd w:val="clear" w:color="auto" w:fill="FFFFFF"/>
            <w:tcMar>
              <w:top w:w="40" w:type="dxa"/>
              <w:left w:w="200" w:type="dxa"/>
              <w:bottom w:w="40" w:type="dxa"/>
              <w:right w:w="200" w:type="dxa"/>
            </w:tcMar>
            <w:vAlign w:val="center"/>
          </w:tcPr>
          <w:p w14:paraId="37199144" w14:textId="77777777" w:rsidR="009A7DAA" w:rsidRDefault="000133CF">
            <w:pPr>
              <w:jc w:val="center"/>
            </w:pPr>
            <w:r>
              <w:rPr>
                <w:rFonts w:eastAsia="Times New Roman" w:cs="Times New Roman"/>
                <w:sz w:val="22"/>
              </w:rPr>
              <w:t>0,1198</w:t>
            </w:r>
          </w:p>
        </w:tc>
        <w:tc>
          <w:tcPr>
            <w:tcW w:w="380" w:type="pct"/>
            <w:shd w:val="clear" w:color="auto" w:fill="FFFFFF"/>
            <w:tcMar>
              <w:top w:w="40" w:type="dxa"/>
              <w:left w:w="200" w:type="dxa"/>
              <w:bottom w:w="40" w:type="dxa"/>
              <w:right w:w="200" w:type="dxa"/>
            </w:tcMar>
            <w:vAlign w:val="center"/>
          </w:tcPr>
          <w:p w14:paraId="6AE6C1A8" w14:textId="77777777" w:rsidR="009A7DAA" w:rsidRDefault="000133CF">
            <w:pPr>
              <w:jc w:val="center"/>
            </w:pPr>
            <w:r>
              <w:rPr>
                <w:rFonts w:eastAsia="Times New Roman" w:cs="Times New Roman"/>
                <w:sz w:val="22"/>
              </w:rPr>
              <w:t>0,1198</w:t>
            </w:r>
          </w:p>
        </w:tc>
      </w:tr>
      <w:tr w:rsidR="009A7DAA" w14:paraId="2052E076" w14:textId="77777777" w:rsidTr="00273305">
        <w:trPr>
          <w:jc w:val="center"/>
        </w:trPr>
        <w:tc>
          <w:tcPr>
            <w:tcW w:w="749" w:type="pct"/>
            <w:vMerge/>
          </w:tcPr>
          <w:p w14:paraId="69531F53" w14:textId="77777777" w:rsidR="009A7DAA" w:rsidRDefault="009A7DAA"/>
        </w:tc>
        <w:tc>
          <w:tcPr>
            <w:tcW w:w="791" w:type="pct"/>
            <w:shd w:val="clear" w:color="auto" w:fill="FFFFFF"/>
            <w:tcMar>
              <w:top w:w="40" w:type="dxa"/>
              <w:left w:w="200" w:type="dxa"/>
              <w:bottom w:w="40" w:type="dxa"/>
              <w:right w:w="200" w:type="dxa"/>
            </w:tcMar>
            <w:vAlign w:val="center"/>
          </w:tcPr>
          <w:p w14:paraId="34E5948F"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668110E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0718D4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F45110B"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7AB9456"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C66753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1AB38D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0B047A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5B8B5D1"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A23F3F6" w14:textId="77777777" w:rsidR="009A7DAA" w:rsidRDefault="000133CF">
            <w:pPr>
              <w:jc w:val="center"/>
            </w:pPr>
            <w:r>
              <w:rPr>
                <w:rFonts w:eastAsia="Times New Roman" w:cs="Times New Roman"/>
                <w:sz w:val="22"/>
              </w:rPr>
              <w:t>0,0000</w:t>
            </w:r>
          </w:p>
        </w:tc>
      </w:tr>
      <w:tr w:rsidR="009A7DAA" w14:paraId="2C161A00" w14:textId="77777777" w:rsidTr="00273305">
        <w:trPr>
          <w:jc w:val="center"/>
        </w:trPr>
        <w:tc>
          <w:tcPr>
            <w:tcW w:w="749" w:type="pct"/>
            <w:vMerge/>
          </w:tcPr>
          <w:p w14:paraId="2679DC45"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2C040EE5"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32BC3A2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A0F2D79" w14:textId="77777777" w:rsidR="009A7DAA" w:rsidRDefault="000133CF">
            <w:pPr>
              <w:jc w:val="center"/>
            </w:pPr>
            <w:r>
              <w:rPr>
                <w:rFonts w:eastAsia="Times New Roman" w:cs="Times New Roman"/>
                <w:sz w:val="22"/>
              </w:rPr>
              <w:t>1,6572</w:t>
            </w:r>
          </w:p>
        </w:tc>
        <w:tc>
          <w:tcPr>
            <w:tcW w:w="380" w:type="pct"/>
            <w:shd w:val="clear" w:color="auto" w:fill="FFFFFF"/>
            <w:tcMar>
              <w:top w:w="40" w:type="dxa"/>
              <w:left w:w="200" w:type="dxa"/>
              <w:bottom w:w="40" w:type="dxa"/>
              <w:right w:w="200" w:type="dxa"/>
            </w:tcMar>
            <w:vAlign w:val="center"/>
          </w:tcPr>
          <w:p w14:paraId="33507637" w14:textId="77777777" w:rsidR="009A7DAA" w:rsidRDefault="000133CF">
            <w:pPr>
              <w:jc w:val="center"/>
            </w:pPr>
            <w:r>
              <w:rPr>
                <w:rFonts w:eastAsia="Times New Roman" w:cs="Times New Roman"/>
                <w:sz w:val="22"/>
              </w:rPr>
              <w:t>1,6572</w:t>
            </w:r>
          </w:p>
        </w:tc>
        <w:tc>
          <w:tcPr>
            <w:tcW w:w="380" w:type="pct"/>
            <w:shd w:val="clear" w:color="auto" w:fill="FFFFFF"/>
            <w:tcMar>
              <w:top w:w="40" w:type="dxa"/>
              <w:left w:w="200" w:type="dxa"/>
              <w:bottom w:w="40" w:type="dxa"/>
              <w:right w:w="200" w:type="dxa"/>
            </w:tcMar>
            <w:vAlign w:val="center"/>
          </w:tcPr>
          <w:p w14:paraId="30D3EE2E" w14:textId="77777777" w:rsidR="009A7DAA" w:rsidRDefault="000133CF">
            <w:pPr>
              <w:jc w:val="center"/>
            </w:pPr>
            <w:r>
              <w:rPr>
                <w:rFonts w:eastAsia="Times New Roman" w:cs="Times New Roman"/>
                <w:sz w:val="22"/>
              </w:rPr>
              <w:t>1,6572</w:t>
            </w:r>
          </w:p>
        </w:tc>
        <w:tc>
          <w:tcPr>
            <w:tcW w:w="454" w:type="pct"/>
            <w:shd w:val="clear" w:color="auto" w:fill="FFFFFF"/>
            <w:tcMar>
              <w:top w:w="40" w:type="dxa"/>
              <w:left w:w="200" w:type="dxa"/>
              <w:bottom w:w="40" w:type="dxa"/>
              <w:right w:w="200" w:type="dxa"/>
            </w:tcMar>
            <w:vAlign w:val="center"/>
          </w:tcPr>
          <w:p w14:paraId="4D651827" w14:textId="77777777" w:rsidR="009A7DAA" w:rsidRDefault="000133CF">
            <w:pPr>
              <w:jc w:val="center"/>
            </w:pPr>
            <w:r>
              <w:rPr>
                <w:rFonts w:eastAsia="Times New Roman" w:cs="Times New Roman"/>
                <w:sz w:val="22"/>
              </w:rPr>
              <w:t>1,6572</w:t>
            </w:r>
          </w:p>
        </w:tc>
        <w:tc>
          <w:tcPr>
            <w:tcW w:w="380" w:type="pct"/>
            <w:shd w:val="clear" w:color="auto" w:fill="FFFFFF"/>
            <w:tcMar>
              <w:top w:w="40" w:type="dxa"/>
              <w:left w:w="200" w:type="dxa"/>
              <w:bottom w:w="40" w:type="dxa"/>
              <w:right w:w="200" w:type="dxa"/>
            </w:tcMar>
            <w:vAlign w:val="center"/>
          </w:tcPr>
          <w:p w14:paraId="3A5C67E9" w14:textId="77777777" w:rsidR="009A7DAA" w:rsidRDefault="000133CF">
            <w:pPr>
              <w:jc w:val="center"/>
            </w:pPr>
            <w:r>
              <w:rPr>
                <w:rFonts w:eastAsia="Times New Roman" w:cs="Times New Roman"/>
                <w:sz w:val="22"/>
              </w:rPr>
              <w:t>1,6572</w:t>
            </w:r>
          </w:p>
        </w:tc>
        <w:tc>
          <w:tcPr>
            <w:tcW w:w="380" w:type="pct"/>
            <w:shd w:val="clear" w:color="auto" w:fill="FFFFFF"/>
            <w:tcMar>
              <w:top w:w="40" w:type="dxa"/>
              <w:left w:w="200" w:type="dxa"/>
              <w:bottom w:w="40" w:type="dxa"/>
              <w:right w:w="200" w:type="dxa"/>
            </w:tcMar>
            <w:vAlign w:val="center"/>
          </w:tcPr>
          <w:p w14:paraId="060B2406" w14:textId="77777777" w:rsidR="009A7DAA" w:rsidRDefault="000133CF">
            <w:pPr>
              <w:jc w:val="center"/>
            </w:pPr>
            <w:r>
              <w:rPr>
                <w:rFonts w:eastAsia="Times New Roman" w:cs="Times New Roman"/>
                <w:sz w:val="22"/>
              </w:rPr>
              <w:t>1,6572</w:t>
            </w:r>
          </w:p>
        </w:tc>
        <w:tc>
          <w:tcPr>
            <w:tcW w:w="380" w:type="pct"/>
            <w:shd w:val="clear" w:color="auto" w:fill="FFFFFF"/>
            <w:tcMar>
              <w:top w:w="40" w:type="dxa"/>
              <w:left w:w="200" w:type="dxa"/>
              <w:bottom w:w="40" w:type="dxa"/>
              <w:right w:w="200" w:type="dxa"/>
            </w:tcMar>
            <w:vAlign w:val="center"/>
          </w:tcPr>
          <w:p w14:paraId="7471AD81" w14:textId="77777777" w:rsidR="009A7DAA" w:rsidRDefault="000133CF">
            <w:pPr>
              <w:jc w:val="center"/>
            </w:pPr>
            <w:r>
              <w:rPr>
                <w:rFonts w:eastAsia="Times New Roman" w:cs="Times New Roman"/>
                <w:sz w:val="22"/>
              </w:rPr>
              <w:t>1,6572</w:t>
            </w:r>
          </w:p>
        </w:tc>
        <w:tc>
          <w:tcPr>
            <w:tcW w:w="380" w:type="pct"/>
            <w:shd w:val="clear" w:color="auto" w:fill="FFFFFF"/>
            <w:tcMar>
              <w:top w:w="40" w:type="dxa"/>
              <w:left w:w="200" w:type="dxa"/>
              <w:bottom w:w="40" w:type="dxa"/>
              <w:right w:w="200" w:type="dxa"/>
            </w:tcMar>
            <w:vAlign w:val="center"/>
          </w:tcPr>
          <w:p w14:paraId="481A17F6" w14:textId="77777777" w:rsidR="009A7DAA" w:rsidRDefault="000133CF">
            <w:pPr>
              <w:jc w:val="center"/>
            </w:pPr>
            <w:r>
              <w:rPr>
                <w:rFonts w:eastAsia="Times New Roman" w:cs="Times New Roman"/>
                <w:sz w:val="22"/>
              </w:rPr>
              <w:t>1,6572</w:t>
            </w:r>
          </w:p>
        </w:tc>
      </w:tr>
      <w:tr w:rsidR="009A7DAA" w14:paraId="185578DC" w14:textId="77777777" w:rsidTr="00273305">
        <w:trPr>
          <w:jc w:val="center"/>
        </w:trPr>
        <w:tc>
          <w:tcPr>
            <w:tcW w:w="749" w:type="pct"/>
            <w:vMerge/>
          </w:tcPr>
          <w:p w14:paraId="66F03F79" w14:textId="77777777" w:rsidR="009A7DAA" w:rsidRDefault="009A7DAA"/>
        </w:tc>
        <w:tc>
          <w:tcPr>
            <w:tcW w:w="791" w:type="pct"/>
            <w:vMerge/>
          </w:tcPr>
          <w:p w14:paraId="29BFFE1E" w14:textId="77777777" w:rsidR="009A7DAA" w:rsidRDefault="009A7DAA"/>
        </w:tc>
        <w:tc>
          <w:tcPr>
            <w:tcW w:w="346" w:type="pct"/>
            <w:shd w:val="clear" w:color="auto" w:fill="FFFFFF"/>
            <w:tcMar>
              <w:top w:w="40" w:type="dxa"/>
              <w:left w:w="200" w:type="dxa"/>
              <w:bottom w:w="40" w:type="dxa"/>
              <w:right w:w="200" w:type="dxa"/>
            </w:tcMar>
            <w:vAlign w:val="center"/>
          </w:tcPr>
          <w:p w14:paraId="458493B9"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0A23FD59" w14:textId="77777777" w:rsidR="009A7DAA" w:rsidRDefault="000133CF">
            <w:pPr>
              <w:jc w:val="center"/>
            </w:pPr>
            <w:r>
              <w:rPr>
                <w:rFonts w:eastAsia="Times New Roman" w:cs="Times New Roman"/>
                <w:sz w:val="22"/>
              </w:rPr>
              <w:t>88,7152</w:t>
            </w:r>
          </w:p>
        </w:tc>
        <w:tc>
          <w:tcPr>
            <w:tcW w:w="380" w:type="pct"/>
            <w:shd w:val="clear" w:color="auto" w:fill="FFFFFF"/>
            <w:tcMar>
              <w:top w:w="40" w:type="dxa"/>
              <w:left w:w="200" w:type="dxa"/>
              <w:bottom w:w="40" w:type="dxa"/>
              <w:right w:w="200" w:type="dxa"/>
            </w:tcMar>
            <w:vAlign w:val="center"/>
          </w:tcPr>
          <w:p w14:paraId="21BAEA58" w14:textId="77777777" w:rsidR="009A7DAA" w:rsidRDefault="000133CF">
            <w:pPr>
              <w:jc w:val="center"/>
            </w:pPr>
            <w:r>
              <w:rPr>
                <w:rFonts w:eastAsia="Times New Roman" w:cs="Times New Roman"/>
                <w:sz w:val="22"/>
              </w:rPr>
              <w:t>88,7152</w:t>
            </w:r>
          </w:p>
        </w:tc>
        <w:tc>
          <w:tcPr>
            <w:tcW w:w="380" w:type="pct"/>
            <w:shd w:val="clear" w:color="auto" w:fill="FFFFFF"/>
            <w:tcMar>
              <w:top w:w="40" w:type="dxa"/>
              <w:left w:w="200" w:type="dxa"/>
              <w:bottom w:w="40" w:type="dxa"/>
              <w:right w:w="200" w:type="dxa"/>
            </w:tcMar>
            <w:vAlign w:val="center"/>
          </w:tcPr>
          <w:p w14:paraId="1ABCEF7D" w14:textId="77777777" w:rsidR="009A7DAA" w:rsidRDefault="000133CF">
            <w:pPr>
              <w:jc w:val="center"/>
            </w:pPr>
            <w:r>
              <w:rPr>
                <w:rFonts w:eastAsia="Times New Roman" w:cs="Times New Roman"/>
                <w:sz w:val="22"/>
              </w:rPr>
              <w:t>88,7152</w:t>
            </w:r>
          </w:p>
        </w:tc>
        <w:tc>
          <w:tcPr>
            <w:tcW w:w="454" w:type="pct"/>
            <w:shd w:val="clear" w:color="auto" w:fill="FFFFFF"/>
            <w:tcMar>
              <w:top w:w="40" w:type="dxa"/>
              <w:left w:w="200" w:type="dxa"/>
              <w:bottom w:w="40" w:type="dxa"/>
              <w:right w:w="200" w:type="dxa"/>
            </w:tcMar>
            <w:vAlign w:val="center"/>
          </w:tcPr>
          <w:p w14:paraId="5D3C46C1" w14:textId="77777777" w:rsidR="009A7DAA" w:rsidRDefault="000133CF">
            <w:pPr>
              <w:jc w:val="center"/>
            </w:pPr>
            <w:r>
              <w:rPr>
                <w:rFonts w:eastAsia="Times New Roman" w:cs="Times New Roman"/>
                <w:sz w:val="22"/>
              </w:rPr>
              <w:t>88,7152</w:t>
            </w:r>
          </w:p>
        </w:tc>
        <w:tc>
          <w:tcPr>
            <w:tcW w:w="380" w:type="pct"/>
            <w:shd w:val="clear" w:color="auto" w:fill="FFFFFF"/>
            <w:tcMar>
              <w:top w:w="40" w:type="dxa"/>
              <w:left w:w="200" w:type="dxa"/>
              <w:bottom w:w="40" w:type="dxa"/>
              <w:right w:w="200" w:type="dxa"/>
            </w:tcMar>
            <w:vAlign w:val="center"/>
          </w:tcPr>
          <w:p w14:paraId="6C734ABA" w14:textId="77777777" w:rsidR="009A7DAA" w:rsidRDefault="000133CF">
            <w:pPr>
              <w:jc w:val="center"/>
            </w:pPr>
            <w:r>
              <w:rPr>
                <w:rFonts w:eastAsia="Times New Roman" w:cs="Times New Roman"/>
                <w:sz w:val="22"/>
              </w:rPr>
              <w:t>88,7152</w:t>
            </w:r>
          </w:p>
        </w:tc>
        <w:tc>
          <w:tcPr>
            <w:tcW w:w="380" w:type="pct"/>
            <w:shd w:val="clear" w:color="auto" w:fill="FFFFFF"/>
            <w:tcMar>
              <w:top w:w="40" w:type="dxa"/>
              <w:left w:w="200" w:type="dxa"/>
              <w:bottom w:w="40" w:type="dxa"/>
              <w:right w:w="200" w:type="dxa"/>
            </w:tcMar>
            <w:vAlign w:val="center"/>
          </w:tcPr>
          <w:p w14:paraId="1E06C200" w14:textId="77777777" w:rsidR="009A7DAA" w:rsidRDefault="000133CF">
            <w:pPr>
              <w:jc w:val="center"/>
            </w:pPr>
            <w:r>
              <w:rPr>
                <w:rFonts w:eastAsia="Times New Roman" w:cs="Times New Roman"/>
                <w:sz w:val="22"/>
              </w:rPr>
              <w:t>88,7152</w:t>
            </w:r>
          </w:p>
        </w:tc>
        <w:tc>
          <w:tcPr>
            <w:tcW w:w="380" w:type="pct"/>
            <w:shd w:val="clear" w:color="auto" w:fill="FFFFFF"/>
            <w:tcMar>
              <w:top w:w="40" w:type="dxa"/>
              <w:left w:w="200" w:type="dxa"/>
              <w:bottom w:w="40" w:type="dxa"/>
              <w:right w:w="200" w:type="dxa"/>
            </w:tcMar>
            <w:vAlign w:val="center"/>
          </w:tcPr>
          <w:p w14:paraId="044D3A5E" w14:textId="77777777" w:rsidR="009A7DAA" w:rsidRDefault="000133CF">
            <w:pPr>
              <w:jc w:val="center"/>
            </w:pPr>
            <w:r>
              <w:rPr>
                <w:rFonts w:eastAsia="Times New Roman" w:cs="Times New Roman"/>
                <w:sz w:val="22"/>
              </w:rPr>
              <w:t>88,7152</w:t>
            </w:r>
          </w:p>
        </w:tc>
        <w:tc>
          <w:tcPr>
            <w:tcW w:w="380" w:type="pct"/>
            <w:shd w:val="clear" w:color="auto" w:fill="FFFFFF"/>
            <w:tcMar>
              <w:top w:w="40" w:type="dxa"/>
              <w:left w:w="200" w:type="dxa"/>
              <w:bottom w:w="40" w:type="dxa"/>
              <w:right w:w="200" w:type="dxa"/>
            </w:tcMar>
            <w:vAlign w:val="center"/>
          </w:tcPr>
          <w:p w14:paraId="21C4DCC0" w14:textId="77777777" w:rsidR="009A7DAA" w:rsidRDefault="000133CF">
            <w:pPr>
              <w:jc w:val="center"/>
            </w:pPr>
            <w:r>
              <w:rPr>
                <w:rFonts w:eastAsia="Times New Roman" w:cs="Times New Roman"/>
                <w:sz w:val="22"/>
              </w:rPr>
              <w:t>88,7152</w:t>
            </w:r>
          </w:p>
        </w:tc>
      </w:tr>
      <w:tr w:rsidR="009A7DAA" w14:paraId="00F338C5" w14:textId="77777777" w:rsidTr="00D11882">
        <w:trPr>
          <w:jc w:val="center"/>
        </w:trPr>
        <w:tc>
          <w:tcPr>
            <w:tcW w:w="5000" w:type="pct"/>
            <w:gridSpan w:val="11"/>
            <w:shd w:val="clear" w:color="auto" w:fill="DBE5F1"/>
            <w:tcMar>
              <w:top w:w="40" w:type="dxa"/>
              <w:left w:w="200" w:type="dxa"/>
              <w:bottom w:w="40" w:type="dxa"/>
              <w:right w:w="200" w:type="dxa"/>
            </w:tcMar>
            <w:vAlign w:val="center"/>
          </w:tcPr>
          <w:p w14:paraId="220A51DC"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585D9ABB"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0DD59ADC"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791" w:type="pct"/>
            <w:shd w:val="clear" w:color="auto" w:fill="FFFFFF"/>
            <w:tcMar>
              <w:top w:w="40" w:type="dxa"/>
              <w:left w:w="200" w:type="dxa"/>
              <w:bottom w:w="40" w:type="dxa"/>
              <w:right w:w="200" w:type="dxa"/>
            </w:tcMar>
            <w:vAlign w:val="center"/>
          </w:tcPr>
          <w:p w14:paraId="56A2B3BA"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3AD5C8B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680EF7D"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0B70694D"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72846F1C" w14:textId="77777777" w:rsidR="009A7DAA" w:rsidRDefault="000133CF">
            <w:pPr>
              <w:jc w:val="center"/>
            </w:pPr>
            <w:r>
              <w:rPr>
                <w:rFonts w:eastAsia="Times New Roman" w:cs="Times New Roman"/>
                <w:sz w:val="22"/>
              </w:rPr>
              <w:t>0,5120</w:t>
            </w:r>
          </w:p>
        </w:tc>
        <w:tc>
          <w:tcPr>
            <w:tcW w:w="454" w:type="pct"/>
            <w:shd w:val="clear" w:color="auto" w:fill="FFFFFF"/>
            <w:tcMar>
              <w:top w:w="40" w:type="dxa"/>
              <w:left w:w="200" w:type="dxa"/>
              <w:bottom w:w="40" w:type="dxa"/>
              <w:right w:w="200" w:type="dxa"/>
            </w:tcMar>
            <w:vAlign w:val="center"/>
          </w:tcPr>
          <w:p w14:paraId="5DA77197"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7BBDA7C3"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35D9D1FC"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00598AFD"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0635C89B" w14:textId="77777777" w:rsidR="009A7DAA" w:rsidRDefault="000133CF">
            <w:pPr>
              <w:jc w:val="center"/>
            </w:pPr>
            <w:r>
              <w:rPr>
                <w:rFonts w:eastAsia="Times New Roman" w:cs="Times New Roman"/>
                <w:sz w:val="22"/>
              </w:rPr>
              <w:t>0,5120</w:t>
            </w:r>
          </w:p>
        </w:tc>
      </w:tr>
      <w:tr w:rsidR="009A7DAA" w14:paraId="3234DDC3" w14:textId="77777777" w:rsidTr="00273305">
        <w:trPr>
          <w:jc w:val="center"/>
        </w:trPr>
        <w:tc>
          <w:tcPr>
            <w:tcW w:w="749" w:type="pct"/>
            <w:vMerge/>
          </w:tcPr>
          <w:p w14:paraId="1A05D788" w14:textId="77777777" w:rsidR="009A7DAA" w:rsidRDefault="009A7DAA"/>
        </w:tc>
        <w:tc>
          <w:tcPr>
            <w:tcW w:w="791" w:type="pct"/>
            <w:shd w:val="clear" w:color="auto" w:fill="FFFFFF"/>
            <w:tcMar>
              <w:top w:w="40" w:type="dxa"/>
              <w:left w:w="200" w:type="dxa"/>
              <w:bottom w:w="40" w:type="dxa"/>
              <w:right w:w="200" w:type="dxa"/>
            </w:tcMar>
            <w:vAlign w:val="center"/>
          </w:tcPr>
          <w:p w14:paraId="6D2A36B3"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781570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7F3A373"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28D21D57"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1FBC4CAD" w14:textId="77777777" w:rsidR="009A7DAA" w:rsidRDefault="000133CF">
            <w:pPr>
              <w:jc w:val="center"/>
            </w:pPr>
            <w:r>
              <w:rPr>
                <w:rFonts w:eastAsia="Times New Roman" w:cs="Times New Roman"/>
                <w:sz w:val="22"/>
              </w:rPr>
              <w:t>0,5120</w:t>
            </w:r>
          </w:p>
        </w:tc>
        <w:tc>
          <w:tcPr>
            <w:tcW w:w="454" w:type="pct"/>
            <w:shd w:val="clear" w:color="auto" w:fill="FFFFFF"/>
            <w:tcMar>
              <w:top w:w="40" w:type="dxa"/>
              <w:left w:w="200" w:type="dxa"/>
              <w:bottom w:w="40" w:type="dxa"/>
              <w:right w:w="200" w:type="dxa"/>
            </w:tcMar>
            <w:vAlign w:val="center"/>
          </w:tcPr>
          <w:p w14:paraId="15D659EC"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5B447ABD"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6D2593DA"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55A60150" w14:textId="77777777" w:rsidR="009A7DAA" w:rsidRDefault="000133CF">
            <w:pPr>
              <w:jc w:val="center"/>
            </w:pPr>
            <w:r>
              <w:rPr>
                <w:rFonts w:eastAsia="Times New Roman" w:cs="Times New Roman"/>
                <w:sz w:val="22"/>
              </w:rPr>
              <w:t>0,5120</w:t>
            </w:r>
          </w:p>
        </w:tc>
        <w:tc>
          <w:tcPr>
            <w:tcW w:w="380" w:type="pct"/>
            <w:shd w:val="clear" w:color="auto" w:fill="FFFFFF"/>
            <w:tcMar>
              <w:top w:w="40" w:type="dxa"/>
              <w:left w:w="200" w:type="dxa"/>
              <w:bottom w:w="40" w:type="dxa"/>
              <w:right w:w="200" w:type="dxa"/>
            </w:tcMar>
            <w:vAlign w:val="center"/>
          </w:tcPr>
          <w:p w14:paraId="5C8D4249" w14:textId="77777777" w:rsidR="009A7DAA" w:rsidRDefault="000133CF">
            <w:pPr>
              <w:jc w:val="center"/>
            </w:pPr>
            <w:r>
              <w:rPr>
                <w:rFonts w:eastAsia="Times New Roman" w:cs="Times New Roman"/>
                <w:sz w:val="22"/>
              </w:rPr>
              <w:t>0,5120</w:t>
            </w:r>
          </w:p>
        </w:tc>
      </w:tr>
      <w:tr w:rsidR="009A7DAA" w14:paraId="6BE0D039" w14:textId="77777777" w:rsidTr="00273305">
        <w:trPr>
          <w:jc w:val="center"/>
        </w:trPr>
        <w:tc>
          <w:tcPr>
            <w:tcW w:w="749" w:type="pct"/>
            <w:vMerge/>
          </w:tcPr>
          <w:p w14:paraId="312C4341" w14:textId="77777777" w:rsidR="009A7DAA" w:rsidRDefault="009A7DAA"/>
        </w:tc>
        <w:tc>
          <w:tcPr>
            <w:tcW w:w="791" w:type="pct"/>
            <w:shd w:val="clear" w:color="auto" w:fill="FFFFFF"/>
            <w:tcMar>
              <w:top w:w="40" w:type="dxa"/>
              <w:left w:w="200" w:type="dxa"/>
              <w:bottom w:w="40" w:type="dxa"/>
              <w:right w:w="200" w:type="dxa"/>
            </w:tcMar>
            <w:vAlign w:val="center"/>
          </w:tcPr>
          <w:p w14:paraId="0A1CDE0C"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107F262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8E6D3E5" w14:textId="77777777" w:rsidR="009A7DAA" w:rsidRDefault="000133CF">
            <w:pPr>
              <w:jc w:val="center"/>
            </w:pPr>
            <w:r>
              <w:rPr>
                <w:rFonts w:eastAsia="Times New Roman" w:cs="Times New Roman"/>
                <w:sz w:val="22"/>
              </w:rPr>
              <w:t>0,0250</w:t>
            </w:r>
          </w:p>
        </w:tc>
        <w:tc>
          <w:tcPr>
            <w:tcW w:w="380" w:type="pct"/>
            <w:shd w:val="clear" w:color="auto" w:fill="FFFFFF"/>
            <w:tcMar>
              <w:top w:w="40" w:type="dxa"/>
              <w:left w:w="200" w:type="dxa"/>
              <w:bottom w:w="40" w:type="dxa"/>
              <w:right w:w="200" w:type="dxa"/>
            </w:tcMar>
            <w:vAlign w:val="center"/>
          </w:tcPr>
          <w:p w14:paraId="4A5BE776" w14:textId="77777777" w:rsidR="009A7DAA" w:rsidRDefault="000133CF">
            <w:pPr>
              <w:jc w:val="center"/>
            </w:pPr>
            <w:r>
              <w:rPr>
                <w:rFonts w:eastAsia="Times New Roman" w:cs="Times New Roman"/>
                <w:sz w:val="22"/>
              </w:rPr>
              <w:t>0,0250</w:t>
            </w:r>
          </w:p>
        </w:tc>
        <w:tc>
          <w:tcPr>
            <w:tcW w:w="380" w:type="pct"/>
            <w:shd w:val="clear" w:color="auto" w:fill="FFFFFF"/>
            <w:tcMar>
              <w:top w:w="40" w:type="dxa"/>
              <w:left w:w="200" w:type="dxa"/>
              <w:bottom w:w="40" w:type="dxa"/>
              <w:right w:w="200" w:type="dxa"/>
            </w:tcMar>
            <w:vAlign w:val="center"/>
          </w:tcPr>
          <w:p w14:paraId="42CB69AA" w14:textId="77777777" w:rsidR="009A7DAA" w:rsidRDefault="000133CF">
            <w:pPr>
              <w:jc w:val="center"/>
            </w:pPr>
            <w:r>
              <w:rPr>
                <w:rFonts w:eastAsia="Times New Roman" w:cs="Times New Roman"/>
                <w:sz w:val="22"/>
              </w:rPr>
              <w:t>0,0250</w:t>
            </w:r>
          </w:p>
        </w:tc>
        <w:tc>
          <w:tcPr>
            <w:tcW w:w="454" w:type="pct"/>
            <w:shd w:val="clear" w:color="auto" w:fill="FFFFFF"/>
            <w:tcMar>
              <w:top w:w="40" w:type="dxa"/>
              <w:left w:w="200" w:type="dxa"/>
              <w:bottom w:w="40" w:type="dxa"/>
              <w:right w:w="200" w:type="dxa"/>
            </w:tcMar>
            <w:vAlign w:val="center"/>
          </w:tcPr>
          <w:p w14:paraId="10A189C2" w14:textId="77777777" w:rsidR="009A7DAA" w:rsidRDefault="000133CF">
            <w:pPr>
              <w:jc w:val="center"/>
            </w:pPr>
            <w:r>
              <w:rPr>
                <w:rFonts w:eastAsia="Times New Roman" w:cs="Times New Roman"/>
                <w:sz w:val="22"/>
              </w:rPr>
              <w:t>0,0250</w:t>
            </w:r>
          </w:p>
        </w:tc>
        <w:tc>
          <w:tcPr>
            <w:tcW w:w="380" w:type="pct"/>
            <w:shd w:val="clear" w:color="auto" w:fill="FFFFFF"/>
            <w:tcMar>
              <w:top w:w="40" w:type="dxa"/>
              <w:left w:w="200" w:type="dxa"/>
              <w:bottom w:w="40" w:type="dxa"/>
              <w:right w:w="200" w:type="dxa"/>
            </w:tcMar>
            <w:vAlign w:val="center"/>
          </w:tcPr>
          <w:p w14:paraId="202E99A4" w14:textId="77777777" w:rsidR="009A7DAA" w:rsidRDefault="000133CF">
            <w:pPr>
              <w:jc w:val="center"/>
            </w:pPr>
            <w:r>
              <w:rPr>
                <w:rFonts w:eastAsia="Times New Roman" w:cs="Times New Roman"/>
                <w:sz w:val="22"/>
              </w:rPr>
              <w:t>0,0250</w:t>
            </w:r>
          </w:p>
        </w:tc>
        <w:tc>
          <w:tcPr>
            <w:tcW w:w="380" w:type="pct"/>
            <w:shd w:val="clear" w:color="auto" w:fill="FFFFFF"/>
            <w:tcMar>
              <w:top w:w="40" w:type="dxa"/>
              <w:left w:w="200" w:type="dxa"/>
              <w:bottom w:w="40" w:type="dxa"/>
              <w:right w:w="200" w:type="dxa"/>
            </w:tcMar>
            <w:vAlign w:val="center"/>
          </w:tcPr>
          <w:p w14:paraId="36C8EAF7" w14:textId="77777777" w:rsidR="009A7DAA" w:rsidRDefault="000133CF">
            <w:pPr>
              <w:jc w:val="center"/>
            </w:pPr>
            <w:r>
              <w:rPr>
                <w:rFonts w:eastAsia="Times New Roman" w:cs="Times New Roman"/>
                <w:sz w:val="22"/>
              </w:rPr>
              <w:t>0,0250</w:t>
            </w:r>
          </w:p>
        </w:tc>
        <w:tc>
          <w:tcPr>
            <w:tcW w:w="380" w:type="pct"/>
            <w:shd w:val="clear" w:color="auto" w:fill="FFFFFF"/>
            <w:tcMar>
              <w:top w:w="40" w:type="dxa"/>
              <w:left w:w="200" w:type="dxa"/>
              <w:bottom w:w="40" w:type="dxa"/>
              <w:right w:w="200" w:type="dxa"/>
            </w:tcMar>
            <w:vAlign w:val="center"/>
          </w:tcPr>
          <w:p w14:paraId="54EADD05" w14:textId="77777777" w:rsidR="009A7DAA" w:rsidRDefault="000133CF">
            <w:pPr>
              <w:jc w:val="center"/>
            </w:pPr>
            <w:r>
              <w:rPr>
                <w:rFonts w:eastAsia="Times New Roman" w:cs="Times New Roman"/>
                <w:sz w:val="22"/>
              </w:rPr>
              <w:t>0,0250</w:t>
            </w:r>
          </w:p>
        </w:tc>
        <w:tc>
          <w:tcPr>
            <w:tcW w:w="380" w:type="pct"/>
            <w:shd w:val="clear" w:color="auto" w:fill="FFFFFF"/>
            <w:tcMar>
              <w:top w:w="40" w:type="dxa"/>
              <w:left w:w="200" w:type="dxa"/>
              <w:bottom w:w="40" w:type="dxa"/>
              <w:right w:w="200" w:type="dxa"/>
            </w:tcMar>
            <w:vAlign w:val="center"/>
          </w:tcPr>
          <w:p w14:paraId="512DFA1B" w14:textId="77777777" w:rsidR="009A7DAA" w:rsidRDefault="000133CF">
            <w:pPr>
              <w:jc w:val="center"/>
            </w:pPr>
            <w:r>
              <w:rPr>
                <w:rFonts w:eastAsia="Times New Roman" w:cs="Times New Roman"/>
                <w:sz w:val="22"/>
              </w:rPr>
              <w:t>0,0250</w:t>
            </w:r>
          </w:p>
        </w:tc>
      </w:tr>
      <w:tr w:rsidR="009A7DAA" w14:paraId="31F05378" w14:textId="77777777" w:rsidTr="00273305">
        <w:trPr>
          <w:jc w:val="center"/>
        </w:trPr>
        <w:tc>
          <w:tcPr>
            <w:tcW w:w="749" w:type="pct"/>
            <w:vMerge/>
          </w:tcPr>
          <w:p w14:paraId="2AA1028F" w14:textId="77777777" w:rsidR="009A7DAA" w:rsidRDefault="009A7DAA"/>
        </w:tc>
        <w:tc>
          <w:tcPr>
            <w:tcW w:w="791" w:type="pct"/>
            <w:shd w:val="clear" w:color="auto" w:fill="FFFFFF"/>
            <w:tcMar>
              <w:top w:w="40" w:type="dxa"/>
              <w:left w:w="200" w:type="dxa"/>
              <w:bottom w:w="40" w:type="dxa"/>
              <w:right w:w="200" w:type="dxa"/>
            </w:tcMar>
            <w:vAlign w:val="center"/>
          </w:tcPr>
          <w:p w14:paraId="7DEBF87E"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60A9041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F0ECC2F" w14:textId="77777777" w:rsidR="009A7DAA" w:rsidRDefault="000133CF">
            <w:pPr>
              <w:jc w:val="center"/>
            </w:pPr>
            <w:r>
              <w:rPr>
                <w:rFonts w:eastAsia="Times New Roman" w:cs="Times New Roman"/>
                <w:sz w:val="22"/>
              </w:rPr>
              <w:t>0,4870</w:t>
            </w:r>
          </w:p>
        </w:tc>
        <w:tc>
          <w:tcPr>
            <w:tcW w:w="380" w:type="pct"/>
            <w:shd w:val="clear" w:color="auto" w:fill="FFFFFF"/>
            <w:tcMar>
              <w:top w:w="40" w:type="dxa"/>
              <w:left w:w="200" w:type="dxa"/>
              <w:bottom w:w="40" w:type="dxa"/>
              <w:right w:w="200" w:type="dxa"/>
            </w:tcMar>
            <w:vAlign w:val="center"/>
          </w:tcPr>
          <w:p w14:paraId="05BBFB26" w14:textId="77777777" w:rsidR="009A7DAA" w:rsidRDefault="000133CF">
            <w:pPr>
              <w:jc w:val="center"/>
            </w:pPr>
            <w:r>
              <w:rPr>
                <w:rFonts w:eastAsia="Times New Roman" w:cs="Times New Roman"/>
                <w:sz w:val="22"/>
              </w:rPr>
              <w:t>0,4870</w:t>
            </w:r>
          </w:p>
        </w:tc>
        <w:tc>
          <w:tcPr>
            <w:tcW w:w="380" w:type="pct"/>
            <w:shd w:val="clear" w:color="auto" w:fill="FFFFFF"/>
            <w:tcMar>
              <w:top w:w="40" w:type="dxa"/>
              <w:left w:w="200" w:type="dxa"/>
              <w:bottom w:w="40" w:type="dxa"/>
              <w:right w:w="200" w:type="dxa"/>
            </w:tcMar>
            <w:vAlign w:val="center"/>
          </w:tcPr>
          <w:p w14:paraId="179E8CA4" w14:textId="77777777" w:rsidR="009A7DAA" w:rsidRDefault="000133CF">
            <w:pPr>
              <w:jc w:val="center"/>
            </w:pPr>
            <w:r>
              <w:rPr>
                <w:rFonts w:eastAsia="Times New Roman" w:cs="Times New Roman"/>
                <w:sz w:val="22"/>
              </w:rPr>
              <w:t>0,4870</w:t>
            </w:r>
          </w:p>
        </w:tc>
        <w:tc>
          <w:tcPr>
            <w:tcW w:w="454" w:type="pct"/>
            <w:shd w:val="clear" w:color="auto" w:fill="FFFFFF"/>
            <w:tcMar>
              <w:top w:w="40" w:type="dxa"/>
              <w:left w:w="200" w:type="dxa"/>
              <w:bottom w:w="40" w:type="dxa"/>
              <w:right w:w="200" w:type="dxa"/>
            </w:tcMar>
            <w:vAlign w:val="center"/>
          </w:tcPr>
          <w:p w14:paraId="38862D05" w14:textId="77777777" w:rsidR="009A7DAA" w:rsidRDefault="000133CF">
            <w:pPr>
              <w:jc w:val="center"/>
            </w:pPr>
            <w:r>
              <w:rPr>
                <w:rFonts w:eastAsia="Times New Roman" w:cs="Times New Roman"/>
                <w:sz w:val="22"/>
              </w:rPr>
              <w:t>0,4870</w:t>
            </w:r>
          </w:p>
        </w:tc>
        <w:tc>
          <w:tcPr>
            <w:tcW w:w="380" w:type="pct"/>
            <w:shd w:val="clear" w:color="auto" w:fill="FFFFFF"/>
            <w:tcMar>
              <w:top w:w="40" w:type="dxa"/>
              <w:left w:w="200" w:type="dxa"/>
              <w:bottom w:w="40" w:type="dxa"/>
              <w:right w:w="200" w:type="dxa"/>
            </w:tcMar>
            <w:vAlign w:val="center"/>
          </w:tcPr>
          <w:p w14:paraId="0E79F090" w14:textId="77777777" w:rsidR="009A7DAA" w:rsidRDefault="000133CF">
            <w:pPr>
              <w:jc w:val="center"/>
            </w:pPr>
            <w:r>
              <w:rPr>
                <w:rFonts w:eastAsia="Times New Roman" w:cs="Times New Roman"/>
                <w:sz w:val="22"/>
              </w:rPr>
              <w:t>0,4870</w:t>
            </w:r>
          </w:p>
        </w:tc>
        <w:tc>
          <w:tcPr>
            <w:tcW w:w="380" w:type="pct"/>
            <w:shd w:val="clear" w:color="auto" w:fill="FFFFFF"/>
            <w:tcMar>
              <w:top w:w="40" w:type="dxa"/>
              <w:left w:w="200" w:type="dxa"/>
              <w:bottom w:w="40" w:type="dxa"/>
              <w:right w:w="200" w:type="dxa"/>
            </w:tcMar>
            <w:vAlign w:val="center"/>
          </w:tcPr>
          <w:p w14:paraId="770E6C52" w14:textId="77777777" w:rsidR="009A7DAA" w:rsidRDefault="000133CF">
            <w:pPr>
              <w:jc w:val="center"/>
            </w:pPr>
            <w:r>
              <w:rPr>
                <w:rFonts w:eastAsia="Times New Roman" w:cs="Times New Roman"/>
                <w:sz w:val="22"/>
              </w:rPr>
              <w:t>0,4870</w:t>
            </w:r>
          </w:p>
        </w:tc>
        <w:tc>
          <w:tcPr>
            <w:tcW w:w="380" w:type="pct"/>
            <w:shd w:val="clear" w:color="auto" w:fill="FFFFFF"/>
            <w:tcMar>
              <w:top w:w="40" w:type="dxa"/>
              <w:left w:w="200" w:type="dxa"/>
              <w:bottom w:w="40" w:type="dxa"/>
              <w:right w:w="200" w:type="dxa"/>
            </w:tcMar>
            <w:vAlign w:val="center"/>
          </w:tcPr>
          <w:p w14:paraId="7F5E85D7" w14:textId="77777777" w:rsidR="009A7DAA" w:rsidRDefault="000133CF">
            <w:pPr>
              <w:jc w:val="center"/>
            </w:pPr>
            <w:r>
              <w:rPr>
                <w:rFonts w:eastAsia="Times New Roman" w:cs="Times New Roman"/>
                <w:sz w:val="22"/>
              </w:rPr>
              <w:t>0,4870</w:t>
            </w:r>
          </w:p>
        </w:tc>
        <w:tc>
          <w:tcPr>
            <w:tcW w:w="380" w:type="pct"/>
            <w:shd w:val="clear" w:color="auto" w:fill="FFFFFF"/>
            <w:tcMar>
              <w:top w:w="40" w:type="dxa"/>
              <w:left w:w="200" w:type="dxa"/>
              <w:bottom w:w="40" w:type="dxa"/>
              <w:right w:w="200" w:type="dxa"/>
            </w:tcMar>
            <w:vAlign w:val="center"/>
          </w:tcPr>
          <w:p w14:paraId="68417347" w14:textId="77777777" w:rsidR="009A7DAA" w:rsidRDefault="000133CF">
            <w:pPr>
              <w:jc w:val="center"/>
            </w:pPr>
            <w:r>
              <w:rPr>
                <w:rFonts w:eastAsia="Times New Roman" w:cs="Times New Roman"/>
                <w:sz w:val="22"/>
              </w:rPr>
              <w:t>0,4870</w:t>
            </w:r>
          </w:p>
        </w:tc>
      </w:tr>
      <w:tr w:rsidR="009A7DAA" w14:paraId="26C7B1BA" w14:textId="77777777" w:rsidTr="00273305">
        <w:trPr>
          <w:jc w:val="center"/>
        </w:trPr>
        <w:tc>
          <w:tcPr>
            <w:tcW w:w="749" w:type="pct"/>
            <w:vMerge/>
          </w:tcPr>
          <w:p w14:paraId="6BBEF2EA" w14:textId="77777777" w:rsidR="009A7DAA" w:rsidRDefault="009A7DAA"/>
        </w:tc>
        <w:tc>
          <w:tcPr>
            <w:tcW w:w="791" w:type="pct"/>
            <w:shd w:val="clear" w:color="auto" w:fill="FFFFFF"/>
            <w:tcMar>
              <w:top w:w="40" w:type="dxa"/>
              <w:left w:w="200" w:type="dxa"/>
              <w:bottom w:w="40" w:type="dxa"/>
              <w:right w:w="200" w:type="dxa"/>
            </w:tcMar>
            <w:vAlign w:val="center"/>
          </w:tcPr>
          <w:p w14:paraId="1779F06C"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3C092AFD"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6C2F7E3" w14:textId="77777777" w:rsidR="009A7DAA" w:rsidRDefault="000133CF">
            <w:pPr>
              <w:jc w:val="center"/>
            </w:pPr>
            <w:r>
              <w:rPr>
                <w:rFonts w:eastAsia="Times New Roman" w:cs="Times New Roman"/>
                <w:sz w:val="22"/>
              </w:rPr>
              <w:t>0,2500</w:t>
            </w:r>
          </w:p>
        </w:tc>
        <w:tc>
          <w:tcPr>
            <w:tcW w:w="380" w:type="pct"/>
            <w:shd w:val="clear" w:color="auto" w:fill="FFFFFF"/>
            <w:tcMar>
              <w:top w:w="40" w:type="dxa"/>
              <w:left w:w="200" w:type="dxa"/>
              <w:bottom w:w="40" w:type="dxa"/>
              <w:right w:w="200" w:type="dxa"/>
            </w:tcMar>
            <w:vAlign w:val="center"/>
          </w:tcPr>
          <w:p w14:paraId="40ACA059" w14:textId="77777777" w:rsidR="009A7DAA" w:rsidRDefault="000133CF">
            <w:pPr>
              <w:jc w:val="center"/>
            </w:pPr>
            <w:r>
              <w:rPr>
                <w:rFonts w:eastAsia="Times New Roman" w:cs="Times New Roman"/>
                <w:sz w:val="22"/>
              </w:rPr>
              <w:t>0,2500</w:t>
            </w:r>
          </w:p>
        </w:tc>
        <w:tc>
          <w:tcPr>
            <w:tcW w:w="380" w:type="pct"/>
            <w:shd w:val="clear" w:color="auto" w:fill="FFFFFF"/>
            <w:tcMar>
              <w:top w:w="40" w:type="dxa"/>
              <w:left w:w="200" w:type="dxa"/>
              <w:bottom w:w="40" w:type="dxa"/>
              <w:right w:w="200" w:type="dxa"/>
            </w:tcMar>
            <w:vAlign w:val="center"/>
          </w:tcPr>
          <w:p w14:paraId="39904ADA" w14:textId="77777777" w:rsidR="009A7DAA" w:rsidRDefault="000133CF">
            <w:pPr>
              <w:jc w:val="center"/>
            </w:pPr>
            <w:r>
              <w:rPr>
                <w:rFonts w:eastAsia="Times New Roman" w:cs="Times New Roman"/>
                <w:sz w:val="22"/>
              </w:rPr>
              <w:t>0,2500</w:t>
            </w:r>
          </w:p>
        </w:tc>
        <w:tc>
          <w:tcPr>
            <w:tcW w:w="454" w:type="pct"/>
            <w:shd w:val="clear" w:color="auto" w:fill="FFFFFF"/>
            <w:tcMar>
              <w:top w:w="40" w:type="dxa"/>
              <w:left w:w="200" w:type="dxa"/>
              <w:bottom w:w="40" w:type="dxa"/>
              <w:right w:w="200" w:type="dxa"/>
            </w:tcMar>
            <w:vAlign w:val="center"/>
          </w:tcPr>
          <w:p w14:paraId="6F9462D6" w14:textId="77777777" w:rsidR="009A7DAA" w:rsidRDefault="000133CF">
            <w:pPr>
              <w:jc w:val="center"/>
            </w:pPr>
            <w:r>
              <w:rPr>
                <w:rFonts w:eastAsia="Times New Roman" w:cs="Times New Roman"/>
                <w:sz w:val="22"/>
              </w:rPr>
              <w:t>0,2500</w:t>
            </w:r>
          </w:p>
        </w:tc>
        <w:tc>
          <w:tcPr>
            <w:tcW w:w="380" w:type="pct"/>
            <w:shd w:val="clear" w:color="auto" w:fill="FFFFFF"/>
            <w:tcMar>
              <w:top w:w="40" w:type="dxa"/>
              <w:left w:w="200" w:type="dxa"/>
              <w:bottom w:w="40" w:type="dxa"/>
              <w:right w:w="200" w:type="dxa"/>
            </w:tcMar>
            <w:vAlign w:val="center"/>
          </w:tcPr>
          <w:p w14:paraId="2AA09D2F" w14:textId="77777777" w:rsidR="009A7DAA" w:rsidRDefault="000133CF">
            <w:pPr>
              <w:jc w:val="center"/>
            </w:pPr>
            <w:r>
              <w:rPr>
                <w:rFonts w:eastAsia="Times New Roman" w:cs="Times New Roman"/>
                <w:sz w:val="22"/>
              </w:rPr>
              <w:t>0,2500</w:t>
            </w:r>
          </w:p>
        </w:tc>
        <w:tc>
          <w:tcPr>
            <w:tcW w:w="380" w:type="pct"/>
            <w:shd w:val="clear" w:color="auto" w:fill="FFFFFF"/>
            <w:tcMar>
              <w:top w:w="40" w:type="dxa"/>
              <w:left w:w="200" w:type="dxa"/>
              <w:bottom w:w="40" w:type="dxa"/>
              <w:right w:w="200" w:type="dxa"/>
            </w:tcMar>
            <w:vAlign w:val="center"/>
          </w:tcPr>
          <w:p w14:paraId="6EBAEE36" w14:textId="77777777" w:rsidR="009A7DAA" w:rsidRDefault="000133CF">
            <w:pPr>
              <w:jc w:val="center"/>
            </w:pPr>
            <w:r>
              <w:rPr>
                <w:rFonts w:eastAsia="Times New Roman" w:cs="Times New Roman"/>
                <w:sz w:val="22"/>
              </w:rPr>
              <w:t>0,2500</w:t>
            </w:r>
          </w:p>
        </w:tc>
        <w:tc>
          <w:tcPr>
            <w:tcW w:w="380" w:type="pct"/>
            <w:shd w:val="clear" w:color="auto" w:fill="FFFFFF"/>
            <w:tcMar>
              <w:top w:w="40" w:type="dxa"/>
              <w:left w:w="200" w:type="dxa"/>
              <w:bottom w:w="40" w:type="dxa"/>
              <w:right w:w="200" w:type="dxa"/>
            </w:tcMar>
            <w:vAlign w:val="center"/>
          </w:tcPr>
          <w:p w14:paraId="14517B2A" w14:textId="77777777" w:rsidR="009A7DAA" w:rsidRDefault="000133CF">
            <w:pPr>
              <w:jc w:val="center"/>
            </w:pPr>
            <w:r>
              <w:rPr>
                <w:rFonts w:eastAsia="Times New Roman" w:cs="Times New Roman"/>
                <w:sz w:val="22"/>
              </w:rPr>
              <w:t>0,2500</w:t>
            </w:r>
          </w:p>
        </w:tc>
        <w:tc>
          <w:tcPr>
            <w:tcW w:w="380" w:type="pct"/>
            <w:shd w:val="clear" w:color="auto" w:fill="FFFFFF"/>
            <w:tcMar>
              <w:top w:w="40" w:type="dxa"/>
              <w:left w:w="200" w:type="dxa"/>
              <w:bottom w:w="40" w:type="dxa"/>
              <w:right w:w="200" w:type="dxa"/>
            </w:tcMar>
            <w:vAlign w:val="center"/>
          </w:tcPr>
          <w:p w14:paraId="14EEC351" w14:textId="77777777" w:rsidR="009A7DAA" w:rsidRDefault="000133CF">
            <w:pPr>
              <w:jc w:val="center"/>
            </w:pPr>
            <w:r>
              <w:rPr>
                <w:rFonts w:eastAsia="Times New Roman" w:cs="Times New Roman"/>
                <w:sz w:val="22"/>
              </w:rPr>
              <w:t>0,2500</w:t>
            </w:r>
          </w:p>
        </w:tc>
      </w:tr>
      <w:tr w:rsidR="009A7DAA" w14:paraId="7170E113" w14:textId="77777777" w:rsidTr="00273305">
        <w:trPr>
          <w:jc w:val="center"/>
        </w:trPr>
        <w:tc>
          <w:tcPr>
            <w:tcW w:w="749" w:type="pct"/>
            <w:vMerge/>
          </w:tcPr>
          <w:p w14:paraId="55F9E1FE" w14:textId="77777777" w:rsidR="009A7DAA" w:rsidRDefault="009A7DAA"/>
        </w:tc>
        <w:tc>
          <w:tcPr>
            <w:tcW w:w="791" w:type="pct"/>
            <w:shd w:val="clear" w:color="auto" w:fill="FFFFFF"/>
            <w:tcMar>
              <w:top w:w="40" w:type="dxa"/>
              <w:left w:w="200" w:type="dxa"/>
              <w:bottom w:w="40" w:type="dxa"/>
              <w:right w:w="200" w:type="dxa"/>
            </w:tcMar>
            <w:vAlign w:val="center"/>
          </w:tcPr>
          <w:p w14:paraId="6E5FBAAB"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lastRenderedPageBreak/>
              <w:t>сетях</w:t>
            </w:r>
            <w:proofErr w:type="spellEnd"/>
          </w:p>
        </w:tc>
        <w:tc>
          <w:tcPr>
            <w:tcW w:w="346" w:type="pct"/>
            <w:shd w:val="clear" w:color="auto" w:fill="FFFFFF"/>
            <w:tcMar>
              <w:top w:w="40" w:type="dxa"/>
              <w:left w:w="200" w:type="dxa"/>
              <w:bottom w:w="40" w:type="dxa"/>
              <w:right w:w="200" w:type="dxa"/>
            </w:tcMar>
            <w:vAlign w:val="center"/>
          </w:tcPr>
          <w:p w14:paraId="69891373" w14:textId="77777777" w:rsidR="009A7DAA" w:rsidRDefault="000133CF">
            <w:pPr>
              <w:jc w:val="center"/>
            </w:pPr>
            <w:proofErr w:type="spellStart"/>
            <w:r>
              <w:rPr>
                <w:rFonts w:eastAsia="Times New Roman" w:cs="Times New Roman"/>
                <w:sz w:val="22"/>
              </w:rPr>
              <w:lastRenderedPageBreak/>
              <w:t>Гкал</w:t>
            </w:r>
            <w:proofErr w:type="spellEnd"/>
            <w:r>
              <w:rPr>
                <w:rFonts w:eastAsia="Times New Roman" w:cs="Times New Roman"/>
                <w:sz w:val="22"/>
              </w:rPr>
              <w:t>/</w:t>
            </w:r>
            <w:r>
              <w:rPr>
                <w:rFonts w:eastAsia="Times New Roman" w:cs="Times New Roman"/>
                <w:sz w:val="22"/>
              </w:rPr>
              <w:lastRenderedPageBreak/>
              <w:t>ч</w:t>
            </w:r>
          </w:p>
        </w:tc>
        <w:tc>
          <w:tcPr>
            <w:tcW w:w="380" w:type="pct"/>
            <w:shd w:val="clear" w:color="auto" w:fill="FFFFFF"/>
            <w:tcMar>
              <w:top w:w="40" w:type="dxa"/>
              <w:left w:w="200" w:type="dxa"/>
              <w:bottom w:w="40" w:type="dxa"/>
              <w:right w:w="200" w:type="dxa"/>
            </w:tcMar>
            <w:vAlign w:val="center"/>
          </w:tcPr>
          <w:p w14:paraId="4ABC212E" w14:textId="77777777" w:rsidR="009A7DAA" w:rsidRDefault="000133CF">
            <w:pPr>
              <w:jc w:val="center"/>
            </w:pPr>
            <w:r>
              <w:rPr>
                <w:rFonts w:eastAsia="Times New Roman" w:cs="Times New Roman"/>
                <w:sz w:val="22"/>
              </w:rPr>
              <w:lastRenderedPageBreak/>
              <w:t>0,0700</w:t>
            </w:r>
          </w:p>
        </w:tc>
        <w:tc>
          <w:tcPr>
            <w:tcW w:w="380" w:type="pct"/>
            <w:shd w:val="clear" w:color="auto" w:fill="FFFFFF"/>
            <w:tcMar>
              <w:top w:w="40" w:type="dxa"/>
              <w:left w:w="200" w:type="dxa"/>
              <w:bottom w:w="40" w:type="dxa"/>
              <w:right w:w="200" w:type="dxa"/>
            </w:tcMar>
            <w:vAlign w:val="center"/>
          </w:tcPr>
          <w:p w14:paraId="2E51CBF6" w14:textId="77777777" w:rsidR="009A7DAA" w:rsidRDefault="000133CF">
            <w:pPr>
              <w:jc w:val="center"/>
            </w:pPr>
            <w:r>
              <w:rPr>
                <w:rFonts w:eastAsia="Times New Roman" w:cs="Times New Roman"/>
                <w:sz w:val="22"/>
              </w:rPr>
              <w:t>0,0700</w:t>
            </w:r>
          </w:p>
        </w:tc>
        <w:tc>
          <w:tcPr>
            <w:tcW w:w="380" w:type="pct"/>
            <w:shd w:val="clear" w:color="auto" w:fill="FFFFFF"/>
            <w:tcMar>
              <w:top w:w="40" w:type="dxa"/>
              <w:left w:w="200" w:type="dxa"/>
              <w:bottom w:w="40" w:type="dxa"/>
              <w:right w:w="200" w:type="dxa"/>
            </w:tcMar>
            <w:vAlign w:val="center"/>
          </w:tcPr>
          <w:p w14:paraId="130A6593" w14:textId="77777777" w:rsidR="009A7DAA" w:rsidRDefault="000133CF">
            <w:pPr>
              <w:jc w:val="center"/>
            </w:pPr>
            <w:r>
              <w:rPr>
                <w:rFonts w:eastAsia="Times New Roman" w:cs="Times New Roman"/>
                <w:sz w:val="22"/>
              </w:rPr>
              <w:t>0,0700</w:t>
            </w:r>
          </w:p>
        </w:tc>
        <w:tc>
          <w:tcPr>
            <w:tcW w:w="454" w:type="pct"/>
            <w:shd w:val="clear" w:color="auto" w:fill="FFFFFF"/>
            <w:tcMar>
              <w:top w:w="40" w:type="dxa"/>
              <w:left w:w="200" w:type="dxa"/>
              <w:bottom w:w="40" w:type="dxa"/>
              <w:right w:w="200" w:type="dxa"/>
            </w:tcMar>
            <w:vAlign w:val="center"/>
          </w:tcPr>
          <w:p w14:paraId="10E77DA4" w14:textId="77777777" w:rsidR="009A7DAA" w:rsidRDefault="000133CF">
            <w:pPr>
              <w:jc w:val="center"/>
            </w:pPr>
            <w:r>
              <w:rPr>
                <w:rFonts w:eastAsia="Times New Roman" w:cs="Times New Roman"/>
                <w:sz w:val="22"/>
              </w:rPr>
              <w:t>0,0700</w:t>
            </w:r>
          </w:p>
        </w:tc>
        <w:tc>
          <w:tcPr>
            <w:tcW w:w="380" w:type="pct"/>
            <w:shd w:val="clear" w:color="auto" w:fill="FFFFFF"/>
            <w:tcMar>
              <w:top w:w="40" w:type="dxa"/>
              <w:left w:w="200" w:type="dxa"/>
              <w:bottom w:w="40" w:type="dxa"/>
              <w:right w:w="200" w:type="dxa"/>
            </w:tcMar>
            <w:vAlign w:val="center"/>
          </w:tcPr>
          <w:p w14:paraId="1BCBA9C3" w14:textId="77777777" w:rsidR="009A7DAA" w:rsidRDefault="000133CF">
            <w:pPr>
              <w:jc w:val="center"/>
            </w:pPr>
            <w:r>
              <w:rPr>
                <w:rFonts w:eastAsia="Times New Roman" w:cs="Times New Roman"/>
                <w:sz w:val="22"/>
              </w:rPr>
              <w:t>0,0700</w:t>
            </w:r>
          </w:p>
        </w:tc>
        <w:tc>
          <w:tcPr>
            <w:tcW w:w="380" w:type="pct"/>
            <w:shd w:val="clear" w:color="auto" w:fill="FFFFFF"/>
            <w:tcMar>
              <w:top w:w="40" w:type="dxa"/>
              <w:left w:w="200" w:type="dxa"/>
              <w:bottom w:w="40" w:type="dxa"/>
              <w:right w:w="200" w:type="dxa"/>
            </w:tcMar>
            <w:vAlign w:val="center"/>
          </w:tcPr>
          <w:p w14:paraId="6F3C659E" w14:textId="77777777" w:rsidR="009A7DAA" w:rsidRDefault="000133CF">
            <w:pPr>
              <w:jc w:val="center"/>
            </w:pPr>
            <w:r>
              <w:rPr>
                <w:rFonts w:eastAsia="Times New Roman" w:cs="Times New Roman"/>
                <w:sz w:val="22"/>
              </w:rPr>
              <w:t>0,0700</w:t>
            </w:r>
          </w:p>
        </w:tc>
        <w:tc>
          <w:tcPr>
            <w:tcW w:w="380" w:type="pct"/>
            <w:shd w:val="clear" w:color="auto" w:fill="FFFFFF"/>
            <w:tcMar>
              <w:top w:w="40" w:type="dxa"/>
              <w:left w:w="200" w:type="dxa"/>
              <w:bottom w:w="40" w:type="dxa"/>
              <w:right w:w="200" w:type="dxa"/>
            </w:tcMar>
            <w:vAlign w:val="center"/>
          </w:tcPr>
          <w:p w14:paraId="7B135F0C" w14:textId="77777777" w:rsidR="009A7DAA" w:rsidRDefault="000133CF">
            <w:pPr>
              <w:jc w:val="center"/>
            </w:pPr>
            <w:r>
              <w:rPr>
                <w:rFonts w:eastAsia="Times New Roman" w:cs="Times New Roman"/>
                <w:sz w:val="22"/>
              </w:rPr>
              <w:t>0,0700</w:t>
            </w:r>
          </w:p>
        </w:tc>
        <w:tc>
          <w:tcPr>
            <w:tcW w:w="380" w:type="pct"/>
            <w:shd w:val="clear" w:color="auto" w:fill="FFFFFF"/>
            <w:tcMar>
              <w:top w:w="40" w:type="dxa"/>
              <w:left w:w="200" w:type="dxa"/>
              <w:bottom w:w="40" w:type="dxa"/>
              <w:right w:w="200" w:type="dxa"/>
            </w:tcMar>
            <w:vAlign w:val="center"/>
          </w:tcPr>
          <w:p w14:paraId="31324AEB" w14:textId="77777777" w:rsidR="009A7DAA" w:rsidRDefault="000133CF">
            <w:pPr>
              <w:jc w:val="center"/>
            </w:pPr>
            <w:r>
              <w:rPr>
                <w:rFonts w:eastAsia="Times New Roman" w:cs="Times New Roman"/>
                <w:sz w:val="22"/>
              </w:rPr>
              <w:t>0,0700</w:t>
            </w:r>
          </w:p>
        </w:tc>
      </w:tr>
      <w:tr w:rsidR="009A7DAA" w14:paraId="22FF73A7" w14:textId="77777777" w:rsidTr="00273305">
        <w:trPr>
          <w:jc w:val="center"/>
        </w:trPr>
        <w:tc>
          <w:tcPr>
            <w:tcW w:w="749" w:type="pct"/>
            <w:vMerge/>
          </w:tcPr>
          <w:p w14:paraId="12778F97"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0FCC46BC"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2AC25A96"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D1A007C" w14:textId="77777777" w:rsidR="009A7DAA" w:rsidRDefault="000133CF">
            <w:pPr>
              <w:jc w:val="center"/>
            </w:pPr>
            <w:r>
              <w:rPr>
                <w:rFonts w:eastAsia="Times New Roman" w:cs="Times New Roman"/>
                <w:sz w:val="22"/>
              </w:rPr>
              <w:t>0,1670</w:t>
            </w:r>
          </w:p>
        </w:tc>
        <w:tc>
          <w:tcPr>
            <w:tcW w:w="380" w:type="pct"/>
            <w:shd w:val="clear" w:color="auto" w:fill="FFFFFF"/>
            <w:tcMar>
              <w:top w:w="40" w:type="dxa"/>
              <w:left w:w="200" w:type="dxa"/>
              <w:bottom w:w="40" w:type="dxa"/>
              <w:right w:w="200" w:type="dxa"/>
            </w:tcMar>
            <w:vAlign w:val="center"/>
          </w:tcPr>
          <w:p w14:paraId="699186A3" w14:textId="77777777" w:rsidR="009A7DAA" w:rsidRDefault="000133CF">
            <w:pPr>
              <w:jc w:val="center"/>
            </w:pPr>
            <w:r>
              <w:rPr>
                <w:rFonts w:eastAsia="Times New Roman" w:cs="Times New Roman"/>
                <w:sz w:val="22"/>
              </w:rPr>
              <w:t>0,1670</w:t>
            </w:r>
          </w:p>
        </w:tc>
        <w:tc>
          <w:tcPr>
            <w:tcW w:w="380" w:type="pct"/>
            <w:shd w:val="clear" w:color="auto" w:fill="FFFFFF"/>
            <w:tcMar>
              <w:top w:w="40" w:type="dxa"/>
              <w:left w:w="200" w:type="dxa"/>
              <w:bottom w:w="40" w:type="dxa"/>
              <w:right w:w="200" w:type="dxa"/>
            </w:tcMar>
            <w:vAlign w:val="center"/>
          </w:tcPr>
          <w:p w14:paraId="0EE70325" w14:textId="77777777" w:rsidR="009A7DAA" w:rsidRDefault="000133CF">
            <w:pPr>
              <w:jc w:val="center"/>
            </w:pPr>
            <w:r>
              <w:rPr>
                <w:rFonts w:eastAsia="Times New Roman" w:cs="Times New Roman"/>
                <w:sz w:val="22"/>
              </w:rPr>
              <w:t>0,1670</w:t>
            </w:r>
          </w:p>
        </w:tc>
        <w:tc>
          <w:tcPr>
            <w:tcW w:w="454" w:type="pct"/>
            <w:shd w:val="clear" w:color="auto" w:fill="FFFFFF"/>
            <w:tcMar>
              <w:top w:w="40" w:type="dxa"/>
              <w:left w:w="200" w:type="dxa"/>
              <w:bottom w:w="40" w:type="dxa"/>
              <w:right w:w="200" w:type="dxa"/>
            </w:tcMar>
            <w:vAlign w:val="center"/>
          </w:tcPr>
          <w:p w14:paraId="4F705372" w14:textId="77777777" w:rsidR="009A7DAA" w:rsidRDefault="000133CF">
            <w:pPr>
              <w:jc w:val="center"/>
            </w:pPr>
            <w:r>
              <w:rPr>
                <w:rFonts w:eastAsia="Times New Roman" w:cs="Times New Roman"/>
                <w:sz w:val="22"/>
              </w:rPr>
              <w:t>0,1670</w:t>
            </w:r>
          </w:p>
        </w:tc>
        <w:tc>
          <w:tcPr>
            <w:tcW w:w="380" w:type="pct"/>
            <w:shd w:val="clear" w:color="auto" w:fill="FFFFFF"/>
            <w:tcMar>
              <w:top w:w="40" w:type="dxa"/>
              <w:left w:w="200" w:type="dxa"/>
              <w:bottom w:w="40" w:type="dxa"/>
              <w:right w:w="200" w:type="dxa"/>
            </w:tcMar>
            <w:vAlign w:val="center"/>
          </w:tcPr>
          <w:p w14:paraId="233E0E50" w14:textId="77777777" w:rsidR="009A7DAA" w:rsidRDefault="000133CF">
            <w:pPr>
              <w:jc w:val="center"/>
            </w:pPr>
            <w:r>
              <w:rPr>
                <w:rFonts w:eastAsia="Times New Roman" w:cs="Times New Roman"/>
                <w:sz w:val="22"/>
              </w:rPr>
              <w:t>0,1670</w:t>
            </w:r>
          </w:p>
        </w:tc>
        <w:tc>
          <w:tcPr>
            <w:tcW w:w="380" w:type="pct"/>
            <w:shd w:val="clear" w:color="auto" w:fill="FFFFFF"/>
            <w:tcMar>
              <w:top w:w="40" w:type="dxa"/>
              <w:left w:w="200" w:type="dxa"/>
              <w:bottom w:w="40" w:type="dxa"/>
              <w:right w:w="200" w:type="dxa"/>
            </w:tcMar>
            <w:vAlign w:val="center"/>
          </w:tcPr>
          <w:p w14:paraId="1EB7DAFF" w14:textId="77777777" w:rsidR="009A7DAA" w:rsidRDefault="000133CF">
            <w:pPr>
              <w:jc w:val="center"/>
            </w:pPr>
            <w:r>
              <w:rPr>
                <w:rFonts w:eastAsia="Times New Roman" w:cs="Times New Roman"/>
                <w:sz w:val="22"/>
              </w:rPr>
              <w:t>0,1670</w:t>
            </w:r>
          </w:p>
        </w:tc>
        <w:tc>
          <w:tcPr>
            <w:tcW w:w="380" w:type="pct"/>
            <w:shd w:val="clear" w:color="auto" w:fill="FFFFFF"/>
            <w:tcMar>
              <w:top w:w="40" w:type="dxa"/>
              <w:left w:w="200" w:type="dxa"/>
              <w:bottom w:w="40" w:type="dxa"/>
              <w:right w:w="200" w:type="dxa"/>
            </w:tcMar>
            <w:vAlign w:val="center"/>
          </w:tcPr>
          <w:p w14:paraId="0E592A81" w14:textId="77777777" w:rsidR="009A7DAA" w:rsidRDefault="000133CF">
            <w:pPr>
              <w:jc w:val="center"/>
            </w:pPr>
            <w:r>
              <w:rPr>
                <w:rFonts w:eastAsia="Times New Roman" w:cs="Times New Roman"/>
                <w:sz w:val="22"/>
              </w:rPr>
              <w:t>0,1670</w:t>
            </w:r>
          </w:p>
        </w:tc>
        <w:tc>
          <w:tcPr>
            <w:tcW w:w="380" w:type="pct"/>
            <w:shd w:val="clear" w:color="auto" w:fill="FFFFFF"/>
            <w:tcMar>
              <w:top w:w="40" w:type="dxa"/>
              <w:left w:w="200" w:type="dxa"/>
              <w:bottom w:w="40" w:type="dxa"/>
              <w:right w:w="200" w:type="dxa"/>
            </w:tcMar>
            <w:vAlign w:val="center"/>
          </w:tcPr>
          <w:p w14:paraId="0DC03D61" w14:textId="77777777" w:rsidR="009A7DAA" w:rsidRDefault="000133CF">
            <w:pPr>
              <w:jc w:val="center"/>
            </w:pPr>
            <w:r>
              <w:rPr>
                <w:rFonts w:eastAsia="Times New Roman" w:cs="Times New Roman"/>
                <w:sz w:val="22"/>
              </w:rPr>
              <w:t>0,1670</w:t>
            </w:r>
          </w:p>
        </w:tc>
      </w:tr>
      <w:tr w:rsidR="009A7DAA" w14:paraId="58DC6A6F" w14:textId="77777777" w:rsidTr="00273305">
        <w:trPr>
          <w:jc w:val="center"/>
        </w:trPr>
        <w:tc>
          <w:tcPr>
            <w:tcW w:w="749" w:type="pct"/>
            <w:vMerge/>
          </w:tcPr>
          <w:p w14:paraId="3D049719" w14:textId="77777777" w:rsidR="009A7DAA" w:rsidRDefault="009A7DAA"/>
        </w:tc>
        <w:tc>
          <w:tcPr>
            <w:tcW w:w="791" w:type="pct"/>
            <w:vMerge/>
          </w:tcPr>
          <w:p w14:paraId="74257438" w14:textId="77777777" w:rsidR="009A7DAA" w:rsidRDefault="009A7DAA"/>
        </w:tc>
        <w:tc>
          <w:tcPr>
            <w:tcW w:w="346" w:type="pct"/>
            <w:shd w:val="clear" w:color="auto" w:fill="FFFFFF"/>
            <w:tcMar>
              <w:top w:w="40" w:type="dxa"/>
              <w:left w:w="200" w:type="dxa"/>
              <w:bottom w:w="40" w:type="dxa"/>
              <w:right w:w="200" w:type="dxa"/>
            </w:tcMar>
            <w:vAlign w:val="center"/>
          </w:tcPr>
          <w:p w14:paraId="5BE875E3"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7FFF74E1" w14:textId="77777777" w:rsidR="009A7DAA" w:rsidRDefault="000133CF">
            <w:pPr>
              <w:jc w:val="center"/>
            </w:pPr>
            <w:r>
              <w:rPr>
                <w:rFonts w:eastAsia="Times New Roman" w:cs="Times New Roman"/>
                <w:sz w:val="22"/>
              </w:rPr>
              <w:t>32,6172</w:t>
            </w:r>
          </w:p>
        </w:tc>
        <w:tc>
          <w:tcPr>
            <w:tcW w:w="380" w:type="pct"/>
            <w:shd w:val="clear" w:color="auto" w:fill="FFFFFF"/>
            <w:tcMar>
              <w:top w:w="40" w:type="dxa"/>
              <w:left w:w="200" w:type="dxa"/>
              <w:bottom w:w="40" w:type="dxa"/>
              <w:right w:w="200" w:type="dxa"/>
            </w:tcMar>
            <w:vAlign w:val="center"/>
          </w:tcPr>
          <w:p w14:paraId="0633DFC4" w14:textId="77777777" w:rsidR="009A7DAA" w:rsidRDefault="000133CF">
            <w:pPr>
              <w:jc w:val="center"/>
            </w:pPr>
            <w:r>
              <w:rPr>
                <w:rFonts w:eastAsia="Times New Roman" w:cs="Times New Roman"/>
                <w:sz w:val="22"/>
              </w:rPr>
              <w:t>32,6172</w:t>
            </w:r>
          </w:p>
        </w:tc>
        <w:tc>
          <w:tcPr>
            <w:tcW w:w="380" w:type="pct"/>
            <w:shd w:val="clear" w:color="auto" w:fill="FFFFFF"/>
            <w:tcMar>
              <w:top w:w="40" w:type="dxa"/>
              <w:left w:w="200" w:type="dxa"/>
              <w:bottom w:w="40" w:type="dxa"/>
              <w:right w:w="200" w:type="dxa"/>
            </w:tcMar>
            <w:vAlign w:val="center"/>
          </w:tcPr>
          <w:p w14:paraId="0F1C17C8" w14:textId="77777777" w:rsidR="009A7DAA" w:rsidRDefault="000133CF">
            <w:pPr>
              <w:jc w:val="center"/>
            </w:pPr>
            <w:r>
              <w:rPr>
                <w:rFonts w:eastAsia="Times New Roman" w:cs="Times New Roman"/>
                <w:sz w:val="22"/>
              </w:rPr>
              <w:t>32,6172</w:t>
            </w:r>
          </w:p>
        </w:tc>
        <w:tc>
          <w:tcPr>
            <w:tcW w:w="454" w:type="pct"/>
            <w:shd w:val="clear" w:color="auto" w:fill="FFFFFF"/>
            <w:tcMar>
              <w:top w:w="40" w:type="dxa"/>
              <w:left w:w="200" w:type="dxa"/>
              <w:bottom w:w="40" w:type="dxa"/>
              <w:right w:w="200" w:type="dxa"/>
            </w:tcMar>
            <w:vAlign w:val="center"/>
          </w:tcPr>
          <w:p w14:paraId="43C90243" w14:textId="77777777" w:rsidR="009A7DAA" w:rsidRDefault="000133CF">
            <w:pPr>
              <w:jc w:val="center"/>
            </w:pPr>
            <w:r>
              <w:rPr>
                <w:rFonts w:eastAsia="Times New Roman" w:cs="Times New Roman"/>
                <w:sz w:val="22"/>
              </w:rPr>
              <w:t>32,6172</w:t>
            </w:r>
          </w:p>
        </w:tc>
        <w:tc>
          <w:tcPr>
            <w:tcW w:w="380" w:type="pct"/>
            <w:shd w:val="clear" w:color="auto" w:fill="FFFFFF"/>
            <w:tcMar>
              <w:top w:w="40" w:type="dxa"/>
              <w:left w:w="200" w:type="dxa"/>
              <w:bottom w:w="40" w:type="dxa"/>
              <w:right w:w="200" w:type="dxa"/>
            </w:tcMar>
            <w:vAlign w:val="center"/>
          </w:tcPr>
          <w:p w14:paraId="11689D6F" w14:textId="77777777" w:rsidR="009A7DAA" w:rsidRDefault="000133CF">
            <w:pPr>
              <w:jc w:val="center"/>
            </w:pPr>
            <w:r>
              <w:rPr>
                <w:rFonts w:eastAsia="Times New Roman" w:cs="Times New Roman"/>
                <w:sz w:val="22"/>
              </w:rPr>
              <w:t>32,6172</w:t>
            </w:r>
          </w:p>
        </w:tc>
        <w:tc>
          <w:tcPr>
            <w:tcW w:w="380" w:type="pct"/>
            <w:shd w:val="clear" w:color="auto" w:fill="FFFFFF"/>
            <w:tcMar>
              <w:top w:w="40" w:type="dxa"/>
              <w:left w:w="200" w:type="dxa"/>
              <w:bottom w:w="40" w:type="dxa"/>
              <w:right w:w="200" w:type="dxa"/>
            </w:tcMar>
            <w:vAlign w:val="center"/>
          </w:tcPr>
          <w:p w14:paraId="756C5DAC" w14:textId="77777777" w:rsidR="009A7DAA" w:rsidRDefault="000133CF">
            <w:pPr>
              <w:jc w:val="center"/>
            </w:pPr>
            <w:r>
              <w:rPr>
                <w:rFonts w:eastAsia="Times New Roman" w:cs="Times New Roman"/>
                <w:sz w:val="22"/>
              </w:rPr>
              <w:t>32,6172</w:t>
            </w:r>
          </w:p>
        </w:tc>
        <w:tc>
          <w:tcPr>
            <w:tcW w:w="380" w:type="pct"/>
            <w:shd w:val="clear" w:color="auto" w:fill="FFFFFF"/>
            <w:tcMar>
              <w:top w:w="40" w:type="dxa"/>
              <w:left w:w="200" w:type="dxa"/>
              <w:bottom w:w="40" w:type="dxa"/>
              <w:right w:w="200" w:type="dxa"/>
            </w:tcMar>
            <w:vAlign w:val="center"/>
          </w:tcPr>
          <w:p w14:paraId="59529215" w14:textId="77777777" w:rsidR="009A7DAA" w:rsidRDefault="000133CF">
            <w:pPr>
              <w:jc w:val="center"/>
            </w:pPr>
            <w:r>
              <w:rPr>
                <w:rFonts w:eastAsia="Times New Roman" w:cs="Times New Roman"/>
                <w:sz w:val="22"/>
              </w:rPr>
              <w:t>32,6172</w:t>
            </w:r>
          </w:p>
        </w:tc>
        <w:tc>
          <w:tcPr>
            <w:tcW w:w="380" w:type="pct"/>
            <w:shd w:val="clear" w:color="auto" w:fill="FFFFFF"/>
            <w:tcMar>
              <w:top w:w="40" w:type="dxa"/>
              <w:left w:w="200" w:type="dxa"/>
              <w:bottom w:w="40" w:type="dxa"/>
              <w:right w:w="200" w:type="dxa"/>
            </w:tcMar>
            <w:vAlign w:val="center"/>
          </w:tcPr>
          <w:p w14:paraId="4FBB208C" w14:textId="77777777" w:rsidR="009A7DAA" w:rsidRDefault="000133CF">
            <w:pPr>
              <w:jc w:val="center"/>
            </w:pPr>
            <w:r>
              <w:rPr>
                <w:rFonts w:eastAsia="Times New Roman" w:cs="Times New Roman"/>
                <w:sz w:val="22"/>
              </w:rPr>
              <w:t>32,6172</w:t>
            </w:r>
          </w:p>
        </w:tc>
      </w:tr>
      <w:tr w:rsidR="009A7DAA" w14:paraId="797EAB8E"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1AEBFA6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791" w:type="pct"/>
            <w:shd w:val="clear" w:color="auto" w:fill="FFFFFF"/>
            <w:tcMar>
              <w:top w:w="40" w:type="dxa"/>
              <w:left w:w="200" w:type="dxa"/>
              <w:bottom w:w="40" w:type="dxa"/>
              <w:right w:w="200" w:type="dxa"/>
            </w:tcMar>
            <w:vAlign w:val="center"/>
          </w:tcPr>
          <w:p w14:paraId="69F2A965"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1D596F5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B105849" w14:textId="77777777" w:rsidR="009A7DAA" w:rsidRDefault="000133CF">
            <w:pPr>
              <w:jc w:val="center"/>
            </w:pPr>
            <w:r>
              <w:rPr>
                <w:rFonts w:eastAsia="Times New Roman" w:cs="Times New Roman"/>
                <w:sz w:val="22"/>
              </w:rPr>
              <w:t>4,2280</w:t>
            </w:r>
          </w:p>
        </w:tc>
        <w:tc>
          <w:tcPr>
            <w:tcW w:w="380" w:type="pct"/>
            <w:shd w:val="clear" w:color="auto" w:fill="FFFFFF"/>
            <w:tcMar>
              <w:top w:w="40" w:type="dxa"/>
              <w:left w:w="200" w:type="dxa"/>
              <w:bottom w:w="40" w:type="dxa"/>
              <w:right w:w="200" w:type="dxa"/>
            </w:tcMar>
            <w:vAlign w:val="center"/>
          </w:tcPr>
          <w:p w14:paraId="0D17A48A" w14:textId="77777777" w:rsidR="009A7DAA" w:rsidRDefault="000133CF">
            <w:pPr>
              <w:jc w:val="center"/>
            </w:pPr>
            <w:r>
              <w:rPr>
                <w:rFonts w:eastAsia="Times New Roman" w:cs="Times New Roman"/>
                <w:sz w:val="22"/>
              </w:rPr>
              <w:t>4,2280</w:t>
            </w:r>
          </w:p>
        </w:tc>
        <w:tc>
          <w:tcPr>
            <w:tcW w:w="380" w:type="pct"/>
            <w:shd w:val="clear" w:color="auto" w:fill="FFFFFF"/>
            <w:tcMar>
              <w:top w:w="40" w:type="dxa"/>
              <w:left w:w="200" w:type="dxa"/>
              <w:bottom w:w="40" w:type="dxa"/>
              <w:right w:w="200" w:type="dxa"/>
            </w:tcMar>
            <w:vAlign w:val="center"/>
          </w:tcPr>
          <w:p w14:paraId="5F100890" w14:textId="77777777" w:rsidR="009A7DAA" w:rsidRDefault="000133CF">
            <w:pPr>
              <w:jc w:val="center"/>
            </w:pPr>
            <w:r>
              <w:rPr>
                <w:rFonts w:eastAsia="Times New Roman" w:cs="Times New Roman"/>
                <w:sz w:val="22"/>
              </w:rPr>
              <w:t>4,2280</w:t>
            </w:r>
          </w:p>
        </w:tc>
        <w:tc>
          <w:tcPr>
            <w:tcW w:w="454" w:type="pct"/>
            <w:shd w:val="clear" w:color="auto" w:fill="FFFFFF"/>
            <w:tcMar>
              <w:top w:w="40" w:type="dxa"/>
              <w:left w:w="200" w:type="dxa"/>
              <w:bottom w:w="40" w:type="dxa"/>
              <w:right w:w="200" w:type="dxa"/>
            </w:tcMar>
            <w:vAlign w:val="center"/>
          </w:tcPr>
          <w:p w14:paraId="052572A1" w14:textId="77777777" w:rsidR="009A7DAA" w:rsidRDefault="000133CF">
            <w:pPr>
              <w:jc w:val="center"/>
            </w:pPr>
            <w:r>
              <w:rPr>
                <w:rFonts w:eastAsia="Times New Roman" w:cs="Times New Roman"/>
                <w:sz w:val="22"/>
              </w:rPr>
              <w:t>4,2280</w:t>
            </w:r>
          </w:p>
        </w:tc>
        <w:tc>
          <w:tcPr>
            <w:tcW w:w="380" w:type="pct"/>
            <w:shd w:val="clear" w:color="auto" w:fill="FFFFFF"/>
            <w:tcMar>
              <w:top w:w="40" w:type="dxa"/>
              <w:left w:w="200" w:type="dxa"/>
              <w:bottom w:w="40" w:type="dxa"/>
              <w:right w:w="200" w:type="dxa"/>
            </w:tcMar>
            <w:vAlign w:val="center"/>
          </w:tcPr>
          <w:p w14:paraId="08AB36B3" w14:textId="77777777" w:rsidR="009A7DAA" w:rsidRDefault="000133CF">
            <w:pPr>
              <w:jc w:val="center"/>
            </w:pPr>
            <w:r>
              <w:rPr>
                <w:rFonts w:eastAsia="Times New Roman" w:cs="Times New Roman"/>
                <w:sz w:val="22"/>
              </w:rPr>
              <w:t>4,2280</w:t>
            </w:r>
          </w:p>
        </w:tc>
        <w:tc>
          <w:tcPr>
            <w:tcW w:w="380" w:type="pct"/>
            <w:shd w:val="clear" w:color="auto" w:fill="FFFFFF"/>
            <w:tcMar>
              <w:top w:w="40" w:type="dxa"/>
              <w:left w:w="200" w:type="dxa"/>
              <w:bottom w:w="40" w:type="dxa"/>
              <w:right w:w="200" w:type="dxa"/>
            </w:tcMar>
            <w:vAlign w:val="center"/>
          </w:tcPr>
          <w:p w14:paraId="2B5E2AF3" w14:textId="77777777" w:rsidR="009A7DAA" w:rsidRDefault="000133CF">
            <w:pPr>
              <w:jc w:val="center"/>
            </w:pPr>
            <w:r>
              <w:rPr>
                <w:rFonts w:eastAsia="Times New Roman" w:cs="Times New Roman"/>
                <w:sz w:val="22"/>
              </w:rPr>
              <w:t>4,2280</w:t>
            </w:r>
          </w:p>
        </w:tc>
        <w:tc>
          <w:tcPr>
            <w:tcW w:w="380" w:type="pct"/>
            <w:shd w:val="clear" w:color="auto" w:fill="FFFFFF"/>
            <w:tcMar>
              <w:top w:w="40" w:type="dxa"/>
              <w:left w:w="200" w:type="dxa"/>
              <w:bottom w:w="40" w:type="dxa"/>
              <w:right w:w="200" w:type="dxa"/>
            </w:tcMar>
            <w:vAlign w:val="center"/>
          </w:tcPr>
          <w:p w14:paraId="56A26F69" w14:textId="77777777" w:rsidR="009A7DAA" w:rsidRDefault="000133CF">
            <w:pPr>
              <w:jc w:val="center"/>
            </w:pPr>
            <w:r>
              <w:rPr>
                <w:rFonts w:eastAsia="Times New Roman" w:cs="Times New Roman"/>
                <w:sz w:val="22"/>
              </w:rPr>
              <w:t>4,2280</w:t>
            </w:r>
          </w:p>
        </w:tc>
        <w:tc>
          <w:tcPr>
            <w:tcW w:w="380" w:type="pct"/>
            <w:shd w:val="clear" w:color="auto" w:fill="FFFFFF"/>
            <w:tcMar>
              <w:top w:w="40" w:type="dxa"/>
              <w:left w:w="200" w:type="dxa"/>
              <w:bottom w:w="40" w:type="dxa"/>
              <w:right w:w="200" w:type="dxa"/>
            </w:tcMar>
            <w:vAlign w:val="center"/>
          </w:tcPr>
          <w:p w14:paraId="309905C2" w14:textId="77777777" w:rsidR="009A7DAA" w:rsidRDefault="000133CF">
            <w:pPr>
              <w:jc w:val="center"/>
            </w:pPr>
            <w:r>
              <w:rPr>
                <w:rFonts w:eastAsia="Times New Roman" w:cs="Times New Roman"/>
                <w:sz w:val="22"/>
              </w:rPr>
              <w:t>4,2280</w:t>
            </w:r>
          </w:p>
        </w:tc>
      </w:tr>
      <w:tr w:rsidR="009A7DAA" w14:paraId="39F0607C" w14:textId="77777777" w:rsidTr="00273305">
        <w:trPr>
          <w:jc w:val="center"/>
        </w:trPr>
        <w:tc>
          <w:tcPr>
            <w:tcW w:w="749" w:type="pct"/>
            <w:vMerge/>
          </w:tcPr>
          <w:p w14:paraId="0B885CC0" w14:textId="77777777" w:rsidR="009A7DAA" w:rsidRDefault="009A7DAA"/>
        </w:tc>
        <w:tc>
          <w:tcPr>
            <w:tcW w:w="791" w:type="pct"/>
            <w:shd w:val="clear" w:color="auto" w:fill="FFFFFF"/>
            <w:tcMar>
              <w:top w:w="40" w:type="dxa"/>
              <w:left w:w="200" w:type="dxa"/>
              <w:bottom w:w="40" w:type="dxa"/>
              <w:right w:w="200" w:type="dxa"/>
            </w:tcMar>
            <w:vAlign w:val="center"/>
          </w:tcPr>
          <w:p w14:paraId="095AF677"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1ADD600"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4F77C45" w14:textId="77777777" w:rsidR="009A7DAA" w:rsidRDefault="000133CF">
            <w:pPr>
              <w:jc w:val="center"/>
            </w:pPr>
            <w:r>
              <w:rPr>
                <w:rFonts w:eastAsia="Times New Roman" w:cs="Times New Roman"/>
                <w:sz w:val="22"/>
              </w:rPr>
              <w:t>3,7200</w:t>
            </w:r>
          </w:p>
        </w:tc>
        <w:tc>
          <w:tcPr>
            <w:tcW w:w="380" w:type="pct"/>
            <w:shd w:val="clear" w:color="auto" w:fill="FFFFFF"/>
            <w:tcMar>
              <w:top w:w="40" w:type="dxa"/>
              <w:left w:w="200" w:type="dxa"/>
              <w:bottom w:w="40" w:type="dxa"/>
              <w:right w:w="200" w:type="dxa"/>
            </w:tcMar>
            <w:vAlign w:val="center"/>
          </w:tcPr>
          <w:p w14:paraId="25671460" w14:textId="77777777" w:rsidR="009A7DAA" w:rsidRDefault="000133CF">
            <w:pPr>
              <w:jc w:val="center"/>
            </w:pPr>
            <w:r>
              <w:rPr>
                <w:rFonts w:eastAsia="Times New Roman" w:cs="Times New Roman"/>
                <w:sz w:val="22"/>
              </w:rPr>
              <w:t>3,7200</w:t>
            </w:r>
          </w:p>
        </w:tc>
        <w:tc>
          <w:tcPr>
            <w:tcW w:w="380" w:type="pct"/>
            <w:shd w:val="clear" w:color="auto" w:fill="FFFFFF"/>
            <w:tcMar>
              <w:top w:w="40" w:type="dxa"/>
              <w:left w:w="200" w:type="dxa"/>
              <w:bottom w:w="40" w:type="dxa"/>
              <w:right w:w="200" w:type="dxa"/>
            </w:tcMar>
            <w:vAlign w:val="center"/>
          </w:tcPr>
          <w:p w14:paraId="7E855EE9" w14:textId="77777777" w:rsidR="009A7DAA" w:rsidRDefault="000133CF">
            <w:pPr>
              <w:jc w:val="center"/>
            </w:pPr>
            <w:r>
              <w:rPr>
                <w:rFonts w:eastAsia="Times New Roman" w:cs="Times New Roman"/>
                <w:sz w:val="22"/>
              </w:rPr>
              <w:t>3,7200</w:t>
            </w:r>
          </w:p>
        </w:tc>
        <w:tc>
          <w:tcPr>
            <w:tcW w:w="454" w:type="pct"/>
            <w:shd w:val="clear" w:color="auto" w:fill="FFFFFF"/>
            <w:tcMar>
              <w:top w:w="40" w:type="dxa"/>
              <w:left w:w="200" w:type="dxa"/>
              <w:bottom w:w="40" w:type="dxa"/>
              <w:right w:w="200" w:type="dxa"/>
            </w:tcMar>
            <w:vAlign w:val="center"/>
          </w:tcPr>
          <w:p w14:paraId="5D96FC81" w14:textId="77777777" w:rsidR="009A7DAA" w:rsidRDefault="000133CF">
            <w:pPr>
              <w:jc w:val="center"/>
            </w:pPr>
            <w:r>
              <w:rPr>
                <w:rFonts w:eastAsia="Times New Roman" w:cs="Times New Roman"/>
                <w:sz w:val="22"/>
              </w:rPr>
              <w:t>3,7200</w:t>
            </w:r>
          </w:p>
        </w:tc>
        <w:tc>
          <w:tcPr>
            <w:tcW w:w="380" w:type="pct"/>
            <w:shd w:val="clear" w:color="auto" w:fill="FFFFFF"/>
            <w:tcMar>
              <w:top w:w="40" w:type="dxa"/>
              <w:left w:w="200" w:type="dxa"/>
              <w:bottom w:w="40" w:type="dxa"/>
              <w:right w:w="200" w:type="dxa"/>
            </w:tcMar>
            <w:vAlign w:val="center"/>
          </w:tcPr>
          <w:p w14:paraId="0461B9A8" w14:textId="77777777" w:rsidR="009A7DAA" w:rsidRDefault="000133CF">
            <w:pPr>
              <w:jc w:val="center"/>
            </w:pPr>
            <w:r>
              <w:rPr>
                <w:rFonts w:eastAsia="Times New Roman" w:cs="Times New Roman"/>
                <w:sz w:val="22"/>
              </w:rPr>
              <w:t>3,7200</w:t>
            </w:r>
          </w:p>
        </w:tc>
        <w:tc>
          <w:tcPr>
            <w:tcW w:w="380" w:type="pct"/>
            <w:shd w:val="clear" w:color="auto" w:fill="FFFFFF"/>
            <w:tcMar>
              <w:top w:w="40" w:type="dxa"/>
              <w:left w:w="200" w:type="dxa"/>
              <w:bottom w:w="40" w:type="dxa"/>
              <w:right w:w="200" w:type="dxa"/>
            </w:tcMar>
            <w:vAlign w:val="center"/>
          </w:tcPr>
          <w:p w14:paraId="341C1EE0" w14:textId="77777777" w:rsidR="009A7DAA" w:rsidRDefault="000133CF">
            <w:pPr>
              <w:jc w:val="center"/>
            </w:pPr>
            <w:r>
              <w:rPr>
                <w:rFonts w:eastAsia="Times New Roman" w:cs="Times New Roman"/>
                <w:sz w:val="22"/>
              </w:rPr>
              <w:t>3,7200</w:t>
            </w:r>
          </w:p>
        </w:tc>
        <w:tc>
          <w:tcPr>
            <w:tcW w:w="380" w:type="pct"/>
            <w:shd w:val="clear" w:color="auto" w:fill="FFFFFF"/>
            <w:tcMar>
              <w:top w:w="40" w:type="dxa"/>
              <w:left w:w="200" w:type="dxa"/>
              <w:bottom w:w="40" w:type="dxa"/>
              <w:right w:w="200" w:type="dxa"/>
            </w:tcMar>
            <w:vAlign w:val="center"/>
          </w:tcPr>
          <w:p w14:paraId="35D93DBC" w14:textId="77777777" w:rsidR="009A7DAA" w:rsidRDefault="000133CF">
            <w:pPr>
              <w:jc w:val="center"/>
            </w:pPr>
            <w:r>
              <w:rPr>
                <w:rFonts w:eastAsia="Times New Roman" w:cs="Times New Roman"/>
                <w:sz w:val="22"/>
              </w:rPr>
              <w:t>3,7200</w:t>
            </w:r>
          </w:p>
        </w:tc>
        <w:tc>
          <w:tcPr>
            <w:tcW w:w="380" w:type="pct"/>
            <w:shd w:val="clear" w:color="auto" w:fill="FFFFFF"/>
            <w:tcMar>
              <w:top w:w="40" w:type="dxa"/>
              <w:left w:w="200" w:type="dxa"/>
              <w:bottom w:w="40" w:type="dxa"/>
              <w:right w:w="200" w:type="dxa"/>
            </w:tcMar>
            <w:vAlign w:val="center"/>
          </w:tcPr>
          <w:p w14:paraId="6A221E46" w14:textId="77777777" w:rsidR="009A7DAA" w:rsidRDefault="000133CF">
            <w:pPr>
              <w:jc w:val="center"/>
            </w:pPr>
            <w:r>
              <w:rPr>
                <w:rFonts w:eastAsia="Times New Roman" w:cs="Times New Roman"/>
                <w:sz w:val="22"/>
              </w:rPr>
              <w:t>3,7200</w:t>
            </w:r>
          </w:p>
        </w:tc>
      </w:tr>
      <w:tr w:rsidR="009A7DAA" w14:paraId="6076D48A" w14:textId="77777777" w:rsidTr="00273305">
        <w:trPr>
          <w:jc w:val="center"/>
        </w:trPr>
        <w:tc>
          <w:tcPr>
            <w:tcW w:w="749" w:type="pct"/>
            <w:vMerge/>
          </w:tcPr>
          <w:p w14:paraId="55B254F4" w14:textId="77777777" w:rsidR="009A7DAA" w:rsidRDefault="009A7DAA"/>
        </w:tc>
        <w:tc>
          <w:tcPr>
            <w:tcW w:w="791" w:type="pct"/>
            <w:shd w:val="clear" w:color="auto" w:fill="FFFFFF"/>
            <w:tcMar>
              <w:top w:w="40" w:type="dxa"/>
              <w:left w:w="200" w:type="dxa"/>
              <w:bottom w:w="40" w:type="dxa"/>
              <w:right w:w="200" w:type="dxa"/>
            </w:tcMar>
            <w:vAlign w:val="center"/>
          </w:tcPr>
          <w:p w14:paraId="357201AA"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71B6953F"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4887E76" w14:textId="77777777" w:rsidR="009A7DAA" w:rsidRDefault="000133CF">
            <w:pPr>
              <w:jc w:val="center"/>
            </w:pPr>
            <w:r>
              <w:rPr>
                <w:rFonts w:eastAsia="Times New Roman" w:cs="Times New Roman"/>
                <w:sz w:val="22"/>
              </w:rPr>
              <w:t>0,2400</w:t>
            </w:r>
          </w:p>
        </w:tc>
        <w:tc>
          <w:tcPr>
            <w:tcW w:w="380" w:type="pct"/>
            <w:shd w:val="clear" w:color="auto" w:fill="FFFFFF"/>
            <w:tcMar>
              <w:top w:w="40" w:type="dxa"/>
              <w:left w:w="200" w:type="dxa"/>
              <w:bottom w:w="40" w:type="dxa"/>
              <w:right w:w="200" w:type="dxa"/>
            </w:tcMar>
            <w:vAlign w:val="center"/>
          </w:tcPr>
          <w:p w14:paraId="03682FFD" w14:textId="77777777" w:rsidR="009A7DAA" w:rsidRDefault="000133CF">
            <w:pPr>
              <w:jc w:val="center"/>
            </w:pPr>
            <w:r>
              <w:rPr>
                <w:rFonts w:eastAsia="Times New Roman" w:cs="Times New Roman"/>
                <w:sz w:val="22"/>
              </w:rPr>
              <w:t>0,2400</w:t>
            </w:r>
          </w:p>
        </w:tc>
        <w:tc>
          <w:tcPr>
            <w:tcW w:w="380" w:type="pct"/>
            <w:shd w:val="clear" w:color="auto" w:fill="FFFFFF"/>
            <w:tcMar>
              <w:top w:w="40" w:type="dxa"/>
              <w:left w:w="200" w:type="dxa"/>
              <w:bottom w:w="40" w:type="dxa"/>
              <w:right w:w="200" w:type="dxa"/>
            </w:tcMar>
            <w:vAlign w:val="center"/>
          </w:tcPr>
          <w:p w14:paraId="4F05BC73" w14:textId="77777777" w:rsidR="009A7DAA" w:rsidRDefault="000133CF">
            <w:pPr>
              <w:jc w:val="center"/>
            </w:pPr>
            <w:r>
              <w:rPr>
                <w:rFonts w:eastAsia="Times New Roman" w:cs="Times New Roman"/>
                <w:sz w:val="22"/>
              </w:rPr>
              <w:t>0,2400</w:t>
            </w:r>
          </w:p>
        </w:tc>
        <w:tc>
          <w:tcPr>
            <w:tcW w:w="454" w:type="pct"/>
            <w:shd w:val="clear" w:color="auto" w:fill="FFFFFF"/>
            <w:tcMar>
              <w:top w:w="40" w:type="dxa"/>
              <w:left w:w="200" w:type="dxa"/>
              <w:bottom w:w="40" w:type="dxa"/>
              <w:right w:w="200" w:type="dxa"/>
            </w:tcMar>
            <w:vAlign w:val="center"/>
          </w:tcPr>
          <w:p w14:paraId="2A1B62D1" w14:textId="77777777" w:rsidR="009A7DAA" w:rsidRDefault="000133CF">
            <w:pPr>
              <w:jc w:val="center"/>
            </w:pPr>
            <w:r>
              <w:rPr>
                <w:rFonts w:eastAsia="Times New Roman" w:cs="Times New Roman"/>
                <w:sz w:val="22"/>
              </w:rPr>
              <w:t>0,2400</w:t>
            </w:r>
          </w:p>
        </w:tc>
        <w:tc>
          <w:tcPr>
            <w:tcW w:w="380" w:type="pct"/>
            <w:shd w:val="clear" w:color="auto" w:fill="FFFFFF"/>
            <w:tcMar>
              <w:top w:w="40" w:type="dxa"/>
              <w:left w:w="200" w:type="dxa"/>
              <w:bottom w:w="40" w:type="dxa"/>
              <w:right w:w="200" w:type="dxa"/>
            </w:tcMar>
            <w:vAlign w:val="center"/>
          </w:tcPr>
          <w:p w14:paraId="77AAB9FF" w14:textId="77777777" w:rsidR="009A7DAA" w:rsidRDefault="000133CF">
            <w:pPr>
              <w:jc w:val="center"/>
            </w:pPr>
            <w:r>
              <w:rPr>
                <w:rFonts w:eastAsia="Times New Roman" w:cs="Times New Roman"/>
                <w:sz w:val="22"/>
              </w:rPr>
              <w:t>0,2400</w:t>
            </w:r>
          </w:p>
        </w:tc>
        <w:tc>
          <w:tcPr>
            <w:tcW w:w="380" w:type="pct"/>
            <w:shd w:val="clear" w:color="auto" w:fill="FFFFFF"/>
            <w:tcMar>
              <w:top w:w="40" w:type="dxa"/>
              <w:left w:w="200" w:type="dxa"/>
              <w:bottom w:w="40" w:type="dxa"/>
              <w:right w:w="200" w:type="dxa"/>
            </w:tcMar>
            <w:vAlign w:val="center"/>
          </w:tcPr>
          <w:p w14:paraId="6BAE762D" w14:textId="77777777" w:rsidR="009A7DAA" w:rsidRDefault="000133CF">
            <w:pPr>
              <w:jc w:val="center"/>
            </w:pPr>
            <w:r>
              <w:rPr>
                <w:rFonts w:eastAsia="Times New Roman" w:cs="Times New Roman"/>
                <w:sz w:val="22"/>
              </w:rPr>
              <w:t>0,2400</w:t>
            </w:r>
          </w:p>
        </w:tc>
        <w:tc>
          <w:tcPr>
            <w:tcW w:w="380" w:type="pct"/>
            <w:shd w:val="clear" w:color="auto" w:fill="FFFFFF"/>
            <w:tcMar>
              <w:top w:w="40" w:type="dxa"/>
              <w:left w:w="200" w:type="dxa"/>
              <w:bottom w:w="40" w:type="dxa"/>
              <w:right w:w="200" w:type="dxa"/>
            </w:tcMar>
            <w:vAlign w:val="center"/>
          </w:tcPr>
          <w:p w14:paraId="1EF89702" w14:textId="77777777" w:rsidR="009A7DAA" w:rsidRDefault="000133CF">
            <w:pPr>
              <w:jc w:val="center"/>
            </w:pPr>
            <w:r>
              <w:rPr>
                <w:rFonts w:eastAsia="Times New Roman" w:cs="Times New Roman"/>
                <w:sz w:val="22"/>
              </w:rPr>
              <w:t>0,2400</w:t>
            </w:r>
          </w:p>
        </w:tc>
        <w:tc>
          <w:tcPr>
            <w:tcW w:w="380" w:type="pct"/>
            <w:shd w:val="clear" w:color="auto" w:fill="FFFFFF"/>
            <w:tcMar>
              <w:top w:w="40" w:type="dxa"/>
              <w:left w:w="200" w:type="dxa"/>
              <w:bottom w:w="40" w:type="dxa"/>
              <w:right w:w="200" w:type="dxa"/>
            </w:tcMar>
            <w:vAlign w:val="center"/>
          </w:tcPr>
          <w:p w14:paraId="41C5E88A" w14:textId="77777777" w:rsidR="009A7DAA" w:rsidRDefault="000133CF">
            <w:pPr>
              <w:jc w:val="center"/>
            </w:pPr>
            <w:r>
              <w:rPr>
                <w:rFonts w:eastAsia="Times New Roman" w:cs="Times New Roman"/>
                <w:sz w:val="22"/>
              </w:rPr>
              <w:t>0,2400</w:t>
            </w:r>
          </w:p>
        </w:tc>
      </w:tr>
      <w:tr w:rsidR="009A7DAA" w14:paraId="1691D9BA" w14:textId="77777777" w:rsidTr="00273305">
        <w:trPr>
          <w:jc w:val="center"/>
        </w:trPr>
        <w:tc>
          <w:tcPr>
            <w:tcW w:w="749" w:type="pct"/>
            <w:vMerge/>
          </w:tcPr>
          <w:p w14:paraId="49C4AD3D" w14:textId="77777777" w:rsidR="009A7DAA" w:rsidRDefault="009A7DAA"/>
        </w:tc>
        <w:tc>
          <w:tcPr>
            <w:tcW w:w="791" w:type="pct"/>
            <w:shd w:val="clear" w:color="auto" w:fill="FFFFFF"/>
            <w:tcMar>
              <w:top w:w="40" w:type="dxa"/>
              <w:left w:w="200" w:type="dxa"/>
              <w:bottom w:w="40" w:type="dxa"/>
              <w:right w:w="200" w:type="dxa"/>
            </w:tcMar>
            <w:vAlign w:val="center"/>
          </w:tcPr>
          <w:p w14:paraId="1936E7B6"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6A63EFD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6F4997F" w14:textId="77777777" w:rsidR="009A7DAA" w:rsidRDefault="000133CF">
            <w:pPr>
              <w:jc w:val="center"/>
            </w:pPr>
            <w:r>
              <w:rPr>
                <w:rFonts w:eastAsia="Times New Roman" w:cs="Times New Roman"/>
                <w:sz w:val="22"/>
              </w:rPr>
              <w:t>3,4800</w:t>
            </w:r>
          </w:p>
        </w:tc>
        <w:tc>
          <w:tcPr>
            <w:tcW w:w="380" w:type="pct"/>
            <w:shd w:val="clear" w:color="auto" w:fill="FFFFFF"/>
            <w:tcMar>
              <w:top w:w="40" w:type="dxa"/>
              <w:left w:w="200" w:type="dxa"/>
              <w:bottom w:w="40" w:type="dxa"/>
              <w:right w:w="200" w:type="dxa"/>
            </w:tcMar>
            <w:vAlign w:val="center"/>
          </w:tcPr>
          <w:p w14:paraId="40B14BD1" w14:textId="77777777" w:rsidR="009A7DAA" w:rsidRDefault="000133CF">
            <w:pPr>
              <w:jc w:val="center"/>
            </w:pPr>
            <w:r>
              <w:rPr>
                <w:rFonts w:eastAsia="Times New Roman" w:cs="Times New Roman"/>
                <w:sz w:val="22"/>
              </w:rPr>
              <w:t>3,4800</w:t>
            </w:r>
          </w:p>
        </w:tc>
        <w:tc>
          <w:tcPr>
            <w:tcW w:w="380" w:type="pct"/>
            <w:shd w:val="clear" w:color="auto" w:fill="FFFFFF"/>
            <w:tcMar>
              <w:top w:w="40" w:type="dxa"/>
              <w:left w:w="200" w:type="dxa"/>
              <w:bottom w:w="40" w:type="dxa"/>
              <w:right w:w="200" w:type="dxa"/>
            </w:tcMar>
            <w:vAlign w:val="center"/>
          </w:tcPr>
          <w:p w14:paraId="6CB670FB" w14:textId="77777777" w:rsidR="009A7DAA" w:rsidRDefault="000133CF">
            <w:pPr>
              <w:jc w:val="center"/>
            </w:pPr>
            <w:r>
              <w:rPr>
                <w:rFonts w:eastAsia="Times New Roman" w:cs="Times New Roman"/>
                <w:sz w:val="22"/>
              </w:rPr>
              <w:t>3,4800</w:t>
            </w:r>
          </w:p>
        </w:tc>
        <w:tc>
          <w:tcPr>
            <w:tcW w:w="454" w:type="pct"/>
            <w:shd w:val="clear" w:color="auto" w:fill="FFFFFF"/>
            <w:tcMar>
              <w:top w:w="40" w:type="dxa"/>
              <w:left w:w="200" w:type="dxa"/>
              <w:bottom w:w="40" w:type="dxa"/>
              <w:right w:w="200" w:type="dxa"/>
            </w:tcMar>
            <w:vAlign w:val="center"/>
          </w:tcPr>
          <w:p w14:paraId="2E194824" w14:textId="77777777" w:rsidR="009A7DAA" w:rsidRDefault="000133CF">
            <w:pPr>
              <w:jc w:val="center"/>
            </w:pPr>
            <w:r>
              <w:rPr>
                <w:rFonts w:eastAsia="Times New Roman" w:cs="Times New Roman"/>
                <w:sz w:val="22"/>
              </w:rPr>
              <w:t>3,4800</w:t>
            </w:r>
          </w:p>
        </w:tc>
        <w:tc>
          <w:tcPr>
            <w:tcW w:w="380" w:type="pct"/>
            <w:shd w:val="clear" w:color="auto" w:fill="FFFFFF"/>
            <w:tcMar>
              <w:top w:w="40" w:type="dxa"/>
              <w:left w:w="200" w:type="dxa"/>
              <w:bottom w:w="40" w:type="dxa"/>
              <w:right w:w="200" w:type="dxa"/>
            </w:tcMar>
            <w:vAlign w:val="center"/>
          </w:tcPr>
          <w:p w14:paraId="1AF169C4" w14:textId="77777777" w:rsidR="009A7DAA" w:rsidRDefault="000133CF">
            <w:pPr>
              <w:jc w:val="center"/>
            </w:pPr>
            <w:r>
              <w:rPr>
                <w:rFonts w:eastAsia="Times New Roman" w:cs="Times New Roman"/>
                <w:sz w:val="22"/>
              </w:rPr>
              <w:t>3,4800</w:t>
            </w:r>
          </w:p>
        </w:tc>
        <w:tc>
          <w:tcPr>
            <w:tcW w:w="380" w:type="pct"/>
            <w:shd w:val="clear" w:color="auto" w:fill="FFFFFF"/>
            <w:tcMar>
              <w:top w:w="40" w:type="dxa"/>
              <w:left w:w="200" w:type="dxa"/>
              <w:bottom w:w="40" w:type="dxa"/>
              <w:right w:w="200" w:type="dxa"/>
            </w:tcMar>
            <w:vAlign w:val="center"/>
          </w:tcPr>
          <w:p w14:paraId="3A735221" w14:textId="77777777" w:rsidR="009A7DAA" w:rsidRDefault="000133CF">
            <w:pPr>
              <w:jc w:val="center"/>
            </w:pPr>
            <w:r>
              <w:rPr>
                <w:rFonts w:eastAsia="Times New Roman" w:cs="Times New Roman"/>
                <w:sz w:val="22"/>
              </w:rPr>
              <w:t>3,4800</w:t>
            </w:r>
          </w:p>
        </w:tc>
        <w:tc>
          <w:tcPr>
            <w:tcW w:w="380" w:type="pct"/>
            <w:shd w:val="clear" w:color="auto" w:fill="FFFFFF"/>
            <w:tcMar>
              <w:top w:w="40" w:type="dxa"/>
              <w:left w:w="200" w:type="dxa"/>
              <w:bottom w:w="40" w:type="dxa"/>
              <w:right w:w="200" w:type="dxa"/>
            </w:tcMar>
            <w:vAlign w:val="center"/>
          </w:tcPr>
          <w:p w14:paraId="7522923A" w14:textId="77777777" w:rsidR="009A7DAA" w:rsidRDefault="000133CF">
            <w:pPr>
              <w:jc w:val="center"/>
            </w:pPr>
            <w:r>
              <w:rPr>
                <w:rFonts w:eastAsia="Times New Roman" w:cs="Times New Roman"/>
                <w:sz w:val="22"/>
              </w:rPr>
              <w:t>3,4800</w:t>
            </w:r>
          </w:p>
        </w:tc>
        <w:tc>
          <w:tcPr>
            <w:tcW w:w="380" w:type="pct"/>
            <w:shd w:val="clear" w:color="auto" w:fill="FFFFFF"/>
            <w:tcMar>
              <w:top w:w="40" w:type="dxa"/>
              <w:left w:w="200" w:type="dxa"/>
              <w:bottom w:w="40" w:type="dxa"/>
              <w:right w:w="200" w:type="dxa"/>
            </w:tcMar>
            <w:vAlign w:val="center"/>
          </w:tcPr>
          <w:p w14:paraId="4A50BDE5" w14:textId="77777777" w:rsidR="009A7DAA" w:rsidRDefault="000133CF">
            <w:pPr>
              <w:jc w:val="center"/>
            </w:pPr>
            <w:r>
              <w:rPr>
                <w:rFonts w:eastAsia="Times New Roman" w:cs="Times New Roman"/>
                <w:sz w:val="22"/>
              </w:rPr>
              <w:t>3,4800</w:t>
            </w:r>
          </w:p>
        </w:tc>
      </w:tr>
      <w:tr w:rsidR="009A7DAA" w14:paraId="5852A71F" w14:textId="77777777" w:rsidTr="00273305">
        <w:trPr>
          <w:jc w:val="center"/>
        </w:trPr>
        <w:tc>
          <w:tcPr>
            <w:tcW w:w="749" w:type="pct"/>
            <w:vMerge/>
          </w:tcPr>
          <w:p w14:paraId="745A7EBF" w14:textId="77777777" w:rsidR="009A7DAA" w:rsidRDefault="009A7DAA"/>
        </w:tc>
        <w:tc>
          <w:tcPr>
            <w:tcW w:w="791" w:type="pct"/>
            <w:shd w:val="clear" w:color="auto" w:fill="FFFFFF"/>
            <w:tcMar>
              <w:top w:w="40" w:type="dxa"/>
              <w:left w:w="200" w:type="dxa"/>
              <w:bottom w:w="40" w:type="dxa"/>
              <w:right w:w="200" w:type="dxa"/>
            </w:tcMar>
            <w:vAlign w:val="center"/>
          </w:tcPr>
          <w:p w14:paraId="4EBD5ED8"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51EC6F3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6747124" w14:textId="77777777" w:rsidR="009A7DAA" w:rsidRDefault="000133CF">
            <w:pPr>
              <w:jc w:val="center"/>
            </w:pPr>
            <w:r>
              <w:rPr>
                <w:rFonts w:eastAsia="Times New Roman" w:cs="Times New Roman"/>
                <w:sz w:val="22"/>
              </w:rPr>
              <w:t>1,5709</w:t>
            </w:r>
          </w:p>
        </w:tc>
        <w:tc>
          <w:tcPr>
            <w:tcW w:w="380" w:type="pct"/>
            <w:shd w:val="clear" w:color="auto" w:fill="FFFFFF"/>
            <w:tcMar>
              <w:top w:w="40" w:type="dxa"/>
              <w:left w:w="200" w:type="dxa"/>
              <w:bottom w:w="40" w:type="dxa"/>
              <w:right w:w="200" w:type="dxa"/>
            </w:tcMar>
            <w:vAlign w:val="center"/>
          </w:tcPr>
          <w:p w14:paraId="6C256730" w14:textId="77777777" w:rsidR="009A7DAA" w:rsidRDefault="000133CF">
            <w:pPr>
              <w:jc w:val="center"/>
            </w:pPr>
            <w:r>
              <w:rPr>
                <w:rFonts w:eastAsia="Times New Roman" w:cs="Times New Roman"/>
                <w:sz w:val="22"/>
              </w:rPr>
              <w:t>1,5709</w:t>
            </w:r>
          </w:p>
        </w:tc>
        <w:tc>
          <w:tcPr>
            <w:tcW w:w="380" w:type="pct"/>
            <w:shd w:val="clear" w:color="auto" w:fill="FFFFFF"/>
            <w:tcMar>
              <w:top w:w="40" w:type="dxa"/>
              <w:left w:w="200" w:type="dxa"/>
              <w:bottom w:w="40" w:type="dxa"/>
              <w:right w:w="200" w:type="dxa"/>
            </w:tcMar>
            <w:vAlign w:val="center"/>
          </w:tcPr>
          <w:p w14:paraId="71F4990A" w14:textId="77777777" w:rsidR="009A7DAA" w:rsidRDefault="000133CF">
            <w:pPr>
              <w:jc w:val="center"/>
            </w:pPr>
            <w:r>
              <w:rPr>
                <w:rFonts w:eastAsia="Times New Roman" w:cs="Times New Roman"/>
                <w:sz w:val="22"/>
              </w:rPr>
              <w:t>1,5709</w:t>
            </w:r>
          </w:p>
        </w:tc>
        <w:tc>
          <w:tcPr>
            <w:tcW w:w="454" w:type="pct"/>
            <w:shd w:val="clear" w:color="auto" w:fill="FFFFFF"/>
            <w:tcMar>
              <w:top w:w="40" w:type="dxa"/>
              <w:left w:w="200" w:type="dxa"/>
              <w:bottom w:w="40" w:type="dxa"/>
              <w:right w:w="200" w:type="dxa"/>
            </w:tcMar>
            <w:vAlign w:val="center"/>
          </w:tcPr>
          <w:p w14:paraId="4FA01788" w14:textId="77777777" w:rsidR="009A7DAA" w:rsidRDefault="000133CF">
            <w:pPr>
              <w:jc w:val="center"/>
            </w:pPr>
            <w:r>
              <w:rPr>
                <w:rFonts w:eastAsia="Times New Roman" w:cs="Times New Roman"/>
                <w:sz w:val="22"/>
              </w:rPr>
              <w:t>1,5709</w:t>
            </w:r>
          </w:p>
        </w:tc>
        <w:tc>
          <w:tcPr>
            <w:tcW w:w="380" w:type="pct"/>
            <w:shd w:val="clear" w:color="auto" w:fill="FFFFFF"/>
            <w:tcMar>
              <w:top w:w="40" w:type="dxa"/>
              <w:left w:w="200" w:type="dxa"/>
              <w:bottom w:w="40" w:type="dxa"/>
              <w:right w:w="200" w:type="dxa"/>
            </w:tcMar>
            <w:vAlign w:val="center"/>
          </w:tcPr>
          <w:p w14:paraId="4BB3A2D5" w14:textId="77777777" w:rsidR="009A7DAA" w:rsidRDefault="000133CF">
            <w:pPr>
              <w:jc w:val="center"/>
            </w:pPr>
            <w:r>
              <w:rPr>
                <w:rFonts w:eastAsia="Times New Roman" w:cs="Times New Roman"/>
                <w:sz w:val="22"/>
              </w:rPr>
              <w:t>1,5709</w:t>
            </w:r>
          </w:p>
        </w:tc>
        <w:tc>
          <w:tcPr>
            <w:tcW w:w="380" w:type="pct"/>
            <w:shd w:val="clear" w:color="auto" w:fill="FFFFFF"/>
            <w:tcMar>
              <w:top w:w="40" w:type="dxa"/>
              <w:left w:w="200" w:type="dxa"/>
              <w:bottom w:w="40" w:type="dxa"/>
              <w:right w:w="200" w:type="dxa"/>
            </w:tcMar>
            <w:vAlign w:val="center"/>
          </w:tcPr>
          <w:p w14:paraId="457AAAD5" w14:textId="77777777" w:rsidR="009A7DAA" w:rsidRDefault="000133CF">
            <w:pPr>
              <w:jc w:val="center"/>
            </w:pPr>
            <w:r>
              <w:rPr>
                <w:rFonts w:eastAsia="Times New Roman" w:cs="Times New Roman"/>
                <w:sz w:val="22"/>
              </w:rPr>
              <w:t>1,5709</w:t>
            </w:r>
          </w:p>
        </w:tc>
        <w:tc>
          <w:tcPr>
            <w:tcW w:w="380" w:type="pct"/>
            <w:shd w:val="clear" w:color="auto" w:fill="FFFFFF"/>
            <w:tcMar>
              <w:top w:w="40" w:type="dxa"/>
              <w:left w:w="200" w:type="dxa"/>
              <w:bottom w:w="40" w:type="dxa"/>
              <w:right w:w="200" w:type="dxa"/>
            </w:tcMar>
            <w:vAlign w:val="center"/>
          </w:tcPr>
          <w:p w14:paraId="0DF884F9" w14:textId="77777777" w:rsidR="009A7DAA" w:rsidRDefault="000133CF">
            <w:pPr>
              <w:jc w:val="center"/>
            </w:pPr>
            <w:r>
              <w:rPr>
                <w:rFonts w:eastAsia="Times New Roman" w:cs="Times New Roman"/>
                <w:sz w:val="22"/>
              </w:rPr>
              <w:t>1,5709</w:t>
            </w:r>
          </w:p>
        </w:tc>
        <w:tc>
          <w:tcPr>
            <w:tcW w:w="380" w:type="pct"/>
            <w:shd w:val="clear" w:color="auto" w:fill="FFFFFF"/>
            <w:tcMar>
              <w:top w:w="40" w:type="dxa"/>
              <w:left w:w="200" w:type="dxa"/>
              <w:bottom w:w="40" w:type="dxa"/>
              <w:right w:w="200" w:type="dxa"/>
            </w:tcMar>
            <w:vAlign w:val="center"/>
          </w:tcPr>
          <w:p w14:paraId="121204E6" w14:textId="77777777" w:rsidR="009A7DAA" w:rsidRDefault="000133CF">
            <w:pPr>
              <w:jc w:val="center"/>
            </w:pPr>
            <w:r>
              <w:rPr>
                <w:rFonts w:eastAsia="Times New Roman" w:cs="Times New Roman"/>
                <w:sz w:val="22"/>
              </w:rPr>
              <w:t>1,5709</w:t>
            </w:r>
          </w:p>
        </w:tc>
      </w:tr>
      <w:tr w:rsidR="009A7DAA" w14:paraId="49E3FA77" w14:textId="77777777" w:rsidTr="00273305">
        <w:trPr>
          <w:jc w:val="center"/>
        </w:trPr>
        <w:tc>
          <w:tcPr>
            <w:tcW w:w="749" w:type="pct"/>
            <w:vMerge/>
          </w:tcPr>
          <w:p w14:paraId="75E2399C" w14:textId="77777777" w:rsidR="009A7DAA" w:rsidRDefault="009A7DAA"/>
        </w:tc>
        <w:tc>
          <w:tcPr>
            <w:tcW w:w="791" w:type="pct"/>
            <w:shd w:val="clear" w:color="auto" w:fill="FFFFFF"/>
            <w:tcMar>
              <w:top w:w="40" w:type="dxa"/>
              <w:left w:w="200" w:type="dxa"/>
              <w:bottom w:w="40" w:type="dxa"/>
              <w:right w:w="200" w:type="dxa"/>
            </w:tcMar>
            <w:vAlign w:val="center"/>
          </w:tcPr>
          <w:p w14:paraId="02C8FE5A"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73D26CB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AA217F4"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677DCA46"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5FC5C914" w14:textId="77777777" w:rsidR="009A7DAA" w:rsidRDefault="000133CF">
            <w:pPr>
              <w:jc w:val="center"/>
            </w:pPr>
            <w:r>
              <w:rPr>
                <w:rFonts w:eastAsia="Times New Roman" w:cs="Times New Roman"/>
                <w:sz w:val="22"/>
              </w:rPr>
              <w:t>0,0910</w:t>
            </w:r>
          </w:p>
        </w:tc>
        <w:tc>
          <w:tcPr>
            <w:tcW w:w="454" w:type="pct"/>
            <w:shd w:val="clear" w:color="auto" w:fill="FFFFFF"/>
            <w:tcMar>
              <w:top w:w="40" w:type="dxa"/>
              <w:left w:w="200" w:type="dxa"/>
              <w:bottom w:w="40" w:type="dxa"/>
              <w:right w:w="200" w:type="dxa"/>
            </w:tcMar>
            <w:vAlign w:val="center"/>
          </w:tcPr>
          <w:p w14:paraId="41BFE273"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795F3BFA"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558CDCBB"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17FCD5F7" w14:textId="77777777" w:rsidR="009A7DAA" w:rsidRDefault="000133CF">
            <w:pPr>
              <w:jc w:val="center"/>
            </w:pPr>
            <w:r>
              <w:rPr>
                <w:rFonts w:eastAsia="Times New Roman" w:cs="Times New Roman"/>
                <w:sz w:val="22"/>
              </w:rPr>
              <w:t>0,0910</w:t>
            </w:r>
          </w:p>
        </w:tc>
        <w:tc>
          <w:tcPr>
            <w:tcW w:w="380" w:type="pct"/>
            <w:shd w:val="clear" w:color="auto" w:fill="FFFFFF"/>
            <w:tcMar>
              <w:top w:w="40" w:type="dxa"/>
              <w:left w:w="200" w:type="dxa"/>
              <w:bottom w:w="40" w:type="dxa"/>
              <w:right w:w="200" w:type="dxa"/>
            </w:tcMar>
            <w:vAlign w:val="center"/>
          </w:tcPr>
          <w:p w14:paraId="59A92B03" w14:textId="77777777" w:rsidR="009A7DAA" w:rsidRDefault="000133CF">
            <w:pPr>
              <w:jc w:val="center"/>
            </w:pPr>
            <w:r>
              <w:rPr>
                <w:rFonts w:eastAsia="Times New Roman" w:cs="Times New Roman"/>
                <w:sz w:val="22"/>
              </w:rPr>
              <w:t>0,0910</w:t>
            </w:r>
          </w:p>
        </w:tc>
      </w:tr>
      <w:tr w:rsidR="009A7DAA" w14:paraId="1D4252F0" w14:textId="77777777" w:rsidTr="00273305">
        <w:trPr>
          <w:jc w:val="center"/>
        </w:trPr>
        <w:tc>
          <w:tcPr>
            <w:tcW w:w="749" w:type="pct"/>
            <w:vMerge/>
          </w:tcPr>
          <w:p w14:paraId="4A0C820B"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5CE5BF87"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74F18E9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1F7E396" w14:textId="77777777" w:rsidR="009A7DAA" w:rsidRDefault="000133CF">
            <w:pPr>
              <w:jc w:val="center"/>
            </w:pPr>
            <w:r>
              <w:rPr>
                <w:rFonts w:eastAsia="Times New Roman" w:cs="Times New Roman"/>
                <w:sz w:val="22"/>
              </w:rPr>
              <w:t>1,8181</w:t>
            </w:r>
          </w:p>
        </w:tc>
        <w:tc>
          <w:tcPr>
            <w:tcW w:w="380" w:type="pct"/>
            <w:shd w:val="clear" w:color="auto" w:fill="FFFFFF"/>
            <w:tcMar>
              <w:top w:w="40" w:type="dxa"/>
              <w:left w:w="200" w:type="dxa"/>
              <w:bottom w:w="40" w:type="dxa"/>
              <w:right w:w="200" w:type="dxa"/>
            </w:tcMar>
            <w:vAlign w:val="center"/>
          </w:tcPr>
          <w:p w14:paraId="4DE2DC44" w14:textId="77777777" w:rsidR="009A7DAA" w:rsidRDefault="000133CF">
            <w:pPr>
              <w:jc w:val="center"/>
            </w:pPr>
            <w:r>
              <w:rPr>
                <w:rFonts w:eastAsia="Times New Roman" w:cs="Times New Roman"/>
                <w:sz w:val="22"/>
              </w:rPr>
              <w:t>1,8181</w:t>
            </w:r>
          </w:p>
        </w:tc>
        <w:tc>
          <w:tcPr>
            <w:tcW w:w="380" w:type="pct"/>
            <w:shd w:val="clear" w:color="auto" w:fill="FFFFFF"/>
            <w:tcMar>
              <w:top w:w="40" w:type="dxa"/>
              <w:left w:w="200" w:type="dxa"/>
              <w:bottom w:w="40" w:type="dxa"/>
              <w:right w:w="200" w:type="dxa"/>
            </w:tcMar>
            <w:vAlign w:val="center"/>
          </w:tcPr>
          <w:p w14:paraId="1328F067" w14:textId="77777777" w:rsidR="009A7DAA" w:rsidRDefault="000133CF">
            <w:pPr>
              <w:jc w:val="center"/>
            </w:pPr>
            <w:r>
              <w:rPr>
                <w:rFonts w:eastAsia="Times New Roman" w:cs="Times New Roman"/>
                <w:sz w:val="22"/>
              </w:rPr>
              <w:t>1,8181</w:t>
            </w:r>
          </w:p>
        </w:tc>
        <w:tc>
          <w:tcPr>
            <w:tcW w:w="454" w:type="pct"/>
            <w:shd w:val="clear" w:color="auto" w:fill="FFFFFF"/>
            <w:tcMar>
              <w:top w:w="40" w:type="dxa"/>
              <w:left w:w="200" w:type="dxa"/>
              <w:bottom w:w="40" w:type="dxa"/>
              <w:right w:w="200" w:type="dxa"/>
            </w:tcMar>
            <w:vAlign w:val="center"/>
          </w:tcPr>
          <w:p w14:paraId="249B4EC6" w14:textId="77777777" w:rsidR="009A7DAA" w:rsidRDefault="000133CF">
            <w:pPr>
              <w:jc w:val="center"/>
            </w:pPr>
            <w:r>
              <w:rPr>
                <w:rFonts w:eastAsia="Times New Roman" w:cs="Times New Roman"/>
                <w:sz w:val="22"/>
              </w:rPr>
              <w:t>1,8181</w:t>
            </w:r>
          </w:p>
        </w:tc>
        <w:tc>
          <w:tcPr>
            <w:tcW w:w="380" w:type="pct"/>
            <w:shd w:val="clear" w:color="auto" w:fill="FFFFFF"/>
            <w:tcMar>
              <w:top w:w="40" w:type="dxa"/>
              <w:left w:w="200" w:type="dxa"/>
              <w:bottom w:w="40" w:type="dxa"/>
              <w:right w:w="200" w:type="dxa"/>
            </w:tcMar>
            <w:vAlign w:val="center"/>
          </w:tcPr>
          <w:p w14:paraId="7529D3F9" w14:textId="77777777" w:rsidR="009A7DAA" w:rsidRDefault="000133CF">
            <w:pPr>
              <w:jc w:val="center"/>
            </w:pPr>
            <w:r>
              <w:rPr>
                <w:rFonts w:eastAsia="Times New Roman" w:cs="Times New Roman"/>
                <w:sz w:val="22"/>
              </w:rPr>
              <w:t>1,8181</w:t>
            </w:r>
          </w:p>
        </w:tc>
        <w:tc>
          <w:tcPr>
            <w:tcW w:w="380" w:type="pct"/>
            <w:shd w:val="clear" w:color="auto" w:fill="FFFFFF"/>
            <w:tcMar>
              <w:top w:w="40" w:type="dxa"/>
              <w:left w:w="200" w:type="dxa"/>
              <w:bottom w:w="40" w:type="dxa"/>
              <w:right w:w="200" w:type="dxa"/>
            </w:tcMar>
            <w:vAlign w:val="center"/>
          </w:tcPr>
          <w:p w14:paraId="60B5F3B0" w14:textId="77777777" w:rsidR="009A7DAA" w:rsidRDefault="000133CF">
            <w:pPr>
              <w:jc w:val="center"/>
            </w:pPr>
            <w:r>
              <w:rPr>
                <w:rFonts w:eastAsia="Times New Roman" w:cs="Times New Roman"/>
                <w:sz w:val="22"/>
              </w:rPr>
              <w:t>1,8181</w:t>
            </w:r>
          </w:p>
        </w:tc>
        <w:tc>
          <w:tcPr>
            <w:tcW w:w="380" w:type="pct"/>
            <w:shd w:val="clear" w:color="auto" w:fill="FFFFFF"/>
            <w:tcMar>
              <w:top w:w="40" w:type="dxa"/>
              <w:left w:w="200" w:type="dxa"/>
              <w:bottom w:w="40" w:type="dxa"/>
              <w:right w:w="200" w:type="dxa"/>
            </w:tcMar>
            <w:vAlign w:val="center"/>
          </w:tcPr>
          <w:p w14:paraId="3F528712" w14:textId="77777777" w:rsidR="009A7DAA" w:rsidRDefault="000133CF">
            <w:pPr>
              <w:jc w:val="center"/>
            </w:pPr>
            <w:r>
              <w:rPr>
                <w:rFonts w:eastAsia="Times New Roman" w:cs="Times New Roman"/>
                <w:sz w:val="22"/>
              </w:rPr>
              <w:t>1,8181</w:t>
            </w:r>
          </w:p>
        </w:tc>
        <w:tc>
          <w:tcPr>
            <w:tcW w:w="380" w:type="pct"/>
            <w:shd w:val="clear" w:color="auto" w:fill="FFFFFF"/>
            <w:tcMar>
              <w:top w:w="40" w:type="dxa"/>
              <w:left w:w="200" w:type="dxa"/>
              <w:bottom w:w="40" w:type="dxa"/>
              <w:right w:w="200" w:type="dxa"/>
            </w:tcMar>
            <w:vAlign w:val="center"/>
          </w:tcPr>
          <w:p w14:paraId="5C14991A" w14:textId="77777777" w:rsidR="009A7DAA" w:rsidRDefault="000133CF">
            <w:pPr>
              <w:jc w:val="center"/>
            </w:pPr>
            <w:r>
              <w:rPr>
                <w:rFonts w:eastAsia="Times New Roman" w:cs="Times New Roman"/>
                <w:sz w:val="22"/>
              </w:rPr>
              <w:t>1,8181</w:t>
            </w:r>
          </w:p>
        </w:tc>
      </w:tr>
      <w:tr w:rsidR="009A7DAA" w14:paraId="4D3FFADE" w14:textId="77777777" w:rsidTr="00273305">
        <w:trPr>
          <w:jc w:val="center"/>
        </w:trPr>
        <w:tc>
          <w:tcPr>
            <w:tcW w:w="749" w:type="pct"/>
            <w:vMerge/>
          </w:tcPr>
          <w:p w14:paraId="14748886" w14:textId="77777777" w:rsidR="009A7DAA" w:rsidRDefault="009A7DAA"/>
        </w:tc>
        <w:tc>
          <w:tcPr>
            <w:tcW w:w="791" w:type="pct"/>
            <w:vMerge/>
          </w:tcPr>
          <w:p w14:paraId="55A62D28" w14:textId="77777777" w:rsidR="009A7DAA" w:rsidRDefault="009A7DAA"/>
        </w:tc>
        <w:tc>
          <w:tcPr>
            <w:tcW w:w="346" w:type="pct"/>
            <w:shd w:val="clear" w:color="auto" w:fill="FFFFFF"/>
            <w:tcMar>
              <w:top w:w="40" w:type="dxa"/>
              <w:left w:w="200" w:type="dxa"/>
              <w:bottom w:w="40" w:type="dxa"/>
              <w:right w:w="200" w:type="dxa"/>
            </w:tcMar>
            <w:vAlign w:val="center"/>
          </w:tcPr>
          <w:p w14:paraId="631F4560"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41B558A7" w14:textId="77777777" w:rsidR="009A7DAA" w:rsidRDefault="000133CF">
            <w:pPr>
              <w:jc w:val="center"/>
            </w:pPr>
            <w:r>
              <w:rPr>
                <w:rFonts w:eastAsia="Times New Roman" w:cs="Times New Roman"/>
                <w:sz w:val="22"/>
              </w:rPr>
              <w:t>48,8737</w:t>
            </w:r>
          </w:p>
        </w:tc>
        <w:tc>
          <w:tcPr>
            <w:tcW w:w="380" w:type="pct"/>
            <w:shd w:val="clear" w:color="auto" w:fill="FFFFFF"/>
            <w:tcMar>
              <w:top w:w="40" w:type="dxa"/>
              <w:left w:w="200" w:type="dxa"/>
              <w:bottom w:w="40" w:type="dxa"/>
              <w:right w:w="200" w:type="dxa"/>
            </w:tcMar>
            <w:vAlign w:val="center"/>
          </w:tcPr>
          <w:p w14:paraId="6516E445" w14:textId="77777777" w:rsidR="009A7DAA" w:rsidRDefault="000133CF">
            <w:pPr>
              <w:jc w:val="center"/>
            </w:pPr>
            <w:r>
              <w:rPr>
                <w:rFonts w:eastAsia="Times New Roman" w:cs="Times New Roman"/>
                <w:sz w:val="22"/>
              </w:rPr>
              <w:t>48,8737</w:t>
            </w:r>
          </w:p>
        </w:tc>
        <w:tc>
          <w:tcPr>
            <w:tcW w:w="380" w:type="pct"/>
            <w:shd w:val="clear" w:color="auto" w:fill="FFFFFF"/>
            <w:tcMar>
              <w:top w:w="40" w:type="dxa"/>
              <w:left w:w="200" w:type="dxa"/>
              <w:bottom w:w="40" w:type="dxa"/>
              <w:right w:w="200" w:type="dxa"/>
            </w:tcMar>
            <w:vAlign w:val="center"/>
          </w:tcPr>
          <w:p w14:paraId="3A401098" w14:textId="77777777" w:rsidR="009A7DAA" w:rsidRDefault="000133CF">
            <w:pPr>
              <w:jc w:val="center"/>
            </w:pPr>
            <w:r>
              <w:rPr>
                <w:rFonts w:eastAsia="Times New Roman" w:cs="Times New Roman"/>
                <w:sz w:val="22"/>
              </w:rPr>
              <w:t>48,8737</w:t>
            </w:r>
          </w:p>
        </w:tc>
        <w:tc>
          <w:tcPr>
            <w:tcW w:w="454" w:type="pct"/>
            <w:shd w:val="clear" w:color="auto" w:fill="FFFFFF"/>
            <w:tcMar>
              <w:top w:w="40" w:type="dxa"/>
              <w:left w:w="200" w:type="dxa"/>
              <w:bottom w:w="40" w:type="dxa"/>
              <w:right w:w="200" w:type="dxa"/>
            </w:tcMar>
            <w:vAlign w:val="center"/>
          </w:tcPr>
          <w:p w14:paraId="46C975C7" w14:textId="77777777" w:rsidR="009A7DAA" w:rsidRDefault="000133CF">
            <w:pPr>
              <w:jc w:val="center"/>
            </w:pPr>
            <w:r>
              <w:rPr>
                <w:rFonts w:eastAsia="Times New Roman" w:cs="Times New Roman"/>
                <w:sz w:val="22"/>
              </w:rPr>
              <w:t>48,8737</w:t>
            </w:r>
          </w:p>
        </w:tc>
        <w:tc>
          <w:tcPr>
            <w:tcW w:w="380" w:type="pct"/>
            <w:shd w:val="clear" w:color="auto" w:fill="FFFFFF"/>
            <w:tcMar>
              <w:top w:w="40" w:type="dxa"/>
              <w:left w:w="200" w:type="dxa"/>
              <w:bottom w:w="40" w:type="dxa"/>
              <w:right w:w="200" w:type="dxa"/>
            </w:tcMar>
            <w:vAlign w:val="center"/>
          </w:tcPr>
          <w:p w14:paraId="39B835F9" w14:textId="77777777" w:rsidR="009A7DAA" w:rsidRDefault="000133CF">
            <w:pPr>
              <w:jc w:val="center"/>
            </w:pPr>
            <w:r>
              <w:rPr>
                <w:rFonts w:eastAsia="Times New Roman" w:cs="Times New Roman"/>
                <w:sz w:val="22"/>
              </w:rPr>
              <w:t>48,8737</w:t>
            </w:r>
          </w:p>
        </w:tc>
        <w:tc>
          <w:tcPr>
            <w:tcW w:w="380" w:type="pct"/>
            <w:shd w:val="clear" w:color="auto" w:fill="FFFFFF"/>
            <w:tcMar>
              <w:top w:w="40" w:type="dxa"/>
              <w:left w:w="200" w:type="dxa"/>
              <w:bottom w:w="40" w:type="dxa"/>
              <w:right w:w="200" w:type="dxa"/>
            </w:tcMar>
            <w:vAlign w:val="center"/>
          </w:tcPr>
          <w:p w14:paraId="6AFB73C3" w14:textId="77777777" w:rsidR="009A7DAA" w:rsidRDefault="000133CF">
            <w:pPr>
              <w:jc w:val="center"/>
            </w:pPr>
            <w:r>
              <w:rPr>
                <w:rFonts w:eastAsia="Times New Roman" w:cs="Times New Roman"/>
                <w:sz w:val="22"/>
              </w:rPr>
              <w:t>48,8737</w:t>
            </w:r>
          </w:p>
        </w:tc>
        <w:tc>
          <w:tcPr>
            <w:tcW w:w="380" w:type="pct"/>
            <w:shd w:val="clear" w:color="auto" w:fill="FFFFFF"/>
            <w:tcMar>
              <w:top w:w="40" w:type="dxa"/>
              <w:left w:w="200" w:type="dxa"/>
              <w:bottom w:w="40" w:type="dxa"/>
              <w:right w:w="200" w:type="dxa"/>
            </w:tcMar>
            <w:vAlign w:val="center"/>
          </w:tcPr>
          <w:p w14:paraId="4B94E5AB" w14:textId="77777777" w:rsidR="009A7DAA" w:rsidRDefault="000133CF">
            <w:pPr>
              <w:jc w:val="center"/>
            </w:pPr>
            <w:r>
              <w:rPr>
                <w:rFonts w:eastAsia="Times New Roman" w:cs="Times New Roman"/>
                <w:sz w:val="22"/>
              </w:rPr>
              <w:t>48,8737</w:t>
            </w:r>
          </w:p>
        </w:tc>
        <w:tc>
          <w:tcPr>
            <w:tcW w:w="380" w:type="pct"/>
            <w:shd w:val="clear" w:color="auto" w:fill="FFFFFF"/>
            <w:tcMar>
              <w:top w:w="40" w:type="dxa"/>
              <w:left w:w="200" w:type="dxa"/>
              <w:bottom w:w="40" w:type="dxa"/>
              <w:right w:w="200" w:type="dxa"/>
            </w:tcMar>
            <w:vAlign w:val="center"/>
          </w:tcPr>
          <w:p w14:paraId="2A3BA544" w14:textId="77777777" w:rsidR="009A7DAA" w:rsidRDefault="000133CF">
            <w:pPr>
              <w:jc w:val="center"/>
            </w:pPr>
            <w:r>
              <w:rPr>
                <w:rFonts w:eastAsia="Times New Roman" w:cs="Times New Roman"/>
                <w:sz w:val="22"/>
              </w:rPr>
              <w:t>48,8737</w:t>
            </w:r>
          </w:p>
        </w:tc>
      </w:tr>
      <w:tr w:rsidR="009A7DAA" w14:paraId="08731352"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2A87F655"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791" w:type="pct"/>
            <w:shd w:val="clear" w:color="auto" w:fill="FFFFFF"/>
            <w:tcMar>
              <w:top w:w="40" w:type="dxa"/>
              <w:left w:w="200" w:type="dxa"/>
              <w:bottom w:w="40" w:type="dxa"/>
              <w:right w:w="200" w:type="dxa"/>
            </w:tcMar>
            <w:vAlign w:val="center"/>
          </w:tcPr>
          <w:p w14:paraId="3D01F2FF"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ED3EB7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2FE05DB"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16338E88"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52EFC781" w14:textId="77777777" w:rsidR="009A7DAA" w:rsidRDefault="000133CF">
            <w:pPr>
              <w:jc w:val="center"/>
            </w:pPr>
            <w:r>
              <w:rPr>
                <w:rFonts w:eastAsia="Times New Roman" w:cs="Times New Roman"/>
                <w:sz w:val="22"/>
              </w:rPr>
              <w:t>0,4510</w:t>
            </w:r>
          </w:p>
        </w:tc>
        <w:tc>
          <w:tcPr>
            <w:tcW w:w="454" w:type="pct"/>
            <w:shd w:val="clear" w:color="auto" w:fill="FFFFFF"/>
            <w:tcMar>
              <w:top w:w="40" w:type="dxa"/>
              <w:left w:w="200" w:type="dxa"/>
              <w:bottom w:w="40" w:type="dxa"/>
              <w:right w:w="200" w:type="dxa"/>
            </w:tcMar>
            <w:vAlign w:val="center"/>
          </w:tcPr>
          <w:p w14:paraId="53C5805F"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5ADA948D"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0E81CF79"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25011E2A"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36EEF67E" w14:textId="77777777" w:rsidR="009A7DAA" w:rsidRDefault="000133CF">
            <w:pPr>
              <w:jc w:val="center"/>
            </w:pPr>
            <w:r>
              <w:rPr>
                <w:rFonts w:eastAsia="Times New Roman" w:cs="Times New Roman"/>
                <w:sz w:val="22"/>
              </w:rPr>
              <w:t>0,4510</w:t>
            </w:r>
          </w:p>
        </w:tc>
      </w:tr>
      <w:tr w:rsidR="009A7DAA" w14:paraId="47B57229" w14:textId="77777777" w:rsidTr="00273305">
        <w:trPr>
          <w:jc w:val="center"/>
        </w:trPr>
        <w:tc>
          <w:tcPr>
            <w:tcW w:w="749" w:type="pct"/>
            <w:vMerge/>
          </w:tcPr>
          <w:p w14:paraId="41B8F892" w14:textId="77777777" w:rsidR="009A7DAA" w:rsidRDefault="009A7DAA"/>
        </w:tc>
        <w:tc>
          <w:tcPr>
            <w:tcW w:w="791" w:type="pct"/>
            <w:shd w:val="clear" w:color="auto" w:fill="FFFFFF"/>
            <w:tcMar>
              <w:top w:w="40" w:type="dxa"/>
              <w:left w:w="200" w:type="dxa"/>
              <w:bottom w:w="40" w:type="dxa"/>
              <w:right w:w="200" w:type="dxa"/>
            </w:tcMar>
            <w:vAlign w:val="center"/>
          </w:tcPr>
          <w:p w14:paraId="7024D353"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4FCC12A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2F3B7E0"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3AE20336"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0BA20B9B" w14:textId="77777777" w:rsidR="009A7DAA" w:rsidRDefault="000133CF">
            <w:pPr>
              <w:jc w:val="center"/>
            </w:pPr>
            <w:r>
              <w:rPr>
                <w:rFonts w:eastAsia="Times New Roman" w:cs="Times New Roman"/>
                <w:sz w:val="22"/>
              </w:rPr>
              <w:t>0,4510</w:t>
            </w:r>
          </w:p>
        </w:tc>
        <w:tc>
          <w:tcPr>
            <w:tcW w:w="454" w:type="pct"/>
            <w:shd w:val="clear" w:color="auto" w:fill="FFFFFF"/>
            <w:tcMar>
              <w:top w:w="40" w:type="dxa"/>
              <w:left w:w="200" w:type="dxa"/>
              <w:bottom w:w="40" w:type="dxa"/>
              <w:right w:w="200" w:type="dxa"/>
            </w:tcMar>
            <w:vAlign w:val="center"/>
          </w:tcPr>
          <w:p w14:paraId="62A3FCBE"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4823F125"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25E6F667"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28879EB8" w14:textId="77777777" w:rsidR="009A7DAA" w:rsidRDefault="000133CF">
            <w:pPr>
              <w:jc w:val="center"/>
            </w:pPr>
            <w:r>
              <w:rPr>
                <w:rFonts w:eastAsia="Times New Roman" w:cs="Times New Roman"/>
                <w:sz w:val="22"/>
              </w:rPr>
              <w:t>0,4510</w:t>
            </w:r>
          </w:p>
        </w:tc>
        <w:tc>
          <w:tcPr>
            <w:tcW w:w="380" w:type="pct"/>
            <w:shd w:val="clear" w:color="auto" w:fill="FFFFFF"/>
            <w:tcMar>
              <w:top w:w="40" w:type="dxa"/>
              <w:left w:w="200" w:type="dxa"/>
              <w:bottom w:w="40" w:type="dxa"/>
              <w:right w:w="200" w:type="dxa"/>
            </w:tcMar>
            <w:vAlign w:val="center"/>
          </w:tcPr>
          <w:p w14:paraId="75E0AF63" w14:textId="77777777" w:rsidR="009A7DAA" w:rsidRDefault="000133CF">
            <w:pPr>
              <w:jc w:val="center"/>
            </w:pPr>
            <w:r>
              <w:rPr>
                <w:rFonts w:eastAsia="Times New Roman" w:cs="Times New Roman"/>
                <w:sz w:val="22"/>
              </w:rPr>
              <w:t>0,4510</w:t>
            </w:r>
          </w:p>
        </w:tc>
      </w:tr>
      <w:tr w:rsidR="009A7DAA" w14:paraId="654DAAA1" w14:textId="77777777" w:rsidTr="00273305">
        <w:trPr>
          <w:jc w:val="center"/>
        </w:trPr>
        <w:tc>
          <w:tcPr>
            <w:tcW w:w="749" w:type="pct"/>
            <w:vMerge/>
          </w:tcPr>
          <w:p w14:paraId="16E958DA" w14:textId="77777777" w:rsidR="009A7DAA" w:rsidRDefault="009A7DAA"/>
        </w:tc>
        <w:tc>
          <w:tcPr>
            <w:tcW w:w="791" w:type="pct"/>
            <w:shd w:val="clear" w:color="auto" w:fill="FFFFFF"/>
            <w:tcMar>
              <w:top w:w="40" w:type="dxa"/>
              <w:left w:w="200" w:type="dxa"/>
              <w:bottom w:w="40" w:type="dxa"/>
              <w:right w:w="200" w:type="dxa"/>
            </w:tcMar>
            <w:vAlign w:val="center"/>
          </w:tcPr>
          <w:p w14:paraId="11026164"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235EE3A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A50BC4A" w14:textId="77777777" w:rsidR="009A7DAA" w:rsidRDefault="000133CF">
            <w:pPr>
              <w:jc w:val="center"/>
            </w:pPr>
            <w:r>
              <w:rPr>
                <w:rFonts w:eastAsia="Times New Roman" w:cs="Times New Roman"/>
                <w:sz w:val="22"/>
              </w:rPr>
              <w:t>0,0060</w:t>
            </w:r>
          </w:p>
        </w:tc>
        <w:tc>
          <w:tcPr>
            <w:tcW w:w="380" w:type="pct"/>
            <w:shd w:val="clear" w:color="auto" w:fill="FFFFFF"/>
            <w:tcMar>
              <w:top w:w="40" w:type="dxa"/>
              <w:left w:w="200" w:type="dxa"/>
              <w:bottom w:w="40" w:type="dxa"/>
              <w:right w:w="200" w:type="dxa"/>
            </w:tcMar>
            <w:vAlign w:val="center"/>
          </w:tcPr>
          <w:p w14:paraId="565419F4" w14:textId="77777777" w:rsidR="009A7DAA" w:rsidRDefault="000133CF">
            <w:pPr>
              <w:jc w:val="center"/>
            </w:pPr>
            <w:r>
              <w:rPr>
                <w:rFonts w:eastAsia="Times New Roman" w:cs="Times New Roman"/>
                <w:sz w:val="22"/>
              </w:rPr>
              <w:t>0,0060</w:t>
            </w:r>
          </w:p>
        </w:tc>
        <w:tc>
          <w:tcPr>
            <w:tcW w:w="380" w:type="pct"/>
            <w:shd w:val="clear" w:color="auto" w:fill="FFFFFF"/>
            <w:tcMar>
              <w:top w:w="40" w:type="dxa"/>
              <w:left w:w="200" w:type="dxa"/>
              <w:bottom w:w="40" w:type="dxa"/>
              <w:right w:w="200" w:type="dxa"/>
            </w:tcMar>
            <w:vAlign w:val="center"/>
          </w:tcPr>
          <w:p w14:paraId="737492E2" w14:textId="77777777" w:rsidR="009A7DAA" w:rsidRDefault="000133CF">
            <w:pPr>
              <w:jc w:val="center"/>
            </w:pPr>
            <w:r>
              <w:rPr>
                <w:rFonts w:eastAsia="Times New Roman" w:cs="Times New Roman"/>
                <w:sz w:val="22"/>
              </w:rPr>
              <w:t>0,0060</w:t>
            </w:r>
          </w:p>
        </w:tc>
        <w:tc>
          <w:tcPr>
            <w:tcW w:w="454" w:type="pct"/>
            <w:shd w:val="clear" w:color="auto" w:fill="FFFFFF"/>
            <w:tcMar>
              <w:top w:w="40" w:type="dxa"/>
              <w:left w:w="200" w:type="dxa"/>
              <w:bottom w:w="40" w:type="dxa"/>
              <w:right w:w="200" w:type="dxa"/>
            </w:tcMar>
            <w:vAlign w:val="center"/>
          </w:tcPr>
          <w:p w14:paraId="5A33E1DC" w14:textId="77777777" w:rsidR="009A7DAA" w:rsidRDefault="000133CF">
            <w:pPr>
              <w:jc w:val="center"/>
            </w:pPr>
            <w:r>
              <w:rPr>
                <w:rFonts w:eastAsia="Times New Roman" w:cs="Times New Roman"/>
                <w:sz w:val="22"/>
              </w:rPr>
              <w:t>0,0060</w:t>
            </w:r>
          </w:p>
        </w:tc>
        <w:tc>
          <w:tcPr>
            <w:tcW w:w="380" w:type="pct"/>
            <w:shd w:val="clear" w:color="auto" w:fill="FFFFFF"/>
            <w:tcMar>
              <w:top w:w="40" w:type="dxa"/>
              <w:left w:w="200" w:type="dxa"/>
              <w:bottom w:w="40" w:type="dxa"/>
              <w:right w:w="200" w:type="dxa"/>
            </w:tcMar>
            <w:vAlign w:val="center"/>
          </w:tcPr>
          <w:p w14:paraId="136C9535" w14:textId="77777777" w:rsidR="009A7DAA" w:rsidRDefault="000133CF">
            <w:pPr>
              <w:jc w:val="center"/>
            </w:pPr>
            <w:r>
              <w:rPr>
                <w:rFonts w:eastAsia="Times New Roman" w:cs="Times New Roman"/>
                <w:sz w:val="22"/>
              </w:rPr>
              <w:t>0,0060</w:t>
            </w:r>
          </w:p>
        </w:tc>
        <w:tc>
          <w:tcPr>
            <w:tcW w:w="380" w:type="pct"/>
            <w:shd w:val="clear" w:color="auto" w:fill="FFFFFF"/>
            <w:tcMar>
              <w:top w:w="40" w:type="dxa"/>
              <w:left w:w="200" w:type="dxa"/>
              <w:bottom w:w="40" w:type="dxa"/>
              <w:right w:w="200" w:type="dxa"/>
            </w:tcMar>
            <w:vAlign w:val="center"/>
          </w:tcPr>
          <w:p w14:paraId="47A4D564" w14:textId="77777777" w:rsidR="009A7DAA" w:rsidRDefault="000133CF">
            <w:pPr>
              <w:jc w:val="center"/>
            </w:pPr>
            <w:r>
              <w:rPr>
                <w:rFonts w:eastAsia="Times New Roman" w:cs="Times New Roman"/>
                <w:sz w:val="22"/>
              </w:rPr>
              <w:t>0,0060</w:t>
            </w:r>
          </w:p>
        </w:tc>
        <w:tc>
          <w:tcPr>
            <w:tcW w:w="380" w:type="pct"/>
            <w:shd w:val="clear" w:color="auto" w:fill="FFFFFF"/>
            <w:tcMar>
              <w:top w:w="40" w:type="dxa"/>
              <w:left w:w="200" w:type="dxa"/>
              <w:bottom w:w="40" w:type="dxa"/>
              <w:right w:w="200" w:type="dxa"/>
            </w:tcMar>
            <w:vAlign w:val="center"/>
          </w:tcPr>
          <w:p w14:paraId="199B2D94" w14:textId="77777777" w:rsidR="009A7DAA" w:rsidRDefault="000133CF">
            <w:pPr>
              <w:jc w:val="center"/>
            </w:pPr>
            <w:r>
              <w:rPr>
                <w:rFonts w:eastAsia="Times New Roman" w:cs="Times New Roman"/>
                <w:sz w:val="22"/>
              </w:rPr>
              <w:t>0,0060</w:t>
            </w:r>
          </w:p>
        </w:tc>
        <w:tc>
          <w:tcPr>
            <w:tcW w:w="380" w:type="pct"/>
            <w:shd w:val="clear" w:color="auto" w:fill="FFFFFF"/>
            <w:tcMar>
              <w:top w:w="40" w:type="dxa"/>
              <w:left w:w="200" w:type="dxa"/>
              <w:bottom w:w="40" w:type="dxa"/>
              <w:right w:w="200" w:type="dxa"/>
            </w:tcMar>
            <w:vAlign w:val="center"/>
          </w:tcPr>
          <w:p w14:paraId="71304ED8" w14:textId="77777777" w:rsidR="009A7DAA" w:rsidRDefault="000133CF">
            <w:pPr>
              <w:jc w:val="center"/>
            </w:pPr>
            <w:r>
              <w:rPr>
                <w:rFonts w:eastAsia="Times New Roman" w:cs="Times New Roman"/>
                <w:sz w:val="22"/>
              </w:rPr>
              <w:t>0,0060</w:t>
            </w:r>
          </w:p>
        </w:tc>
      </w:tr>
      <w:tr w:rsidR="009A7DAA" w14:paraId="47B76DD5" w14:textId="77777777" w:rsidTr="00273305">
        <w:trPr>
          <w:jc w:val="center"/>
        </w:trPr>
        <w:tc>
          <w:tcPr>
            <w:tcW w:w="749" w:type="pct"/>
            <w:vMerge/>
          </w:tcPr>
          <w:p w14:paraId="6F97CD8F" w14:textId="77777777" w:rsidR="009A7DAA" w:rsidRDefault="009A7DAA"/>
        </w:tc>
        <w:tc>
          <w:tcPr>
            <w:tcW w:w="791" w:type="pct"/>
            <w:shd w:val="clear" w:color="auto" w:fill="FFFFFF"/>
            <w:tcMar>
              <w:top w:w="40" w:type="dxa"/>
              <w:left w:w="200" w:type="dxa"/>
              <w:bottom w:w="40" w:type="dxa"/>
              <w:right w:w="200" w:type="dxa"/>
            </w:tcMar>
            <w:vAlign w:val="center"/>
          </w:tcPr>
          <w:p w14:paraId="2DB5D672"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33F091A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F1197E1" w14:textId="77777777" w:rsidR="009A7DAA" w:rsidRDefault="000133CF">
            <w:pPr>
              <w:jc w:val="center"/>
            </w:pPr>
            <w:r>
              <w:rPr>
                <w:rFonts w:eastAsia="Times New Roman" w:cs="Times New Roman"/>
                <w:sz w:val="22"/>
              </w:rPr>
              <w:t>0,4450</w:t>
            </w:r>
          </w:p>
        </w:tc>
        <w:tc>
          <w:tcPr>
            <w:tcW w:w="380" w:type="pct"/>
            <w:shd w:val="clear" w:color="auto" w:fill="FFFFFF"/>
            <w:tcMar>
              <w:top w:w="40" w:type="dxa"/>
              <w:left w:w="200" w:type="dxa"/>
              <w:bottom w:w="40" w:type="dxa"/>
              <w:right w:w="200" w:type="dxa"/>
            </w:tcMar>
            <w:vAlign w:val="center"/>
          </w:tcPr>
          <w:p w14:paraId="50FC5A25" w14:textId="77777777" w:rsidR="009A7DAA" w:rsidRDefault="000133CF">
            <w:pPr>
              <w:jc w:val="center"/>
            </w:pPr>
            <w:r>
              <w:rPr>
                <w:rFonts w:eastAsia="Times New Roman" w:cs="Times New Roman"/>
                <w:sz w:val="22"/>
              </w:rPr>
              <w:t>0,4450</w:t>
            </w:r>
          </w:p>
        </w:tc>
        <w:tc>
          <w:tcPr>
            <w:tcW w:w="380" w:type="pct"/>
            <w:shd w:val="clear" w:color="auto" w:fill="FFFFFF"/>
            <w:tcMar>
              <w:top w:w="40" w:type="dxa"/>
              <w:left w:w="200" w:type="dxa"/>
              <w:bottom w:w="40" w:type="dxa"/>
              <w:right w:w="200" w:type="dxa"/>
            </w:tcMar>
            <w:vAlign w:val="center"/>
          </w:tcPr>
          <w:p w14:paraId="7C1B1B40" w14:textId="77777777" w:rsidR="009A7DAA" w:rsidRDefault="000133CF">
            <w:pPr>
              <w:jc w:val="center"/>
            </w:pPr>
            <w:r>
              <w:rPr>
                <w:rFonts w:eastAsia="Times New Roman" w:cs="Times New Roman"/>
                <w:sz w:val="22"/>
              </w:rPr>
              <w:t>0,4450</w:t>
            </w:r>
          </w:p>
        </w:tc>
        <w:tc>
          <w:tcPr>
            <w:tcW w:w="454" w:type="pct"/>
            <w:shd w:val="clear" w:color="auto" w:fill="FFFFFF"/>
            <w:tcMar>
              <w:top w:w="40" w:type="dxa"/>
              <w:left w:w="200" w:type="dxa"/>
              <w:bottom w:w="40" w:type="dxa"/>
              <w:right w:w="200" w:type="dxa"/>
            </w:tcMar>
            <w:vAlign w:val="center"/>
          </w:tcPr>
          <w:p w14:paraId="36F14FFA" w14:textId="77777777" w:rsidR="009A7DAA" w:rsidRDefault="000133CF">
            <w:pPr>
              <w:jc w:val="center"/>
            </w:pPr>
            <w:r>
              <w:rPr>
                <w:rFonts w:eastAsia="Times New Roman" w:cs="Times New Roman"/>
                <w:sz w:val="22"/>
              </w:rPr>
              <w:t>0,4450</w:t>
            </w:r>
          </w:p>
        </w:tc>
        <w:tc>
          <w:tcPr>
            <w:tcW w:w="380" w:type="pct"/>
            <w:shd w:val="clear" w:color="auto" w:fill="FFFFFF"/>
            <w:tcMar>
              <w:top w:w="40" w:type="dxa"/>
              <w:left w:w="200" w:type="dxa"/>
              <w:bottom w:w="40" w:type="dxa"/>
              <w:right w:w="200" w:type="dxa"/>
            </w:tcMar>
            <w:vAlign w:val="center"/>
          </w:tcPr>
          <w:p w14:paraId="6295E8AF" w14:textId="77777777" w:rsidR="009A7DAA" w:rsidRDefault="000133CF">
            <w:pPr>
              <w:jc w:val="center"/>
            </w:pPr>
            <w:r>
              <w:rPr>
                <w:rFonts w:eastAsia="Times New Roman" w:cs="Times New Roman"/>
                <w:sz w:val="22"/>
              </w:rPr>
              <w:t>0,4450</w:t>
            </w:r>
          </w:p>
        </w:tc>
        <w:tc>
          <w:tcPr>
            <w:tcW w:w="380" w:type="pct"/>
            <w:shd w:val="clear" w:color="auto" w:fill="FFFFFF"/>
            <w:tcMar>
              <w:top w:w="40" w:type="dxa"/>
              <w:left w:w="200" w:type="dxa"/>
              <w:bottom w:w="40" w:type="dxa"/>
              <w:right w:w="200" w:type="dxa"/>
            </w:tcMar>
            <w:vAlign w:val="center"/>
          </w:tcPr>
          <w:p w14:paraId="2C0C6AA0" w14:textId="77777777" w:rsidR="009A7DAA" w:rsidRDefault="000133CF">
            <w:pPr>
              <w:jc w:val="center"/>
            </w:pPr>
            <w:r>
              <w:rPr>
                <w:rFonts w:eastAsia="Times New Roman" w:cs="Times New Roman"/>
                <w:sz w:val="22"/>
              </w:rPr>
              <w:t>0,4450</w:t>
            </w:r>
          </w:p>
        </w:tc>
        <w:tc>
          <w:tcPr>
            <w:tcW w:w="380" w:type="pct"/>
            <w:shd w:val="clear" w:color="auto" w:fill="FFFFFF"/>
            <w:tcMar>
              <w:top w:w="40" w:type="dxa"/>
              <w:left w:w="200" w:type="dxa"/>
              <w:bottom w:w="40" w:type="dxa"/>
              <w:right w:w="200" w:type="dxa"/>
            </w:tcMar>
            <w:vAlign w:val="center"/>
          </w:tcPr>
          <w:p w14:paraId="736348EC" w14:textId="77777777" w:rsidR="009A7DAA" w:rsidRDefault="000133CF">
            <w:pPr>
              <w:jc w:val="center"/>
            </w:pPr>
            <w:r>
              <w:rPr>
                <w:rFonts w:eastAsia="Times New Roman" w:cs="Times New Roman"/>
                <w:sz w:val="22"/>
              </w:rPr>
              <w:t>0,4450</w:t>
            </w:r>
          </w:p>
        </w:tc>
        <w:tc>
          <w:tcPr>
            <w:tcW w:w="380" w:type="pct"/>
            <w:shd w:val="clear" w:color="auto" w:fill="FFFFFF"/>
            <w:tcMar>
              <w:top w:w="40" w:type="dxa"/>
              <w:left w:w="200" w:type="dxa"/>
              <w:bottom w:w="40" w:type="dxa"/>
              <w:right w:w="200" w:type="dxa"/>
            </w:tcMar>
            <w:vAlign w:val="center"/>
          </w:tcPr>
          <w:p w14:paraId="42F18CE8" w14:textId="77777777" w:rsidR="009A7DAA" w:rsidRDefault="000133CF">
            <w:pPr>
              <w:jc w:val="center"/>
            </w:pPr>
            <w:r>
              <w:rPr>
                <w:rFonts w:eastAsia="Times New Roman" w:cs="Times New Roman"/>
                <w:sz w:val="22"/>
              </w:rPr>
              <w:t>0,4450</w:t>
            </w:r>
          </w:p>
        </w:tc>
      </w:tr>
      <w:tr w:rsidR="009A7DAA" w14:paraId="7AD64B57" w14:textId="77777777" w:rsidTr="00273305">
        <w:trPr>
          <w:jc w:val="center"/>
        </w:trPr>
        <w:tc>
          <w:tcPr>
            <w:tcW w:w="749" w:type="pct"/>
            <w:vMerge/>
          </w:tcPr>
          <w:p w14:paraId="62FD5E24" w14:textId="77777777" w:rsidR="009A7DAA" w:rsidRDefault="009A7DAA"/>
        </w:tc>
        <w:tc>
          <w:tcPr>
            <w:tcW w:w="791" w:type="pct"/>
            <w:shd w:val="clear" w:color="auto" w:fill="FFFFFF"/>
            <w:tcMar>
              <w:top w:w="40" w:type="dxa"/>
              <w:left w:w="200" w:type="dxa"/>
              <w:bottom w:w="40" w:type="dxa"/>
              <w:right w:w="200" w:type="dxa"/>
            </w:tcMar>
            <w:vAlign w:val="center"/>
          </w:tcPr>
          <w:p w14:paraId="2D117C25"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12D474F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B97827D" w14:textId="77777777" w:rsidR="009A7DAA" w:rsidRDefault="000133CF">
            <w:pPr>
              <w:jc w:val="center"/>
            </w:pPr>
            <w:r>
              <w:rPr>
                <w:rFonts w:eastAsia="Times New Roman" w:cs="Times New Roman"/>
                <w:sz w:val="22"/>
              </w:rPr>
              <w:t>0,3337</w:t>
            </w:r>
          </w:p>
        </w:tc>
        <w:tc>
          <w:tcPr>
            <w:tcW w:w="380" w:type="pct"/>
            <w:shd w:val="clear" w:color="auto" w:fill="FFFFFF"/>
            <w:tcMar>
              <w:top w:w="40" w:type="dxa"/>
              <w:left w:w="200" w:type="dxa"/>
              <w:bottom w:w="40" w:type="dxa"/>
              <w:right w:w="200" w:type="dxa"/>
            </w:tcMar>
            <w:vAlign w:val="center"/>
          </w:tcPr>
          <w:p w14:paraId="7E75EB0B" w14:textId="77777777" w:rsidR="009A7DAA" w:rsidRDefault="000133CF">
            <w:pPr>
              <w:jc w:val="center"/>
            </w:pPr>
            <w:r>
              <w:rPr>
                <w:rFonts w:eastAsia="Times New Roman" w:cs="Times New Roman"/>
                <w:sz w:val="22"/>
              </w:rPr>
              <w:t>0,3337</w:t>
            </w:r>
          </w:p>
        </w:tc>
        <w:tc>
          <w:tcPr>
            <w:tcW w:w="380" w:type="pct"/>
            <w:shd w:val="clear" w:color="auto" w:fill="FFFFFF"/>
            <w:tcMar>
              <w:top w:w="40" w:type="dxa"/>
              <w:left w:w="200" w:type="dxa"/>
              <w:bottom w:w="40" w:type="dxa"/>
              <w:right w:w="200" w:type="dxa"/>
            </w:tcMar>
            <w:vAlign w:val="center"/>
          </w:tcPr>
          <w:p w14:paraId="0CC70C18" w14:textId="77777777" w:rsidR="009A7DAA" w:rsidRDefault="000133CF">
            <w:pPr>
              <w:jc w:val="center"/>
            </w:pPr>
            <w:r>
              <w:rPr>
                <w:rFonts w:eastAsia="Times New Roman" w:cs="Times New Roman"/>
                <w:sz w:val="22"/>
              </w:rPr>
              <w:t>0,3337</w:t>
            </w:r>
          </w:p>
        </w:tc>
        <w:tc>
          <w:tcPr>
            <w:tcW w:w="454" w:type="pct"/>
            <w:shd w:val="clear" w:color="auto" w:fill="FFFFFF"/>
            <w:tcMar>
              <w:top w:w="40" w:type="dxa"/>
              <w:left w:w="200" w:type="dxa"/>
              <w:bottom w:w="40" w:type="dxa"/>
              <w:right w:w="200" w:type="dxa"/>
            </w:tcMar>
            <w:vAlign w:val="center"/>
          </w:tcPr>
          <w:p w14:paraId="4B27BB60" w14:textId="77777777" w:rsidR="009A7DAA" w:rsidRDefault="000133CF">
            <w:pPr>
              <w:jc w:val="center"/>
            </w:pPr>
            <w:r>
              <w:rPr>
                <w:rFonts w:eastAsia="Times New Roman" w:cs="Times New Roman"/>
                <w:sz w:val="22"/>
              </w:rPr>
              <w:t>0,3337</w:t>
            </w:r>
          </w:p>
        </w:tc>
        <w:tc>
          <w:tcPr>
            <w:tcW w:w="380" w:type="pct"/>
            <w:shd w:val="clear" w:color="auto" w:fill="FFFFFF"/>
            <w:tcMar>
              <w:top w:w="40" w:type="dxa"/>
              <w:left w:w="200" w:type="dxa"/>
              <w:bottom w:w="40" w:type="dxa"/>
              <w:right w:w="200" w:type="dxa"/>
            </w:tcMar>
            <w:vAlign w:val="center"/>
          </w:tcPr>
          <w:p w14:paraId="4E4C36BA" w14:textId="77777777" w:rsidR="009A7DAA" w:rsidRDefault="000133CF">
            <w:pPr>
              <w:jc w:val="center"/>
            </w:pPr>
            <w:r>
              <w:rPr>
                <w:rFonts w:eastAsia="Times New Roman" w:cs="Times New Roman"/>
                <w:sz w:val="22"/>
              </w:rPr>
              <w:t>0,3337</w:t>
            </w:r>
          </w:p>
        </w:tc>
        <w:tc>
          <w:tcPr>
            <w:tcW w:w="380" w:type="pct"/>
            <w:shd w:val="clear" w:color="auto" w:fill="FFFFFF"/>
            <w:tcMar>
              <w:top w:w="40" w:type="dxa"/>
              <w:left w:w="200" w:type="dxa"/>
              <w:bottom w:w="40" w:type="dxa"/>
              <w:right w:w="200" w:type="dxa"/>
            </w:tcMar>
            <w:vAlign w:val="center"/>
          </w:tcPr>
          <w:p w14:paraId="5CDC6A24" w14:textId="77777777" w:rsidR="009A7DAA" w:rsidRDefault="000133CF">
            <w:pPr>
              <w:jc w:val="center"/>
            </w:pPr>
            <w:r>
              <w:rPr>
                <w:rFonts w:eastAsia="Times New Roman" w:cs="Times New Roman"/>
                <w:sz w:val="22"/>
              </w:rPr>
              <w:t>0,3337</w:t>
            </w:r>
          </w:p>
        </w:tc>
        <w:tc>
          <w:tcPr>
            <w:tcW w:w="380" w:type="pct"/>
            <w:shd w:val="clear" w:color="auto" w:fill="FFFFFF"/>
            <w:tcMar>
              <w:top w:w="40" w:type="dxa"/>
              <w:left w:w="200" w:type="dxa"/>
              <w:bottom w:w="40" w:type="dxa"/>
              <w:right w:w="200" w:type="dxa"/>
            </w:tcMar>
            <w:vAlign w:val="center"/>
          </w:tcPr>
          <w:p w14:paraId="0EE0C87D" w14:textId="77777777" w:rsidR="009A7DAA" w:rsidRDefault="000133CF">
            <w:pPr>
              <w:jc w:val="center"/>
            </w:pPr>
            <w:r>
              <w:rPr>
                <w:rFonts w:eastAsia="Times New Roman" w:cs="Times New Roman"/>
                <w:sz w:val="22"/>
              </w:rPr>
              <w:t>0,3337</w:t>
            </w:r>
          </w:p>
        </w:tc>
        <w:tc>
          <w:tcPr>
            <w:tcW w:w="380" w:type="pct"/>
            <w:shd w:val="clear" w:color="auto" w:fill="FFFFFF"/>
            <w:tcMar>
              <w:top w:w="40" w:type="dxa"/>
              <w:left w:w="200" w:type="dxa"/>
              <w:bottom w:w="40" w:type="dxa"/>
              <w:right w:w="200" w:type="dxa"/>
            </w:tcMar>
            <w:vAlign w:val="center"/>
          </w:tcPr>
          <w:p w14:paraId="60781BFB" w14:textId="77777777" w:rsidR="009A7DAA" w:rsidRDefault="000133CF">
            <w:pPr>
              <w:jc w:val="center"/>
            </w:pPr>
            <w:r>
              <w:rPr>
                <w:rFonts w:eastAsia="Times New Roman" w:cs="Times New Roman"/>
                <w:sz w:val="22"/>
              </w:rPr>
              <w:t>0,3337</w:t>
            </w:r>
          </w:p>
        </w:tc>
      </w:tr>
      <w:tr w:rsidR="009A7DAA" w14:paraId="315709D3" w14:textId="77777777" w:rsidTr="00273305">
        <w:trPr>
          <w:jc w:val="center"/>
        </w:trPr>
        <w:tc>
          <w:tcPr>
            <w:tcW w:w="749" w:type="pct"/>
            <w:vMerge/>
          </w:tcPr>
          <w:p w14:paraId="0A153CAC" w14:textId="77777777" w:rsidR="009A7DAA" w:rsidRDefault="009A7DAA"/>
        </w:tc>
        <w:tc>
          <w:tcPr>
            <w:tcW w:w="791" w:type="pct"/>
            <w:shd w:val="clear" w:color="auto" w:fill="FFFFFF"/>
            <w:tcMar>
              <w:top w:w="40" w:type="dxa"/>
              <w:left w:w="200" w:type="dxa"/>
              <w:bottom w:w="40" w:type="dxa"/>
              <w:right w:w="200" w:type="dxa"/>
            </w:tcMar>
            <w:vAlign w:val="center"/>
          </w:tcPr>
          <w:p w14:paraId="6BC553E5"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0C3067FD"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81208B0" w14:textId="77777777" w:rsidR="009A7DAA" w:rsidRDefault="000133CF">
            <w:pPr>
              <w:jc w:val="center"/>
            </w:pPr>
            <w:r>
              <w:rPr>
                <w:rFonts w:eastAsia="Times New Roman" w:cs="Times New Roman"/>
                <w:sz w:val="22"/>
              </w:rPr>
              <w:t>0,0390</w:t>
            </w:r>
          </w:p>
        </w:tc>
        <w:tc>
          <w:tcPr>
            <w:tcW w:w="380" w:type="pct"/>
            <w:shd w:val="clear" w:color="auto" w:fill="FFFFFF"/>
            <w:tcMar>
              <w:top w:w="40" w:type="dxa"/>
              <w:left w:w="200" w:type="dxa"/>
              <w:bottom w:w="40" w:type="dxa"/>
              <w:right w:w="200" w:type="dxa"/>
            </w:tcMar>
            <w:vAlign w:val="center"/>
          </w:tcPr>
          <w:p w14:paraId="26E40F1F" w14:textId="77777777" w:rsidR="009A7DAA" w:rsidRDefault="000133CF">
            <w:pPr>
              <w:jc w:val="center"/>
            </w:pPr>
            <w:r>
              <w:rPr>
                <w:rFonts w:eastAsia="Times New Roman" w:cs="Times New Roman"/>
                <w:sz w:val="22"/>
              </w:rPr>
              <w:t>0,0390</w:t>
            </w:r>
          </w:p>
        </w:tc>
        <w:tc>
          <w:tcPr>
            <w:tcW w:w="380" w:type="pct"/>
            <w:shd w:val="clear" w:color="auto" w:fill="FFFFFF"/>
            <w:tcMar>
              <w:top w:w="40" w:type="dxa"/>
              <w:left w:w="200" w:type="dxa"/>
              <w:bottom w:w="40" w:type="dxa"/>
              <w:right w:w="200" w:type="dxa"/>
            </w:tcMar>
            <w:vAlign w:val="center"/>
          </w:tcPr>
          <w:p w14:paraId="1624E12B" w14:textId="77777777" w:rsidR="009A7DAA" w:rsidRDefault="000133CF">
            <w:pPr>
              <w:jc w:val="center"/>
            </w:pPr>
            <w:r>
              <w:rPr>
                <w:rFonts w:eastAsia="Times New Roman" w:cs="Times New Roman"/>
                <w:sz w:val="22"/>
              </w:rPr>
              <w:t>0,0390</w:t>
            </w:r>
          </w:p>
        </w:tc>
        <w:tc>
          <w:tcPr>
            <w:tcW w:w="454" w:type="pct"/>
            <w:shd w:val="clear" w:color="auto" w:fill="FFFFFF"/>
            <w:tcMar>
              <w:top w:w="40" w:type="dxa"/>
              <w:left w:w="200" w:type="dxa"/>
              <w:bottom w:w="40" w:type="dxa"/>
              <w:right w:w="200" w:type="dxa"/>
            </w:tcMar>
            <w:vAlign w:val="center"/>
          </w:tcPr>
          <w:p w14:paraId="1FDEFE59" w14:textId="77777777" w:rsidR="009A7DAA" w:rsidRDefault="000133CF">
            <w:pPr>
              <w:jc w:val="center"/>
            </w:pPr>
            <w:r>
              <w:rPr>
                <w:rFonts w:eastAsia="Times New Roman" w:cs="Times New Roman"/>
                <w:sz w:val="22"/>
              </w:rPr>
              <w:t>0,0390</w:t>
            </w:r>
          </w:p>
        </w:tc>
        <w:tc>
          <w:tcPr>
            <w:tcW w:w="380" w:type="pct"/>
            <w:shd w:val="clear" w:color="auto" w:fill="FFFFFF"/>
            <w:tcMar>
              <w:top w:w="40" w:type="dxa"/>
              <w:left w:w="200" w:type="dxa"/>
              <w:bottom w:w="40" w:type="dxa"/>
              <w:right w:w="200" w:type="dxa"/>
            </w:tcMar>
            <w:vAlign w:val="center"/>
          </w:tcPr>
          <w:p w14:paraId="48D059FF" w14:textId="77777777" w:rsidR="009A7DAA" w:rsidRDefault="000133CF">
            <w:pPr>
              <w:jc w:val="center"/>
            </w:pPr>
            <w:r>
              <w:rPr>
                <w:rFonts w:eastAsia="Times New Roman" w:cs="Times New Roman"/>
                <w:sz w:val="22"/>
              </w:rPr>
              <w:t>0,0390</w:t>
            </w:r>
          </w:p>
        </w:tc>
        <w:tc>
          <w:tcPr>
            <w:tcW w:w="380" w:type="pct"/>
            <w:shd w:val="clear" w:color="auto" w:fill="FFFFFF"/>
            <w:tcMar>
              <w:top w:w="40" w:type="dxa"/>
              <w:left w:w="200" w:type="dxa"/>
              <w:bottom w:w="40" w:type="dxa"/>
              <w:right w:w="200" w:type="dxa"/>
            </w:tcMar>
            <w:vAlign w:val="center"/>
          </w:tcPr>
          <w:p w14:paraId="7C197848" w14:textId="77777777" w:rsidR="009A7DAA" w:rsidRDefault="000133CF">
            <w:pPr>
              <w:jc w:val="center"/>
            </w:pPr>
            <w:r>
              <w:rPr>
                <w:rFonts w:eastAsia="Times New Roman" w:cs="Times New Roman"/>
                <w:sz w:val="22"/>
              </w:rPr>
              <w:t>0,0390</w:t>
            </w:r>
          </w:p>
        </w:tc>
        <w:tc>
          <w:tcPr>
            <w:tcW w:w="380" w:type="pct"/>
            <w:shd w:val="clear" w:color="auto" w:fill="FFFFFF"/>
            <w:tcMar>
              <w:top w:w="40" w:type="dxa"/>
              <w:left w:w="200" w:type="dxa"/>
              <w:bottom w:w="40" w:type="dxa"/>
              <w:right w:w="200" w:type="dxa"/>
            </w:tcMar>
            <w:vAlign w:val="center"/>
          </w:tcPr>
          <w:p w14:paraId="78284A87" w14:textId="77777777" w:rsidR="009A7DAA" w:rsidRDefault="000133CF">
            <w:pPr>
              <w:jc w:val="center"/>
            </w:pPr>
            <w:r>
              <w:rPr>
                <w:rFonts w:eastAsia="Times New Roman" w:cs="Times New Roman"/>
                <w:sz w:val="22"/>
              </w:rPr>
              <w:t>0,0390</w:t>
            </w:r>
          </w:p>
        </w:tc>
        <w:tc>
          <w:tcPr>
            <w:tcW w:w="380" w:type="pct"/>
            <w:shd w:val="clear" w:color="auto" w:fill="FFFFFF"/>
            <w:tcMar>
              <w:top w:w="40" w:type="dxa"/>
              <w:left w:w="200" w:type="dxa"/>
              <w:bottom w:w="40" w:type="dxa"/>
              <w:right w:w="200" w:type="dxa"/>
            </w:tcMar>
            <w:vAlign w:val="center"/>
          </w:tcPr>
          <w:p w14:paraId="3CC01E4B" w14:textId="77777777" w:rsidR="009A7DAA" w:rsidRDefault="000133CF">
            <w:pPr>
              <w:jc w:val="center"/>
            </w:pPr>
            <w:r>
              <w:rPr>
                <w:rFonts w:eastAsia="Times New Roman" w:cs="Times New Roman"/>
                <w:sz w:val="22"/>
              </w:rPr>
              <w:t>0,0390</w:t>
            </w:r>
          </w:p>
        </w:tc>
      </w:tr>
      <w:tr w:rsidR="009A7DAA" w14:paraId="7A141715" w14:textId="77777777" w:rsidTr="00273305">
        <w:trPr>
          <w:jc w:val="center"/>
        </w:trPr>
        <w:tc>
          <w:tcPr>
            <w:tcW w:w="749" w:type="pct"/>
            <w:vMerge/>
          </w:tcPr>
          <w:p w14:paraId="7320B0AD"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4826D28F"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14689F9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CBEAC43" w14:textId="77777777" w:rsidR="009A7DAA" w:rsidRDefault="000133CF">
            <w:pPr>
              <w:jc w:val="center"/>
            </w:pPr>
            <w:r>
              <w:rPr>
                <w:rFonts w:eastAsia="Times New Roman" w:cs="Times New Roman"/>
                <w:sz w:val="22"/>
              </w:rPr>
              <w:t>0,0723</w:t>
            </w:r>
          </w:p>
        </w:tc>
        <w:tc>
          <w:tcPr>
            <w:tcW w:w="380" w:type="pct"/>
            <w:shd w:val="clear" w:color="auto" w:fill="FFFFFF"/>
            <w:tcMar>
              <w:top w:w="40" w:type="dxa"/>
              <w:left w:w="200" w:type="dxa"/>
              <w:bottom w:w="40" w:type="dxa"/>
              <w:right w:w="200" w:type="dxa"/>
            </w:tcMar>
            <w:vAlign w:val="center"/>
          </w:tcPr>
          <w:p w14:paraId="09E3425C" w14:textId="77777777" w:rsidR="009A7DAA" w:rsidRDefault="000133CF">
            <w:pPr>
              <w:jc w:val="center"/>
            </w:pPr>
            <w:r>
              <w:rPr>
                <w:rFonts w:eastAsia="Times New Roman" w:cs="Times New Roman"/>
                <w:sz w:val="22"/>
              </w:rPr>
              <w:t>0,0723</w:t>
            </w:r>
          </w:p>
        </w:tc>
        <w:tc>
          <w:tcPr>
            <w:tcW w:w="380" w:type="pct"/>
            <w:shd w:val="clear" w:color="auto" w:fill="FFFFFF"/>
            <w:tcMar>
              <w:top w:w="40" w:type="dxa"/>
              <w:left w:w="200" w:type="dxa"/>
              <w:bottom w:w="40" w:type="dxa"/>
              <w:right w:w="200" w:type="dxa"/>
            </w:tcMar>
            <w:vAlign w:val="center"/>
          </w:tcPr>
          <w:p w14:paraId="6E7589DA" w14:textId="77777777" w:rsidR="009A7DAA" w:rsidRDefault="000133CF">
            <w:pPr>
              <w:jc w:val="center"/>
            </w:pPr>
            <w:r>
              <w:rPr>
                <w:rFonts w:eastAsia="Times New Roman" w:cs="Times New Roman"/>
                <w:sz w:val="22"/>
              </w:rPr>
              <w:t>0,0723</w:t>
            </w:r>
          </w:p>
        </w:tc>
        <w:tc>
          <w:tcPr>
            <w:tcW w:w="454" w:type="pct"/>
            <w:shd w:val="clear" w:color="auto" w:fill="FFFFFF"/>
            <w:tcMar>
              <w:top w:w="40" w:type="dxa"/>
              <w:left w:w="200" w:type="dxa"/>
              <w:bottom w:w="40" w:type="dxa"/>
              <w:right w:w="200" w:type="dxa"/>
            </w:tcMar>
            <w:vAlign w:val="center"/>
          </w:tcPr>
          <w:p w14:paraId="2E366682" w14:textId="77777777" w:rsidR="009A7DAA" w:rsidRDefault="000133CF">
            <w:pPr>
              <w:jc w:val="center"/>
            </w:pPr>
            <w:r>
              <w:rPr>
                <w:rFonts w:eastAsia="Times New Roman" w:cs="Times New Roman"/>
                <w:sz w:val="22"/>
              </w:rPr>
              <w:t>0,0723</w:t>
            </w:r>
          </w:p>
        </w:tc>
        <w:tc>
          <w:tcPr>
            <w:tcW w:w="380" w:type="pct"/>
            <w:shd w:val="clear" w:color="auto" w:fill="FFFFFF"/>
            <w:tcMar>
              <w:top w:w="40" w:type="dxa"/>
              <w:left w:w="200" w:type="dxa"/>
              <w:bottom w:w="40" w:type="dxa"/>
              <w:right w:w="200" w:type="dxa"/>
            </w:tcMar>
            <w:vAlign w:val="center"/>
          </w:tcPr>
          <w:p w14:paraId="78075BDF" w14:textId="77777777" w:rsidR="009A7DAA" w:rsidRDefault="000133CF">
            <w:pPr>
              <w:jc w:val="center"/>
            </w:pPr>
            <w:r>
              <w:rPr>
                <w:rFonts w:eastAsia="Times New Roman" w:cs="Times New Roman"/>
                <w:sz w:val="22"/>
              </w:rPr>
              <w:t>0,0723</w:t>
            </w:r>
          </w:p>
        </w:tc>
        <w:tc>
          <w:tcPr>
            <w:tcW w:w="380" w:type="pct"/>
            <w:shd w:val="clear" w:color="auto" w:fill="FFFFFF"/>
            <w:tcMar>
              <w:top w:w="40" w:type="dxa"/>
              <w:left w:w="200" w:type="dxa"/>
              <w:bottom w:w="40" w:type="dxa"/>
              <w:right w:w="200" w:type="dxa"/>
            </w:tcMar>
            <w:vAlign w:val="center"/>
          </w:tcPr>
          <w:p w14:paraId="4D5C6143" w14:textId="77777777" w:rsidR="009A7DAA" w:rsidRDefault="000133CF">
            <w:pPr>
              <w:jc w:val="center"/>
            </w:pPr>
            <w:r>
              <w:rPr>
                <w:rFonts w:eastAsia="Times New Roman" w:cs="Times New Roman"/>
                <w:sz w:val="22"/>
              </w:rPr>
              <w:t>0,0723</w:t>
            </w:r>
          </w:p>
        </w:tc>
        <w:tc>
          <w:tcPr>
            <w:tcW w:w="380" w:type="pct"/>
            <w:shd w:val="clear" w:color="auto" w:fill="FFFFFF"/>
            <w:tcMar>
              <w:top w:w="40" w:type="dxa"/>
              <w:left w:w="200" w:type="dxa"/>
              <w:bottom w:w="40" w:type="dxa"/>
              <w:right w:w="200" w:type="dxa"/>
            </w:tcMar>
            <w:vAlign w:val="center"/>
          </w:tcPr>
          <w:p w14:paraId="6C0C2CDE" w14:textId="77777777" w:rsidR="009A7DAA" w:rsidRDefault="000133CF">
            <w:pPr>
              <w:jc w:val="center"/>
            </w:pPr>
            <w:r>
              <w:rPr>
                <w:rFonts w:eastAsia="Times New Roman" w:cs="Times New Roman"/>
                <w:sz w:val="22"/>
              </w:rPr>
              <w:t>0,0723</w:t>
            </w:r>
          </w:p>
        </w:tc>
        <w:tc>
          <w:tcPr>
            <w:tcW w:w="380" w:type="pct"/>
            <w:shd w:val="clear" w:color="auto" w:fill="FFFFFF"/>
            <w:tcMar>
              <w:top w:w="40" w:type="dxa"/>
              <w:left w:w="200" w:type="dxa"/>
              <w:bottom w:w="40" w:type="dxa"/>
              <w:right w:w="200" w:type="dxa"/>
            </w:tcMar>
            <w:vAlign w:val="center"/>
          </w:tcPr>
          <w:p w14:paraId="2A221F36" w14:textId="77777777" w:rsidR="009A7DAA" w:rsidRDefault="000133CF">
            <w:pPr>
              <w:jc w:val="center"/>
            </w:pPr>
            <w:r>
              <w:rPr>
                <w:rFonts w:eastAsia="Times New Roman" w:cs="Times New Roman"/>
                <w:sz w:val="22"/>
              </w:rPr>
              <w:t>0,0723</w:t>
            </w:r>
          </w:p>
        </w:tc>
      </w:tr>
      <w:tr w:rsidR="009A7DAA" w14:paraId="1AB0870C" w14:textId="77777777" w:rsidTr="00273305">
        <w:trPr>
          <w:jc w:val="center"/>
        </w:trPr>
        <w:tc>
          <w:tcPr>
            <w:tcW w:w="749" w:type="pct"/>
            <w:vMerge/>
          </w:tcPr>
          <w:p w14:paraId="6FC670DE" w14:textId="77777777" w:rsidR="009A7DAA" w:rsidRDefault="009A7DAA"/>
        </w:tc>
        <w:tc>
          <w:tcPr>
            <w:tcW w:w="791" w:type="pct"/>
            <w:vMerge/>
          </w:tcPr>
          <w:p w14:paraId="2AE4F8C0" w14:textId="77777777" w:rsidR="009A7DAA" w:rsidRDefault="009A7DAA"/>
        </w:tc>
        <w:tc>
          <w:tcPr>
            <w:tcW w:w="346" w:type="pct"/>
            <w:shd w:val="clear" w:color="auto" w:fill="FFFFFF"/>
            <w:tcMar>
              <w:top w:w="40" w:type="dxa"/>
              <w:left w:w="200" w:type="dxa"/>
              <w:bottom w:w="40" w:type="dxa"/>
              <w:right w:w="200" w:type="dxa"/>
            </w:tcMar>
            <w:vAlign w:val="center"/>
          </w:tcPr>
          <w:p w14:paraId="2D279A38"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63542039" w14:textId="77777777" w:rsidR="009A7DAA" w:rsidRDefault="000133CF">
            <w:pPr>
              <w:jc w:val="center"/>
            </w:pPr>
            <w:r>
              <w:rPr>
                <w:rFonts w:eastAsia="Times New Roman" w:cs="Times New Roman"/>
                <w:sz w:val="22"/>
              </w:rPr>
              <w:t>16,0310</w:t>
            </w:r>
          </w:p>
        </w:tc>
        <w:tc>
          <w:tcPr>
            <w:tcW w:w="380" w:type="pct"/>
            <w:shd w:val="clear" w:color="auto" w:fill="FFFFFF"/>
            <w:tcMar>
              <w:top w:w="40" w:type="dxa"/>
              <w:left w:w="200" w:type="dxa"/>
              <w:bottom w:w="40" w:type="dxa"/>
              <w:right w:w="200" w:type="dxa"/>
            </w:tcMar>
            <w:vAlign w:val="center"/>
          </w:tcPr>
          <w:p w14:paraId="2D65084B" w14:textId="77777777" w:rsidR="009A7DAA" w:rsidRDefault="000133CF">
            <w:pPr>
              <w:jc w:val="center"/>
            </w:pPr>
            <w:r>
              <w:rPr>
                <w:rFonts w:eastAsia="Times New Roman" w:cs="Times New Roman"/>
                <w:sz w:val="22"/>
              </w:rPr>
              <w:t>16,0310</w:t>
            </w:r>
          </w:p>
        </w:tc>
        <w:tc>
          <w:tcPr>
            <w:tcW w:w="380" w:type="pct"/>
            <w:shd w:val="clear" w:color="auto" w:fill="FFFFFF"/>
            <w:tcMar>
              <w:top w:w="40" w:type="dxa"/>
              <w:left w:w="200" w:type="dxa"/>
              <w:bottom w:w="40" w:type="dxa"/>
              <w:right w:w="200" w:type="dxa"/>
            </w:tcMar>
            <w:vAlign w:val="center"/>
          </w:tcPr>
          <w:p w14:paraId="17FBFA11" w14:textId="77777777" w:rsidR="009A7DAA" w:rsidRDefault="000133CF">
            <w:pPr>
              <w:jc w:val="center"/>
            </w:pPr>
            <w:r>
              <w:rPr>
                <w:rFonts w:eastAsia="Times New Roman" w:cs="Times New Roman"/>
                <w:sz w:val="22"/>
              </w:rPr>
              <w:t>16,0310</w:t>
            </w:r>
          </w:p>
        </w:tc>
        <w:tc>
          <w:tcPr>
            <w:tcW w:w="454" w:type="pct"/>
            <w:shd w:val="clear" w:color="auto" w:fill="FFFFFF"/>
            <w:tcMar>
              <w:top w:w="40" w:type="dxa"/>
              <w:left w:w="200" w:type="dxa"/>
              <w:bottom w:w="40" w:type="dxa"/>
              <w:right w:w="200" w:type="dxa"/>
            </w:tcMar>
            <w:vAlign w:val="center"/>
          </w:tcPr>
          <w:p w14:paraId="38B52954" w14:textId="77777777" w:rsidR="009A7DAA" w:rsidRDefault="000133CF">
            <w:pPr>
              <w:jc w:val="center"/>
            </w:pPr>
            <w:r>
              <w:rPr>
                <w:rFonts w:eastAsia="Times New Roman" w:cs="Times New Roman"/>
                <w:sz w:val="22"/>
              </w:rPr>
              <w:t>16,0310</w:t>
            </w:r>
          </w:p>
        </w:tc>
        <w:tc>
          <w:tcPr>
            <w:tcW w:w="380" w:type="pct"/>
            <w:shd w:val="clear" w:color="auto" w:fill="FFFFFF"/>
            <w:tcMar>
              <w:top w:w="40" w:type="dxa"/>
              <w:left w:w="200" w:type="dxa"/>
              <w:bottom w:w="40" w:type="dxa"/>
              <w:right w:w="200" w:type="dxa"/>
            </w:tcMar>
            <w:vAlign w:val="center"/>
          </w:tcPr>
          <w:p w14:paraId="18FF5C7A" w14:textId="77777777" w:rsidR="009A7DAA" w:rsidRDefault="000133CF">
            <w:pPr>
              <w:jc w:val="center"/>
            </w:pPr>
            <w:r>
              <w:rPr>
                <w:rFonts w:eastAsia="Times New Roman" w:cs="Times New Roman"/>
                <w:sz w:val="22"/>
              </w:rPr>
              <w:t>16,0310</w:t>
            </w:r>
          </w:p>
        </w:tc>
        <w:tc>
          <w:tcPr>
            <w:tcW w:w="380" w:type="pct"/>
            <w:shd w:val="clear" w:color="auto" w:fill="FFFFFF"/>
            <w:tcMar>
              <w:top w:w="40" w:type="dxa"/>
              <w:left w:w="200" w:type="dxa"/>
              <w:bottom w:w="40" w:type="dxa"/>
              <w:right w:w="200" w:type="dxa"/>
            </w:tcMar>
            <w:vAlign w:val="center"/>
          </w:tcPr>
          <w:p w14:paraId="178B6973" w14:textId="77777777" w:rsidR="009A7DAA" w:rsidRDefault="000133CF">
            <w:pPr>
              <w:jc w:val="center"/>
            </w:pPr>
            <w:r>
              <w:rPr>
                <w:rFonts w:eastAsia="Times New Roman" w:cs="Times New Roman"/>
                <w:sz w:val="22"/>
              </w:rPr>
              <w:t>16,0310</w:t>
            </w:r>
          </w:p>
        </w:tc>
        <w:tc>
          <w:tcPr>
            <w:tcW w:w="380" w:type="pct"/>
            <w:shd w:val="clear" w:color="auto" w:fill="FFFFFF"/>
            <w:tcMar>
              <w:top w:w="40" w:type="dxa"/>
              <w:left w:w="200" w:type="dxa"/>
              <w:bottom w:w="40" w:type="dxa"/>
              <w:right w:w="200" w:type="dxa"/>
            </w:tcMar>
            <w:vAlign w:val="center"/>
          </w:tcPr>
          <w:p w14:paraId="5A590BEF" w14:textId="77777777" w:rsidR="009A7DAA" w:rsidRDefault="000133CF">
            <w:pPr>
              <w:jc w:val="center"/>
            </w:pPr>
            <w:r>
              <w:rPr>
                <w:rFonts w:eastAsia="Times New Roman" w:cs="Times New Roman"/>
                <w:sz w:val="22"/>
              </w:rPr>
              <w:t>16,0310</w:t>
            </w:r>
          </w:p>
        </w:tc>
        <w:tc>
          <w:tcPr>
            <w:tcW w:w="380" w:type="pct"/>
            <w:shd w:val="clear" w:color="auto" w:fill="FFFFFF"/>
            <w:tcMar>
              <w:top w:w="40" w:type="dxa"/>
              <w:left w:w="200" w:type="dxa"/>
              <w:bottom w:w="40" w:type="dxa"/>
              <w:right w:w="200" w:type="dxa"/>
            </w:tcMar>
            <w:vAlign w:val="center"/>
          </w:tcPr>
          <w:p w14:paraId="252BC1A4" w14:textId="77777777" w:rsidR="009A7DAA" w:rsidRDefault="000133CF">
            <w:pPr>
              <w:jc w:val="center"/>
            </w:pPr>
            <w:r>
              <w:rPr>
                <w:rFonts w:eastAsia="Times New Roman" w:cs="Times New Roman"/>
                <w:sz w:val="22"/>
              </w:rPr>
              <w:t>16,0310</w:t>
            </w:r>
          </w:p>
        </w:tc>
      </w:tr>
      <w:tr w:rsidR="009A7DAA" w14:paraId="44289768"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0139A25E"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791" w:type="pct"/>
            <w:shd w:val="clear" w:color="auto" w:fill="FFFFFF"/>
            <w:tcMar>
              <w:top w:w="40" w:type="dxa"/>
              <w:left w:w="200" w:type="dxa"/>
              <w:bottom w:w="40" w:type="dxa"/>
              <w:right w:w="200" w:type="dxa"/>
            </w:tcMar>
            <w:vAlign w:val="center"/>
          </w:tcPr>
          <w:p w14:paraId="1B169CCF"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4D8A6E9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2C08CF3"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3FEC2762"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61AFC406" w14:textId="77777777" w:rsidR="009A7DAA" w:rsidRDefault="000133CF">
            <w:pPr>
              <w:jc w:val="center"/>
            </w:pPr>
            <w:r>
              <w:rPr>
                <w:rFonts w:eastAsia="Times New Roman" w:cs="Times New Roman"/>
                <w:sz w:val="22"/>
              </w:rPr>
              <w:t>0,2070</w:t>
            </w:r>
          </w:p>
        </w:tc>
        <w:tc>
          <w:tcPr>
            <w:tcW w:w="454" w:type="pct"/>
            <w:shd w:val="clear" w:color="auto" w:fill="FFFFFF"/>
            <w:tcMar>
              <w:top w:w="40" w:type="dxa"/>
              <w:left w:w="200" w:type="dxa"/>
              <w:bottom w:w="40" w:type="dxa"/>
              <w:right w:w="200" w:type="dxa"/>
            </w:tcMar>
            <w:vAlign w:val="center"/>
          </w:tcPr>
          <w:p w14:paraId="2F0009D3"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2F85AFDB"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36B833FC"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53AF12B4"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7E6D5A27" w14:textId="77777777" w:rsidR="009A7DAA" w:rsidRDefault="000133CF">
            <w:pPr>
              <w:jc w:val="center"/>
            </w:pPr>
            <w:r>
              <w:rPr>
                <w:rFonts w:eastAsia="Times New Roman" w:cs="Times New Roman"/>
                <w:sz w:val="22"/>
              </w:rPr>
              <w:t>0,2070</w:t>
            </w:r>
          </w:p>
        </w:tc>
      </w:tr>
      <w:tr w:rsidR="009A7DAA" w14:paraId="4BD5E393" w14:textId="77777777" w:rsidTr="00273305">
        <w:trPr>
          <w:jc w:val="center"/>
        </w:trPr>
        <w:tc>
          <w:tcPr>
            <w:tcW w:w="749" w:type="pct"/>
            <w:vMerge/>
          </w:tcPr>
          <w:p w14:paraId="644559C1" w14:textId="77777777" w:rsidR="009A7DAA" w:rsidRDefault="009A7DAA"/>
        </w:tc>
        <w:tc>
          <w:tcPr>
            <w:tcW w:w="791" w:type="pct"/>
            <w:shd w:val="clear" w:color="auto" w:fill="FFFFFF"/>
            <w:tcMar>
              <w:top w:w="40" w:type="dxa"/>
              <w:left w:w="200" w:type="dxa"/>
              <w:bottom w:w="40" w:type="dxa"/>
              <w:right w:w="200" w:type="dxa"/>
            </w:tcMar>
            <w:vAlign w:val="center"/>
          </w:tcPr>
          <w:p w14:paraId="53912D4F"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38414A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D1831A9"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2436240C"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4C119961" w14:textId="77777777" w:rsidR="009A7DAA" w:rsidRDefault="000133CF">
            <w:pPr>
              <w:jc w:val="center"/>
            </w:pPr>
            <w:r>
              <w:rPr>
                <w:rFonts w:eastAsia="Times New Roman" w:cs="Times New Roman"/>
                <w:sz w:val="22"/>
              </w:rPr>
              <w:t>0,2070</w:t>
            </w:r>
          </w:p>
        </w:tc>
        <w:tc>
          <w:tcPr>
            <w:tcW w:w="454" w:type="pct"/>
            <w:shd w:val="clear" w:color="auto" w:fill="FFFFFF"/>
            <w:tcMar>
              <w:top w:w="40" w:type="dxa"/>
              <w:left w:w="200" w:type="dxa"/>
              <w:bottom w:w="40" w:type="dxa"/>
              <w:right w:w="200" w:type="dxa"/>
            </w:tcMar>
            <w:vAlign w:val="center"/>
          </w:tcPr>
          <w:p w14:paraId="5A3600D8"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64CB39CE"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63757DC8"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2D675BB7"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71365132" w14:textId="77777777" w:rsidR="009A7DAA" w:rsidRDefault="000133CF">
            <w:pPr>
              <w:jc w:val="center"/>
            </w:pPr>
            <w:r>
              <w:rPr>
                <w:rFonts w:eastAsia="Times New Roman" w:cs="Times New Roman"/>
                <w:sz w:val="22"/>
              </w:rPr>
              <w:t>0,2070</w:t>
            </w:r>
          </w:p>
        </w:tc>
      </w:tr>
      <w:tr w:rsidR="009A7DAA" w14:paraId="24BF5C9D" w14:textId="77777777" w:rsidTr="00273305">
        <w:trPr>
          <w:jc w:val="center"/>
        </w:trPr>
        <w:tc>
          <w:tcPr>
            <w:tcW w:w="749" w:type="pct"/>
            <w:vMerge/>
          </w:tcPr>
          <w:p w14:paraId="67885458" w14:textId="77777777" w:rsidR="009A7DAA" w:rsidRDefault="009A7DAA"/>
        </w:tc>
        <w:tc>
          <w:tcPr>
            <w:tcW w:w="791" w:type="pct"/>
            <w:shd w:val="clear" w:color="auto" w:fill="FFFFFF"/>
            <w:tcMar>
              <w:top w:w="40" w:type="dxa"/>
              <w:left w:w="200" w:type="dxa"/>
              <w:bottom w:w="40" w:type="dxa"/>
              <w:right w:w="200" w:type="dxa"/>
            </w:tcMar>
            <w:vAlign w:val="center"/>
          </w:tcPr>
          <w:p w14:paraId="74189AEB"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6EFC193D"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8611A5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03C6C1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90AE107"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167B85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318941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0F50035"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215B54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5D8AF06" w14:textId="77777777" w:rsidR="009A7DAA" w:rsidRDefault="000133CF">
            <w:pPr>
              <w:jc w:val="center"/>
            </w:pPr>
            <w:r>
              <w:rPr>
                <w:rFonts w:eastAsia="Times New Roman" w:cs="Times New Roman"/>
                <w:sz w:val="22"/>
              </w:rPr>
              <w:t>0,0000</w:t>
            </w:r>
          </w:p>
        </w:tc>
      </w:tr>
      <w:tr w:rsidR="009A7DAA" w14:paraId="269E3651" w14:textId="77777777" w:rsidTr="00273305">
        <w:trPr>
          <w:jc w:val="center"/>
        </w:trPr>
        <w:tc>
          <w:tcPr>
            <w:tcW w:w="749" w:type="pct"/>
            <w:vMerge/>
          </w:tcPr>
          <w:p w14:paraId="5C50A7EF" w14:textId="77777777" w:rsidR="009A7DAA" w:rsidRDefault="009A7DAA"/>
        </w:tc>
        <w:tc>
          <w:tcPr>
            <w:tcW w:w="791" w:type="pct"/>
            <w:shd w:val="clear" w:color="auto" w:fill="FFFFFF"/>
            <w:tcMar>
              <w:top w:w="40" w:type="dxa"/>
              <w:left w:w="200" w:type="dxa"/>
              <w:bottom w:w="40" w:type="dxa"/>
              <w:right w:w="200" w:type="dxa"/>
            </w:tcMar>
            <w:vAlign w:val="center"/>
          </w:tcPr>
          <w:p w14:paraId="1D475ECF"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560CDCA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679C803"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48FAF0A8"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5DEF4781" w14:textId="77777777" w:rsidR="009A7DAA" w:rsidRDefault="000133CF">
            <w:pPr>
              <w:jc w:val="center"/>
            </w:pPr>
            <w:r>
              <w:rPr>
                <w:rFonts w:eastAsia="Times New Roman" w:cs="Times New Roman"/>
                <w:sz w:val="22"/>
              </w:rPr>
              <w:t>0,2070</w:t>
            </w:r>
          </w:p>
        </w:tc>
        <w:tc>
          <w:tcPr>
            <w:tcW w:w="454" w:type="pct"/>
            <w:shd w:val="clear" w:color="auto" w:fill="FFFFFF"/>
            <w:tcMar>
              <w:top w:w="40" w:type="dxa"/>
              <w:left w:w="200" w:type="dxa"/>
              <w:bottom w:w="40" w:type="dxa"/>
              <w:right w:w="200" w:type="dxa"/>
            </w:tcMar>
            <w:vAlign w:val="center"/>
          </w:tcPr>
          <w:p w14:paraId="3F96FDF9"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1E9A18B1"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18B212F9"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028E97AD" w14:textId="77777777" w:rsidR="009A7DAA" w:rsidRDefault="000133CF">
            <w:pPr>
              <w:jc w:val="center"/>
            </w:pPr>
            <w:r>
              <w:rPr>
                <w:rFonts w:eastAsia="Times New Roman" w:cs="Times New Roman"/>
                <w:sz w:val="22"/>
              </w:rPr>
              <w:t>0,2070</w:t>
            </w:r>
          </w:p>
        </w:tc>
        <w:tc>
          <w:tcPr>
            <w:tcW w:w="380" w:type="pct"/>
            <w:shd w:val="clear" w:color="auto" w:fill="FFFFFF"/>
            <w:tcMar>
              <w:top w:w="40" w:type="dxa"/>
              <w:left w:w="200" w:type="dxa"/>
              <w:bottom w:w="40" w:type="dxa"/>
              <w:right w:w="200" w:type="dxa"/>
            </w:tcMar>
            <w:vAlign w:val="center"/>
          </w:tcPr>
          <w:p w14:paraId="335D8AAF" w14:textId="77777777" w:rsidR="009A7DAA" w:rsidRDefault="000133CF">
            <w:pPr>
              <w:jc w:val="center"/>
            </w:pPr>
            <w:r>
              <w:rPr>
                <w:rFonts w:eastAsia="Times New Roman" w:cs="Times New Roman"/>
                <w:sz w:val="22"/>
              </w:rPr>
              <w:t>0,2070</w:t>
            </w:r>
          </w:p>
        </w:tc>
      </w:tr>
      <w:tr w:rsidR="009A7DAA" w14:paraId="34350BBF" w14:textId="77777777" w:rsidTr="00273305">
        <w:trPr>
          <w:jc w:val="center"/>
        </w:trPr>
        <w:tc>
          <w:tcPr>
            <w:tcW w:w="749" w:type="pct"/>
            <w:vMerge/>
          </w:tcPr>
          <w:p w14:paraId="1E968AA2" w14:textId="77777777" w:rsidR="009A7DAA" w:rsidRDefault="009A7DAA"/>
        </w:tc>
        <w:tc>
          <w:tcPr>
            <w:tcW w:w="791" w:type="pct"/>
            <w:shd w:val="clear" w:color="auto" w:fill="FFFFFF"/>
            <w:tcMar>
              <w:top w:w="40" w:type="dxa"/>
              <w:left w:w="200" w:type="dxa"/>
              <w:bottom w:w="40" w:type="dxa"/>
              <w:right w:w="200" w:type="dxa"/>
            </w:tcMar>
            <w:vAlign w:val="center"/>
          </w:tcPr>
          <w:p w14:paraId="10512E17"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1561D58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549D6EA"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5CC6A94C"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4C599DBA" w14:textId="77777777" w:rsidR="009A7DAA" w:rsidRDefault="000133CF">
            <w:pPr>
              <w:jc w:val="center"/>
            </w:pPr>
            <w:r>
              <w:rPr>
                <w:rFonts w:eastAsia="Times New Roman" w:cs="Times New Roman"/>
                <w:sz w:val="22"/>
              </w:rPr>
              <w:t>0,1120</w:t>
            </w:r>
          </w:p>
        </w:tc>
        <w:tc>
          <w:tcPr>
            <w:tcW w:w="454" w:type="pct"/>
            <w:shd w:val="clear" w:color="auto" w:fill="FFFFFF"/>
            <w:tcMar>
              <w:top w:w="40" w:type="dxa"/>
              <w:left w:w="200" w:type="dxa"/>
              <w:bottom w:w="40" w:type="dxa"/>
              <w:right w:w="200" w:type="dxa"/>
            </w:tcMar>
            <w:vAlign w:val="center"/>
          </w:tcPr>
          <w:p w14:paraId="2504CF99"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449CF10E"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53D88312"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34293357"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2BA3565E" w14:textId="77777777" w:rsidR="009A7DAA" w:rsidRDefault="000133CF">
            <w:pPr>
              <w:jc w:val="center"/>
            </w:pPr>
            <w:r>
              <w:rPr>
                <w:rFonts w:eastAsia="Times New Roman" w:cs="Times New Roman"/>
                <w:sz w:val="22"/>
              </w:rPr>
              <w:t>0,1120</w:t>
            </w:r>
          </w:p>
        </w:tc>
      </w:tr>
      <w:tr w:rsidR="009A7DAA" w14:paraId="6198FF8E" w14:textId="77777777" w:rsidTr="00273305">
        <w:trPr>
          <w:jc w:val="center"/>
        </w:trPr>
        <w:tc>
          <w:tcPr>
            <w:tcW w:w="749" w:type="pct"/>
            <w:vMerge/>
          </w:tcPr>
          <w:p w14:paraId="72106FAE" w14:textId="77777777" w:rsidR="009A7DAA" w:rsidRDefault="009A7DAA"/>
        </w:tc>
        <w:tc>
          <w:tcPr>
            <w:tcW w:w="791" w:type="pct"/>
            <w:shd w:val="clear" w:color="auto" w:fill="FFFFFF"/>
            <w:tcMar>
              <w:top w:w="40" w:type="dxa"/>
              <w:left w:w="200" w:type="dxa"/>
              <w:bottom w:w="40" w:type="dxa"/>
              <w:right w:w="200" w:type="dxa"/>
            </w:tcMar>
            <w:vAlign w:val="center"/>
          </w:tcPr>
          <w:p w14:paraId="7B99697B"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47709CE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63F2DB1" w14:textId="77777777" w:rsidR="009A7DAA" w:rsidRDefault="000133CF">
            <w:pPr>
              <w:jc w:val="center"/>
            </w:pPr>
            <w:r>
              <w:rPr>
                <w:rFonts w:eastAsia="Times New Roman" w:cs="Times New Roman"/>
                <w:sz w:val="22"/>
              </w:rPr>
              <w:t>0,0010</w:t>
            </w:r>
          </w:p>
        </w:tc>
        <w:tc>
          <w:tcPr>
            <w:tcW w:w="380" w:type="pct"/>
            <w:shd w:val="clear" w:color="auto" w:fill="FFFFFF"/>
            <w:tcMar>
              <w:top w:w="40" w:type="dxa"/>
              <w:left w:w="200" w:type="dxa"/>
              <w:bottom w:w="40" w:type="dxa"/>
              <w:right w:w="200" w:type="dxa"/>
            </w:tcMar>
            <w:vAlign w:val="center"/>
          </w:tcPr>
          <w:p w14:paraId="00C8C3DC" w14:textId="77777777" w:rsidR="009A7DAA" w:rsidRDefault="000133CF">
            <w:pPr>
              <w:jc w:val="center"/>
            </w:pPr>
            <w:r>
              <w:rPr>
                <w:rFonts w:eastAsia="Times New Roman" w:cs="Times New Roman"/>
                <w:sz w:val="22"/>
              </w:rPr>
              <w:t>0,0010</w:t>
            </w:r>
          </w:p>
        </w:tc>
        <w:tc>
          <w:tcPr>
            <w:tcW w:w="380" w:type="pct"/>
            <w:shd w:val="clear" w:color="auto" w:fill="FFFFFF"/>
            <w:tcMar>
              <w:top w:w="40" w:type="dxa"/>
              <w:left w:w="200" w:type="dxa"/>
              <w:bottom w:w="40" w:type="dxa"/>
              <w:right w:w="200" w:type="dxa"/>
            </w:tcMar>
            <w:vAlign w:val="center"/>
          </w:tcPr>
          <w:p w14:paraId="310E7942" w14:textId="77777777" w:rsidR="009A7DAA" w:rsidRDefault="000133CF">
            <w:pPr>
              <w:jc w:val="center"/>
            </w:pPr>
            <w:r>
              <w:rPr>
                <w:rFonts w:eastAsia="Times New Roman" w:cs="Times New Roman"/>
                <w:sz w:val="22"/>
              </w:rPr>
              <w:t>0,0010</w:t>
            </w:r>
          </w:p>
        </w:tc>
        <w:tc>
          <w:tcPr>
            <w:tcW w:w="454" w:type="pct"/>
            <w:shd w:val="clear" w:color="auto" w:fill="FFFFFF"/>
            <w:tcMar>
              <w:top w:w="40" w:type="dxa"/>
              <w:left w:w="200" w:type="dxa"/>
              <w:bottom w:w="40" w:type="dxa"/>
              <w:right w:w="200" w:type="dxa"/>
            </w:tcMar>
            <w:vAlign w:val="center"/>
          </w:tcPr>
          <w:p w14:paraId="134EA482" w14:textId="77777777" w:rsidR="009A7DAA" w:rsidRDefault="000133CF">
            <w:pPr>
              <w:jc w:val="center"/>
            </w:pPr>
            <w:r>
              <w:rPr>
                <w:rFonts w:eastAsia="Times New Roman" w:cs="Times New Roman"/>
                <w:sz w:val="22"/>
              </w:rPr>
              <w:t>0,0010</w:t>
            </w:r>
          </w:p>
        </w:tc>
        <w:tc>
          <w:tcPr>
            <w:tcW w:w="380" w:type="pct"/>
            <w:shd w:val="clear" w:color="auto" w:fill="FFFFFF"/>
            <w:tcMar>
              <w:top w:w="40" w:type="dxa"/>
              <w:left w:w="200" w:type="dxa"/>
              <w:bottom w:w="40" w:type="dxa"/>
              <w:right w:w="200" w:type="dxa"/>
            </w:tcMar>
            <w:vAlign w:val="center"/>
          </w:tcPr>
          <w:p w14:paraId="4B09D1CD" w14:textId="77777777" w:rsidR="009A7DAA" w:rsidRDefault="000133CF">
            <w:pPr>
              <w:jc w:val="center"/>
            </w:pPr>
            <w:r>
              <w:rPr>
                <w:rFonts w:eastAsia="Times New Roman" w:cs="Times New Roman"/>
                <w:sz w:val="22"/>
              </w:rPr>
              <w:t>0,0010</w:t>
            </w:r>
          </w:p>
        </w:tc>
        <w:tc>
          <w:tcPr>
            <w:tcW w:w="380" w:type="pct"/>
            <w:shd w:val="clear" w:color="auto" w:fill="FFFFFF"/>
            <w:tcMar>
              <w:top w:w="40" w:type="dxa"/>
              <w:left w:w="200" w:type="dxa"/>
              <w:bottom w:w="40" w:type="dxa"/>
              <w:right w:w="200" w:type="dxa"/>
            </w:tcMar>
            <w:vAlign w:val="center"/>
          </w:tcPr>
          <w:p w14:paraId="52C27B01" w14:textId="77777777" w:rsidR="009A7DAA" w:rsidRDefault="000133CF">
            <w:pPr>
              <w:jc w:val="center"/>
            </w:pPr>
            <w:r>
              <w:rPr>
                <w:rFonts w:eastAsia="Times New Roman" w:cs="Times New Roman"/>
                <w:sz w:val="22"/>
              </w:rPr>
              <w:t>0,0010</w:t>
            </w:r>
          </w:p>
        </w:tc>
        <w:tc>
          <w:tcPr>
            <w:tcW w:w="380" w:type="pct"/>
            <w:shd w:val="clear" w:color="auto" w:fill="FFFFFF"/>
            <w:tcMar>
              <w:top w:w="40" w:type="dxa"/>
              <w:left w:w="200" w:type="dxa"/>
              <w:bottom w:w="40" w:type="dxa"/>
              <w:right w:w="200" w:type="dxa"/>
            </w:tcMar>
            <w:vAlign w:val="center"/>
          </w:tcPr>
          <w:p w14:paraId="09F5A923" w14:textId="77777777" w:rsidR="009A7DAA" w:rsidRDefault="000133CF">
            <w:pPr>
              <w:jc w:val="center"/>
            </w:pPr>
            <w:r>
              <w:rPr>
                <w:rFonts w:eastAsia="Times New Roman" w:cs="Times New Roman"/>
                <w:sz w:val="22"/>
              </w:rPr>
              <w:t>0,0010</w:t>
            </w:r>
          </w:p>
        </w:tc>
        <w:tc>
          <w:tcPr>
            <w:tcW w:w="380" w:type="pct"/>
            <w:shd w:val="clear" w:color="auto" w:fill="FFFFFF"/>
            <w:tcMar>
              <w:top w:w="40" w:type="dxa"/>
              <w:left w:w="200" w:type="dxa"/>
              <w:bottom w:w="40" w:type="dxa"/>
              <w:right w:w="200" w:type="dxa"/>
            </w:tcMar>
            <w:vAlign w:val="center"/>
          </w:tcPr>
          <w:p w14:paraId="30665A0A" w14:textId="77777777" w:rsidR="009A7DAA" w:rsidRDefault="000133CF">
            <w:pPr>
              <w:jc w:val="center"/>
            </w:pPr>
            <w:r>
              <w:rPr>
                <w:rFonts w:eastAsia="Times New Roman" w:cs="Times New Roman"/>
                <w:sz w:val="22"/>
              </w:rPr>
              <w:t>0,0010</w:t>
            </w:r>
          </w:p>
        </w:tc>
      </w:tr>
      <w:tr w:rsidR="009A7DAA" w14:paraId="19B9988F" w14:textId="77777777" w:rsidTr="00273305">
        <w:trPr>
          <w:jc w:val="center"/>
        </w:trPr>
        <w:tc>
          <w:tcPr>
            <w:tcW w:w="749" w:type="pct"/>
            <w:vMerge/>
          </w:tcPr>
          <w:p w14:paraId="4590E731"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63021F43"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63762CB9"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79E97D0" w14:textId="77777777" w:rsidR="009A7DAA" w:rsidRDefault="000133CF">
            <w:pPr>
              <w:jc w:val="center"/>
            </w:pPr>
            <w:r>
              <w:rPr>
                <w:rFonts w:eastAsia="Times New Roman" w:cs="Times New Roman"/>
                <w:sz w:val="22"/>
              </w:rPr>
              <w:t>0,0940</w:t>
            </w:r>
          </w:p>
        </w:tc>
        <w:tc>
          <w:tcPr>
            <w:tcW w:w="380" w:type="pct"/>
            <w:shd w:val="clear" w:color="auto" w:fill="FFFFFF"/>
            <w:tcMar>
              <w:top w:w="40" w:type="dxa"/>
              <w:left w:w="200" w:type="dxa"/>
              <w:bottom w:w="40" w:type="dxa"/>
              <w:right w:w="200" w:type="dxa"/>
            </w:tcMar>
            <w:vAlign w:val="center"/>
          </w:tcPr>
          <w:p w14:paraId="2A32E1E7" w14:textId="77777777" w:rsidR="009A7DAA" w:rsidRDefault="000133CF">
            <w:pPr>
              <w:jc w:val="center"/>
            </w:pPr>
            <w:r>
              <w:rPr>
                <w:rFonts w:eastAsia="Times New Roman" w:cs="Times New Roman"/>
                <w:sz w:val="22"/>
              </w:rPr>
              <w:t>0,0940</w:t>
            </w:r>
          </w:p>
        </w:tc>
        <w:tc>
          <w:tcPr>
            <w:tcW w:w="380" w:type="pct"/>
            <w:shd w:val="clear" w:color="auto" w:fill="FFFFFF"/>
            <w:tcMar>
              <w:top w:w="40" w:type="dxa"/>
              <w:left w:w="200" w:type="dxa"/>
              <w:bottom w:w="40" w:type="dxa"/>
              <w:right w:w="200" w:type="dxa"/>
            </w:tcMar>
            <w:vAlign w:val="center"/>
          </w:tcPr>
          <w:p w14:paraId="7D111E80" w14:textId="77777777" w:rsidR="009A7DAA" w:rsidRDefault="000133CF">
            <w:pPr>
              <w:jc w:val="center"/>
            </w:pPr>
            <w:r>
              <w:rPr>
                <w:rFonts w:eastAsia="Times New Roman" w:cs="Times New Roman"/>
                <w:sz w:val="22"/>
              </w:rPr>
              <w:t>0,0940</w:t>
            </w:r>
          </w:p>
        </w:tc>
        <w:tc>
          <w:tcPr>
            <w:tcW w:w="454" w:type="pct"/>
            <w:shd w:val="clear" w:color="auto" w:fill="FFFFFF"/>
            <w:tcMar>
              <w:top w:w="40" w:type="dxa"/>
              <w:left w:w="200" w:type="dxa"/>
              <w:bottom w:w="40" w:type="dxa"/>
              <w:right w:w="200" w:type="dxa"/>
            </w:tcMar>
            <w:vAlign w:val="center"/>
          </w:tcPr>
          <w:p w14:paraId="14CC0E90" w14:textId="77777777" w:rsidR="009A7DAA" w:rsidRDefault="000133CF">
            <w:pPr>
              <w:jc w:val="center"/>
            </w:pPr>
            <w:r>
              <w:rPr>
                <w:rFonts w:eastAsia="Times New Roman" w:cs="Times New Roman"/>
                <w:sz w:val="22"/>
              </w:rPr>
              <w:t>0,0940</w:t>
            </w:r>
          </w:p>
        </w:tc>
        <w:tc>
          <w:tcPr>
            <w:tcW w:w="380" w:type="pct"/>
            <w:shd w:val="clear" w:color="auto" w:fill="FFFFFF"/>
            <w:tcMar>
              <w:top w:w="40" w:type="dxa"/>
              <w:left w:w="200" w:type="dxa"/>
              <w:bottom w:w="40" w:type="dxa"/>
              <w:right w:w="200" w:type="dxa"/>
            </w:tcMar>
            <w:vAlign w:val="center"/>
          </w:tcPr>
          <w:p w14:paraId="735759BD" w14:textId="77777777" w:rsidR="009A7DAA" w:rsidRDefault="000133CF">
            <w:pPr>
              <w:jc w:val="center"/>
            </w:pPr>
            <w:r>
              <w:rPr>
                <w:rFonts w:eastAsia="Times New Roman" w:cs="Times New Roman"/>
                <w:sz w:val="22"/>
              </w:rPr>
              <w:t>0,0940</w:t>
            </w:r>
          </w:p>
        </w:tc>
        <w:tc>
          <w:tcPr>
            <w:tcW w:w="380" w:type="pct"/>
            <w:shd w:val="clear" w:color="auto" w:fill="FFFFFF"/>
            <w:tcMar>
              <w:top w:w="40" w:type="dxa"/>
              <w:left w:w="200" w:type="dxa"/>
              <w:bottom w:w="40" w:type="dxa"/>
              <w:right w:w="200" w:type="dxa"/>
            </w:tcMar>
            <w:vAlign w:val="center"/>
          </w:tcPr>
          <w:p w14:paraId="791AA709" w14:textId="77777777" w:rsidR="009A7DAA" w:rsidRDefault="000133CF">
            <w:pPr>
              <w:jc w:val="center"/>
            </w:pPr>
            <w:r>
              <w:rPr>
                <w:rFonts w:eastAsia="Times New Roman" w:cs="Times New Roman"/>
                <w:sz w:val="22"/>
              </w:rPr>
              <w:t>0,0940</w:t>
            </w:r>
          </w:p>
        </w:tc>
        <w:tc>
          <w:tcPr>
            <w:tcW w:w="380" w:type="pct"/>
            <w:shd w:val="clear" w:color="auto" w:fill="FFFFFF"/>
            <w:tcMar>
              <w:top w:w="40" w:type="dxa"/>
              <w:left w:w="200" w:type="dxa"/>
              <w:bottom w:w="40" w:type="dxa"/>
              <w:right w:w="200" w:type="dxa"/>
            </w:tcMar>
            <w:vAlign w:val="center"/>
          </w:tcPr>
          <w:p w14:paraId="0E86FC62" w14:textId="77777777" w:rsidR="009A7DAA" w:rsidRDefault="000133CF">
            <w:pPr>
              <w:jc w:val="center"/>
            </w:pPr>
            <w:r>
              <w:rPr>
                <w:rFonts w:eastAsia="Times New Roman" w:cs="Times New Roman"/>
                <w:sz w:val="22"/>
              </w:rPr>
              <w:t>0,0940</w:t>
            </w:r>
          </w:p>
        </w:tc>
        <w:tc>
          <w:tcPr>
            <w:tcW w:w="380" w:type="pct"/>
            <w:shd w:val="clear" w:color="auto" w:fill="FFFFFF"/>
            <w:tcMar>
              <w:top w:w="40" w:type="dxa"/>
              <w:left w:w="200" w:type="dxa"/>
              <w:bottom w:w="40" w:type="dxa"/>
              <w:right w:w="200" w:type="dxa"/>
            </w:tcMar>
            <w:vAlign w:val="center"/>
          </w:tcPr>
          <w:p w14:paraId="6B8CF5AB" w14:textId="77777777" w:rsidR="009A7DAA" w:rsidRDefault="000133CF">
            <w:pPr>
              <w:jc w:val="center"/>
            </w:pPr>
            <w:r>
              <w:rPr>
                <w:rFonts w:eastAsia="Times New Roman" w:cs="Times New Roman"/>
                <w:sz w:val="22"/>
              </w:rPr>
              <w:t>0,0940</w:t>
            </w:r>
          </w:p>
        </w:tc>
      </w:tr>
      <w:tr w:rsidR="009A7DAA" w14:paraId="679A5A9D" w14:textId="77777777" w:rsidTr="00273305">
        <w:trPr>
          <w:jc w:val="center"/>
        </w:trPr>
        <w:tc>
          <w:tcPr>
            <w:tcW w:w="749" w:type="pct"/>
            <w:vMerge/>
          </w:tcPr>
          <w:p w14:paraId="001E6E1C" w14:textId="77777777" w:rsidR="009A7DAA" w:rsidRDefault="009A7DAA"/>
        </w:tc>
        <w:tc>
          <w:tcPr>
            <w:tcW w:w="791" w:type="pct"/>
            <w:vMerge/>
          </w:tcPr>
          <w:p w14:paraId="2A72D894" w14:textId="77777777" w:rsidR="009A7DAA" w:rsidRDefault="009A7DAA"/>
        </w:tc>
        <w:tc>
          <w:tcPr>
            <w:tcW w:w="346" w:type="pct"/>
            <w:shd w:val="clear" w:color="auto" w:fill="FFFFFF"/>
            <w:tcMar>
              <w:top w:w="40" w:type="dxa"/>
              <w:left w:w="200" w:type="dxa"/>
              <w:bottom w:w="40" w:type="dxa"/>
              <w:right w:w="200" w:type="dxa"/>
            </w:tcMar>
            <w:vAlign w:val="center"/>
          </w:tcPr>
          <w:p w14:paraId="12EB6649"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6BBFA914" w14:textId="77777777" w:rsidR="009A7DAA" w:rsidRDefault="000133CF">
            <w:pPr>
              <w:jc w:val="center"/>
            </w:pPr>
            <w:r>
              <w:rPr>
                <w:rFonts w:eastAsia="Times New Roman" w:cs="Times New Roman"/>
                <w:sz w:val="22"/>
              </w:rPr>
              <w:t>45,4106</w:t>
            </w:r>
          </w:p>
        </w:tc>
        <w:tc>
          <w:tcPr>
            <w:tcW w:w="380" w:type="pct"/>
            <w:shd w:val="clear" w:color="auto" w:fill="FFFFFF"/>
            <w:tcMar>
              <w:top w:w="40" w:type="dxa"/>
              <w:left w:w="200" w:type="dxa"/>
              <w:bottom w:w="40" w:type="dxa"/>
              <w:right w:w="200" w:type="dxa"/>
            </w:tcMar>
            <w:vAlign w:val="center"/>
          </w:tcPr>
          <w:p w14:paraId="32C644B3" w14:textId="77777777" w:rsidR="009A7DAA" w:rsidRDefault="000133CF">
            <w:pPr>
              <w:jc w:val="center"/>
            </w:pPr>
            <w:r>
              <w:rPr>
                <w:rFonts w:eastAsia="Times New Roman" w:cs="Times New Roman"/>
                <w:sz w:val="22"/>
              </w:rPr>
              <w:t>45,4106</w:t>
            </w:r>
          </w:p>
        </w:tc>
        <w:tc>
          <w:tcPr>
            <w:tcW w:w="380" w:type="pct"/>
            <w:shd w:val="clear" w:color="auto" w:fill="FFFFFF"/>
            <w:tcMar>
              <w:top w:w="40" w:type="dxa"/>
              <w:left w:w="200" w:type="dxa"/>
              <w:bottom w:w="40" w:type="dxa"/>
              <w:right w:w="200" w:type="dxa"/>
            </w:tcMar>
            <w:vAlign w:val="center"/>
          </w:tcPr>
          <w:p w14:paraId="7B46582C" w14:textId="77777777" w:rsidR="009A7DAA" w:rsidRDefault="000133CF">
            <w:pPr>
              <w:jc w:val="center"/>
            </w:pPr>
            <w:r>
              <w:rPr>
                <w:rFonts w:eastAsia="Times New Roman" w:cs="Times New Roman"/>
                <w:sz w:val="22"/>
              </w:rPr>
              <w:t>45,4106</w:t>
            </w:r>
          </w:p>
        </w:tc>
        <w:tc>
          <w:tcPr>
            <w:tcW w:w="454" w:type="pct"/>
            <w:shd w:val="clear" w:color="auto" w:fill="FFFFFF"/>
            <w:tcMar>
              <w:top w:w="40" w:type="dxa"/>
              <w:left w:w="200" w:type="dxa"/>
              <w:bottom w:w="40" w:type="dxa"/>
              <w:right w:w="200" w:type="dxa"/>
            </w:tcMar>
            <w:vAlign w:val="center"/>
          </w:tcPr>
          <w:p w14:paraId="54B18552" w14:textId="77777777" w:rsidR="009A7DAA" w:rsidRDefault="000133CF">
            <w:pPr>
              <w:jc w:val="center"/>
            </w:pPr>
            <w:r>
              <w:rPr>
                <w:rFonts w:eastAsia="Times New Roman" w:cs="Times New Roman"/>
                <w:sz w:val="22"/>
              </w:rPr>
              <w:t>45,4106</w:t>
            </w:r>
          </w:p>
        </w:tc>
        <w:tc>
          <w:tcPr>
            <w:tcW w:w="380" w:type="pct"/>
            <w:shd w:val="clear" w:color="auto" w:fill="FFFFFF"/>
            <w:tcMar>
              <w:top w:w="40" w:type="dxa"/>
              <w:left w:w="200" w:type="dxa"/>
              <w:bottom w:w="40" w:type="dxa"/>
              <w:right w:w="200" w:type="dxa"/>
            </w:tcMar>
            <w:vAlign w:val="center"/>
          </w:tcPr>
          <w:p w14:paraId="39548603" w14:textId="77777777" w:rsidR="009A7DAA" w:rsidRDefault="000133CF">
            <w:pPr>
              <w:jc w:val="center"/>
            </w:pPr>
            <w:r>
              <w:rPr>
                <w:rFonts w:eastAsia="Times New Roman" w:cs="Times New Roman"/>
                <w:sz w:val="22"/>
              </w:rPr>
              <w:t>45,4106</w:t>
            </w:r>
          </w:p>
        </w:tc>
        <w:tc>
          <w:tcPr>
            <w:tcW w:w="380" w:type="pct"/>
            <w:shd w:val="clear" w:color="auto" w:fill="FFFFFF"/>
            <w:tcMar>
              <w:top w:w="40" w:type="dxa"/>
              <w:left w:w="200" w:type="dxa"/>
              <w:bottom w:w="40" w:type="dxa"/>
              <w:right w:w="200" w:type="dxa"/>
            </w:tcMar>
            <w:vAlign w:val="center"/>
          </w:tcPr>
          <w:p w14:paraId="7AA5F827" w14:textId="77777777" w:rsidR="009A7DAA" w:rsidRDefault="000133CF">
            <w:pPr>
              <w:jc w:val="center"/>
            </w:pPr>
            <w:r>
              <w:rPr>
                <w:rFonts w:eastAsia="Times New Roman" w:cs="Times New Roman"/>
                <w:sz w:val="22"/>
              </w:rPr>
              <w:t>45,4106</w:t>
            </w:r>
          </w:p>
        </w:tc>
        <w:tc>
          <w:tcPr>
            <w:tcW w:w="380" w:type="pct"/>
            <w:shd w:val="clear" w:color="auto" w:fill="FFFFFF"/>
            <w:tcMar>
              <w:top w:w="40" w:type="dxa"/>
              <w:left w:w="200" w:type="dxa"/>
              <w:bottom w:w="40" w:type="dxa"/>
              <w:right w:w="200" w:type="dxa"/>
            </w:tcMar>
            <w:vAlign w:val="center"/>
          </w:tcPr>
          <w:p w14:paraId="4C2DF2EB" w14:textId="77777777" w:rsidR="009A7DAA" w:rsidRDefault="000133CF">
            <w:pPr>
              <w:jc w:val="center"/>
            </w:pPr>
            <w:r>
              <w:rPr>
                <w:rFonts w:eastAsia="Times New Roman" w:cs="Times New Roman"/>
                <w:sz w:val="22"/>
              </w:rPr>
              <w:t>45,4106</w:t>
            </w:r>
          </w:p>
        </w:tc>
        <w:tc>
          <w:tcPr>
            <w:tcW w:w="380" w:type="pct"/>
            <w:shd w:val="clear" w:color="auto" w:fill="FFFFFF"/>
            <w:tcMar>
              <w:top w:w="40" w:type="dxa"/>
              <w:left w:w="200" w:type="dxa"/>
              <w:bottom w:w="40" w:type="dxa"/>
              <w:right w:w="200" w:type="dxa"/>
            </w:tcMar>
            <w:vAlign w:val="center"/>
          </w:tcPr>
          <w:p w14:paraId="19CCF9DD" w14:textId="77777777" w:rsidR="009A7DAA" w:rsidRDefault="000133CF">
            <w:pPr>
              <w:jc w:val="center"/>
            </w:pPr>
            <w:r>
              <w:rPr>
                <w:rFonts w:eastAsia="Times New Roman" w:cs="Times New Roman"/>
                <w:sz w:val="22"/>
              </w:rPr>
              <w:t>45,4106</w:t>
            </w:r>
          </w:p>
        </w:tc>
      </w:tr>
      <w:tr w:rsidR="009A7DAA" w14:paraId="09391B7B"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2793363E"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791" w:type="pct"/>
            <w:shd w:val="clear" w:color="auto" w:fill="FFFFFF"/>
            <w:tcMar>
              <w:top w:w="40" w:type="dxa"/>
              <w:left w:w="200" w:type="dxa"/>
              <w:bottom w:w="40" w:type="dxa"/>
              <w:right w:w="200" w:type="dxa"/>
            </w:tcMar>
            <w:vAlign w:val="center"/>
          </w:tcPr>
          <w:p w14:paraId="5594B001"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4430FB2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61F79AF" w14:textId="77777777" w:rsidR="009A7DAA" w:rsidRDefault="000133CF">
            <w:pPr>
              <w:jc w:val="center"/>
            </w:pPr>
            <w:r>
              <w:rPr>
                <w:rFonts w:eastAsia="Times New Roman" w:cs="Times New Roman"/>
                <w:sz w:val="22"/>
              </w:rPr>
              <w:t>4,5340</w:t>
            </w:r>
          </w:p>
        </w:tc>
        <w:tc>
          <w:tcPr>
            <w:tcW w:w="380" w:type="pct"/>
            <w:shd w:val="clear" w:color="auto" w:fill="FFFFFF"/>
            <w:tcMar>
              <w:top w:w="40" w:type="dxa"/>
              <w:left w:w="200" w:type="dxa"/>
              <w:bottom w:w="40" w:type="dxa"/>
              <w:right w:w="200" w:type="dxa"/>
            </w:tcMar>
            <w:vAlign w:val="center"/>
          </w:tcPr>
          <w:p w14:paraId="208BEDBE" w14:textId="77777777" w:rsidR="009A7DAA" w:rsidRDefault="000133CF">
            <w:pPr>
              <w:jc w:val="center"/>
            </w:pPr>
            <w:r>
              <w:rPr>
                <w:rFonts w:eastAsia="Times New Roman" w:cs="Times New Roman"/>
                <w:sz w:val="22"/>
              </w:rPr>
              <w:t>4,5340</w:t>
            </w:r>
          </w:p>
        </w:tc>
        <w:tc>
          <w:tcPr>
            <w:tcW w:w="380" w:type="pct"/>
            <w:shd w:val="clear" w:color="auto" w:fill="FFFFFF"/>
            <w:tcMar>
              <w:top w:w="40" w:type="dxa"/>
              <w:left w:w="200" w:type="dxa"/>
              <w:bottom w:w="40" w:type="dxa"/>
              <w:right w:w="200" w:type="dxa"/>
            </w:tcMar>
            <w:vAlign w:val="center"/>
          </w:tcPr>
          <w:p w14:paraId="332C4A39" w14:textId="77777777" w:rsidR="009A7DAA" w:rsidRDefault="000133CF">
            <w:pPr>
              <w:jc w:val="center"/>
            </w:pPr>
            <w:r>
              <w:rPr>
                <w:rFonts w:eastAsia="Times New Roman" w:cs="Times New Roman"/>
                <w:sz w:val="22"/>
              </w:rPr>
              <w:t>4,5340</w:t>
            </w:r>
          </w:p>
        </w:tc>
        <w:tc>
          <w:tcPr>
            <w:tcW w:w="454" w:type="pct"/>
            <w:shd w:val="clear" w:color="auto" w:fill="FFFFFF"/>
            <w:tcMar>
              <w:top w:w="40" w:type="dxa"/>
              <w:left w:w="200" w:type="dxa"/>
              <w:bottom w:w="40" w:type="dxa"/>
              <w:right w:w="200" w:type="dxa"/>
            </w:tcMar>
            <w:vAlign w:val="center"/>
          </w:tcPr>
          <w:p w14:paraId="45282906" w14:textId="77777777" w:rsidR="009A7DAA" w:rsidRDefault="000133CF">
            <w:pPr>
              <w:jc w:val="center"/>
            </w:pPr>
            <w:r>
              <w:rPr>
                <w:rFonts w:eastAsia="Times New Roman" w:cs="Times New Roman"/>
                <w:sz w:val="22"/>
              </w:rPr>
              <w:t>4,5340</w:t>
            </w:r>
          </w:p>
        </w:tc>
        <w:tc>
          <w:tcPr>
            <w:tcW w:w="380" w:type="pct"/>
            <w:shd w:val="clear" w:color="auto" w:fill="FFFFFF"/>
            <w:tcMar>
              <w:top w:w="40" w:type="dxa"/>
              <w:left w:w="200" w:type="dxa"/>
              <w:bottom w:w="40" w:type="dxa"/>
              <w:right w:w="200" w:type="dxa"/>
            </w:tcMar>
            <w:vAlign w:val="center"/>
          </w:tcPr>
          <w:p w14:paraId="30BAAD7D" w14:textId="77777777" w:rsidR="009A7DAA" w:rsidRDefault="000133CF">
            <w:pPr>
              <w:jc w:val="center"/>
            </w:pPr>
            <w:r>
              <w:rPr>
                <w:rFonts w:eastAsia="Times New Roman" w:cs="Times New Roman"/>
                <w:sz w:val="22"/>
              </w:rPr>
              <w:t>4,5340</w:t>
            </w:r>
          </w:p>
        </w:tc>
        <w:tc>
          <w:tcPr>
            <w:tcW w:w="380" w:type="pct"/>
            <w:shd w:val="clear" w:color="auto" w:fill="FFFFFF"/>
            <w:tcMar>
              <w:top w:w="40" w:type="dxa"/>
              <w:left w:w="200" w:type="dxa"/>
              <w:bottom w:w="40" w:type="dxa"/>
              <w:right w:w="200" w:type="dxa"/>
            </w:tcMar>
            <w:vAlign w:val="center"/>
          </w:tcPr>
          <w:p w14:paraId="049E53E1" w14:textId="77777777" w:rsidR="009A7DAA" w:rsidRDefault="000133CF">
            <w:pPr>
              <w:jc w:val="center"/>
            </w:pPr>
            <w:r>
              <w:rPr>
                <w:rFonts w:eastAsia="Times New Roman" w:cs="Times New Roman"/>
                <w:sz w:val="22"/>
              </w:rPr>
              <w:t>4,5340</w:t>
            </w:r>
          </w:p>
        </w:tc>
        <w:tc>
          <w:tcPr>
            <w:tcW w:w="380" w:type="pct"/>
            <w:shd w:val="clear" w:color="auto" w:fill="FFFFFF"/>
            <w:tcMar>
              <w:top w:w="40" w:type="dxa"/>
              <w:left w:w="200" w:type="dxa"/>
              <w:bottom w:w="40" w:type="dxa"/>
              <w:right w:w="200" w:type="dxa"/>
            </w:tcMar>
            <w:vAlign w:val="center"/>
          </w:tcPr>
          <w:p w14:paraId="49048C72" w14:textId="77777777" w:rsidR="009A7DAA" w:rsidRDefault="000133CF">
            <w:pPr>
              <w:jc w:val="center"/>
            </w:pPr>
            <w:r>
              <w:rPr>
                <w:rFonts w:eastAsia="Times New Roman" w:cs="Times New Roman"/>
                <w:sz w:val="22"/>
              </w:rPr>
              <w:t>4,5340</w:t>
            </w:r>
          </w:p>
        </w:tc>
        <w:tc>
          <w:tcPr>
            <w:tcW w:w="380" w:type="pct"/>
            <w:shd w:val="clear" w:color="auto" w:fill="FFFFFF"/>
            <w:tcMar>
              <w:top w:w="40" w:type="dxa"/>
              <w:left w:w="200" w:type="dxa"/>
              <w:bottom w:w="40" w:type="dxa"/>
              <w:right w:w="200" w:type="dxa"/>
            </w:tcMar>
            <w:vAlign w:val="center"/>
          </w:tcPr>
          <w:p w14:paraId="4E8CC39C" w14:textId="77777777" w:rsidR="009A7DAA" w:rsidRDefault="000133CF">
            <w:pPr>
              <w:jc w:val="center"/>
            </w:pPr>
            <w:r>
              <w:rPr>
                <w:rFonts w:eastAsia="Times New Roman" w:cs="Times New Roman"/>
                <w:sz w:val="22"/>
              </w:rPr>
              <w:t>4,5340</w:t>
            </w:r>
          </w:p>
        </w:tc>
      </w:tr>
      <w:tr w:rsidR="009A7DAA" w14:paraId="68E0EBA0" w14:textId="77777777" w:rsidTr="00273305">
        <w:trPr>
          <w:jc w:val="center"/>
        </w:trPr>
        <w:tc>
          <w:tcPr>
            <w:tcW w:w="749" w:type="pct"/>
            <w:vMerge/>
          </w:tcPr>
          <w:p w14:paraId="6EDFEF0F" w14:textId="77777777" w:rsidR="009A7DAA" w:rsidRDefault="009A7DAA"/>
        </w:tc>
        <w:tc>
          <w:tcPr>
            <w:tcW w:w="791" w:type="pct"/>
            <w:shd w:val="clear" w:color="auto" w:fill="FFFFFF"/>
            <w:tcMar>
              <w:top w:w="40" w:type="dxa"/>
              <w:left w:w="200" w:type="dxa"/>
              <w:bottom w:w="40" w:type="dxa"/>
              <w:right w:w="200" w:type="dxa"/>
            </w:tcMar>
            <w:vAlign w:val="center"/>
          </w:tcPr>
          <w:p w14:paraId="1FE30731"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3979646"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96CF377" w14:textId="77777777" w:rsidR="009A7DAA" w:rsidRDefault="000133CF">
            <w:pPr>
              <w:jc w:val="center"/>
            </w:pPr>
            <w:r>
              <w:rPr>
                <w:rFonts w:eastAsia="Times New Roman" w:cs="Times New Roman"/>
                <w:sz w:val="22"/>
              </w:rPr>
              <w:t>3,0100</w:t>
            </w:r>
          </w:p>
        </w:tc>
        <w:tc>
          <w:tcPr>
            <w:tcW w:w="380" w:type="pct"/>
            <w:shd w:val="clear" w:color="auto" w:fill="FFFFFF"/>
            <w:tcMar>
              <w:top w:w="40" w:type="dxa"/>
              <w:left w:w="200" w:type="dxa"/>
              <w:bottom w:w="40" w:type="dxa"/>
              <w:right w:w="200" w:type="dxa"/>
            </w:tcMar>
            <w:vAlign w:val="center"/>
          </w:tcPr>
          <w:p w14:paraId="73C4F59E" w14:textId="77777777" w:rsidR="009A7DAA" w:rsidRDefault="000133CF">
            <w:pPr>
              <w:jc w:val="center"/>
            </w:pPr>
            <w:r>
              <w:rPr>
                <w:rFonts w:eastAsia="Times New Roman" w:cs="Times New Roman"/>
                <w:sz w:val="22"/>
              </w:rPr>
              <w:t>3,0100</w:t>
            </w:r>
          </w:p>
        </w:tc>
        <w:tc>
          <w:tcPr>
            <w:tcW w:w="380" w:type="pct"/>
            <w:shd w:val="clear" w:color="auto" w:fill="FFFFFF"/>
            <w:tcMar>
              <w:top w:w="40" w:type="dxa"/>
              <w:left w:w="200" w:type="dxa"/>
              <w:bottom w:w="40" w:type="dxa"/>
              <w:right w:w="200" w:type="dxa"/>
            </w:tcMar>
            <w:vAlign w:val="center"/>
          </w:tcPr>
          <w:p w14:paraId="660FA2FC" w14:textId="77777777" w:rsidR="009A7DAA" w:rsidRDefault="000133CF">
            <w:pPr>
              <w:jc w:val="center"/>
            </w:pPr>
            <w:r>
              <w:rPr>
                <w:rFonts w:eastAsia="Times New Roman" w:cs="Times New Roman"/>
                <w:sz w:val="22"/>
              </w:rPr>
              <w:t>3,0100</w:t>
            </w:r>
          </w:p>
        </w:tc>
        <w:tc>
          <w:tcPr>
            <w:tcW w:w="454" w:type="pct"/>
            <w:shd w:val="clear" w:color="auto" w:fill="FFFFFF"/>
            <w:tcMar>
              <w:top w:w="40" w:type="dxa"/>
              <w:left w:w="200" w:type="dxa"/>
              <w:bottom w:w="40" w:type="dxa"/>
              <w:right w:w="200" w:type="dxa"/>
            </w:tcMar>
            <w:vAlign w:val="center"/>
          </w:tcPr>
          <w:p w14:paraId="00EC8FAB" w14:textId="77777777" w:rsidR="009A7DAA" w:rsidRDefault="000133CF">
            <w:pPr>
              <w:jc w:val="center"/>
            </w:pPr>
            <w:r>
              <w:rPr>
                <w:rFonts w:eastAsia="Times New Roman" w:cs="Times New Roman"/>
                <w:sz w:val="22"/>
              </w:rPr>
              <w:t>3,0100</w:t>
            </w:r>
          </w:p>
        </w:tc>
        <w:tc>
          <w:tcPr>
            <w:tcW w:w="380" w:type="pct"/>
            <w:shd w:val="clear" w:color="auto" w:fill="FFFFFF"/>
            <w:tcMar>
              <w:top w:w="40" w:type="dxa"/>
              <w:left w:w="200" w:type="dxa"/>
              <w:bottom w:w="40" w:type="dxa"/>
              <w:right w:w="200" w:type="dxa"/>
            </w:tcMar>
            <w:vAlign w:val="center"/>
          </w:tcPr>
          <w:p w14:paraId="0E5038BD" w14:textId="77777777" w:rsidR="009A7DAA" w:rsidRDefault="000133CF">
            <w:pPr>
              <w:jc w:val="center"/>
            </w:pPr>
            <w:r>
              <w:rPr>
                <w:rFonts w:eastAsia="Times New Roman" w:cs="Times New Roman"/>
                <w:sz w:val="22"/>
              </w:rPr>
              <w:t>3,0100</w:t>
            </w:r>
          </w:p>
        </w:tc>
        <w:tc>
          <w:tcPr>
            <w:tcW w:w="380" w:type="pct"/>
            <w:shd w:val="clear" w:color="auto" w:fill="FFFFFF"/>
            <w:tcMar>
              <w:top w:w="40" w:type="dxa"/>
              <w:left w:w="200" w:type="dxa"/>
              <w:bottom w:w="40" w:type="dxa"/>
              <w:right w:w="200" w:type="dxa"/>
            </w:tcMar>
            <w:vAlign w:val="center"/>
          </w:tcPr>
          <w:p w14:paraId="369D652E" w14:textId="77777777" w:rsidR="009A7DAA" w:rsidRDefault="000133CF">
            <w:pPr>
              <w:jc w:val="center"/>
            </w:pPr>
            <w:r>
              <w:rPr>
                <w:rFonts w:eastAsia="Times New Roman" w:cs="Times New Roman"/>
                <w:sz w:val="22"/>
              </w:rPr>
              <w:t>3,0100</w:t>
            </w:r>
          </w:p>
        </w:tc>
        <w:tc>
          <w:tcPr>
            <w:tcW w:w="380" w:type="pct"/>
            <w:shd w:val="clear" w:color="auto" w:fill="FFFFFF"/>
            <w:tcMar>
              <w:top w:w="40" w:type="dxa"/>
              <w:left w:w="200" w:type="dxa"/>
              <w:bottom w:w="40" w:type="dxa"/>
              <w:right w:w="200" w:type="dxa"/>
            </w:tcMar>
            <w:vAlign w:val="center"/>
          </w:tcPr>
          <w:p w14:paraId="4F3F75BB" w14:textId="77777777" w:rsidR="009A7DAA" w:rsidRDefault="000133CF">
            <w:pPr>
              <w:jc w:val="center"/>
            </w:pPr>
            <w:r>
              <w:rPr>
                <w:rFonts w:eastAsia="Times New Roman" w:cs="Times New Roman"/>
                <w:sz w:val="22"/>
              </w:rPr>
              <w:t>3,0100</w:t>
            </w:r>
          </w:p>
        </w:tc>
        <w:tc>
          <w:tcPr>
            <w:tcW w:w="380" w:type="pct"/>
            <w:shd w:val="clear" w:color="auto" w:fill="FFFFFF"/>
            <w:tcMar>
              <w:top w:w="40" w:type="dxa"/>
              <w:left w:w="200" w:type="dxa"/>
              <w:bottom w:w="40" w:type="dxa"/>
              <w:right w:w="200" w:type="dxa"/>
            </w:tcMar>
            <w:vAlign w:val="center"/>
          </w:tcPr>
          <w:p w14:paraId="50946B30" w14:textId="77777777" w:rsidR="009A7DAA" w:rsidRDefault="000133CF">
            <w:pPr>
              <w:jc w:val="center"/>
            </w:pPr>
            <w:r>
              <w:rPr>
                <w:rFonts w:eastAsia="Times New Roman" w:cs="Times New Roman"/>
                <w:sz w:val="22"/>
              </w:rPr>
              <w:t>3,0100</w:t>
            </w:r>
          </w:p>
        </w:tc>
      </w:tr>
      <w:tr w:rsidR="009A7DAA" w14:paraId="37CE18FF" w14:textId="77777777" w:rsidTr="00273305">
        <w:trPr>
          <w:jc w:val="center"/>
        </w:trPr>
        <w:tc>
          <w:tcPr>
            <w:tcW w:w="749" w:type="pct"/>
            <w:vMerge/>
          </w:tcPr>
          <w:p w14:paraId="17BC3524" w14:textId="77777777" w:rsidR="009A7DAA" w:rsidRDefault="009A7DAA"/>
        </w:tc>
        <w:tc>
          <w:tcPr>
            <w:tcW w:w="791" w:type="pct"/>
            <w:shd w:val="clear" w:color="auto" w:fill="FFFFFF"/>
            <w:tcMar>
              <w:top w:w="40" w:type="dxa"/>
              <w:left w:w="200" w:type="dxa"/>
              <w:bottom w:w="40" w:type="dxa"/>
              <w:right w:w="200" w:type="dxa"/>
            </w:tcMar>
            <w:vAlign w:val="center"/>
          </w:tcPr>
          <w:p w14:paraId="2A4F5BA7"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417BEAA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9E5484E" w14:textId="77777777" w:rsidR="009A7DAA" w:rsidRDefault="000133CF">
            <w:pPr>
              <w:jc w:val="center"/>
            </w:pPr>
            <w:r>
              <w:rPr>
                <w:rFonts w:eastAsia="Times New Roman" w:cs="Times New Roman"/>
                <w:sz w:val="22"/>
              </w:rPr>
              <w:t>0,2100</w:t>
            </w:r>
          </w:p>
        </w:tc>
        <w:tc>
          <w:tcPr>
            <w:tcW w:w="380" w:type="pct"/>
            <w:shd w:val="clear" w:color="auto" w:fill="FFFFFF"/>
            <w:tcMar>
              <w:top w:w="40" w:type="dxa"/>
              <w:left w:w="200" w:type="dxa"/>
              <w:bottom w:w="40" w:type="dxa"/>
              <w:right w:w="200" w:type="dxa"/>
            </w:tcMar>
            <w:vAlign w:val="center"/>
          </w:tcPr>
          <w:p w14:paraId="7C13B10C" w14:textId="77777777" w:rsidR="009A7DAA" w:rsidRDefault="000133CF">
            <w:pPr>
              <w:jc w:val="center"/>
            </w:pPr>
            <w:r>
              <w:rPr>
                <w:rFonts w:eastAsia="Times New Roman" w:cs="Times New Roman"/>
                <w:sz w:val="22"/>
              </w:rPr>
              <w:t>0,2100</w:t>
            </w:r>
          </w:p>
        </w:tc>
        <w:tc>
          <w:tcPr>
            <w:tcW w:w="380" w:type="pct"/>
            <w:shd w:val="clear" w:color="auto" w:fill="FFFFFF"/>
            <w:tcMar>
              <w:top w:w="40" w:type="dxa"/>
              <w:left w:w="200" w:type="dxa"/>
              <w:bottom w:w="40" w:type="dxa"/>
              <w:right w:w="200" w:type="dxa"/>
            </w:tcMar>
            <w:vAlign w:val="center"/>
          </w:tcPr>
          <w:p w14:paraId="1A7C1BF6" w14:textId="77777777" w:rsidR="009A7DAA" w:rsidRDefault="000133CF">
            <w:pPr>
              <w:jc w:val="center"/>
            </w:pPr>
            <w:r>
              <w:rPr>
                <w:rFonts w:eastAsia="Times New Roman" w:cs="Times New Roman"/>
                <w:sz w:val="22"/>
              </w:rPr>
              <w:t>0,2100</w:t>
            </w:r>
          </w:p>
        </w:tc>
        <w:tc>
          <w:tcPr>
            <w:tcW w:w="454" w:type="pct"/>
            <w:shd w:val="clear" w:color="auto" w:fill="FFFFFF"/>
            <w:tcMar>
              <w:top w:w="40" w:type="dxa"/>
              <w:left w:w="200" w:type="dxa"/>
              <w:bottom w:w="40" w:type="dxa"/>
              <w:right w:w="200" w:type="dxa"/>
            </w:tcMar>
            <w:vAlign w:val="center"/>
          </w:tcPr>
          <w:p w14:paraId="264976EC" w14:textId="77777777" w:rsidR="009A7DAA" w:rsidRDefault="000133CF">
            <w:pPr>
              <w:jc w:val="center"/>
            </w:pPr>
            <w:r>
              <w:rPr>
                <w:rFonts w:eastAsia="Times New Roman" w:cs="Times New Roman"/>
                <w:sz w:val="22"/>
              </w:rPr>
              <w:t>0,2100</w:t>
            </w:r>
          </w:p>
        </w:tc>
        <w:tc>
          <w:tcPr>
            <w:tcW w:w="380" w:type="pct"/>
            <w:shd w:val="clear" w:color="auto" w:fill="FFFFFF"/>
            <w:tcMar>
              <w:top w:w="40" w:type="dxa"/>
              <w:left w:w="200" w:type="dxa"/>
              <w:bottom w:w="40" w:type="dxa"/>
              <w:right w:w="200" w:type="dxa"/>
            </w:tcMar>
            <w:vAlign w:val="center"/>
          </w:tcPr>
          <w:p w14:paraId="6B640B4E" w14:textId="77777777" w:rsidR="009A7DAA" w:rsidRDefault="000133CF">
            <w:pPr>
              <w:jc w:val="center"/>
            </w:pPr>
            <w:r>
              <w:rPr>
                <w:rFonts w:eastAsia="Times New Roman" w:cs="Times New Roman"/>
                <w:sz w:val="22"/>
              </w:rPr>
              <w:t>0,2100</w:t>
            </w:r>
          </w:p>
        </w:tc>
        <w:tc>
          <w:tcPr>
            <w:tcW w:w="380" w:type="pct"/>
            <w:shd w:val="clear" w:color="auto" w:fill="FFFFFF"/>
            <w:tcMar>
              <w:top w:w="40" w:type="dxa"/>
              <w:left w:w="200" w:type="dxa"/>
              <w:bottom w:w="40" w:type="dxa"/>
              <w:right w:w="200" w:type="dxa"/>
            </w:tcMar>
            <w:vAlign w:val="center"/>
          </w:tcPr>
          <w:p w14:paraId="7812ABCA" w14:textId="77777777" w:rsidR="009A7DAA" w:rsidRDefault="000133CF">
            <w:pPr>
              <w:jc w:val="center"/>
            </w:pPr>
            <w:r>
              <w:rPr>
                <w:rFonts w:eastAsia="Times New Roman" w:cs="Times New Roman"/>
                <w:sz w:val="22"/>
              </w:rPr>
              <w:t>0,2100</w:t>
            </w:r>
          </w:p>
        </w:tc>
        <w:tc>
          <w:tcPr>
            <w:tcW w:w="380" w:type="pct"/>
            <w:shd w:val="clear" w:color="auto" w:fill="FFFFFF"/>
            <w:tcMar>
              <w:top w:w="40" w:type="dxa"/>
              <w:left w:w="200" w:type="dxa"/>
              <w:bottom w:w="40" w:type="dxa"/>
              <w:right w:w="200" w:type="dxa"/>
            </w:tcMar>
            <w:vAlign w:val="center"/>
          </w:tcPr>
          <w:p w14:paraId="7F555958" w14:textId="77777777" w:rsidR="009A7DAA" w:rsidRDefault="000133CF">
            <w:pPr>
              <w:jc w:val="center"/>
            </w:pPr>
            <w:r>
              <w:rPr>
                <w:rFonts w:eastAsia="Times New Roman" w:cs="Times New Roman"/>
                <w:sz w:val="22"/>
              </w:rPr>
              <w:t>0,2100</w:t>
            </w:r>
          </w:p>
        </w:tc>
        <w:tc>
          <w:tcPr>
            <w:tcW w:w="380" w:type="pct"/>
            <w:shd w:val="clear" w:color="auto" w:fill="FFFFFF"/>
            <w:tcMar>
              <w:top w:w="40" w:type="dxa"/>
              <w:left w:w="200" w:type="dxa"/>
              <w:bottom w:w="40" w:type="dxa"/>
              <w:right w:w="200" w:type="dxa"/>
            </w:tcMar>
            <w:vAlign w:val="center"/>
          </w:tcPr>
          <w:p w14:paraId="085173A4" w14:textId="77777777" w:rsidR="009A7DAA" w:rsidRDefault="000133CF">
            <w:pPr>
              <w:jc w:val="center"/>
            </w:pPr>
            <w:r>
              <w:rPr>
                <w:rFonts w:eastAsia="Times New Roman" w:cs="Times New Roman"/>
                <w:sz w:val="22"/>
              </w:rPr>
              <w:t>0,2100</w:t>
            </w:r>
          </w:p>
        </w:tc>
      </w:tr>
      <w:tr w:rsidR="009A7DAA" w14:paraId="402BE9F0" w14:textId="77777777" w:rsidTr="00273305">
        <w:trPr>
          <w:jc w:val="center"/>
        </w:trPr>
        <w:tc>
          <w:tcPr>
            <w:tcW w:w="749" w:type="pct"/>
            <w:vMerge/>
          </w:tcPr>
          <w:p w14:paraId="78A1ADE0" w14:textId="77777777" w:rsidR="009A7DAA" w:rsidRDefault="009A7DAA"/>
        </w:tc>
        <w:tc>
          <w:tcPr>
            <w:tcW w:w="791" w:type="pct"/>
            <w:shd w:val="clear" w:color="auto" w:fill="FFFFFF"/>
            <w:tcMar>
              <w:top w:w="40" w:type="dxa"/>
              <w:left w:w="200" w:type="dxa"/>
              <w:bottom w:w="40" w:type="dxa"/>
              <w:right w:w="200" w:type="dxa"/>
            </w:tcMar>
            <w:vAlign w:val="center"/>
          </w:tcPr>
          <w:p w14:paraId="6D984FE6"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073E2F8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7B31DF2" w14:textId="77777777" w:rsidR="009A7DAA" w:rsidRDefault="000133CF">
            <w:pPr>
              <w:jc w:val="center"/>
            </w:pPr>
            <w:r>
              <w:rPr>
                <w:rFonts w:eastAsia="Times New Roman" w:cs="Times New Roman"/>
                <w:sz w:val="22"/>
              </w:rPr>
              <w:t>2,8000</w:t>
            </w:r>
          </w:p>
        </w:tc>
        <w:tc>
          <w:tcPr>
            <w:tcW w:w="380" w:type="pct"/>
            <w:shd w:val="clear" w:color="auto" w:fill="FFFFFF"/>
            <w:tcMar>
              <w:top w:w="40" w:type="dxa"/>
              <w:left w:w="200" w:type="dxa"/>
              <w:bottom w:w="40" w:type="dxa"/>
              <w:right w:w="200" w:type="dxa"/>
            </w:tcMar>
            <w:vAlign w:val="center"/>
          </w:tcPr>
          <w:p w14:paraId="2D90B212" w14:textId="77777777" w:rsidR="009A7DAA" w:rsidRDefault="000133CF">
            <w:pPr>
              <w:jc w:val="center"/>
            </w:pPr>
            <w:r>
              <w:rPr>
                <w:rFonts w:eastAsia="Times New Roman" w:cs="Times New Roman"/>
                <w:sz w:val="22"/>
              </w:rPr>
              <w:t>2,8000</w:t>
            </w:r>
          </w:p>
        </w:tc>
        <w:tc>
          <w:tcPr>
            <w:tcW w:w="380" w:type="pct"/>
            <w:shd w:val="clear" w:color="auto" w:fill="FFFFFF"/>
            <w:tcMar>
              <w:top w:w="40" w:type="dxa"/>
              <w:left w:w="200" w:type="dxa"/>
              <w:bottom w:w="40" w:type="dxa"/>
              <w:right w:w="200" w:type="dxa"/>
            </w:tcMar>
            <w:vAlign w:val="center"/>
          </w:tcPr>
          <w:p w14:paraId="230C1869" w14:textId="77777777" w:rsidR="009A7DAA" w:rsidRDefault="000133CF">
            <w:pPr>
              <w:jc w:val="center"/>
            </w:pPr>
            <w:r>
              <w:rPr>
                <w:rFonts w:eastAsia="Times New Roman" w:cs="Times New Roman"/>
                <w:sz w:val="22"/>
              </w:rPr>
              <w:t>2,8000</w:t>
            </w:r>
          </w:p>
        </w:tc>
        <w:tc>
          <w:tcPr>
            <w:tcW w:w="454" w:type="pct"/>
            <w:shd w:val="clear" w:color="auto" w:fill="FFFFFF"/>
            <w:tcMar>
              <w:top w:w="40" w:type="dxa"/>
              <w:left w:w="200" w:type="dxa"/>
              <w:bottom w:w="40" w:type="dxa"/>
              <w:right w:w="200" w:type="dxa"/>
            </w:tcMar>
            <w:vAlign w:val="center"/>
          </w:tcPr>
          <w:p w14:paraId="22112CA5" w14:textId="77777777" w:rsidR="009A7DAA" w:rsidRDefault="000133CF">
            <w:pPr>
              <w:jc w:val="center"/>
            </w:pPr>
            <w:r>
              <w:rPr>
                <w:rFonts w:eastAsia="Times New Roman" w:cs="Times New Roman"/>
                <w:sz w:val="22"/>
              </w:rPr>
              <w:t>2,8000</w:t>
            </w:r>
          </w:p>
        </w:tc>
        <w:tc>
          <w:tcPr>
            <w:tcW w:w="380" w:type="pct"/>
            <w:shd w:val="clear" w:color="auto" w:fill="FFFFFF"/>
            <w:tcMar>
              <w:top w:w="40" w:type="dxa"/>
              <w:left w:w="200" w:type="dxa"/>
              <w:bottom w:w="40" w:type="dxa"/>
              <w:right w:w="200" w:type="dxa"/>
            </w:tcMar>
            <w:vAlign w:val="center"/>
          </w:tcPr>
          <w:p w14:paraId="07EA67C6" w14:textId="77777777" w:rsidR="009A7DAA" w:rsidRDefault="000133CF">
            <w:pPr>
              <w:jc w:val="center"/>
            </w:pPr>
            <w:r>
              <w:rPr>
                <w:rFonts w:eastAsia="Times New Roman" w:cs="Times New Roman"/>
                <w:sz w:val="22"/>
              </w:rPr>
              <w:t>2,8000</w:t>
            </w:r>
          </w:p>
        </w:tc>
        <w:tc>
          <w:tcPr>
            <w:tcW w:w="380" w:type="pct"/>
            <w:shd w:val="clear" w:color="auto" w:fill="FFFFFF"/>
            <w:tcMar>
              <w:top w:w="40" w:type="dxa"/>
              <w:left w:w="200" w:type="dxa"/>
              <w:bottom w:w="40" w:type="dxa"/>
              <w:right w:w="200" w:type="dxa"/>
            </w:tcMar>
            <w:vAlign w:val="center"/>
          </w:tcPr>
          <w:p w14:paraId="469BC263" w14:textId="77777777" w:rsidR="009A7DAA" w:rsidRDefault="000133CF">
            <w:pPr>
              <w:jc w:val="center"/>
            </w:pPr>
            <w:r>
              <w:rPr>
                <w:rFonts w:eastAsia="Times New Roman" w:cs="Times New Roman"/>
                <w:sz w:val="22"/>
              </w:rPr>
              <w:t>2,8000</w:t>
            </w:r>
          </w:p>
        </w:tc>
        <w:tc>
          <w:tcPr>
            <w:tcW w:w="380" w:type="pct"/>
            <w:shd w:val="clear" w:color="auto" w:fill="FFFFFF"/>
            <w:tcMar>
              <w:top w:w="40" w:type="dxa"/>
              <w:left w:w="200" w:type="dxa"/>
              <w:bottom w:w="40" w:type="dxa"/>
              <w:right w:w="200" w:type="dxa"/>
            </w:tcMar>
            <w:vAlign w:val="center"/>
          </w:tcPr>
          <w:p w14:paraId="607D374A" w14:textId="77777777" w:rsidR="009A7DAA" w:rsidRDefault="000133CF">
            <w:pPr>
              <w:jc w:val="center"/>
            </w:pPr>
            <w:r>
              <w:rPr>
                <w:rFonts w:eastAsia="Times New Roman" w:cs="Times New Roman"/>
                <w:sz w:val="22"/>
              </w:rPr>
              <w:t>2,8000</w:t>
            </w:r>
          </w:p>
        </w:tc>
        <w:tc>
          <w:tcPr>
            <w:tcW w:w="380" w:type="pct"/>
            <w:shd w:val="clear" w:color="auto" w:fill="FFFFFF"/>
            <w:tcMar>
              <w:top w:w="40" w:type="dxa"/>
              <w:left w:w="200" w:type="dxa"/>
              <w:bottom w:w="40" w:type="dxa"/>
              <w:right w:w="200" w:type="dxa"/>
            </w:tcMar>
            <w:vAlign w:val="center"/>
          </w:tcPr>
          <w:p w14:paraId="3EBEFE3B" w14:textId="77777777" w:rsidR="009A7DAA" w:rsidRDefault="000133CF">
            <w:pPr>
              <w:jc w:val="center"/>
            </w:pPr>
            <w:r>
              <w:rPr>
                <w:rFonts w:eastAsia="Times New Roman" w:cs="Times New Roman"/>
                <w:sz w:val="22"/>
              </w:rPr>
              <w:t>2,8000</w:t>
            </w:r>
          </w:p>
        </w:tc>
      </w:tr>
      <w:tr w:rsidR="009A7DAA" w14:paraId="1E106453" w14:textId="77777777" w:rsidTr="00273305">
        <w:trPr>
          <w:jc w:val="center"/>
        </w:trPr>
        <w:tc>
          <w:tcPr>
            <w:tcW w:w="749" w:type="pct"/>
            <w:vMerge/>
          </w:tcPr>
          <w:p w14:paraId="6FBA611E" w14:textId="77777777" w:rsidR="009A7DAA" w:rsidRDefault="009A7DAA"/>
        </w:tc>
        <w:tc>
          <w:tcPr>
            <w:tcW w:w="791" w:type="pct"/>
            <w:shd w:val="clear" w:color="auto" w:fill="FFFFFF"/>
            <w:tcMar>
              <w:top w:w="40" w:type="dxa"/>
              <w:left w:w="200" w:type="dxa"/>
              <w:bottom w:w="40" w:type="dxa"/>
              <w:right w:w="200" w:type="dxa"/>
            </w:tcMar>
            <w:vAlign w:val="center"/>
          </w:tcPr>
          <w:p w14:paraId="5C2CC04C"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3BD9FBF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4A37909" w14:textId="77777777" w:rsidR="009A7DAA" w:rsidRDefault="000133CF">
            <w:pPr>
              <w:jc w:val="center"/>
            </w:pPr>
            <w:r>
              <w:rPr>
                <w:rFonts w:eastAsia="Times New Roman" w:cs="Times New Roman"/>
                <w:sz w:val="22"/>
              </w:rPr>
              <w:t>0,9518</w:t>
            </w:r>
          </w:p>
        </w:tc>
        <w:tc>
          <w:tcPr>
            <w:tcW w:w="380" w:type="pct"/>
            <w:shd w:val="clear" w:color="auto" w:fill="FFFFFF"/>
            <w:tcMar>
              <w:top w:w="40" w:type="dxa"/>
              <w:left w:w="200" w:type="dxa"/>
              <w:bottom w:w="40" w:type="dxa"/>
              <w:right w:w="200" w:type="dxa"/>
            </w:tcMar>
            <w:vAlign w:val="center"/>
          </w:tcPr>
          <w:p w14:paraId="7E672D5A" w14:textId="77777777" w:rsidR="009A7DAA" w:rsidRDefault="000133CF">
            <w:pPr>
              <w:jc w:val="center"/>
            </w:pPr>
            <w:r>
              <w:rPr>
                <w:rFonts w:eastAsia="Times New Roman" w:cs="Times New Roman"/>
                <w:sz w:val="22"/>
              </w:rPr>
              <w:t>0,9518</w:t>
            </w:r>
          </w:p>
        </w:tc>
        <w:tc>
          <w:tcPr>
            <w:tcW w:w="380" w:type="pct"/>
            <w:shd w:val="clear" w:color="auto" w:fill="FFFFFF"/>
            <w:tcMar>
              <w:top w:w="40" w:type="dxa"/>
              <w:left w:w="200" w:type="dxa"/>
              <w:bottom w:w="40" w:type="dxa"/>
              <w:right w:w="200" w:type="dxa"/>
            </w:tcMar>
            <w:vAlign w:val="center"/>
          </w:tcPr>
          <w:p w14:paraId="5743C2CA" w14:textId="77777777" w:rsidR="009A7DAA" w:rsidRDefault="000133CF">
            <w:pPr>
              <w:jc w:val="center"/>
            </w:pPr>
            <w:r>
              <w:rPr>
                <w:rFonts w:eastAsia="Times New Roman" w:cs="Times New Roman"/>
                <w:sz w:val="22"/>
              </w:rPr>
              <w:t>0,9518</w:t>
            </w:r>
          </w:p>
        </w:tc>
        <w:tc>
          <w:tcPr>
            <w:tcW w:w="454" w:type="pct"/>
            <w:shd w:val="clear" w:color="auto" w:fill="FFFFFF"/>
            <w:tcMar>
              <w:top w:w="40" w:type="dxa"/>
              <w:left w:w="200" w:type="dxa"/>
              <w:bottom w:w="40" w:type="dxa"/>
              <w:right w:w="200" w:type="dxa"/>
            </w:tcMar>
            <w:vAlign w:val="center"/>
          </w:tcPr>
          <w:p w14:paraId="5D94AB34" w14:textId="77777777" w:rsidR="009A7DAA" w:rsidRDefault="000133CF">
            <w:pPr>
              <w:jc w:val="center"/>
            </w:pPr>
            <w:r>
              <w:rPr>
                <w:rFonts w:eastAsia="Times New Roman" w:cs="Times New Roman"/>
                <w:sz w:val="22"/>
              </w:rPr>
              <w:t>0,9518</w:t>
            </w:r>
          </w:p>
        </w:tc>
        <w:tc>
          <w:tcPr>
            <w:tcW w:w="380" w:type="pct"/>
            <w:shd w:val="clear" w:color="auto" w:fill="FFFFFF"/>
            <w:tcMar>
              <w:top w:w="40" w:type="dxa"/>
              <w:left w:w="200" w:type="dxa"/>
              <w:bottom w:w="40" w:type="dxa"/>
              <w:right w:w="200" w:type="dxa"/>
            </w:tcMar>
            <w:vAlign w:val="center"/>
          </w:tcPr>
          <w:p w14:paraId="2B78D258" w14:textId="77777777" w:rsidR="009A7DAA" w:rsidRDefault="000133CF">
            <w:pPr>
              <w:jc w:val="center"/>
            </w:pPr>
            <w:r>
              <w:rPr>
                <w:rFonts w:eastAsia="Times New Roman" w:cs="Times New Roman"/>
                <w:sz w:val="22"/>
              </w:rPr>
              <w:t>0,9518</w:t>
            </w:r>
          </w:p>
        </w:tc>
        <w:tc>
          <w:tcPr>
            <w:tcW w:w="380" w:type="pct"/>
            <w:shd w:val="clear" w:color="auto" w:fill="FFFFFF"/>
            <w:tcMar>
              <w:top w:w="40" w:type="dxa"/>
              <w:left w:w="200" w:type="dxa"/>
              <w:bottom w:w="40" w:type="dxa"/>
              <w:right w:w="200" w:type="dxa"/>
            </w:tcMar>
            <w:vAlign w:val="center"/>
          </w:tcPr>
          <w:p w14:paraId="552A3563" w14:textId="77777777" w:rsidR="009A7DAA" w:rsidRDefault="000133CF">
            <w:pPr>
              <w:jc w:val="center"/>
            </w:pPr>
            <w:r>
              <w:rPr>
                <w:rFonts w:eastAsia="Times New Roman" w:cs="Times New Roman"/>
                <w:sz w:val="22"/>
              </w:rPr>
              <w:t>0,9518</w:t>
            </w:r>
          </w:p>
        </w:tc>
        <w:tc>
          <w:tcPr>
            <w:tcW w:w="380" w:type="pct"/>
            <w:shd w:val="clear" w:color="auto" w:fill="FFFFFF"/>
            <w:tcMar>
              <w:top w:w="40" w:type="dxa"/>
              <w:left w:w="200" w:type="dxa"/>
              <w:bottom w:w="40" w:type="dxa"/>
              <w:right w:w="200" w:type="dxa"/>
            </w:tcMar>
            <w:vAlign w:val="center"/>
          </w:tcPr>
          <w:p w14:paraId="4F4EF260" w14:textId="77777777" w:rsidR="009A7DAA" w:rsidRDefault="000133CF">
            <w:pPr>
              <w:jc w:val="center"/>
            </w:pPr>
            <w:r>
              <w:rPr>
                <w:rFonts w:eastAsia="Times New Roman" w:cs="Times New Roman"/>
                <w:sz w:val="22"/>
              </w:rPr>
              <w:t>0,9518</w:t>
            </w:r>
          </w:p>
        </w:tc>
        <w:tc>
          <w:tcPr>
            <w:tcW w:w="380" w:type="pct"/>
            <w:shd w:val="clear" w:color="auto" w:fill="FFFFFF"/>
            <w:tcMar>
              <w:top w:w="40" w:type="dxa"/>
              <w:left w:w="200" w:type="dxa"/>
              <w:bottom w:w="40" w:type="dxa"/>
              <w:right w:w="200" w:type="dxa"/>
            </w:tcMar>
            <w:vAlign w:val="center"/>
          </w:tcPr>
          <w:p w14:paraId="22B53DCB" w14:textId="77777777" w:rsidR="009A7DAA" w:rsidRDefault="000133CF">
            <w:pPr>
              <w:jc w:val="center"/>
            </w:pPr>
            <w:r>
              <w:rPr>
                <w:rFonts w:eastAsia="Times New Roman" w:cs="Times New Roman"/>
                <w:sz w:val="22"/>
              </w:rPr>
              <w:t>0,9518</w:t>
            </w:r>
          </w:p>
        </w:tc>
      </w:tr>
      <w:tr w:rsidR="009A7DAA" w14:paraId="063366BD" w14:textId="77777777" w:rsidTr="00273305">
        <w:trPr>
          <w:jc w:val="center"/>
        </w:trPr>
        <w:tc>
          <w:tcPr>
            <w:tcW w:w="749" w:type="pct"/>
            <w:vMerge/>
          </w:tcPr>
          <w:p w14:paraId="75E573E1" w14:textId="77777777" w:rsidR="009A7DAA" w:rsidRDefault="009A7DAA"/>
        </w:tc>
        <w:tc>
          <w:tcPr>
            <w:tcW w:w="791" w:type="pct"/>
            <w:shd w:val="clear" w:color="auto" w:fill="FFFFFF"/>
            <w:tcMar>
              <w:top w:w="40" w:type="dxa"/>
              <w:left w:w="200" w:type="dxa"/>
              <w:bottom w:w="40" w:type="dxa"/>
              <w:right w:w="200" w:type="dxa"/>
            </w:tcMar>
            <w:vAlign w:val="center"/>
          </w:tcPr>
          <w:p w14:paraId="7E9B739F"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2CAFA8C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9E9AFAE"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45058F8F"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016149A1" w14:textId="77777777" w:rsidR="009A7DAA" w:rsidRDefault="000133CF">
            <w:pPr>
              <w:jc w:val="center"/>
            </w:pPr>
            <w:r>
              <w:rPr>
                <w:rFonts w:eastAsia="Times New Roman" w:cs="Times New Roman"/>
                <w:sz w:val="22"/>
              </w:rPr>
              <w:t>0,1120</w:t>
            </w:r>
          </w:p>
        </w:tc>
        <w:tc>
          <w:tcPr>
            <w:tcW w:w="454" w:type="pct"/>
            <w:shd w:val="clear" w:color="auto" w:fill="FFFFFF"/>
            <w:tcMar>
              <w:top w:w="40" w:type="dxa"/>
              <w:left w:w="200" w:type="dxa"/>
              <w:bottom w:w="40" w:type="dxa"/>
              <w:right w:w="200" w:type="dxa"/>
            </w:tcMar>
            <w:vAlign w:val="center"/>
          </w:tcPr>
          <w:p w14:paraId="0C524F74"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4CBEBDD4"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4C854532"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2FBC62C9" w14:textId="77777777" w:rsidR="009A7DAA" w:rsidRDefault="000133CF">
            <w:pPr>
              <w:jc w:val="center"/>
            </w:pPr>
            <w:r>
              <w:rPr>
                <w:rFonts w:eastAsia="Times New Roman" w:cs="Times New Roman"/>
                <w:sz w:val="22"/>
              </w:rPr>
              <w:t>0,1120</w:t>
            </w:r>
          </w:p>
        </w:tc>
        <w:tc>
          <w:tcPr>
            <w:tcW w:w="380" w:type="pct"/>
            <w:shd w:val="clear" w:color="auto" w:fill="FFFFFF"/>
            <w:tcMar>
              <w:top w:w="40" w:type="dxa"/>
              <w:left w:w="200" w:type="dxa"/>
              <w:bottom w:w="40" w:type="dxa"/>
              <w:right w:w="200" w:type="dxa"/>
            </w:tcMar>
            <w:vAlign w:val="center"/>
          </w:tcPr>
          <w:p w14:paraId="692687C4" w14:textId="77777777" w:rsidR="009A7DAA" w:rsidRDefault="000133CF">
            <w:pPr>
              <w:jc w:val="center"/>
            </w:pPr>
            <w:r>
              <w:rPr>
                <w:rFonts w:eastAsia="Times New Roman" w:cs="Times New Roman"/>
                <w:sz w:val="22"/>
              </w:rPr>
              <w:t>0,1120</w:t>
            </w:r>
          </w:p>
        </w:tc>
      </w:tr>
      <w:tr w:rsidR="009A7DAA" w14:paraId="7B371ECD" w14:textId="77777777" w:rsidTr="00273305">
        <w:trPr>
          <w:jc w:val="center"/>
        </w:trPr>
        <w:tc>
          <w:tcPr>
            <w:tcW w:w="749" w:type="pct"/>
            <w:vMerge/>
          </w:tcPr>
          <w:p w14:paraId="7CF90FC9"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79DF9BE2"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126C35B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C54CC99" w14:textId="77777777" w:rsidR="009A7DAA" w:rsidRDefault="000133CF">
            <w:pPr>
              <w:jc w:val="center"/>
            </w:pPr>
            <w:r>
              <w:rPr>
                <w:rFonts w:eastAsia="Times New Roman" w:cs="Times New Roman"/>
                <w:sz w:val="22"/>
              </w:rPr>
              <w:t>1,7362</w:t>
            </w:r>
          </w:p>
        </w:tc>
        <w:tc>
          <w:tcPr>
            <w:tcW w:w="380" w:type="pct"/>
            <w:shd w:val="clear" w:color="auto" w:fill="FFFFFF"/>
            <w:tcMar>
              <w:top w:w="40" w:type="dxa"/>
              <w:left w:w="200" w:type="dxa"/>
              <w:bottom w:w="40" w:type="dxa"/>
              <w:right w:w="200" w:type="dxa"/>
            </w:tcMar>
            <w:vAlign w:val="center"/>
          </w:tcPr>
          <w:p w14:paraId="3C39E8BE" w14:textId="77777777" w:rsidR="009A7DAA" w:rsidRDefault="000133CF">
            <w:pPr>
              <w:jc w:val="center"/>
            </w:pPr>
            <w:r>
              <w:rPr>
                <w:rFonts w:eastAsia="Times New Roman" w:cs="Times New Roman"/>
                <w:sz w:val="22"/>
              </w:rPr>
              <w:t>1,7362</w:t>
            </w:r>
          </w:p>
        </w:tc>
        <w:tc>
          <w:tcPr>
            <w:tcW w:w="380" w:type="pct"/>
            <w:shd w:val="clear" w:color="auto" w:fill="FFFFFF"/>
            <w:tcMar>
              <w:top w:w="40" w:type="dxa"/>
              <w:left w:w="200" w:type="dxa"/>
              <w:bottom w:w="40" w:type="dxa"/>
              <w:right w:w="200" w:type="dxa"/>
            </w:tcMar>
            <w:vAlign w:val="center"/>
          </w:tcPr>
          <w:p w14:paraId="14A28EBA" w14:textId="77777777" w:rsidR="009A7DAA" w:rsidRDefault="000133CF">
            <w:pPr>
              <w:jc w:val="center"/>
            </w:pPr>
            <w:r>
              <w:rPr>
                <w:rFonts w:eastAsia="Times New Roman" w:cs="Times New Roman"/>
                <w:sz w:val="22"/>
              </w:rPr>
              <w:t>1,7362</w:t>
            </w:r>
          </w:p>
        </w:tc>
        <w:tc>
          <w:tcPr>
            <w:tcW w:w="454" w:type="pct"/>
            <w:shd w:val="clear" w:color="auto" w:fill="FFFFFF"/>
            <w:tcMar>
              <w:top w:w="40" w:type="dxa"/>
              <w:left w:w="200" w:type="dxa"/>
              <w:bottom w:w="40" w:type="dxa"/>
              <w:right w:w="200" w:type="dxa"/>
            </w:tcMar>
            <w:vAlign w:val="center"/>
          </w:tcPr>
          <w:p w14:paraId="3B4A36E9" w14:textId="77777777" w:rsidR="009A7DAA" w:rsidRDefault="000133CF">
            <w:pPr>
              <w:jc w:val="center"/>
            </w:pPr>
            <w:r>
              <w:rPr>
                <w:rFonts w:eastAsia="Times New Roman" w:cs="Times New Roman"/>
                <w:sz w:val="22"/>
              </w:rPr>
              <w:t>1,7362</w:t>
            </w:r>
          </w:p>
        </w:tc>
        <w:tc>
          <w:tcPr>
            <w:tcW w:w="380" w:type="pct"/>
            <w:shd w:val="clear" w:color="auto" w:fill="FFFFFF"/>
            <w:tcMar>
              <w:top w:w="40" w:type="dxa"/>
              <w:left w:w="200" w:type="dxa"/>
              <w:bottom w:w="40" w:type="dxa"/>
              <w:right w:w="200" w:type="dxa"/>
            </w:tcMar>
            <w:vAlign w:val="center"/>
          </w:tcPr>
          <w:p w14:paraId="29294B1C" w14:textId="77777777" w:rsidR="009A7DAA" w:rsidRDefault="000133CF">
            <w:pPr>
              <w:jc w:val="center"/>
            </w:pPr>
            <w:r>
              <w:rPr>
                <w:rFonts w:eastAsia="Times New Roman" w:cs="Times New Roman"/>
                <w:sz w:val="22"/>
              </w:rPr>
              <w:t>1,7362</w:t>
            </w:r>
          </w:p>
        </w:tc>
        <w:tc>
          <w:tcPr>
            <w:tcW w:w="380" w:type="pct"/>
            <w:shd w:val="clear" w:color="auto" w:fill="FFFFFF"/>
            <w:tcMar>
              <w:top w:w="40" w:type="dxa"/>
              <w:left w:w="200" w:type="dxa"/>
              <w:bottom w:w="40" w:type="dxa"/>
              <w:right w:w="200" w:type="dxa"/>
            </w:tcMar>
            <w:vAlign w:val="center"/>
          </w:tcPr>
          <w:p w14:paraId="30332912" w14:textId="77777777" w:rsidR="009A7DAA" w:rsidRDefault="000133CF">
            <w:pPr>
              <w:jc w:val="center"/>
            </w:pPr>
            <w:r>
              <w:rPr>
                <w:rFonts w:eastAsia="Times New Roman" w:cs="Times New Roman"/>
                <w:sz w:val="22"/>
              </w:rPr>
              <w:t>1,7362</w:t>
            </w:r>
          </w:p>
        </w:tc>
        <w:tc>
          <w:tcPr>
            <w:tcW w:w="380" w:type="pct"/>
            <w:shd w:val="clear" w:color="auto" w:fill="FFFFFF"/>
            <w:tcMar>
              <w:top w:w="40" w:type="dxa"/>
              <w:left w:w="200" w:type="dxa"/>
              <w:bottom w:w="40" w:type="dxa"/>
              <w:right w:w="200" w:type="dxa"/>
            </w:tcMar>
            <w:vAlign w:val="center"/>
          </w:tcPr>
          <w:p w14:paraId="35BB5E59" w14:textId="77777777" w:rsidR="009A7DAA" w:rsidRDefault="000133CF">
            <w:pPr>
              <w:jc w:val="center"/>
            </w:pPr>
            <w:r>
              <w:rPr>
                <w:rFonts w:eastAsia="Times New Roman" w:cs="Times New Roman"/>
                <w:sz w:val="22"/>
              </w:rPr>
              <w:t>1,7362</w:t>
            </w:r>
          </w:p>
        </w:tc>
        <w:tc>
          <w:tcPr>
            <w:tcW w:w="380" w:type="pct"/>
            <w:shd w:val="clear" w:color="auto" w:fill="FFFFFF"/>
            <w:tcMar>
              <w:top w:w="40" w:type="dxa"/>
              <w:left w:w="200" w:type="dxa"/>
              <w:bottom w:w="40" w:type="dxa"/>
              <w:right w:w="200" w:type="dxa"/>
            </w:tcMar>
            <w:vAlign w:val="center"/>
          </w:tcPr>
          <w:p w14:paraId="701F48C2" w14:textId="77777777" w:rsidR="009A7DAA" w:rsidRDefault="000133CF">
            <w:pPr>
              <w:jc w:val="center"/>
            </w:pPr>
            <w:r>
              <w:rPr>
                <w:rFonts w:eastAsia="Times New Roman" w:cs="Times New Roman"/>
                <w:sz w:val="22"/>
              </w:rPr>
              <w:t>1,7362</w:t>
            </w:r>
          </w:p>
        </w:tc>
      </w:tr>
      <w:tr w:rsidR="009A7DAA" w14:paraId="4EB3B5E5" w14:textId="77777777" w:rsidTr="00273305">
        <w:trPr>
          <w:jc w:val="center"/>
        </w:trPr>
        <w:tc>
          <w:tcPr>
            <w:tcW w:w="749" w:type="pct"/>
            <w:vMerge/>
          </w:tcPr>
          <w:p w14:paraId="0CA5A712" w14:textId="77777777" w:rsidR="009A7DAA" w:rsidRDefault="009A7DAA"/>
        </w:tc>
        <w:tc>
          <w:tcPr>
            <w:tcW w:w="791" w:type="pct"/>
            <w:vMerge/>
          </w:tcPr>
          <w:p w14:paraId="4A07161C" w14:textId="77777777" w:rsidR="009A7DAA" w:rsidRDefault="009A7DAA"/>
        </w:tc>
        <w:tc>
          <w:tcPr>
            <w:tcW w:w="346" w:type="pct"/>
            <w:shd w:val="clear" w:color="auto" w:fill="FFFFFF"/>
            <w:tcMar>
              <w:top w:w="40" w:type="dxa"/>
              <w:left w:w="200" w:type="dxa"/>
              <w:bottom w:w="40" w:type="dxa"/>
              <w:right w:w="200" w:type="dxa"/>
            </w:tcMar>
            <w:vAlign w:val="center"/>
          </w:tcPr>
          <w:p w14:paraId="0CE80F56"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3DA0FD94" w14:textId="77777777" w:rsidR="009A7DAA" w:rsidRDefault="000133CF">
            <w:pPr>
              <w:jc w:val="center"/>
            </w:pPr>
            <w:r>
              <w:rPr>
                <w:rFonts w:eastAsia="Times New Roman" w:cs="Times New Roman"/>
                <w:sz w:val="22"/>
              </w:rPr>
              <w:t>57,6811</w:t>
            </w:r>
          </w:p>
        </w:tc>
        <w:tc>
          <w:tcPr>
            <w:tcW w:w="380" w:type="pct"/>
            <w:shd w:val="clear" w:color="auto" w:fill="FFFFFF"/>
            <w:tcMar>
              <w:top w:w="40" w:type="dxa"/>
              <w:left w:w="200" w:type="dxa"/>
              <w:bottom w:w="40" w:type="dxa"/>
              <w:right w:w="200" w:type="dxa"/>
            </w:tcMar>
            <w:vAlign w:val="center"/>
          </w:tcPr>
          <w:p w14:paraId="642CFE77" w14:textId="77777777" w:rsidR="009A7DAA" w:rsidRDefault="000133CF">
            <w:pPr>
              <w:jc w:val="center"/>
            </w:pPr>
            <w:r>
              <w:rPr>
                <w:rFonts w:eastAsia="Times New Roman" w:cs="Times New Roman"/>
                <w:sz w:val="22"/>
              </w:rPr>
              <w:t>57,6811</w:t>
            </w:r>
          </w:p>
        </w:tc>
        <w:tc>
          <w:tcPr>
            <w:tcW w:w="380" w:type="pct"/>
            <w:shd w:val="clear" w:color="auto" w:fill="FFFFFF"/>
            <w:tcMar>
              <w:top w:w="40" w:type="dxa"/>
              <w:left w:w="200" w:type="dxa"/>
              <w:bottom w:w="40" w:type="dxa"/>
              <w:right w:w="200" w:type="dxa"/>
            </w:tcMar>
            <w:vAlign w:val="center"/>
          </w:tcPr>
          <w:p w14:paraId="2D2B040E" w14:textId="77777777" w:rsidR="009A7DAA" w:rsidRDefault="000133CF">
            <w:pPr>
              <w:jc w:val="center"/>
            </w:pPr>
            <w:r>
              <w:rPr>
                <w:rFonts w:eastAsia="Times New Roman" w:cs="Times New Roman"/>
                <w:sz w:val="22"/>
              </w:rPr>
              <w:t>57,6811</w:t>
            </w:r>
          </w:p>
        </w:tc>
        <w:tc>
          <w:tcPr>
            <w:tcW w:w="454" w:type="pct"/>
            <w:shd w:val="clear" w:color="auto" w:fill="FFFFFF"/>
            <w:tcMar>
              <w:top w:w="40" w:type="dxa"/>
              <w:left w:w="200" w:type="dxa"/>
              <w:bottom w:w="40" w:type="dxa"/>
              <w:right w:w="200" w:type="dxa"/>
            </w:tcMar>
            <w:vAlign w:val="center"/>
          </w:tcPr>
          <w:p w14:paraId="66476B58" w14:textId="77777777" w:rsidR="009A7DAA" w:rsidRDefault="000133CF">
            <w:pPr>
              <w:jc w:val="center"/>
            </w:pPr>
            <w:r>
              <w:rPr>
                <w:rFonts w:eastAsia="Times New Roman" w:cs="Times New Roman"/>
                <w:sz w:val="22"/>
              </w:rPr>
              <w:t>57,6811</w:t>
            </w:r>
          </w:p>
        </w:tc>
        <w:tc>
          <w:tcPr>
            <w:tcW w:w="380" w:type="pct"/>
            <w:shd w:val="clear" w:color="auto" w:fill="FFFFFF"/>
            <w:tcMar>
              <w:top w:w="40" w:type="dxa"/>
              <w:left w:w="200" w:type="dxa"/>
              <w:bottom w:w="40" w:type="dxa"/>
              <w:right w:w="200" w:type="dxa"/>
            </w:tcMar>
            <w:vAlign w:val="center"/>
          </w:tcPr>
          <w:p w14:paraId="5CEDFC23" w14:textId="77777777" w:rsidR="009A7DAA" w:rsidRDefault="000133CF">
            <w:pPr>
              <w:jc w:val="center"/>
            </w:pPr>
            <w:r>
              <w:rPr>
                <w:rFonts w:eastAsia="Times New Roman" w:cs="Times New Roman"/>
                <w:sz w:val="22"/>
              </w:rPr>
              <w:t>57,6811</w:t>
            </w:r>
          </w:p>
        </w:tc>
        <w:tc>
          <w:tcPr>
            <w:tcW w:w="380" w:type="pct"/>
            <w:shd w:val="clear" w:color="auto" w:fill="FFFFFF"/>
            <w:tcMar>
              <w:top w:w="40" w:type="dxa"/>
              <w:left w:w="200" w:type="dxa"/>
              <w:bottom w:w="40" w:type="dxa"/>
              <w:right w:w="200" w:type="dxa"/>
            </w:tcMar>
            <w:vAlign w:val="center"/>
          </w:tcPr>
          <w:p w14:paraId="30EEBD82" w14:textId="77777777" w:rsidR="009A7DAA" w:rsidRDefault="000133CF">
            <w:pPr>
              <w:jc w:val="center"/>
            </w:pPr>
            <w:r>
              <w:rPr>
                <w:rFonts w:eastAsia="Times New Roman" w:cs="Times New Roman"/>
                <w:sz w:val="22"/>
              </w:rPr>
              <w:t>57,6811</w:t>
            </w:r>
          </w:p>
        </w:tc>
        <w:tc>
          <w:tcPr>
            <w:tcW w:w="380" w:type="pct"/>
            <w:shd w:val="clear" w:color="auto" w:fill="FFFFFF"/>
            <w:tcMar>
              <w:top w:w="40" w:type="dxa"/>
              <w:left w:w="200" w:type="dxa"/>
              <w:bottom w:w="40" w:type="dxa"/>
              <w:right w:w="200" w:type="dxa"/>
            </w:tcMar>
            <w:vAlign w:val="center"/>
          </w:tcPr>
          <w:p w14:paraId="51E8E231" w14:textId="77777777" w:rsidR="009A7DAA" w:rsidRDefault="000133CF">
            <w:pPr>
              <w:jc w:val="center"/>
            </w:pPr>
            <w:r>
              <w:rPr>
                <w:rFonts w:eastAsia="Times New Roman" w:cs="Times New Roman"/>
                <w:sz w:val="22"/>
              </w:rPr>
              <w:t>57,6811</w:t>
            </w:r>
          </w:p>
        </w:tc>
        <w:tc>
          <w:tcPr>
            <w:tcW w:w="380" w:type="pct"/>
            <w:shd w:val="clear" w:color="auto" w:fill="FFFFFF"/>
            <w:tcMar>
              <w:top w:w="40" w:type="dxa"/>
              <w:left w:w="200" w:type="dxa"/>
              <w:bottom w:w="40" w:type="dxa"/>
              <w:right w:w="200" w:type="dxa"/>
            </w:tcMar>
            <w:vAlign w:val="center"/>
          </w:tcPr>
          <w:p w14:paraId="6E3A53F4" w14:textId="77777777" w:rsidR="009A7DAA" w:rsidRDefault="000133CF">
            <w:pPr>
              <w:jc w:val="center"/>
            </w:pPr>
            <w:r>
              <w:rPr>
                <w:rFonts w:eastAsia="Times New Roman" w:cs="Times New Roman"/>
                <w:sz w:val="22"/>
              </w:rPr>
              <w:t>57,6811</w:t>
            </w:r>
          </w:p>
        </w:tc>
      </w:tr>
      <w:tr w:rsidR="009A7DAA" w14:paraId="6093EED1"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5F55EE94"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791" w:type="pct"/>
            <w:shd w:val="clear" w:color="auto" w:fill="FFFFFF"/>
            <w:tcMar>
              <w:top w:w="40" w:type="dxa"/>
              <w:left w:w="200" w:type="dxa"/>
              <w:bottom w:w="40" w:type="dxa"/>
              <w:right w:w="200" w:type="dxa"/>
            </w:tcMar>
            <w:vAlign w:val="center"/>
          </w:tcPr>
          <w:p w14:paraId="7EAE7C2D"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6DED77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DFBBEBA" w14:textId="77777777" w:rsidR="009A7DAA" w:rsidRDefault="000133CF">
            <w:pPr>
              <w:jc w:val="center"/>
            </w:pPr>
            <w:r>
              <w:rPr>
                <w:rFonts w:eastAsia="Times New Roman" w:cs="Times New Roman"/>
                <w:sz w:val="22"/>
              </w:rPr>
              <w:t>8,6000</w:t>
            </w:r>
          </w:p>
        </w:tc>
        <w:tc>
          <w:tcPr>
            <w:tcW w:w="380" w:type="pct"/>
            <w:shd w:val="clear" w:color="auto" w:fill="FFFFFF"/>
            <w:tcMar>
              <w:top w:w="40" w:type="dxa"/>
              <w:left w:w="200" w:type="dxa"/>
              <w:bottom w:w="40" w:type="dxa"/>
              <w:right w:w="200" w:type="dxa"/>
            </w:tcMar>
            <w:vAlign w:val="center"/>
          </w:tcPr>
          <w:p w14:paraId="2DD0B3A6" w14:textId="77777777" w:rsidR="009A7DAA" w:rsidRDefault="000133CF">
            <w:pPr>
              <w:jc w:val="center"/>
            </w:pPr>
            <w:r>
              <w:rPr>
                <w:rFonts w:eastAsia="Times New Roman" w:cs="Times New Roman"/>
                <w:sz w:val="22"/>
              </w:rPr>
              <w:t>8,6000</w:t>
            </w:r>
          </w:p>
        </w:tc>
        <w:tc>
          <w:tcPr>
            <w:tcW w:w="380" w:type="pct"/>
            <w:shd w:val="clear" w:color="auto" w:fill="FFFFFF"/>
            <w:tcMar>
              <w:top w:w="40" w:type="dxa"/>
              <w:left w:w="200" w:type="dxa"/>
              <w:bottom w:w="40" w:type="dxa"/>
              <w:right w:w="200" w:type="dxa"/>
            </w:tcMar>
            <w:vAlign w:val="center"/>
          </w:tcPr>
          <w:p w14:paraId="3A88A51F" w14:textId="77777777" w:rsidR="009A7DAA" w:rsidRDefault="000133CF">
            <w:pPr>
              <w:jc w:val="center"/>
            </w:pPr>
            <w:r>
              <w:rPr>
                <w:rFonts w:eastAsia="Times New Roman" w:cs="Times New Roman"/>
                <w:sz w:val="22"/>
              </w:rPr>
              <w:t>8,6000</w:t>
            </w:r>
          </w:p>
        </w:tc>
        <w:tc>
          <w:tcPr>
            <w:tcW w:w="454" w:type="pct"/>
            <w:shd w:val="clear" w:color="auto" w:fill="FFFFFF"/>
            <w:tcMar>
              <w:top w:w="40" w:type="dxa"/>
              <w:left w:w="200" w:type="dxa"/>
              <w:bottom w:w="40" w:type="dxa"/>
              <w:right w:w="200" w:type="dxa"/>
            </w:tcMar>
            <w:vAlign w:val="center"/>
          </w:tcPr>
          <w:p w14:paraId="27336A7C" w14:textId="77777777" w:rsidR="009A7DAA" w:rsidRDefault="000133CF">
            <w:pPr>
              <w:jc w:val="center"/>
            </w:pPr>
            <w:r>
              <w:rPr>
                <w:rFonts w:eastAsia="Times New Roman" w:cs="Times New Roman"/>
                <w:sz w:val="22"/>
              </w:rPr>
              <w:t>8,6000</w:t>
            </w:r>
          </w:p>
        </w:tc>
        <w:tc>
          <w:tcPr>
            <w:tcW w:w="380" w:type="pct"/>
            <w:shd w:val="clear" w:color="auto" w:fill="FFFFFF"/>
            <w:tcMar>
              <w:top w:w="40" w:type="dxa"/>
              <w:left w:w="200" w:type="dxa"/>
              <w:bottom w:w="40" w:type="dxa"/>
              <w:right w:w="200" w:type="dxa"/>
            </w:tcMar>
            <w:vAlign w:val="center"/>
          </w:tcPr>
          <w:p w14:paraId="7A88D0D0" w14:textId="77777777" w:rsidR="009A7DAA" w:rsidRDefault="000133CF">
            <w:pPr>
              <w:jc w:val="center"/>
            </w:pPr>
            <w:r>
              <w:rPr>
                <w:rFonts w:eastAsia="Times New Roman" w:cs="Times New Roman"/>
                <w:sz w:val="22"/>
              </w:rPr>
              <w:t>8,6000</w:t>
            </w:r>
          </w:p>
        </w:tc>
        <w:tc>
          <w:tcPr>
            <w:tcW w:w="380" w:type="pct"/>
            <w:shd w:val="clear" w:color="auto" w:fill="FFFFFF"/>
            <w:tcMar>
              <w:top w:w="40" w:type="dxa"/>
              <w:left w:w="200" w:type="dxa"/>
              <w:bottom w:w="40" w:type="dxa"/>
              <w:right w:w="200" w:type="dxa"/>
            </w:tcMar>
            <w:vAlign w:val="center"/>
          </w:tcPr>
          <w:p w14:paraId="6DBFBD7C" w14:textId="77777777" w:rsidR="009A7DAA" w:rsidRDefault="000133CF">
            <w:pPr>
              <w:jc w:val="center"/>
            </w:pPr>
            <w:r>
              <w:rPr>
                <w:rFonts w:eastAsia="Times New Roman" w:cs="Times New Roman"/>
                <w:sz w:val="22"/>
              </w:rPr>
              <w:t>8,6000</w:t>
            </w:r>
          </w:p>
        </w:tc>
        <w:tc>
          <w:tcPr>
            <w:tcW w:w="380" w:type="pct"/>
            <w:shd w:val="clear" w:color="auto" w:fill="FFFFFF"/>
            <w:tcMar>
              <w:top w:w="40" w:type="dxa"/>
              <w:left w:w="200" w:type="dxa"/>
              <w:bottom w:w="40" w:type="dxa"/>
              <w:right w:w="200" w:type="dxa"/>
            </w:tcMar>
            <w:vAlign w:val="center"/>
          </w:tcPr>
          <w:p w14:paraId="6FD53D0C" w14:textId="77777777" w:rsidR="009A7DAA" w:rsidRDefault="000133CF">
            <w:pPr>
              <w:jc w:val="center"/>
            </w:pPr>
            <w:r>
              <w:rPr>
                <w:rFonts w:eastAsia="Times New Roman" w:cs="Times New Roman"/>
                <w:sz w:val="22"/>
              </w:rPr>
              <w:t>8,6000</w:t>
            </w:r>
          </w:p>
        </w:tc>
        <w:tc>
          <w:tcPr>
            <w:tcW w:w="380" w:type="pct"/>
            <w:shd w:val="clear" w:color="auto" w:fill="FFFFFF"/>
            <w:tcMar>
              <w:top w:w="40" w:type="dxa"/>
              <w:left w:w="200" w:type="dxa"/>
              <w:bottom w:w="40" w:type="dxa"/>
              <w:right w:w="200" w:type="dxa"/>
            </w:tcMar>
            <w:vAlign w:val="center"/>
          </w:tcPr>
          <w:p w14:paraId="6293F110" w14:textId="77777777" w:rsidR="009A7DAA" w:rsidRDefault="000133CF">
            <w:pPr>
              <w:jc w:val="center"/>
            </w:pPr>
            <w:r>
              <w:rPr>
                <w:rFonts w:eastAsia="Times New Roman" w:cs="Times New Roman"/>
                <w:sz w:val="22"/>
              </w:rPr>
              <w:t>8,6000</w:t>
            </w:r>
          </w:p>
        </w:tc>
      </w:tr>
      <w:tr w:rsidR="009A7DAA" w14:paraId="16352F91" w14:textId="77777777" w:rsidTr="00273305">
        <w:trPr>
          <w:jc w:val="center"/>
        </w:trPr>
        <w:tc>
          <w:tcPr>
            <w:tcW w:w="749" w:type="pct"/>
            <w:vMerge/>
          </w:tcPr>
          <w:p w14:paraId="263DB95E" w14:textId="77777777" w:rsidR="009A7DAA" w:rsidRDefault="009A7DAA"/>
        </w:tc>
        <w:tc>
          <w:tcPr>
            <w:tcW w:w="791" w:type="pct"/>
            <w:shd w:val="clear" w:color="auto" w:fill="FFFFFF"/>
            <w:tcMar>
              <w:top w:w="40" w:type="dxa"/>
              <w:left w:w="200" w:type="dxa"/>
              <w:bottom w:w="40" w:type="dxa"/>
              <w:right w:w="200" w:type="dxa"/>
            </w:tcMar>
            <w:vAlign w:val="center"/>
          </w:tcPr>
          <w:p w14:paraId="28FD2524"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12868F5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F35344D" w14:textId="77777777" w:rsidR="009A7DAA" w:rsidRDefault="000133CF">
            <w:pPr>
              <w:jc w:val="center"/>
            </w:pPr>
            <w:r>
              <w:rPr>
                <w:rFonts w:eastAsia="Times New Roman" w:cs="Times New Roman"/>
                <w:sz w:val="22"/>
              </w:rPr>
              <w:t>2,6200</w:t>
            </w:r>
          </w:p>
        </w:tc>
        <w:tc>
          <w:tcPr>
            <w:tcW w:w="380" w:type="pct"/>
            <w:shd w:val="clear" w:color="auto" w:fill="FFFFFF"/>
            <w:tcMar>
              <w:top w:w="40" w:type="dxa"/>
              <w:left w:w="200" w:type="dxa"/>
              <w:bottom w:w="40" w:type="dxa"/>
              <w:right w:w="200" w:type="dxa"/>
            </w:tcMar>
            <w:vAlign w:val="center"/>
          </w:tcPr>
          <w:p w14:paraId="47243CF2" w14:textId="77777777" w:rsidR="009A7DAA" w:rsidRDefault="000133CF">
            <w:pPr>
              <w:jc w:val="center"/>
            </w:pPr>
            <w:r>
              <w:rPr>
                <w:rFonts w:eastAsia="Times New Roman" w:cs="Times New Roman"/>
                <w:sz w:val="22"/>
              </w:rPr>
              <w:t>2,6200</w:t>
            </w:r>
          </w:p>
        </w:tc>
        <w:tc>
          <w:tcPr>
            <w:tcW w:w="380" w:type="pct"/>
            <w:shd w:val="clear" w:color="auto" w:fill="FFFFFF"/>
            <w:tcMar>
              <w:top w:w="40" w:type="dxa"/>
              <w:left w:w="200" w:type="dxa"/>
              <w:bottom w:w="40" w:type="dxa"/>
              <w:right w:w="200" w:type="dxa"/>
            </w:tcMar>
            <w:vAlign w:val="center"/>
          </w:tcPr>
          <w:p w14:paraId="5442FAFC" w14:textId="77777777" w:rsidR="009A7DAA" w:rsidRDefault="000133CF">
            <w:pPr>
              <w:jc w:val="center"/>
            </w:pPr>
            <w:r>
              <w:rPr>
                <w:rFonts w:eastAsia="Times New Roman" w:cs="Times New Roman"/>
                <w:sz w:val="22"/>
              </w:rPr>
              <w:t>2,6200</w:t>
            </w:r>
          </w:p>
        </w:tc>
        <w:tc>
          <w:tcPr>
            <w:tcW w:w="454" w:type="pct"/>
            <w:shd w:val="clear" w:color="auto" w:fill="FFFFFF"/>
            <w:tcMar>
              <w:top w:w="40" w:type="dxa"/>
              <w:left w:w="200" w:type="dxa"/>
              <w:bottom w:w="40" w:type="dxa"/>
              <w:right w:w="200" w:type="dxa"/>
            </w:tcMar>
            <w:vAlign w:val="center"/>
          </w:tcPr>
          <w:p w14:paraId="28A3850B" w14:textId="77777777" w:rsidR="009A7DAA" w:rsidRDefault="000133CF">
            <w:pPr>
              <w:jc w:val="center"/>
            </w:pPr>
            <w:r>
              <w:rPr>
                <w:rFonts w:eastAsia="Times New Roman" w:cs="Times New Roman"/>
                <w:sz w:val="22"/>
              </w:rPr>
              <w:t>2,6200</w:t>
            </w:r>
          </w:p>
        </w:tc>
        <w:tc>
          <w:tcPr>
            <w:tcW w:w="380" w:type="pct"/>
            <w:shd w:val="clear" w:color="auto" w:fill="FFFFFF"/>
            <w:tcMar>
              <w:top w:w="40" w:type="dxa"/>
              <w:left w:w="200" w:type="dxa"/>
              <w:bottom w:w="40" w:type="dxa"/>
              <w:right w:w="200" w:type="dxa"/>
            </w:tcMar>
            <w:vAlign w:val="center"/>
          </w:tcPr>
          <w:p w14:paraId="2433B543" w14:textId="77777777" w:rsidR="009A7DAA" w:rsidRDefault="000133CF">
            <w:pPr>
              <w:jc w:val="center"/>
            </w:pPr>
            <w:r>
              <w:rPr>
                <w:rFonts w:eastAsia="Times New Roman" w:cs="Times New Roman"/>
                <w:sz w:val="22"/>
              </w:rPr>
              <w:t>2,6200</w:t>
            </w:r>
          </w:p>
        </w:tc>
        <w:tc>
          <w:tcPr>
            <w:tcW w:w="380" w:type="pct"/>
            <w:shd w:val="clear" w:color="auto" w:fill="FFFFFF"/>
            <w:tcMar>
              <w:top w:w="40" w:type="dxa"/>
              <w:left w:w="200" w:type="dxa"/>
              <w:bottom w:w="40" w:type="dxa"/>
              <w:right w:w="200" w:type="dxa"/>
            </w:tcMar>
            <w:vAlign w:val="center"/>
          </w:tcPr>
          <w:p w14:paraId="6EBDA301" w14:textId="77777777" w:rsidR="009A7DAA" w:rsidRDefault="000133CF">
            <w:pPr>
              <w:jc w:val="center"/>
            </w:pPr>
            <w:r>
              <w:rPr>
                <w:rFonts w:eastAsia="Times New Roman" w:cs="Times New Roman"/>
                <w:sz w:val="22"/>
              </w:rPr>
              <w:t>2,6200</w:t>
            </w:r>
          </w:p>
        </w:tc>
        <w:tc>
          <w:tcPr>
            <w:tcW w:w="380" w:type="pct"/>
            <w:shd w:val="clear" w:color="auto" w:fill="FFFFFF"/>
            <w:tcMar>
              <w:top w:w="40" w:type="dxa"/>
              <w:left w:w="200" w:type="dxa"/>
              <w:bottom w:w="40" w:type="dxa"/>
              <w:right w:w="200" w:type="dxa"/>
            </w:tcMar>
            <w:vAlign w:val="center"/>
          </w:tcPr>
          <w:p w14:paraId="7C234B21" w14:textId="77777777" w:rsidR="009A7DAA" w:rsidRDefault="000133CF">
            <w:pPr>
              <w:jc w:val="center"/>
            </w:pPr>
            <w:r>
              <w:rPr>
                <w:rFonts w:eastAsia="Times New Roman" w:cs="Times New Roman"/>
                <w:sz w:val="22"/>
              </w:rPr>
              <w:t>2,6200</w:t>
            </w:r>
          </w:p>
        </w:tc>
        <w:tc>
          <w:tcPr>
            <w:tcW w:w="380" w:type="pct"/>
            <w:shd w:val="clear" w:color="auto" w:fill="FFFFFF"/>
            <w:tcMar>
              <w:top w:w="40" w:type="dxa"/>
              <w:left w:w="200" w:type="dxa"/>
              <w:bottom w:w="40" w:type="dxa"/>
              <w:right w:w="200" w:type="dxa"/>
            </w:tcMar>
            <w:vAlign w:val="center"/>
          </w:tcPr>
          <w:p w14:paraId="7106353C" w14:textId="77777777" w:rsidR="009A7DAA" w:rsidRDefault="000133CF">
            <w:pPr>
              <w:jc w:val="center"/>
            </w:pPr>
            <w:r>
              <w:rPr>
                <w:rFonts w:eastAsia="Times New Roman" w:cs="Times New Roman"/>
                <w:sz w:val="22"/>
              </w:rPr>
              <w:t>2,6200</w:t>
            </w:r>
          </w:p>
        </w:tc>
      </w:tr>
      <w:tr w:rsidR="009A7DAA" w14:paraId="1386CD45" w14:textId="77777777" w:rsidTr="00273305">
        <w:trPr>
          <w:jc w:val="center"/>
        </w:trPr>
        <w:tc>
          <w:tcPr>
            <w:tcW w:w="749" w:type="pct"/>
            <w:vMerge/>
          </w:tcPr>
          <w:p w14:paraId="116E8F64" w14:textId="77777777" w:rsidR="009A7DAA" w:rsidRDefault="009A7DAA"/>
        </w:tc>
        <w:tc>
          <w:tcPr>
            <w:tcW w:w="791" w:type="pct"/>
            <w:shd w:val="clear" w:color="auto" w:fill="FFFFFF"/>
            <w:tcMar>
              <w:top w:w="40" w:type="dxa"/>
              <w:left w:w="200" w:type="dxa"/>
              <w:bottom w:w="40" w:type="dxa"/>
              <w:right w:w="200" w:type="dxa"/>
            </w:tcMar>
            <w:vAlign w:val="center"/>
          </w:tcPr>
          <w:p w14:paraId="597FAE44"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124D56B9"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C04BFE3" w14:textId="77777777" w:rsidR="009A7DAA" w:rsidRDefault="000133CF">
            <w:pPr>
              <w:jc w:val="center"/>
            </w:pPr>
            <w:r>
              <w:rPr>
                <w:rFonts w:eastAsia="Times New Roman" w:cs="Times New Roman"/>
                <w:sz w:val="22"/>
              </w:rPr>
              <w:t>0,0210</w:t>
            </w:r>
          </w:p>
        </w:tc>
        <w:tc>
          <w:tcPr>
            <w:tcW w:w="380" w:type="pct"/>
            <w:shd w:val="clear" w:color="auto" w:fill="FFFFFF"/>
            <w:tcMar>
              <w:top w:w="40" w:type="dxa"/>
              <w:left w:w="200" w:type="dxa"/>
              <w:bottom w:w="40" w:type="dxa"/>
              <w:right w:w="200" w:type="dxa"/>
            </w:tcMar>
            <w:vAlign w:val="center"/>
          </w:tcPr>
          <w:p w14:paraId="1D4248A6" w14:textId="77777777" w:rsidR="009A7DAA" w:rsidRDefault="000133CF">
            <w:pPr>
              <w:jc w:val="center"/>
            </w:pPr>
            <w:r>
              <w:rPr>
                <w:rFonts w:eastAsia="Times New Roman" w:cs="Times New Roman"/>
                <w:sz w:val="22"/>
              </w:rPr>
              <w:t>0,0210</w:t>
            </w:r>
          </w:p>
        </w:tc>
        <w:tc>
          <w:tcPr>
            <w:tcW w:w="380" w:type="pct"/>
            <w:shd w:val="clear" w:color="auto" w:fill="FFFFFF"/>
            <w:tcMar>
              <w:top w:w="40" w:type="dxa"/>
              <w:left w:w="200" w:type="dxa"/>
              <w:bottom w:w="40" w:type="dxa"/>
              <w:right w:w="200" w:type="dxa"/>
            </w:tcMar>
            <w:vAlign w:val="center"/>
          </w:tcPr>
          <w:p w14:paraId="12E9D256" w14:textId="77777777" w:rsidR="009A7DAA" w:rsidRDefault="000133CF">
            <w:pPr>
              <w:jc w:val="center"/>
            </w:pPr>
            <w:r>
              <w:rPr>
                <w:rFonts w:eastAsia="Times New Roman" w:cs="Times New Roman"/>
                <w:sz w:val="22"/>
              </w:rPr>
              <w:t>0,0210</w:t>
            </w:r>
          </w:p>
        </w:tc>
        <w:tc>
          <w:tcPr>
            <w:tcW w:w="454" w:type="pct"/>
            <w:shd w:val="clear" w:color="auto" w:fill="FFFFFF"/>
            <w:tcMar>
              <w:top w:w="40" w:type="dxa"/>
              <w:left w:w="200" w:type="dxa"/>
              <w:bottom w:w="40" w:type="dxa"/>
              <w:right w:w="200" w:type="dxa"/>
            </w:tcMar>
            <w:vAlign w:val="center"/>
          </w:tcPr>
          <w:p w14:paraId="2F36F267" w14:textId="77777777" w:rsidR="009A7DAA" w:rsidRDefault="000133CF">
            <w:pPr>
              <w:jc w:val="center"/>
            </w:pPr>
            <w:r>
              <w:rPr>
                <w:rFonts w:eastAsia="Times New Roman" w:cs="Times New Roman"/>
                <w:sz w:val="22"/>
              </w:rPr>
              <w:t>0,0210</w:t>
            </w:r>
          </w:p>
        </w:tc>
        <w:tc>
          <w:tcPr>
            <w:tcW w:w="380" w:type="pct"/>
            <w:shd w:val="clear" w:color="auto" w:fill="FFFFFF"/>
            <w:tcMar>
              <w:top w:w="40" w:type="dxa"/>
              <w:left w:w="200" w:type="dxa"/>
              <w:bottom w:w="40" w:type="dxa"/>
              <w:right w:w="200" w:type="dxa"/>
            </w:tcMar>
            <w:vAlign w:val="center"/>
          </w:tcPr>
          <w:p w14:paraId="69FE25FE" w14:textId="77777777" w:rsidR="009A7DAA" w:rsidRDefault="000133CF">
            <w:pPr>
              <w:jc w:val="center"/>
            </w:pPr>
            <w:r>
              <w:rPr>
                <w:rFonts w:eastAsia="Times New Roman" w:cs="Times New Roman"/>
                <w:sz w:val="22"/>
              </w:rPr>
              <w:t>0,0210</w:t>
            </w:r>
          </w:p>
        </w:tc>
        <w:tc>
          <w:tcPr>
            <w:tcW w:w="380" w:type="pct"/>
            <w:shd w:val="clear" w:color="auto" w:fill="FFFFFF"/>
            <w:tcMar>
              <w:top w:w="40" w:type="dxa"/>
              <w:left w:w="200" w:type="dxa"/>
              <w:bottom w:w="40" w:type="dxa"/>
              <w:right w:w="200" w:type="dxa"/>
            </w:tcMar>
            <w:vAlign w:val="center"/>
          </w:tcPr>
          <w:p w14:paraId="5604738A" w14:textId="77777777" w:rsidR="009A7DAA" w:rsidRDefault="000133CF">
            <w:pPr>
              <w:jc w:val="center"/>
            </w:pPr>
            <w:r>
              <w:rPr>
                <w:rFonts w:eastAsia="Times New Roman" w:cs="Times New Roman"/>
                <w:sz w:val="22"/>
              </w:rPr>
              <w:t>0,0210</w:t>
            </w:r>
          </w:p>
        </w:tc>
        <w:tc>
          <w:tcPr>
            <w:tcW w:w="380" w:type="pct"/>
            <w:shd w:val="clear" w:color="auto" w:fill="FFFFFF"/>
            <w:tcMar>
              <w:top w:w="40" w:type="dxa"/>
              <w:left w:w="200" w:type="dxa"/>
              <w:bottom w:w="40" w:type="dxa"/>
              <w:right w:w="200" w:type="dxa"/>
            </w:tcMar>
            <w:vAlign w:val="center"/>
          </w:tcPr>
          <w:p w14:paraId="03D14F0D" w14:textId="77777777" w:rsidR="009A7DAA" w:rsidRDefault="000133CF">
            <w:pPr>
              <w:jc w:val="center"/>
            </w:pPr>
            <w:r>
              <w:rPr>
                <w:rFonts w:eastAsia="Times New Roman" w:cs="Times New Roman"/>
                <w:sz w:val="22"/>
              </w:rPr>
              <w:t>0,0210</w:t>
            </w:r>
          </w:p>
        </w:tc>
        <w:tc>
          <w:tcPr>
            <w:tcW w:w="380" w:type="pct"/>
            <w:shd w:val="clear" w:color="auto" w:fill="FFFFFF"/>
            <w:tcMar>
              <w:top w:w="40" w:type="dxa"/>
              <w:left w:w="200" w:type="dxa"/>
              <w:bottom w:w="40" w:type="dxa"/>
              <w:right w:w="200" w:type="dxa"/>
            </w:tcMar>
            <w:vAlign w:val="center"/>
          </w:tcPr>
          <w:p w14:paraId="0FD25801" w14:textId="77777777" w:rsidR="009A7DAA" w:rsidRDefault="000133CF">
            <w:pPr>
              <w:jc w:val="center"/>
            </w:pPr>
            <w:r>
              <w:rPr>
                <w:rFonts w:eastAsia="Times New Roman" w:cs="Times New Roman"/>
                <w:sz w:val="22"/>
              </w:rPr>
              <w:t>0,0210</w:t>
            </w:r>
          </w:p>
        </w:tc>
      </w:tr>
      <w:tr w:rsidR="009A7DAA" w14:paraId="5D1EF44A" w14:textId="77777777" w:rsidTr="00273305">
        <w:trPr>
          <w:jc w:val="center"/>
        </w:trPr>
        <w:tc>
          <w:tcPr>
            <w:tcW w:w="749" w:type="pct"/>
            <w:vMerge/>
          </w:tcPr>
          <w:p w14:paraId="357D9EAB" w14:textId="77777777" w:rsidR="009A7DAA" w:rsidRDefault="009A7DAA"/>
        </w:tc>
        <w:tc>
          <w:tcPr>
            <w:tcW w:w="791" w:type="pct"/>
            <w:shd w:val="clear" w:color="auto" w:fill="FFFFFF"/>
            <w:tcMar>
              <w:top w:w="40" w:type="dxa"/>
              <w:left w:w="200" w:type="dxa"/>
              <w:bottom w:w="40" w:type="dxa"/>
              <w:right w:w="200" w:type="dxa"/>
            </w:tcMar>
            <w:vAlign w:val="center"/>
          </w:tcPr>
          <w:p w14:paraId="2F3CCE5A"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4AC5306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9DFCEB8" w14:textId="77777777" w:rsidR="009A7DAA" w:rsidRDefault="000133CF">
            <w:pPr>
              <w:jc w:val="center"/>
            </w:pPr>
            <w:r>
              <w:rPr>
                <w:rFonts w:eastAsia="Times New Roman" w:cs="Times New Roman"/>
                <w:sz w:val="22"/>
              </w:rPr>
              <w:t>2,5990</w:t>
            </w:r>
          </w:p>
        </w:tc>
        <w:tc>
          <w:tcPr>
            <w:tcW w:w="380" w:type="pct"/>
            <w:shd w:val="clear" w:color="auto" w:fill="FFFFFF"/>
            <w:tcMar>
              <w:top w:w="40" w:type="dxa"/>
              <w:left w:w="200" w:type="dxa"/>
              <w:bottom w:w="40" w:type="dxa"/>
              <w:right w:w="200" w:type="dxa"/>
            </w:tcMar>
            <w:vAlign w:val="center"/>
          </w:tcPr>
          <w:p w14:paraId="6A0A2BC1" w14:textId="77777777" w:rsidR="009A7DAA" w:rsidRDefault="000133CF">
            <w:pPr>
              <w:jc w:val="center"/>
            </w:pPr>
            <w:r>
              <w:rPr>
                <w:rFonts w:eastAsia="Times New Roman" w:cs="Times New Roman"/>
                <w:sz w:val="22"/>
              </w:rPr>
              <w:t>2,5990</w:t>
            </w:r>
          </w:p>
        </w:tc>
        <w:tc>
          <w:tcPr>
            <w:tcW w:w="380" w:type="pct"/>
            <w:shd w:val="clear" w:color="auto" w:fill="FFFFFF"/>
            <w:tcMar>
              <w:top w:w="40" w:type="dxa"/>
              <w:left w:w="200" w:type="dxa"/>
              <w:bottom w:w="40" w:type="dxa"/>
              <w:right w:w="200" w:type="dxa"/>
            </w:tcMar>
            <w:vAlign w:val="center"/>
          </w:tcPr>
          <w:p w14:paraId="233D6CD2" w14:textId="77777777" w:rsidR="009A7DAA" w:rsidRDefault="000133CF">
            <w:pPr>
              <w:jc w:val="center"/>
            </w:pPr>
            <w:r>
              <w:rPr>
                <w:rFonts w:eastAsia="Times New Roman" w:cs="Times New Roman"/>
                <w:sz w:val="22"/>
              </w:rPr>
              <w:t>2,5990</w:t>
            </w:r>
          </w:p>
        </w:tc>
        <w:tc>
          <w:tcPr>
            <w:tcW w:w="454" w:type="pct"/>
            <w:shd w:val="clear" w:color="auto" w:fill="FFFFFF"/>
            <w:tcMar>
              <w:top w:w="40" w:type="dxa"/>
              <w:left w:w="200" w:type="dxa"/>
              <w:bottom w:w="40" w:type="dxa"/>
              <w:right w:w="200" w:type="dxa"/>
            </w:tcMar>
            <w:vAlign w:val="center"/>
          </w:tcPr>
          <w:p w14:paraId="068488BD" w14:textId="77777777" w:rsidR="009A7DAA" w:rsidRDefault="000133CF">
            <w:pPr>
              <w:jc w:val="center"/>
            </w:pPr>
            <w:r>
              <w:rPr>
                <w:rFonts w:eastAsia="Times New Roman" w:cs="Times New Roman"/>
                <w:sz w:val="22"/>
              </w:rPr>
              <w:t>2,5990</w:t>
            </w:r>
          </w:p>
        </w:tc>
        <w:tc>
          <w:tcPr>
            <w:tcW w:w="380" w:type="pct"/>
            <w:shd w:val="clear" w:color="auto" w:fill="FFFFFF"/>
            <w:tcMar>
              <w:top w:w="40" w:type="dxa"/>
              <w:left w:w="200" w:type="dxa"/>
              <w:bottom w:w="40" w:type="dxa"/>
              <w:right w:w="200" w:type="dxa"/>
            </w:tcMar>
            <w:vAlign w:val="center"/>
          </w:tcPr>
          <w:p w14:paraId="257E62F9" w14:textId="77777777" w:rsidR="009A7DAA" w:rsidRDefault="000133CF">
            <w:pPr>
              <w:jc w:val="center"/>
            </w:pPr>
            <w:r>
              <w:rPr>
                <w:rFonts w:eastAsia="Times New Roman" w:cs="Times New Roman"/>
                <w:sz w:val="22"/>
              </w:rPr>
              <w:t>2,5990</w:t>
            </w:r>
          </w:p>
        </w:tc>
        <w:tc>
          <w:tcPr>
            <w:tcW w:w="380" w:type="pct"/>
            <w:shd w:val="clear" w:color="auto" w:fill="FFFFFF"/>
            <w:tcMar>
              <w:top w:w="40" w:type="dxa"/>
              <w:left w:w="200" w:type="dxa"/>
              <w:bottom w:w="40" w:type="dxa"/>
              <w:right w:w="200" w:type="dxa"/>
            </w:tcMar>
            <w:vAlign w:val="center"/>
          </w:tcPr>
          <w:p w14:paraId="7CA7B9A7" w14:textId="77777777" w:rsidR="009A7DAA" w:rsidRDefault="000133CF">
            <w:pPr>
              <w:jc w:val="center"/>
            </w:pPr>
            <w:r>
              <w:rPr>
                <w:rFonts w:eastAsia="Times New Roman" w:cs="Times New Roman"/>
                <w:sz w:val="22"/>
              </w:rPr>
              <w:t>2,5990</w:t>
            </w:r>
          </w:p>
        </w:tc>
        <w:tc>
          <w:tcPr>
            <w:tcW w:w="380" w:type="pct"/>
            <w:shd w:val="clear" w:color="auto" w:fill="FFFFFF"/>
            <w:tcMar>
              <w:top w:w="40" w:type="dxa"/>
              <w:left w:w="200" w:type="dxa"/>
              <w:bottom w:w="40" w:type="dxa"/>
              <w:right w:w="200" w:type="dxa"/>
            </w:tcMar>
            <w:vAlign w:val="center"/>
          </w:tcPr>
          <w:p w14:paraId="498A3BA5" w14:textId="77777777" w:rsidR="009A7DAA" w:rsidRDefault="000133CF">
            <w:pPr>
              <w:jc w:val="center"/>
            </w:pPr>
            <w:r>
              <w:rPr>
                <w:rFonts w:eastAsia="Times New Roman" w:cs="Times New Roman"/>
                <w:sz w:val="22"/>
              </w:rPr>
              <w:t>2,5990</w:t>
            </w:r>
          </w:p>
        </w:tc>
        <w:tc>
          <w:tcPr>
            <w:tcW w:w="380" w:type="pct"/>
            <w:shd w:val="clear" w:color="auto" w:fill="FFFFFF"/>
            <w:tcMar>
              <w:top w:w="40" w:type="dxa"/>
              <w:left w:w="200" w:type="dxa"/>
              <w:bottom w:w="40" w:type="dxa"/>
              <w:right w:w="200" w:type="dxa"/>
            </w:tcMar>
            <w:vAlign w:val="center"/>
          </w:tcPr>
          <w:p w14:paraId="571F0C12" w14:textId="77777777" w:rsidR="009A7DAA" w:rsidRDefault="000133CF">
            <w:pPr>
              <w:jc w:val="center"/>
            </w:pPr>
            <w:r>
              <w:rPr>
                <w:rFonts w:eastAsia="Times New Roman" w:cs="Times New Roman"/>
                <w:sz w:val="22"/>
              </w:rPr>
              <w:t>2,5990</w:t>
            </w:r>
          </w:p>
        </w:tc>
      </w:tr>
      <w:tr w:rsidR="009A7DAA" w14:paraId="0795F972" w14:textId="77777777" w:rsidTr="00273305">
        <w:trPr>
          <w:jc w:val="center"/>
        </w:trPr>
        <w:tc>
          <w:tcPr>
            <w:tcW w:w="749" w:type="pct"/>
            <w:vMerge/>
          </w:tcPr>
          <w:p w14:paraId="078EAE5A" w14:textId="77777777" w:rsidR="009A7DAA" w:rsidRDefault="009A7DAA"/>
        </w:tc>
        <w:tc>
          <w:tcPr>
            <w:tcW w:w="791" w:type="pct"/>
            <w:shd w:val="clear" w:color="auto" w:fill="FFFFFF"/>
            <w:tcMar>
              <w:top w:w="40" w:type="dxa"/>
              <w:left w:w="200" w:type="dxa"/>
              <w:bottom w:w="40" w:type="dxa"/>
              <w:right w:w="200" w:type="dxa"/>
            </w:tcMar>
            <w:vAlign w:val="center"/>
          </w:tcPr>
          <w:p w14:paraId="07C362A7"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6DAC5DB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894D090" w14:textId="77777777" w:rsidR="009A7DAA" w:rsidRDefault="000133CF">
            <w:pPr>
              <w:jc w:val="center"/>
            </w:pPr>
            <w:r>
              <w:rPr>
                <w:rFonts w:eastAsia="Times New Roman" w:cs="Times New Roman"/>
                <w:sz w:val="22"/>
              </w:rPr>
              <w:t>1,5571</w:t>
            </w:r>
          </w:p>
        </w:tc>
        <w:tc>
          <w:tcPr>
            <w:tcW w:w="380" w:type="pct"/>
            <w:shd w:val="clear" w:color="auto" w:fill="FFFFFF"/>
            <w:tcMar>
              <w:top w:w="40" w:type="dxa"/>
              <w:left w:w="200" w:type="dxa"/>
              <w:bottom w:w="40" w:type="dxa"/>
              <w:right w:w="200" w:type="dxa"/>
            </w:tcMar>
            <w:vAlign w:val="center"/>
          </w:tcPr>
          <w:p w14:paraId="5011E114" w14:textId="77777777" w:rsidR="009A7DAA" w:rsidRDefault="000133CF">
            <w:pPr>
              <w:jc w:val="center"/>
            </w:pPr>
            <w:r>
              <w:rPr>
                <w:rFonts w:eastAsia="Times New Roman" w:cs="Times New Roman"/>
                <w:sz w:val="22"/>
              </w:rPr>
              <w:t>1,5571</w:t>
            </w:r>
          </w:p>
        </w:tc>
        <w:tc>
          <w:tcPr>
            <w:tcW w:w="380" w:type="pct"/>
            <w:shd w:val="clear" w:color="auto" w:fill="FFFFFF"/>
            <w:tcMar>
              <w:top w:w="40" w:type="dxa"/>
              <w:left w:w="200" w:type="dxa"/>
              <w:bottom w:w="40" w:type="dxa"/>
              <w:right w:w="200" w:type="dxa"/>
            </w:tcMar>
            <w:vAlign w:val="center"/>
          </w:tcPr>
          <w:p w14:paraId="58F4A204" w14:textId="77777777" w:rsidR="009A7DAA" w:rsidRDefault="000133CF">
            <w:pPr>
              <w:jc w:val="center"/>
            </w:pPr>
            <w:r>
              <w:rPr>
                <w:rFonts w:eastAsia="Times New Roman" w:cs="Times New Roman"/>
                <w:sz w:val="22"/>
              </w:rPr>
              <w:t>1,5571</w:t>
            </w:r>
          </w:p>
        </w:tc>
        <w:tc>
          <w:tcPr>
            <w:tcW w:w="454" w:type="pct"/>
            <w:shd w:val="clear" w:color="auto" w:fill="FFFFFF"/>
            <w:tcMar>
              <w:top w:w="40" w:type="dxa"/>
              <w:left w:w="200" w:type="dxa"/>
              <w:bottom w:w="40" w:type="dxa"/>
              <w:right w:w="200" w:type="dxa"/>
            </w:tcMar>
            <w:vAlign w:val="center"/>
          </w:tcPr>
          <w:p w14:paraId="3BF866EB" w14:textId="77777777" w:rsidR="009A7DAA" w:rsidRDefault="000133CF">
            <w:pPr>
              <w:jc w:val="center"/>
            </w:pPr>
            <w:r>
              <w:rPr>
                <w:rFonts w:eastAsia="Times New Roman" w:cs="Times New Roman"/>
                <w:sz w:val="22"/>
              </w:rPr>
              <w:t>1,5571</w:t>
            </w:r>
          </w:p>
        </w:tc>
        <w:tc>
          <w:tcPr>
            <w:tcW w:w="380" w:type="pct"/>
            <w:shd w:val="clear" w:color="auto" w:fill="FFFFFF"/>
            <w:tcMar>
              <w:top w:w="40" w:type="dxa"/>
              <w:left w:w="200" w:type="dxa"/>
              <w:bottom w:w="40" w:type="dxa"/>
              <w:right w:w="200" w:type="dxa"/>
            </w:tcMar>
            <w:vAlign w:val="center"/>
          </w:tcPr>
          <w:p w14:paraId="43911BB0" w14:textId="77777777" w:rsidR="009A7DAA" w:rsidRDefault="000133CF">
            <w:pPr>
              <w:jc w:val="center"/>
            </w:pPr>
            <w:r>
              <w:rPr>
                <w:rFonts w:eastAsia="Times New Roman" w:cs="Times New Roman"/>
                <w:sz w:val="22"/>
              </w:rPr>
              <w:t>1,5571</w:t>
            </w:r>
          </w:p>
        </w:tc>
        <w:tc>
          <w:tcPr>
            <w:tcW w:w="380" w:type="pct"/>
            <w:shd w:val="clear" w:color="auto" w:fill="FFFFFF"/>
            <w:tcMar>
              <w:top w:w="40" w:type="dxa"/>
              <w:left w:w="200" w:type="dxa"/>
              <w:bottom w:w="40" w:type="dxa"/>
              <w:right w:w="200" w:type="dxa"/>
            </w:tcMar>
            <w:vAlign w:val="center"/>
          </w:tcPr>
          <w:p w14:paraId="30E0125E" w14:textId="77777777" w:rsidR="009A7DAA" w:rsidRDefault="000133CF">
            <w:pPr>
              <w:jc w:val="center"/>
            </w:pPr>
            <w:r>
              <w:rPr>
                <w:rFonts w:eastAsia="Times New Roman" w:cs="Times New Roman"/>
                <w:sz w:val="22"/>
              </w:rPr>
              <w:t>1,5571</w:t>
            </w:r>
          </w:p>
        </w:tc>
        <w:tc>
          <w:tcPr>
            <w:tcW w:w="380" w:type="pct"/>
            <w:shd w:val="clear" w:color="auto" w:fill="FFFFFF"/>
            <w:tcMar>
              <w:top w:w="40" w:type="dxa"/>
              <w:left w:w="200" w:type="dxa"/>
              <w:bottom w:w="40" w:type="dxa"/>
              <w:right w:w="200" w:type="dxa"/>
            </w:tcMar>
            <w:vAlign w:val="center"/>
          </w:tcPr>
          <w:p w14:paraId="1F2D7B6A" w14:textId="77777777" w:rsidR="009A7DAA" w:rsidRDefault="000133CF">
            <w:pPr>
              <w:jc w:val="center"/>
            </w:pPr>
            <w:r>
              <w:rPr>
                <w:rFonts w:eastAsia="Times New Roman" w:cs="Times New Roman"/>
                <w:sz w:val="22"/>
              </w:rPr>
              <w:t>1,5571</w:t>
            </w:r>
          </w:p>
        </w:tc>
        <w:tc>
          <w:tcPr>
            <w:tcW w:w="380" w:type="pct"/>
            <w:shd w:val="clear" w:color="auto" w:fill="FFFFFF"/>
            <w:tcMar>
              <w:top w:w="40" w:type="dxa"/>
              <w:left w:w="200" w:type="dxa"/>
              <w:bottom w:w="40" w:type="dxa"/>
              <w:right w:w="200" w:type="dxa"/>
            </w:tcMar>
            <w:vAlign w:val="center"/>
          </w:tcPr>
          <w:p w14:paraId="2EE44E20" w14:textId="77777777" w:rsidR="009A7DAA" w:rsidRDefault="000133CF">
            <w:pPr>
              <w:jc w:val="center"/>
            </w:pPr>
            <w:r>
              <w:rPr>
                <w:rFonts w:eastAsia="Times New Roman" w:cs="Times New Roman"/>
                <w:sz w:val="22"/>
              </w:rPr>
              <w:t>1,5571</w:t>
            </w:r>
          </w:p>
        </w:tc>
      </w:tr>
      <w:tr w:rsidR="009A7DAA" w14:paraId="5CF4DA90" w14:textId="77777777" w:rsidTr="00273305">
        <w:trPr>
          <w:jc w:val="center"/>
        </w:trPr>
        <w:tc>
          <w:tcPr>
            <w:tcW w:w="749" w:type="pct"/>
            <w:vMerge/>
          </w:tcPr>
          <w:p w14:paraId="1F8F3965" w14:textId="77777777" w:rsidR="009A7DAA" w:rsidRDefault="009A7DAA"/>
        </w:tc>
        <w:tc>
          <w:tcPr>
            <w:tcW w:w="791" w:type="pct"/>
            <w:shd w:val="clear" w:color="auto" w:fill="FFFFFF"/>
            <w:tcMar>
              <w:top w:w="40" w:type="dxa"/>
              <w:left w:w="200" w:type="dxa"/>
              <w:bottom w:w="40" w:type="dxa"/>
              <w:right w:w="200" w:type="dxa"/>
            </w:tcMar>
            <w:vAlign w:val="center"/>
          </w:tcPr>
          <w:p w14:paraId="5499AD42"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2698A77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95CC4E3" w14:textId="77777777" w:rsidR="009A7DAA" w:rsidRDefault="000133CF">
            <w:pPr>
              <w:jc w:val="center"/>
            </w:pPr>
            <w:r>
              <w:rPr>
                <w:rFonts w:eastAsia="Times New Roman" w:cs="Times New Roman"/>
                <w:sz w:val="22"/>
              </w:rPr>
              <w:t>0,0750</w:t>
            </w:r>
          </w:p>
        </w:tc>
        <w:tc>
          <w:tcPr>
            <w:tcW w:w="380" w:type="pct"/>
            <w:shd w:val="clear" w:color="auto" w:fill="FFFFFF"/>
            <w:tcMar>
              <w:top w:w="40" w:type="dxa"/>
              <w:left w:w="200" w:type="dxa"/>
              <w:bottom w:w="40" w:type="dxa"/>
              <w:right w:w="200" w:type="dxa"/>
            </w:tcMar>
            <w:vAlign w:val="center"/>
          </w:tcPr>
          <w:p w14:paraId="06FA17B4" w14:textId="77777777" w:rsidR="009A7DAA" w:rsidRDefault="000133CF">
            <w:pPr>
              <w:jc w:val="center"/>
            </w:pPr>
            <w:r>
              <w:rPr>
                <w:rFonts w:eastAsia="Times New Roman" w:cs="Times New Roman"/>
                <w:sz w:val="22"/>
              </w:rPr>
              <w:t>0,0750</w:t>
            </w:r>
          </w:p>
        </w:tc>
        <w:tc>
          <w:tcPr>
            <w:tcW w:w="380" w:type="pct"/>
            <w:shd w:val="clear" w:color="auto" w:fill="FFFFFF"/>
            <w:tcMar>
              <w:top w:w="40" w:type="dxa"/>
              <w:left w:w="200" w:type="dxa"/>
              <w:bottom w:w="40" w:type="dxa"/>
              <w:right w:w="200" w:type="dxa"/>
            </w:tcMar>
            <w:vAlign w:val="center"/>
          </w:tcPr>
          <w:p w14:paraId="436C02B2" w14:textId="77777777" w:rsidR="009A7DAA" w:rsidRDefault="000133CF">
            <w:pPr>
              <w:jc w:val="center"/>
            </w:pPr>
            <w:r>
              <w:rPr>
                <w:rFonts w:eastAsia="Times New Roman" w:cs="Times New Roman"/>
                <w:sz w:val="22"/>
              </w:rPr>
              <w:t>0,0750</w:t>
            </w:r>
          </w:p>
        </w:tc>
        <w:tc>
          <w:tcPr>
            <w:tcW w:w="454" w:type="pct"/>
            <w:shd w:val="clear" w:color="auto" w:fill="FFFFFF"/>
            <w:tcMar>
              <w:top w:w="40" w:type="dxa"/>
              <w:left w:w="200" w:type="dxa"/>
              <w:bottom w:w="40" w:type="dxa"/>
              <w:right w:w="200" w:type="dxa"/>
            </w:tcMar>
            <w:vAlign w:val="center"/>
          </w:tcPr>
          <w:p w14:paraId="21B04A3F" w14:textId="77777777" w:rsidR="009A7DAA" w:rsidRDefault="000133CF">
            <w:pPr>
              <w:jc w:val="center"/>
            </w:pPr>
            <w:r>
              <w:rPr>
                <w:rFonts w:eastAsia="Times New Roman" w:cs="Times New Roman"/>
                <w:sz w:val="22"/>
              </w:rPr>
              <w:t>0,0750</w:t>
            </w:r>
          </w:p>
        </w:tc>
        <w:tc>
          <w:tcPr>
            <w:tcW w:w="380" w:type="pct"/>
            <w:shd w:val="clear" w:color="auto" w:fill="FFFFFF"/>
            <w:tcMar>
              <w:top w:w="40" w:type="dxa"/>
              <w:left w:w="200" w:type="dxa"/>
              <w:bottom w:w="40" w:type="dxa"/>
              <w:right w:w="200" w:type="dxa"/>
            </w:tcMar>
            <w:vAlign w:val="center"/>
          </w:tcPr>
          <w:p w14:paraId="031D15BA" w14:textId="77777777" w:rsidR="009A7DAA" w:rsidRDefault="000133CF">
            <w:pPr>
              <w:jc w:val="center"/>
            </w:pPr>
            <w:r>
              <w:rPr>
                <w:rFonts w:eastAsia="Times New Roman" w:cs="Times New Roman"/>
                <w:sz w:val="22"/>
              </w:rPr>
              <w:t>0,0750</w:t>
            </w:r>
          </w:p>
        </w:tc>
        <w:tc>
          <w:tcPr>
            <w:tcW w:w="380" w:type="pct"/>
            <w:shd w:val="clear" w:color="auto" w:fill="FFFFFF"/>
            <w:tcMar>
              <w:top w:w="40" w:type="dxa"/>
              <w:left w:w="200" w:type="dxa"/>
              <w:bottom w:w="40" w:type="dxa"/>
              <w:right w:w="200" w:type="dxa"/>
            </w:tcMar>
            <w:vAlign w:val="center"/>
          </w:tcPr>
          <w:p w14:paraId="0DD734F3" w14:textId="77777777" w:rsidR="009A7DAA" w:rsidRDefault="000133CF">
            <w:pPr>
              <w:jc w:val="center"/>
            </w:pPr>
            <w:r>
              <w:rPr>
                <w:rFonts w:eastAsia="Times New Roman" w:cs="Times New Roman"/>
                <w:sz w:val="22"/>
              </w:rPr>
              <w:t>0,0750</w:t>
            </w:r>
          </w:p>
        </w:tc>
        <w:tc>
          <w:tcPr>
            <w:tcW w:w="380" w:type="pct"/>
            <w:shd w:val="clear" w:color="auto" w:fill="FFFFFF"/>
            <w:tcMar>
              <w:top w:w="40" w:type="dxa"/>
              <w:left w:w="200" w:type="dxa"/>
              <w:bottom w:w="40" w:type="dxa"/>
              <w:right w:w="200" w:type="dxa"/>
            </w:tcMar>
            <w:vAlign w:val="center"/>
          </w:tcPr>
          <w:p w14:paraId="1417007C" w14:textId="77777777" w:rsidR="009A7DAA" w:rsidRDefault="000133CF">
            <w:pPr>
              <w:jc w:val="center"/>
            </w:pPr>
            <w:r>
              <w:rPr>
                <w:rFonts w:eastAsia="Times New Roman" w:cs="Times New Roman"/>
                <w:sz w:val="22"/>
              </w:rPr>
              <w:t>0,0750</w:t>
            </w:r>
          </w:p>
        </w:tc>
        <w:tc>
          <w:tcPr>
            <w:tcW w:w="380" w:type="pct"/>
            <w:shd w:val="clear" w:color="auto" w:fill="FFFFFF"/>
            <w:tcMar>
              <w:top w:w="40" w:type="dxa"/>
              <w:left w:w="200" w:type="dxa"/>
              <w:bottom w:w="40" w:type="dxa"/>
              <w:right w:w="200" w:type="dxa"/>
            </w:tcMar>
            <w:vAlign w:val="center"/>
          </w:tcPr>
          <w:p w14:paraId="517A53FC" w14:textId="77777777" w:rsidR="009A7DAA" w:rsidRDefault="000133CF">
            <w:pPr>
              <w:jc w:val="center"/>
            </w:pPr>
            <w:r>
              <w:rPr>
                <w:rFonts w:eastAsia="Times New Roman" w:cs="Times New Roman"/>
                <w:sz w:val="22"/>
              </w:rPr>
              <w:t>0,0750</w:t>
            </w:r>
          </w:p>
        </w:tc>
      </w:tr>
      <w:tr w:rsidR="009A7DAA" w14:paraId="00F5CA4F" w14:textId="77777777" w:rsidTr="00273305">
        <w:trPr>
          <w:jc w:val="center"/>
        </w:trPr>
        <w:tc>
          <w:tcPr>
            <w:tcW w:w="749" w:type="pct"/>
            <w:vMerge/>
          </w:tcPr>
          <w:p w14:paraId="3871B55B"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7D47453D"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lastRenderedPageBreak/>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3238258E" w14:textId="77777777" w:rsidR="009A7DAA" w:rsidRDefault="000133CF">
            <w:pPr>
              <w:jc w:val="center"/>
            </w:pPr>
            <w:proofErr w:type="spellStart"/>
            <w:r>
              <w:rPr>
                <w:rFonts w:eastAsia="Times New Roman" w:cs="Times New Roman"/>
                <w:sz w:val="22"/>
              </w:rPr>
              <w:lastRenderedPageBreak/>
              <w:t>Гкал</w:t>
            </w:r>
            <w:proofErr w:type="spellEnd"/>
            <w:r>
              <w:rPr>
                <w:rFonts w:eastAsia="Times New Roman" w:cs="Times New Roman"/>
                <w:sz w:val="22"/>
              </w:rPr>
              <w:t>/</w:t>
            </w:r>
            <w:r>
              <w:rPr>
                <w:rFonts w:eastAsia="Times New Roman" w:cs="Times New Roman"/>
                <w:sz w:val="22"/>
              </w:rPr>
              <w:lastRenderedPageBreak/>
              <w:t>ч</w:t>
            </w:r>
          </w:p>
        </w:tc>
        <w:tc>
          <w:tcPr>
            <w:tcW w:w="380" w:type="pct"/>
            <w:shd w:val="clear" w:color="auto" w:fill="FFFFFF"/>
            <w:tcMar>
              <w:top w:w="40" w:type="dxa"/>
              <w:left w:w="200" w:type="dxa"/>
              <w:bottom w:w="40" w:type="dxa"/>
              <w:right w:w="200" w:type="dxa"/>
            </w:tcMar>
            <w:vAlign w:val="center"/>
          </w:tcPr>
          <w:p w14:paraId="2F057DBF" w14:textId="77777777" w:rsidR="009A7DAA" w:rsidRDefault="000133CF">
            <w:pPr>
              <w:jc w:val="center"/>
            </w:pPr>
            <w:r>
              <w:rPr>
                <w:rFonts w:eastAsia="Times New Roman" w:cs="Times New Roman"/>
                <w:sz w:val="22"/>
              </w:rPr>
              <w:lastRenderedPageBreak/>
              <w:t>0,9669</w:t>
            </w:r>
          </w:p>
        </w:tc>
        <w:tc>
          <w:tcPr>
            <w:tcW w:w="380" w:type="pct"/>
            <w:shd w:val="clear" w:color="auto" w:fill="FFFFFF"/>
            <w:tcMar>
              <w:top w:w="40" w:type="dxa"/>
              <w:left w:w="200" w:type="dxa"/>
              <w:bottom w:w="40" w:type="dxa"/>
              <w:right w:w="200" w:type="dxa"/>
            </w:tcMar>
            <w:vAlign w:val="center"/>
          </w:tcPr>
          <w:p w14:paraId="00B5D4F8" w14:textId="77777777" w:rsidR="009A7DAA" w:rsidRDefault="000133CF">
            <w:pPr>
              <w:jc w:val="center"/>
            </w:pPr>
            <w:r>
              <w:rPr>
                <w:rFonts w:eastAsia="Times New Roman" w:cs="Times New Roman"/>
                <w:sz w:val="22"/>
              </w:rPr>
              <w:t>0,9669</w:t>
            </w:r>
          </w:p>
        </w:tc>
        <w:tc>
          <w:tcPr>
            <w:tcW w:w="380" w:type="pct"/>
            <w:shd w:val="clear" w:color="auto" w:fill="FFFFFF"/>
            <w:tcMar>
              <w:top w:w="40" w:type="dxa"/>
              <w:left w:w="200" w:type="dxa"/>
              <w:bottom w:w="40" w:type="dxa"/>
              <w:right w:w="200" w:type="dxa"/>
            </w:tcMar>
            <w:vAlign w:val="center"/>
          </w:tcPr>
          <w:p w14:paraId="5AB7D3A2" w14:textId="77777777" w:rsidR="009A7DAA" w:rsidRDefault="000133CF">
            <w:pPr>
              <w:jc w:val="center"/>
            </w:pPr>
            <w:r>
              <w:rPr>
                <w:rFonts w:eastAsia="Times New Roman" w:cs="Times New Roman"/>
                <w:sz w:val="22"/>
              </w:rPr>
              <w:t>0,9669</w:t>
            </w:r>
          </w:p>
        </w:tc>
        <w:tc>
          <w:tcPr>
            <w:tcW w:w="454" w:type="pct"/>
            <w:shd w:val="clear" w:color="auto" w:fill="FFFFFF"/>
            <w:tcMar>
              <w:top w:w="40" w:type="dxa"/>
              <w:left w:w="200" w:type="dxa"/>
              <w:bottom w:w="40" w:type="dxa"/>
              <w:right w:w="200" w:type="dxa"/>
            </w:tcMar>
            <w:vAlign w:val="center"/>
          </w:tcPr>
          <w:p w14:paraId="593EC7C4" w14:textId="77777777" w:rsidR="009A7DAA" w:rsidRDefault="000133CF">
            <w:pPr>
              <w:jc w:val="center"/>
            </w:pPr>
            <w:r>
              <w:rPr>
                <w:rFonts w:eastAsia="Times New Roman" w:cs="Times New Roman"/>
                <w:sz w:val="22"/>
              </w:rPr>
              <w:t>0,9669</w:t>
            </w:r>
          </w:p>
        </w:tc>
        <w:tc>
          <w:tcPr>
            <w:tcW w:w="380" w:type="pct"/>
            <w:shd w:val="clear" w:color="auto" w:fill="FFFFFF"/>
            <w:tcMar>
              <w:top w:w="40" w:type="dxa"/>
              <w:left w:w="200" w:type="dxa"/>
              <w:bottom w:w="40" w:type="dxa"/>
              <w:right w:w="200" w:type="dxa"/>
            </w:tcMar>
            <w:vAlign w:val="center"/>
          </w:tcPr>
          <w:p w14:paraId="58828E4E" w14:textId="77777777" w:rsidR="009A7DAA" w:rsidRDefault="000133CF">
            <w:pPr>
              <w:jc w:val="center"/>
            </w:pPr>
            <w:r>
              <w:rPr>
                <w:rFonts w:eastAsia="Times New Roman" w:cs="Times New Roman"/>
                <w:sz w:val="22"/>
              </w:rPr>
              <w:t>0,9669</w:t>
            </w:r>
          </w:p>
        </w:tc>
        <w:tc>
          <w:tcPr>
            <w:tcW w:w="380" w:type="pct"/>
            <w:shd w:val="clear" w:color="auto" w:fill="FFFFFF"/>
            <w:tcMar>
              <w:top w:w="40" w:type="dxa"/>
              <w:left w:w="200" w:type="dxa"/>
              <w:bottom w:w="40" w:type="dxa"/>
              <w:right w:w="200" w:type="dxa"/>
            </w:tcMar>
            <w:vAlign w:val="center"/>
          </w:tcPr>
          <w:p w14:paraId="239A39F4" w14:textId="77777777" w:rsidR="009A7DAA" w:rsidRDefault="000133CF">
            <w:pPr>
              <w:jc w:val="center"/>
            </w:pPr>
            <w:r>
              <w:rPr>
                <w:rFonts w:eastAsia="Times New Roman" w:cs="Times New Roman"/>
                <w:sz w:val="22"/>
              </w:rPr>
              <w:t>0,9669</w:t>
            </w:r>
          </w:p>
        </w:tc>
        <w:tc>
          <w:tcPr>
            <w:tcW w:w="380" w:type="pct"/>
            <w:shd w:val="clear" w:color="auto" w:fill="FFFFFF"/>
            <w:tcMar>
              <w:top w:w="40" w:type="dxa"/>
              <w:left w:w="200" w:type="dxa"/>
              <w:bottom w:w="40" w:type="dxa"/>
              <w:right w:w="200" w:type="dxa"/>
            </w:tcMar>
            <w:vAlign w:val="center"/>
          </w:tcPr>
          <w:p w14:paraId="6EAE0387" w14:textId="77777777" w:rsidR="009A7DAA" w:rsidRDefault="000133CF">
            <w:pPr>
              <w:jc w:val="center"/>
            </w:pPr>
            <w:r>
              <w:rPr>
                <w:rFonts w:eastAsia="Times New Roman" w:cs="Times New Roman"/>
                <w:sz w:val="22"/>
              </w:rPr>
              <w:t>0,9669</w:t>
            </w:r>
          </w:p>
        </w:tc>
        <w:tc>
          <w:tcPr>
            <w:tcW w:w="380" w:type="pct"/>
            <w:shd w:val="clear" w:color="auto" w:fill="FFFFFF"/>
            <w:tcMar>
              <w:top w:w="40" w:type="dxa"/>
              <w:left w:w="200" w:type="dxa"/>
              <w:bottom w:w="40" w:type="dxa"/>
              <w:right w:w="200" w:type="dxa"/>
            </w:tcMar>
            <w:vAlign w:val="center"/>
          </w:tcPr>
          <w:p w14:paraId="24CA5399" w14:textId="77777777" w:rsidR="009A7DAA" w:rsidRDefault="000133CF">
            <w:pPr>
              <w:jc w:val="center"/>
            </w:pPr>
            <w:r>
              <w:rPr>
                <w:rFonts w:eastAsia="Times New Roman" w:cs="Times New Roman"/>
                <w:sz w:val="22"/>
              </w:rPr>
              <w:t>0,9669</w:t>
            </w:r>
          </w:p>
        </w:tc>
      </w:tr>
      <w:tr w:rsidR="009A7DAA" w14:paraId="085663D4" w14:textId="77777777" w:rsidTr="00273305">
        <w:trPr>
          <w:jc w:val="center"/>
        </w:trPr>
        <w:tc>
          <w:tcPr>
            <w:tcW w:w="749" w:type="pct"/>
            <w:vMerge/>
          </w:tcPr>
          <w:p w14:paraId="705EF53D" w14:textId="77777777" w:rsidR="009A7DAA" w:rsidRDefault="009A7DAA"/>
        </w:tc>
        <w:tc>
          <w:tcPr>
            <w:tcW w:w="791" w:type="pct"/>
            <w:vMerge/>
          </w:tcPr>
          <w:p w14:paraId="05F31C60" w14:textId="77777777" w:rsidR="009A7DAA" w:rsidRDefault="009A7DAA"/>
        </w:tc>
        <w:tc>
          <w:tcPr>
            <w:tcW w:w="346" w:type="pct"/>
            <w:shd w:val="clear" w:color="auto" w:fill="FFFFFF"/>
            <w:tcMar>
              <w:top w:w="40" w:type="dxa"/>
              <w:left w:w="200" w:type="dxa"/>
              <w:bottom w:w="40" w:type="dxa"/>
              <w:right w:w="200" w:type="dxa"/>
            </w:tcMar>
            <w:vAlign w:val="center"/>
          </w:tcPr>
          <w:p w14:paraId="5A944D97"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067174F9" w14:textId="77777777" w:rsidR="009A7DAA" w:rsidRDefault="000133CF">
            <w:pPr>
              <w:jc w:val="center"/>
            </w:pPr>
            <w:r>
              <w:rPr>
                <w:rFonts w:eastAsia="Times New Roman" w:cs="Times New Roman"/>
                <w:sz w:val="22"/>
              </w:rPr>
              <w:t>36,9046</w:t>
            </w:r>
          </w:p>
        </w:tc>
        <w:tc>
          <w:tcPr>
            <w:tcW w:w="380" w:type="pct"/>
            <w:shd w:val="clear" w:color="auto" w:fill="FFFFFF"/>
            <w:tcMar>
              <w:top w:w="40" w:type="dxa"/>
              <w:left w:w="200" w:type="dxa"/>
              <w:bottom w:w="40" w:type="dxa"/>
              <w:right w:w="200" w:type="dxa"/>
            </w:tcMar>
            <w:vAlign w:val="center"/>
          </w:tcPr>
          <w:p w14:paraId="49A12323" w14:textId="77777777" w:rsidR="009A7DAA" w:rsidRDefault="000133CF">
            <w:pPr>
              <w:jc w:val="center"/>
            </w:pPr>
            <w:r>
              <w:rPr>
                <w:rFonts w:eastAsia="Times New Roman" w:cs="Times New Roman"/>
                <w:sz w:val="22"/>
              </w:rPr>
              <w:t>36,9046</w:t>
            </w:r>
          </w:p>
        </w:tc>
        <w:tc>
          <w:tcPr>
            <w:tcW w:w="380" w:type="pct"/>
            <w:shd w:val="clear" w:color="auto" w:fill="FFFFFF"/>
            <w:tcMar>
              <w:top w:w="40" w:type="dxa"/>
              <w:left w:w="200" w:type="dxa"/>
              <w:bottom w:w="40" w:type="dxa"/>
              <w:right w:w="200" w:type="dxa"/>
            </w:tcMar>
            <w:vAlign w:val="center"/>
          </w:tcPr>
          <w:p w14:paraId="45CDD5C6" w14:textId="77777777" w:rsidR="009A7DAA" w:rsidRDefault="000133CF">
            <w:pPr>
              <w:jc w:val="center"/>
            </w:pPr>
            <w:r>
              <w:rPr>
                <w:rFonts w:eastAsia="Times New Roman" w:cs="Times New Roman"/>
                <w:sz w:val="22"/>
              </w:rPr>
              <w:t>36,9046</w:t>
            </w:r>
          </w:p>
        </w:tc>
        <w:tc>
          <w:tcPr>
            <w:tcW w:w="454" w:type="pct"/>
            <w:shd w:val="clear" w:color="auto" w:fill="FFFFFF"/>
            <w:tcMar>
              <w:top w:w="40" w:type="dxa"/>
              <w:left w:w="200" w:type="dxa"/>
              <w:bottom w:w="40" w:type="dxa"/>
              <w:right w:w="200" w:type="dxa"/>
            </w:tcMar>
            <w:vAlign w:val="center"/>
          </w:tcPr>
          <w:p w14:paraId="048EE187" w14:textId="77777777" w:rsidR="009A7DAA" w:rsidRDefault="000133CF">
            <w:pPr>
              <w:jc w:val="center"/>
            </w:pPr>
            <w:r>
              <w:rPr>
                <w:rFonts w:eastAsia="Times New Roman" w:cs="Times New Roman"/>
                <w:sz w:val="22"/>
              </w:rPr>
              <w:t>36,9046</w:t>
            </w:r>
          </w:p>
        </w:tc>
        <w:tc>
          <w:tcPr>
            <w:tcW w:w="380" w:type="pct"/>
            <w:shd w:val="clear" w:color="auto" w:fill="FFFFFF"/>
            <w:tcMar>
              <w:top w:w="40" w:type="dxa"/>
              <w:left w:w="200" w:type="dxa"/>
              <w:bottom w:w="40" w:type="dxa"/>
              <w:right w:w="200" w:type="dxa"/>
            </w:tcMar>
            <w:vAlign w:val="center"/>
          </w:tcPr>
          <w:p w14:paraId="786EAE4A" w14:textId="77777777" w:rsidR="009A7DAA" w:rsidRDefault="000133CF">
            <w:pPr>
              <w:jc w:val="center"/>
            </w:pPr>
            <w:r>
              <w:rPr>
                <w:rFonts w:eastAsia="Times New Roman" w:cs="Times New Roman"/>
                <w:sz w:val="22"/>
              </w:rPr>
              <w:t>36,9046</w:t>
            </w:r>
          </w:p>
        </w:tc>
        <w:tc>
          <w:tcPr>
            <w:tcW w:w="380" w:type="pct"/>
            <w:shd w:val="clear" w:color="auto" w:fill="FFFFFF"/>
            <w:tcMar>
              <w:top w:w="40" w:type="dxa"/>
              <w:left w:w="200" w:type="dxa"/>
              <w:bottom w:w="40" w:type="dxa"/>
              <w:right w:w="200" w:type="dxa"/>
            </w:tcMar>
            <w:vAlign w:val="center"/>
          </w:tcPr>
          <w:p w14:paraId="49213A34" w14:textId="77777777" w:rsidR="009A7DAA" w:rsidRDefault="000133CF">
            <w:pPr>
              <w:jc w:val="center"/>
            </w:pPr>
            <w:r>
              <w:rPr>
                <w:rFonts w:eastAsia="Times New Roman" w:cs="Times New Roman"/>
                <w:sz w:val="22"/>
              </w:rPr>
              <w:t>36,9046</w:t>
            </w:r>
          </w:p>
        </w:tc>
        <w:tc>
          <w:tcPr>
            <w:tcW w:w="380" w:type="pct"/>
            <w:shd w:val="clear" w:color="auto" w:fill="FFFFFF"/>
            <w:tcMar>
              <w:top w:w="40" w:type="dxa"/>
              <w:left w:w="200" w:type="dxa"/>
              <w:bottom w:w="40" w:type="dxa"/>
              <w:right w:w="200" w:type="dxa"/>
            </w:tcMar>
            <w:vAlign w:val="center"/>
          </w:tcPr>
          <w:p w14:paraId="1AC2B755" w14:textId="77777777" w:rsidR="009A7DAA" w:rsidRDefault="000133CF">
            <w:pPr>
              <w:jc w:val="center"/>
            </w:pPr>
            <w:r>
              <w:rPr>
                <w:rFonts w:eastAsia="Times New Roman" w:cs="Times New Roman"/>
                <w:sz w:val="22"/>
              </w:rPr>
              <w:t>36,9046</w:t>
            </w:r>
          </w:p>
        </w:tc>
        <w:tc>
          <w:tcPr>
            <w:tcW w:w="380" w:type="pct"/>
            <w:shd w:val="clear" w:color="auto" w:fill="FFFFFF"/>
            <w:tcMar>
              <w:top w:w="40" w:type="dxa"/>
              <w:left w:w="200" w:type="dxa"/>
              <w:bottom w:w="40" w:type="dxa"/>
              <w:right w:w="200" w:type="dxa"/>
            </w:tcMar>
            <w:vAlign w:val="center"/>
          </w:tcPr>
          <w:p w14:paraId="3AFFF492" w14:textId="77777777" w:rsidR="009A7DAA" w:rsidRDefault="000133CF">
            <w:pPr>
              <w:jc w:val="center"/>
            </w:pPr>
            <w:r>
              <w:rPr>
                <w:rFonts w:eastAsia="Times New Roman" w:cs="Times New Roman"/>
                <w:sz w:val="22"/>
              </w:rPr>
              <w:t>36,9046</w:t>
            </w:r>
          </w:p>
        </w:tc>
      </w:tr>
      <w:tr w:rsidR="009A7DAA" w14:paraId="5FA9C6EB"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754066D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791" w:type="pct"/>
            <w:shd w:val="clear" w:color="auto" w:fill="FFFFFF"/>
            <w:tcMar>
              <w:top w:w="40" w:type="dxa"/>
              <w:left w:w="200" w:type="dxa"/>
              <w:bottom w:w="40" w:type="dxa"/>
              <w:right w:w="200" w:type="dxa"/>
            </w:tcMar>
            <w:vAlign w:val="center"/>
          </w:tcPr>
          <w:p w14:paraId="42B77551"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131C8B7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91EB19D"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3990B106"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7EE3F69D" w14:textId="77777777" w:rsidR="009A7DAA" w:rsidRDefault="000133CF">
            <w:pPr>
              <w:jc w:val="center"/>
            </w:pPr>
            <w:r>
              <w:rPr>
                <w:rFonts w:eastAsia="Times New Roman" w:cs="Times New Roman"/>
                <w:sz w:val="22"/>
              </w:rPr>
              <w:t>4,6400</w:t>
            </w:r>
          </w:p>
        </w:tc>
        <w:tc>
          <w:tcPr>
            <w:tcW w:w="454" w:type="pct"/>
            <w:shd w:val="clear" w:color="auto" w:fill="FFFFFF"/>
            <w:tcMar>
              <w:top w:w="40" w:type="dxa"/>
              <w:left w:w="200" w:type="dxa"/>
              <w:bottom w:w="40" w:type="dxa"/>
              <w:right w:w="200" w:type="dxa"/>
            </w:tcMar>
            <w:vAlign w:val="center"/>
          </w:tcPr>
          <w:p w14:paraId="0A78D129"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57FCC991"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17CD97F2"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454AD157"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624DD9CF" w14:textId="77777777" w:rsidR="009A7DAA" w:rsidRDefault="000133CF">
            <w:pPr>
              <w:jc w:val="center"/>
            </w:pPr>
            <w:r>
              <w:rPr>
                <w:rFonts w:eastAsia="Times New Roman" w:cs="Times New Roman"/>
                <w:sz w:val="22"/>
              </w:rPr>
              <w:t>4,6400</w:t>
            </w:r>
          </w:p>
        </w:tc>
      </w:tr>
      <w:tr w:rsidR="009A7DAA" w14:paraId="00FBA265" w14:textId="77777777" w:rsidTr="00273305">
        <w:trPr>
          <w:jc w:val="center"/>
        </w:trPr>
        <w:tc>
          <w:tcPr>
            <w:tcW w:w="749" w:type="pct"/>
            <w:vMerge/>
          </w:tcPr>
          <w:p w14:paraId="0F4114B8" w14:textId="77777777" w:rsidR="009A7DAA" w:rsidRDefault="009A7DAA"/>
        </w:tc>
        <w:tc>
          <w:tcPr>
            <w:tcW w:w="791" w:type="pct"/>
            <w:shd w:val="clear" w:color="auto" w:fill="FFFFFF"/>
            <w:tcMar>
              <w:top w:w="40" w:type="dxa"/>
              <w:left w:w="200" w:type="dxa"/>
              <w:bottom w:w="40" w:type="dxa"/>
              <w:right w:w="200" w:type="dxa"/>
            </w:tcMar>
            <w:vAlign w:val="center"/>
          </w:tcPr>
          <w:p w14:paraId="4EC4872C"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48282E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DE451D8"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3B24D6B0"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0F4CE44C" w14:textId="77777777" w:rsidR="009A7DAA" w:rsidRDefault="000133CF">
            <w:pPr>
              <w:jc w:val="center"/>
            </w:pPr>
            <w:r>
              <w:rPr>
                <w:rFonts w:eastAsia="Times New Roman" w:cs="Times New Roman"/>
                <w:sz w:val="22"/>
              </w:rPr>
              <w:t>4,6400</w:t>
            </w:r>
          </w:p>
        </w:tc>
        <w:tc>
          <w:tcPr>
            <w:tcW w:w="454" w:type="pct"/>
            <w:shd w:val="clear" w:color="auto" w:fill="FFFFFF"/>
            <w:tcMar>
              <w:top w:w="40" w:type="dxa"/>
              <w:left w:w="200" w:type="dxa"/>
              <w:bottom w:w="40" w:type="dxa"/>
              <w:right w:w="200" w:type="dxa"/>
            </w:tcMar>
            <w:vAlign w:val="center"/>
          </w:tcPr>
          <w:p w14:paraId="13DF0098"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6D26778C"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77C515C4"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5EE0ED39" w14:textId="77777777" w:rsidR="009A7DAA" w:rsidRDefault="000133CF">
            <w:pPr>
              <w:jc w:val="center"/>
            </w:pPr>
            <w:r>
              <w:rPr>
                <w:rFonts w:eastAsia="Times New Roman" w:cs="Times New Roman"/>
                <w:sz w:val="22"/>
              </w:rPr>
              <w:t>4,6400</w:t>
            </w:r>
          </w:p>
        </w:tc>
        <w:tc>
          <w:tcPr>
            <w:tcW w:w="380" w:type="pct"/>
            <w:shd w:val="clear" w:color="auto" w:fill="FFFFFF"/>
            <w:tcMar>
              <w:top w:w="40" w:type="dxa"/>
              <w:left w:w="200" w:type="dxa"/>
              <w:bottom w:w="40" w:type="dxa"/>
              <w:right w:w="200" w:type="dxa"/>
            </w:tcMar>
            <w:vAlign w:val="center"/>
          </w:tcPr>
          <w:p w14:paraId="75F988A2" w14:textId="77777777" w:rsidR="009A7DAA" w:rsidRDefault="000133CF">
            <w:pPr>
              <w:jc w:val="center"/>
            </w:pPr>
            <w:r>
              <w:rPr>
                <w:rFonts w:eastAsia="Times New Roman" w:cs="Times New Roman"/>
                <w:sz w:val="22"/>
              </w:rPr>
              <w:t>4,6400</w:t>
            </w:r>
          </w:p>
        </w:tc>
      </w:tr>
      <w:tr w:rsidR="009A7DAA" w14:paraId="140E6377" w14:textId="77777777" w:rsidTr="00273305">
        <w:trPr>
          <w:jc w:val="center"/>
        </w:trPr>
        <w:tc>
          <w:tcPr>
            <w:tcW w:w="749" w:type="pct"/>
            <w:vMerge/>
          </w:tcPr>
          <w:p w14:paraId="5091B3C3" w14:textId="77777777" w:rsidR="009A7DAA" w:rsidRDefault="009A7DAA"/>
        </w:tc>
        <w:tc>
          <w:tcPr>
            <w:tcW w:w="791" w:type="pct"/>
            <w:shd w:val="clear" w:color="auto" w:fill="FFFFFF"/>
            <w:tcMar>
              <w:top w:w="40" w:type="dxa"/>
              <w:left w:w="200" w:type="dxa"/>
              <w:bottom w:w="40" w:type="dxa"/>
              <w:right w:w="200" w:type="dxa"/>
            </w:tcMar>
            <w:vAlign w:val="center"/>
          </w:tcPr>
          <w:p w14:paraId="00AA2D17"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1B9083D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21F1A64" w14:textId="77777777" w:rsidR="009A7DAA" w:rsidRDefault="000133CF">
            <w:pPr>
              <w:jc w:val="center"/>
            </w:pPr>
            <w:r>
              <w:rPr>
                <w:rFonts w:eastAsia="Times New Roman" w:cs="Times New Roman"/>
                <w:sz w:val="22"/>
              </w:rPr>
              <w:t>0,0440</w:t>
            </w:r>
          </w:p>
        </w:tc>
        <w:tc>
          <w:tcPr>
            <w:tcW w:w="380" w:type="pct"/>
            <w:shd w:val="clear" w:color="auto" w:fill="FFFFFF"/>
            <w:tcMar>
              <w:top w:w="40" w:type="dxa"/>
              <w:left w:w="200" w:type="dxa"/>
              <w:bottom w:w="40" w:type="dxa"/>
              <w:right w:w="200" w:type="dxa"/>
            </w:tcMar>
            <w:vAlign w:val="center"/>
          </w:tcPr>
          <w:p w14:paraId="4E44254A" w14:textId="77777777" w:rsidR="009A7DAA" w:rsidRDefault="000133CF">
            <w:pPr>
              <w:jc w:val="center"/>
            </w:pPr>
            <w:r>
              <w:rPr>
                <w:rFonts w:eastAsia="Times New Roman" w:cs="Times New Roman"/>
                <w:sz w:val="22"/>
              </w:rPr>
              <w:t>0,0440</w:t>
            </w:r>
          </w:p>
        </w:tc>
        <w:tc>
          <w:tcPr>
            <w:tcW w:w="380" w:type="pct"/>
            <w:shd w:val="clear" w:color="auto" w:fill="FFFFFF"/>
            <w:tcMar>
              <w:top w:w="40" w:type="dxa"/>
              <w:left w:w="200" w:type="dxa"/>
              <w:bottom w:w="40" w:type="dxa"/>
              <w:right w:w="200" w:type="dxa"/>
            </w:tcMar>
            <w:vAlign w:val="center"/>
          </w:tcPr>
          <w:p w14:paraId="2757577F" w14:textId="77777777" w:rsidR="009A7DAA" w:rsidRDefault="000133CF">
            <w:pPr>
              <w:jc w:val="center"/>
            </w:pPr>
            <w:r>
              <w:rPr>
                <w:rFonts w:eastAsia="Times New Roman" w:cs="Times New Roman"/>
                <w:sz w:val="22"/>
              </w:rPr>
              <w:t>0,0440</w:t>
            </w:r>
          </w:p>
        </w:tc>
        <w:tc>
          <w:tcPr>
            <w:tcW w:w="454" w:type="pct"/>
            <w:shd w:val="clear" w:color="auto" w:fill="FFFFFF"/>
            <w:tcMar>
              <w:top w:w="40" w:type="dxa"/>
              <w:left w:w="200" w:type="dxa"/>
              <w:bottom w:w="40" w:type="dxa"/>
              <w:right w:w="200" w:type="dxa"/>
            </w:tcMar>
            <w:vAlign w:val="center"/>
          </w:tcPr>
          <w:p w14:paraId="5CC46991" w14:textId="77777777" w:rsidR="009A7DAA" w:rsidRDefault="000133CF">
            <w:pPr>
              <w:jc w:val="center"/>
            </w:pPr>
            <w:r>
              <w:rPr>
                <w:rFonts w:eastAsia="Times New Roman" w:cs="Times New Roman"/>
                <w:sz w:val="22"/>
              </w:rPr>
              <w:t>0,0440</w:t>
            </w:r>
          </w:p>
        </w:tc>
        <w:tc>
          <w:tcPr>
            <w:tcW w:w="380" w:type="pct"/>
            <w:shd w:val="clear" w:color="auto" w:fill="FFFFFF"/>
            <w:tcMar>
              <w:top w:w="40" w:type="dxa"/>
              <w:left w:w="200" w:type="dxa"/>
              <w:bottom w:w="40" w:type="dxa"/>
              <w:right w:w="200" w:type="dxa"/>
            </w:tcMar>
            <w:vAlign w:val="center"/>
          </w:tcPr>
          <w:p w14:paraId="7612D5FC" w14:textId="77777777" w:rsidR="009A7DAA" w:rsidRDefault="000133CF">
            <w:pPr>
              <w:jc w:val="center"/>
            </w:pPr>
            <w:r>
              <w:rPr>
                <w:rFonts w:eastAsia="Times New Roman" w:cs="Times New Roman"/>
                <w:sz w:val="22"/>
              </w:rPr>
              <w:t>0,0440</w:t>
            </w:r>
          </w:p>
        </w:tc>
        <w:tc>
          <w:tcPr>
            <w:tcW w:w="380" w:type="pct"/>
            <w:shd w:val="clear" w:color="auto" w:fill="FFFFFF"/>
            <w:tcMar>
              <w:top w:w="40" w:type="dxa"/>
              <w:left w:w="200" w:type="dxa"/>
              <w:bottom w:w="40" w:type="dxa"/>
              <w:right w:w="200" w:type="dxa"/>
            </w:tcMar>
            <w:vAlign w:val="center"/>
          </w:tcPr>
          <w:p w14:paraId="4BA81D7B" w14:textId="77777777" w:rsidR="009A7DAA" w:rsidRDefault="000133CF">
            <w:pPr>
              <w:jc w:val="center"/>
            </w:pPr>
            <w:r>
              <w:rPr>
                <w:rFonts w:eastAsia="Times New Roman" w:cs="Times New Roman"/>
                <w:sz w:val="22"/>
              </w:rPr>
              <w:t>0,0440</w:t>
            </w:r>
          </w:p>
        </w:tc>
        <w:tc>
          <w:tcPr>
            <w:tcW w:w="380" w:type="pct"/>
            <w:shd w:val="clear" w:color="auto" w:fill="FFFFFF"/>
            <w:tcMar>
              <w:top w:w="40" w:type="dxa"/>
              <w:left w:w="200" w:type="dxa"/>
              <w:bottom w:w="40" w:type="dxa"/>
              <w:right w:w="200" w:type="dxa"/>
            </w:tcMar>
            <w:vAlign w:val="center"/>
          </w:tcPr>
          <w:p w14:paraId="0B7FD81F" w14:textId="77777777" w:rsidR="009A7DAA" w:rsidRDefault="000133CF">
            <w:pPr>
              <w:jc w:val="center"/>
            </w:pPr>
            <w:r>
              <w:rPr>
                <w:rFonts w:eastAsia="Times New Roman" w:cs="Times New Roman"/>
                <w:sz w:val="22"/>
              </w:rPr>
              <w:t>0,0440</w:t>
            </w:r>
          </w:p>
        </w:tc>
        <w:tc>
          <w:tcPr>
            <w:tcW w:w="380" w:type="pct"/>
            <w:shd w:val="clear" w:color="auto" w:fill="FFFFFF"/>
            <w:tcMar>
              <w:top w:w="40" w:type="dxa"/>
              <w:left w:w="200" w:type="dxa"/>
              <w:bottom w:w="40" w:type="dxa"/>
              <w:right w:w="200" w:type="dxa"/>
            </w:tcMar>
            <w:vAlign w:val="center"/>
          </w:tcPr>
          <w:p w14:paraId="4292C7F9" w14:textId="77777777" w:rsidR="009A7DAA" w:rsidRDefault="000133CF">
            <w:pPr>
              <w:jc w:val="center"/>
            </w:pPr>
            <w:r>
              <w:rPr>
                <w:rFonts w:eastAsia="Times New Roman" w:cs="Times New Roman"/>
                <w:sz w:val="22"/>
              </w:rPr>
              <w:t>0,0440</w:t>
            </w:r>
          </w:p>
        </w:tc>
      </w:tr>
      <w:tr w:rsidR="009A7DAA" w14:paraId="00912DE1" w14:textId="77777777" w:rsidTr="00273305">
        <w:trPr>
          <w:jc w:val="center"/>
        </w:trPr>
        <w:tc>
          <w:tcPr>
            <w:tcW w:w="749" w:type="pct"/>
            <w:vMerge/>
          </w:tcPr>
          <w:p w14:paraId="070A9511" w14:textId="77777777" w:rsidR="009A7DAA" w:rsidRDefault="009A7DAA"/>
        </w:tc>
        <w:tc>
          <w:tcPr>
            <w:tcW w:w="791" w:type="pct"/>
            <w:shd w:val="clear" w:color="auto" w:fill="FFFFFF"/>
            <w:tcMar>
              <w:top w:w="40" w:type="dxa"/>
              <w:left w:w="200" w:type="dxa"/>
              <w:bottom w:w="40" w:type="dxa"/>
              <w:right w:w="200" w:type="dxa"/>
            </w:tcMar>
            <w:vAlign w:val="center"/>
          </w:tcPr>
          <w:p w14:paraId="3C054F92"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32CA55D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74B6BED" w14:textId="77777777" w:rsidR="009A7DAA" w:rsidRDefault="000133CF">
            <w:pPr>
              <w:jc w:val="center"/>
            </w:pPr>
            <w:r>
              <w:rPr>
                <w:rFonts w:eastAsia="Times New Roman" w:cs="Times New Roman"/>
                <w:sz w:val="22"/>
              </w:rPr>
              <w:t>4,5960</w:t>
            </w:r>
          </w:p>
        </w:tc>
        <w:tc>
          <w:tcPr>
            <w:tcW w:w="380" w:type="pct"/>
            <w:shd w:val="clear" w:color="auto" w:fill="FFFFFF"/>
            <w:tcMar>
              <w:top w:w="40" w:type="dxa"/>
              <w:left w:w="200" w:type="dxa"/>
              <w:bottom w:w="40" w:type="dxa"/>
              <w:right w:w="200" w:type="dxa"/>
            </w:tcMar>
            <w:vAlign w:val="center"/>
          </w:tcPr>
          <w:p w14:paraId="437828A2" w14:textId="77777777" w:rsidR="009A7DAA" w:rsidRDefault="000133CF">
            <w:pPr>
              <w:jc w:val="center"/>
            </w:pPr>
            <w:r>
              <w:rPr>
                <w:rFonts w:eastAsia="Times New Roman" w:cs="Times New Roman"/>
                <w:sz w:val="22"/>
              </w:rPr>
              <w:t>4,5960</w:t>
            </w:r>
          </w:p>
        </w:tc>
        <w:tc>
          <w:tcPr>
            <w:tcW w:w="380" w:type="pct"/>
            <w:shd w:val="clear" w:color="auto" w:fill="FFFFFF"/>
            <w:tcMar>
              <w:top w:w="40" w:type="dxa"/>
              <w:left w:w="200" w:type="dxa"/>
              <w:bottom w:w="40" w:type="dxa"/>
              <w:right w:w="200" w:type="dxa"/>
            </w:tcMar>
            <w:vAlign w:val="center"/>
          </w:tcPr>
          <w:p w14:paraId="73BB97E7" w14:textId="77777777" w:rsidR="009A7DAA" w:rsidRDefault="000133CF">
            <w:pPr>
              <w:jc w:val="center"/>
            </w:pPr>
            <w:r>
              <w:rPr>
                <w:rFonts w:eastAsia="Times New Roman" w:cs="Times New Roman"/>
                <w:sz w:val="22"/>
              </w:rPr>
              <w:t>4,5960</w:t>
            </w:r>
          </w:p>
        </w:tc>
        <w:tc>
          <w:tcPr>
            <w:tcW w:w="454" w:type="pct"/>
            <w:shd w:val="clear" w:color="auto" w:fill="FFFFFF"/>
            <w:tcMar>
              <w:top w:w="40" w:type="dxa"/>
              <w:left w:w="200" w:type="dxa"/>
              <w:bottom w:w="40" w:type="dxa"/>
              <w:right w:w="200" w:type="dxa"/>
            </w:tcMar>
            <w:vAlign w:val="center"/>
          </w:tcPr>
          <w:p w14:paraId="7EBF7CF0" w14:textId="77777777" w:rsidR="009A7DAA" w:rsidRDefault="000133CF">
            <w:pPr>
              <w:jc w:val="center"/>
            </w:pPr>
            <w:r>
              <w:rPr>
                <w:rFonts w:eastAsia="Times New Roman" w:cs="Times New Roman"/>
                <w:sz w:val="22"/>
              </w:rPr>
              <w:t>4,5960</w:t>
            </w:r>
          </w:p>
        </w:tc>
        <w:tc>
          <w:tcPr>
            <w:tcW w:w="380" w:type="pct"/>
            <w:shd w:val="clear" w:color="auto" w:fill="FFFFFF"/>
            <w:tcMar>
              <w:top w:w="40" w:type="dxa"/>
              <w:left w:w="200" w:type="dxa"/>
              <w:bottom w:w="40" w:type="dxa"/>
              <w:right w:w="200" w:type="dxa"/>
            </w:tcMar>
            <w:vAlign w:val="center"/>
          </w:tcPr>
          <w:p w14:paraId="1329057E" w14:textId="77777777" w:rsidR="009A7DAA" w:rsidRDefault="000133CF">
            <w:pPr>
              <w:jc w:val="center"/>
            </w:pPr>
            <w:r>
              <w:rPr>
                <w:rFonts w:eastAsia="Times New Roman" w:cs="Times New Roman"/>
                <w:sz w:val="22"/>
              </w:rPr>
              <w:t>4,5960</w:t>
            </w:r>
          </w:p>
        </w:tc>
        <w:tc>
          <w:tcPr>
            <w:tcW w:w="380" w:type="pct"/>
            <w:shd w:val="clear" w:color="auto" w:fill="FFFFFF"/>
            <w:tcMar>
              <w:top w:w="40" w:type="dxa"/>
              <w:left w:w="200" w:type="dxa"/>
              <w:bottom w:w="40" w:type="dxa"/>
              <w:right w:w="200" w:type="dxa"/>
            </w:tcMar>
            <w:vAlign w:val="center"/>
          </w:tcPr>
          <w:p w14:paraId="27C46175" w14:textId="77777777" w:rsidR="009A7DAA" w:rsidRDefault="000133CF">
            <w:pPr>
              <w:jc w:val="center"/>
            </w:pPr>
            <w:r>
              <w:rPr>
                <w:rFonts w:eastAsia="Times New Roman" w:cs="Times New Roman"/>
                <w:sz w:val="22"/>
              </w:rPr>
              <w:t>4,5960</w:t>
            </w:r>
          </w:p>
        </w:tc>
        <w:tc>
          <w:tcPr>
            <w:tcW w:w="380" w:type="pct"/>
            <w:shd w:val="clear" w:color="auto" w:fill="FFFFFF"/>
            <w:tcMar>
              <w:top w:w="40" w:type="dxa"/>
              <w:left w:w="200" w:type="dxa"/>
              <w:bottom w:w="40" w:type="dxa"/>
              <w:right w:w="200" w:type="dxa"/>
            </w:tcMar>
            <w:vAlign w:val="center"/>
          </w:tcPr>
          <w:p w14:paraId="33DB7F33" w14:textId="77777777" w:rsidR="009A7DAA" w:rsidRDefault="000133CF">
            <w:pPr>
              <w:jc w:val="center"/>
            </w:pPr>
            <w:r>
              <w:rPr>
                <w:rFonts w:eastAsia="Times New Roman" w:cs="Times New Roman"/>
                <w:sz w:val="22"/>
              </w:rPr>
              <w:t>4,5960</w:t>
            </w:r>
          </w:p>
        </w:tc>
        <w:tc>
          <w:tcPr>
            <w:tcW w:w="380" w:type="pct"/>
            <w:shd w:val="clear" w:color="auto" w:fill="FFFFFF"/>
            <w:tcMar>
              <w:top w:w="40" w:type="dxa"/>
              <w:left w:w="200" w:type="dxa"/>
              <w:bottom w:w="40" w:type="dxa"/>
              <w:right w:w="200" w:type="dxa"/>
            </w:tcMar>
            <w:vAlign w:val="center"/>
          </w:tcPr>
          <w:p w14:paraId="06AB9C20" w14:textId="77777777" w:rsidR="009A7DAA" w:rsidRDefault="000133CF">
            <w:pPr>
              <w:jc w:val="center"/>
            </w:pPr>
            <w:r>
              <w:rPr>
                <w:rFonts w:eastAsia="Times New Roman" w:cs="Times New Roman"/>
                <w:sz w:val="22"/>
              </w:rPr>
              <w:t>4,5960</w:t>
            </w:r>
          </w:p>
        </w:tc>
      </w:tr>
      <w:tr w:rsidR="009A7DAA" w14:paraId="5690AA02" w14:textId="77777777" w:rsidTr="00273305">
        <w:trPr>
          <w:jc w:val="center"/>
        </w:trPr>
        <w:tc>
          <w:tcPr>
            <w:tcW w:w="749" w:type="pct"/>
            <w:vMerge/>
          </w:tcPr>
          <w:p w14:paraId="5C99B155" w14:textId="77777777" w:rsidR="009A7DAA" w:rsidRDefault="009A7DAA"/>
        </w:tc>
        <w:tc>
          <w:tcPr>
            <w:tcW w:w="791" w:type="pct"/>
            <w:shd w:val="clear" w:color="auto" w:fill="FFFFFF"/>
            <w:tcMar>
              <w:top w:w="40" w:type="dxa"/>
              <w:left w:w="200" w:type="dxa"/>
              <w:bottom w:w="40" w:type="dxa"/>
              <w:right w:w="200" w:type="dxa"/>
            </w:tcMar>
            <w:vAlign w:val="center"/>
          </w:tcPr>
          <w:p w14:paraId="0F34E43F"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7B25061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666E1CA" w14:textId="77777777" w:rsidR="009A7DAA" w:rsidRDefault="000133CF">
            <w:pPr>
              <w:jc w:val="center"/>
            </w:pPr>
            <w:r>
              <w:rPr>
                <w:rFonts w:eastAsia="Times New Roman" w:cs="Times New Roman"/>
                <w:sz w:val="22"/>
              </w:rPr>
              <w:t>2,1184</w:t>
            </w:r>
          </w:p>
        </w:tc>
        <w:tc>
          <w:tcPr>
            <w:tcW w:w="380" w:type="pct"/>
            <w:shd w:val="clear" w:color="auto" w:fill="FFFFFF"/>
            <w:tcMar>
              <w:top w:w="40" w:type="dxa"/>
              <w:left w:w="200" w:type="dxa"/>
              <w:bottom w:w="40" w:type="dxa"/>
              <w:right w:w="200" w:type="dxa"/>
            </w:tcMar>
            <w:vAlign w:val="center"/>
          </w:tcPr>
          <w:p w14:paraId="43F0E8F6" w14:textId="77777777" w:rsidR="009A7DAA" w:rsidRDefault="000133CF">
            <w:pPr>
              <w:jc w:val="center"/>
            </w:pPr>
            <w:r>
              <w:rPr>
                <w:rFonts w:eastAsia="Times New Roman" w:cs="Times New Roman"/>
                <w:sz w:val="22"/>
              </w:rPr>
              <w:t>2,1184</w:t>
            </w:r>
          </w:p>
        </w:tc>
        <w:tc>
          <w:tcPr>
            <w:tcW w:w="380" w:type="pct"/>
            <w:shd w:val="clear" w:color="auto" w:fill="FFFFFF"/>
            <w:tcMar>
              <w:top w:w="40" w:type="dxa"/>
              <w:left w:w="200" w:type="dxa"/>
              <w:bottom w:w="40" w:type="dxa"/>
              <w:right w:w="200" w:type="dxa"/>
            </w:tcMar>
            <w:vAlign w:val="center"/>
          </w:tcPr>
          <w:p w14:paraId="0C25F266" w14:textId="77777777" w:rsidR="009A7DAA" w:rsidRDefault="000133CF">
            <w:pPr>
              <w:jc w:val="center"/>
            </w:pPr>
            <w:r>
              <w:rPr>
                <w:rFonts w:eastAsia="Times New Roman" w:cs="Times New Roman"/>
                <w:sz w:val="22"/>
              </w:rPr>
              <w:t>2,1184</w:t>
            </w:r>
          </w:p>
        </w:tc>
        <w:tc>
          <w:tcPr>
            <w:tcW w:w="454" w:type="pct"/>
            <w:shd w:val="clear" w:color="auto" w:fill="FFFFFF"/>
            <w:tcMar>
              <w:top w:w="40" w:type="dxa"/>
              <w:left w:w="200" w:type="dxa"/>
              <w:bottom w:w="40" w:type="dxa"/>
              <w:right w:w="200" w:type="dxa"/>
            </w:tcMar>
            <w:vAlign w:val="center"/>
          </w:tcPr>
          <w:p w14:paraId="26D0DC0B" w14:textId="77777777" w:rsidR="009A7DAA" w:rsidRDefault="000133CF">
            <w:pPr>
              <w:jc w:val="center"/>
            </w:pPr>
            <w:r>
              <w:rPr>
                <w:rFonts w:eastAsia="Times New Roman" w:cs="Times New Roman"/>
                <w:sz w:val="22"/>
              </w:rPr>
              <w:t>2,1184</w:t>
            </w:r>
          </w:p>
        </w:tc>
        <w:tc>
          <w:tcPr>
            <w:tcW w:w="380" w:type="pct"/>
            <w:shd w:val="clear" w:color="auto" w:fill="FFFFFF"/>
            <w:tcMar>
              <w:top w:w="40" w:type="dxa"/>
              <w:left w:w="200" w:type="dxa"/>
              <w:bottom w:w="40" w:type="dxa"/>
              <w:right w:w="200" w:type="dxa"/>
            </w:tcMar>
            <w:vAlign w:val="center"/>
          </w:tcPr>
          <w:p w14:paraId="3596532F" w14:textId="77777777" w:rsidR="009A7DAA" w:rsidRDefault="000133CF">
            <w:pPr>
              <w:jc w:val="center"/>
            </w:pPr>
            <w:r>
              <w:rPr>
                <w:rFonts w:eastAsia="Times New Roman" w:cs="Times New Roman"/>
                <w:sz w:val="22"/>
              </w:rPr>
              <w:t>2,1184</w:t>
            </w:r>
          </w:p>
        </w:tc>
        <w:tc>
          <w:tcPr>
            <w:tcW w:w="380" w:type="pct"/>
            <w:shd w:val="clear" w:color="auto" w:fill="FFFFFF"/>
            <w:tcMar>
              <w:top w:w="40" w:type="dxa"/>
              <w:left w:w="200" w:type="dxa"/>
              <w:bottom w:w="40" w:type="dxa"/>
              <w:right w:w="200" w:type="dxa"/>
            </w:tcMar>
            <w:vAlign w:val="center"/>
          </w:tcPr>
          <w:p w14:paraId="63020CF6" w14:textId="77777777" w:rsidR="009A7DAA" w:rsidRDefault="000133CF">
            <w:pPr>
              <w:jc w:val="center"/>
            </w:pPr>
            <w:r>
              <w:rPr>
                <w:rFonts w:eastAsia="Times New Roman" w:cs="Times New Roman"/>
                <w:sz w:val="22"/>
              </w:rPr>
              <w:t>2,1184</w:t>
            </w:r>
          </w:p>
        </w:tc>
        <w:tc>
          <w:tcPr>
            <w:tcW w:w="380" w:type="pct"/>
            <w:shd w:val="clear" w:color="auto" w:fill="FFFFFF"/>
            <w:tcMar>
              <w:top w:w="40" w:type="dxa"/>
              <w:left w:w="200" w:type="dxa"/>
              <w:bottom w:w="40" w:type="dxa"/>
              <w:right w:w="200" w:type="dxa"/>
            </w:tcMar>
            <w:vAlign w:val="center"/>
          </w:tcPr>
          <w:p w14:paraId="60B81FDE" w14:textId="77777777" w:rsidR="009A7DAA" w:rsidRDefault="000133CF">
            <w:pPr>
              <w:jc w:val="center"/>
            </w:pPr>
            <w:r>
              <w:rPr>
                <w:rFonts w:eastAsia="Times New Roman" w:cs="Times New Roman"/>
                <w:sz w:val="22"/>
              </w:rPr>
              <w:t>2,1184</w:t>
            </w:r>
          </w:p>
        </w:tc>
        <w:tc>
          <w:tcPr>
            <w:tcW w:w="380" w:type="pct"/>
            <w:shd w:val="clear" w:color="auto" w:fill="FFFFFF"/>
            <w:tcMar>
              <w:top w:w="40" w:type="dxa"/>
              <w:left w:w="200" w:type="dxa"/>
              <w:bottom w:w="40" w:type="dxa"/>
              <w:right w:w="200" w:type="dxa"/>
            </w:tcMar>
            <w:vAlign w:val="center"/>
          </w:tcPr>
          <w:p w14:paraId="12AB7413" w14:textId="77777777" w:rsidR="009A7DAA" w:rsidRDefault="000133CF">
            <w:pPr>
              <w:jc w:val="center"/>
            </w:pPr>
            <w:r>
              <w:rPr>
                <w:rFonts w:eastAsia="Times New Roman" w:cs="Times New Roman"/>
                <w:sz w:val="22"/>
              </w:rPr>
              <w:t>2,1184</w:t>
            </w:r>
          </w:p>
        </w:tc>
      </w:tr>
      <w:tr w:rsidR="009A7DAA" w14:paraId="1814CDAD" w14:textId="77777777" w:rsidTr="00273305">
        <w:trPr>
          <w:jc w:val="center"/>
        </w:trPr>
        <w:tc>
          <w:tcPr>
            <w:tcW w:w="749" w:type="pct"/>
            <w:vMerge/>
          </w:tcPr>
          <w:p w14:paraId="06D6F5E8" w14:textId="77777777" w:rsidR="009A7DAA" w:rsidRDefault="009A7DAA"/>
        </w:tc>
        <w:tc>
          <w:tcPr>
            <w:tcW w:w="791" w:type="pct"/>
            <w:shd w:val="clear" w:color="auto" w:fill="FFFFFF"/>
            <w:tcMar>
              <w:top w:w="40" w:type="dxa"/>
              <w:left w:w="200" w:type="dxa"/>
              <w:bottom w:w="40" w:type="dxa"/>
              <w:right w:w="200" w:type="dxa"/>
            </w:tcMar>
            <w:vAlign w:val="center"/>
          </w:tcPr>
          <w:p w14:paraId="7FA47D53"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6468D44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4A3D29A" w14:textId="77777777" w:rsidR="009A7DAA" w:rsidRDefault="000133CF">
            <w:pPr>
              <w:jc w:val="center"/>
            </w:pPr>
            <w:r>
              <w:rPr>
                <w:rFonts w:eastAsia="Times New Roman" w:cs="Times New Roman"/>
                <w:sz w:val="22"/>
              </w:rPr>
              <w:t>0,1210</w:t>
            </w:r>
          </w:p>
        </w:tc>
        <w:tc>
          <w:tcPr>
            <w:tcW w:w="380" w:type="pct"/>
            <w:shd w:val="clear" w:color="auto" w:fill="FFFFFF"/>
            <w:tcMar>
              <w:top w:w="40" w:type="dxa"/>
              <w:left w:w="200" w:type="dxa"/>
              <w:bottom w:w="40" w:type="dxa"/>
              <w:right w:w="200" w:type="dxa"/>
            </w:tcMar>
            <w:vAlign w:val="center"/>
          </w:tcPr>
          <w:p w14:paraId="3BD323A1" w14:textId="77777777" w:rsidR="009A7DAA" w:rsidRDefault="000133CF">
            <w:pPr>
              <w:jc w:val="center"/>
            </w:pPr>
            <w:r>
              <w:rPr>
                <w:rFonts w:eastAsia="Times New Roman" w:cs="Times New Roman"/>
                <w:sz w:val="22"/>
              </w:rPr>
              <w:t>0,1210</w:t>
            </w:r>
          </w:p>
        </w:tc>
        <w:tc>
          <w:tcPr>
            <w:tcW w:w="380" w:type="pct"/>
            <w:shd w:val="clear" w:color="auto" w:fill="FFFFFF"/>
            <w:tcMar>
              <w:top w:w="40" w:type="dxa"/>
              <w:left w:w="200" w:type="dxa"/>
              <w:bottom w:w="40" w:type="dxa"/>
              <w:right w:w="200" w:type="dxa"/>
            </w:tcMar>
            <w:vAlign w:val="center"/>
          </w:tcPr>
          <w:p w14:paraId="2E0AAE7B" w14:textId="77777777" w:rsidR="009A7DAA" w:rsidRDefault="000133CF">
            <w:pPr>
              <w:jc w:val="center"/>
            </w:pPr>
            <w:r>
              <w:rPr>
                <w:rFonts w:eastAsia="Times New Roman" w:cs="Times New Roman"/>
                <w:sz w:val="22"/>
              </w:rPr>
              <w:t>0,1210</w:t>
            </w:r>
          </w:p>
        </w:tc>
        <w:tc>
          <w:tcPr>
            <w:tcW w:w="454" w:type="pct"/>
            <w:shd w:val="clear" w:color="auto" w:fill="FFFFFF"/>
            <w:tcMar>
              <w:top w:w="40" w:type="dxa"/>
              <w:left w:w="200" w:type="dxa"/>
              <w:bottom w:w="40" w:type="dxa"/>
              <w:right w:w="200" w:type="dxa"/>
            </w:tcMar>
            <w:vAlign w:val="center"/>
          </w:tcPr>
          <w:p w14:paraId="6AD47A19" w14:textId="77777777" w:rsidR="009A7DAA" w:rsidRDefault="000133CF">
            <w:pPr>
              <w:jc w:val="center"/>
            </w:pPr>
            <w:r>
              <w:rPr>
                <w:rFonts w:eastAsia="Times New Roman" w:cs="Times New Roman"/>
                <w:sz w:val="22"/>
              </w:rPr>
              <w:t>0,1210</w:t>
            </w:r>
          </w:p>
        </w:tc>
        <w:tc>
          <w:tcPr>
            <w:tcW w:w="380" w:type="pct"/>
            <w:shd w:val="clear" w:color="auto" w:fill="FFFFFF"/>
            <w:tcMar>
              <w:top w:w="40" w:type="dxa"/>
              <w:left w:w="200" w:type="dxa"/>
              <w:bottom w:w="40" w:type="dxa"/>
              <w:right w:w="200" w:type="dxa"/>
            </w:tcMar>
            <w:vAlign w:val="center"/>
          </w:tcPr>
          <w:p w14:paraId="745D13FB" w14:textId="77777777" w:rsidR="009A7DAA" w:rsidRDefault="000133CF">
            <w:pPr>
              <w:jc w:val="center"/>
            </w:pPr>
            <w:r>
              <w:rPr>
                <w:rFonts w:eastAsia="Times New Roman" w:cs="Times New Roman"/>
                <w:sz w:val="22"/>
              </w:rPr>
              <w:t>0,1210</w:t>
            </w:r>
          </w:p>
        </w:tc>
        <w:tc>
          <w:tcPr>
            <w:tcW w:w="380" w:type="pct"/>
            <w:shd w:val="clear" w:color="auto" w:fill="FFFFFF"/>
            <w:tcMar>
              <w:top w:w="40" w:type="dxa"/>
              <w:left w:w="200" w:type="dxa"/>
              <w:bottom w:w="40" w:type="dxa"/>
              <w:right w:w="200" w:type="dxa"/>
            </w:tcMar>
            <w:vAlign w:val="center"/>
          </w:tcPr>
          <w:p w14:paraId="31D46A9D" w14:textId="77777777" w:rsidR="009A7DAA" w:rsidRDefault="000133CF">
            <w:pPr>
              <w:jc w:val="center"/>
            </w:pPr>
            <w:r>
              <w:rPr>
                <w:rFonts w:eastAsia="Times New Roman" w:cs="Times New Roman"/>
                <w:sz w:val="22"/>
              </w:rPr>
              <w:t>0,1210</w:t>
            </w:r>
          </w:p>
        </w:tc>
        <w:tc>
          <w:tcPr>
            <w:tcW w:w="380" w:type="pct"/>
            <w:shd w:val="clear" w:color="auto" w:fill="FFFFFF"/>
            <w:tcMar>
              <w:top w:w="40" w:type="dxa"/>
              <w:left w:w="200" w:type="dxa"/>
              <w:bottom w:w="40" w:type="dxa"/>
              <w:right w:w="200" w:type="dxa"/>
            </w:tcMar>
            <w:vAlign w:val="center"/>
          </w:tcPr>
          <w:p w14:paraId="3D0AC833" w14:textId="77777777" w:rsidR="009A7DAA" w:rsidRDefault="000133CF">
            <w:pPr>
              <w:jc w:val="center"/>
            </w:pPr>
            <w:r>
              <w:rPr>
                <w:rFonts w:eastAsia="Times New Roman" w:cs="Times New Roman"/>
                <w:sz w:val="22"/>
              </w:rPr>
              <w:t>0,1210</w:t>
            </w:r>
          </w:p>
        </w:tc>
        <w:tc>
          <w:tcPr>
            <w:tcW w:w="380" w:type="pct"/>
            <w:shd w:val="clear" w:color="auto" w:fill="FFFFFF"/>
            <w:tcMar>
              <w:top w:w="40" w:type="dxa"/>
              <w:left w:w="200" w:type="dxa"/>
              <w:bottom w:w="40" w:type="dxa"/>
              <w:right w:w="200" w:type="dxa"/>
            </w:tcMar>
            <w:vAlign w:val="center"/>
          </w:tcPr>
          <w:p w14:paraId="61AF2B16" w14:textId="77777777" w:rsidR="009A7DAA" w:rsidRDefault="000133CF">
            <w:pPr>
              <w:jc w:val="center"/>
            </w:pPr>
            <w:r>
              <w:rPr>
                <w:rFonts w:eastAsia="Times New Roman" w:cs="Times New Roman"/>
                <w:sz w:val="22"/>
              </w:rPr>
              <w:t>0,1210</w:t>
            </w:r>
          </w:p>
        </w:tc>
      </w:tr>
      <w:tr w:rsidR="009A7DAA" w14:paraId="2A954C79" w14:textId="77777777" w:rsidTr="00273305">
        <w:trPr>
          <w:jc w:val="center"/>
        </w:trPr>
        <w:tc>
          <w:tcPr>
            <w:tcW w:w="749" w:type="pct"/>
            <w:vMerge/>
          </w:tcPr>
          <w:p w14:paraId="712321CA"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6BD42835"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451773C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FC0D915" w14:textId="77777777" w:rsidR="009A7DAA" w:rsidRDefault="000133CF">
            <w:pPr>
              <w:jc w:val="center"/>
            </w:pPr>
            <w:r>
              <w:rPr>
                <w:rFonts w:eastAsia="Times New Roman" w:cs="Times New Roman"/>
                <w:sz w:val="22"/>
              </w:rPr>
              <w:t>2,3566</w:t>
            </w:r>
          </w:p>
        </w:tc>
        <w:tc>
          <w:tcPr>
            <w:tcW w:w="380" w:type="pct"/>
            <w:shd w:val="clear" w:color="auto" w:fill="FFFFFF"/>
            <w:tcMar>
              <w:top w:w="40" w:type="dxa"/>
              <w:left w:w="200" w:type="dxa"/>
              <w:bottom w:w="40" w:type="dxa"/>
              <w:right w:w="200" w:type="dxa"/>
            </w:tcMar>
            <w:vAlign w:val="center"/>
          </w:tcPr>
          <w:p w14:paraId="1454BAEC" w14:textId="77777777" w:rsidR="009A7DAA" w:rsidRDefault="000133CF">
            <w:pPr>
              <w:jc w:val="center"/>
            </w:pPr>
            <w:r>
              <w:rPr>
                <w:rFonts w:eastAsia="Times New Roman" w:cs="Times New Roman"/>
                <w:sz w:val="22"/>
              </w:rPr>
              <w:t>2,3566</w:t>
            </w:r>
          </w:p>
        </w:tc>
        <w:tc>
          <w:tcPr>
            <w:tcW w:w="380" w:type="pct"/>
            <w:shd w:val="clear" w:color="auto" w:fill="FFFFFF"/>
            <w:tcMar>
              <w:top w:w="40" w:type="dxa"/>
              <w:left w:w="200" w:type="dxa"/>
              <w:bottom w:w="40" w:type="dxa"/>
              <w:right w:w="200" w:type="dxa"/>
            </w:tcMar>
            <w:vAlign w:val="center"/>
          </w:tcPr>
          <w:p w14:paraId="11939D5E" w14:textId="77777777" w:rsidR="009A7DAA" w:rsidRDefault="000133CF">
            <w:pPr>
              <w:jc w:val="center"/>
            </w:pPr>
            <w:r>
              <w:rPr>
                <w:rFonts w:eastAsia="Times New Roman" w:cs="Times New Roman"/>
                <w:sz w:val="22"/>
              </w:rPr>
              <w:t>2,3566</w:t>
            </w:r>
          </w:p>
        </w:tc>
        <w:tc>
          <w:tcPr>
            <w:tcW w:w="454" w:type="pct"/>
            <w:shd w:val="clear" w:color="auto" w:fill="FFFFFF"/>
            <w:tcMar>
              <w:top w:w="40" w:type="dxa"/>
              <w:left w:w="200" w:type="dxa"/>
              <w:bottom w:w="40" w:type="dxa"/>
              <w:right w:w="200" w:type="dxa"/>
            </w:tcMar>
            <w:vAlign w:val="center"/>
          </w:tcPr>
          <w:p w14:paraId="6708EA60" w14:textId="77777777" w:rsidR="009A7DAA" w:rsidRDefault="000133CF">
            <w:pPr>
              <w:jc w:val="center"/>
            </w:pPr>
            <w:r>
              <w:rPr>
                <w:rFonts w:eastAsia="Times New Roman" w:cs="Times New Roman"/>
                <w:sz w:val="22"/>
              </w:rPr>
              <w:t>2,3566</w:t>
            </w:r>
          </w:p>
        </w:tc>
        <w:tc>
          <w:tcPr>
            <w:tcW w:w="380" w:type="pct"/>
            <w:shd w:val="clear" w:color="auto" w:fill="FFFFFF"/>
            <w:tcMar>
              <w:top w:w="40" w:type="dxa"/>
              <w:left w:w="200" w:type="dxa"/>
              <w:bottom w:w="40" w:type="dxa"/>
              <w:right w:w="200" w:type="dxa"/>
            </w:tcMar>
            <w:vAlign w:val="center"/>
          </w:tcPr>
          <w:p w14:paraId="5C144CCD" w14:textId="77777777" w:rsidR="009A7DAA" w:rsidRDefault="000133CF">
            <w:pPr>
              <w:jc w:val="center"/>
            </w:pPr>
            <w:r>
              <w:rPr>
                <w:rFonts w:eastAsia="Times New Roman" w:cs="Times New Roman"/>
                <w:sz w:val="22"/>
              </w:rPr>
              <w:t>2,3566</w:t>
            </w:r>
          </w:p>
        </w:tc>
        <w:tc>
          <w:tcPr>
            <w:tcW w:w="380" w:type="pct"/>
            <w:shd w:val="clear" w:color="auto" w:fill="FFFFFF"/>
            <w:tcMar>
              <w:top w:w="40" w:type="dxa"/>
              <w:left w:w="200" w:type="dxa"/>
              <w:bottom w:w="40" w:type="dxa"/>
              <w:right w:w="200" w:type="dxa"/>
            </w:tcMar>
            <w:vAlign w:val="center"/>
          </w:tcPr>
          <w:p w14:paraId="11D32BD8" w14:textId="77777777" w:rsidR="009A7DAA" w:rsidRDefault="000133CF">
            <w:pPr>
              <w:jc w:val="center"/>
            </w:pPr>
            <w:r>
              <w:rPr>
                <w:rFonts w:eastAsia="Times New Roman" w:cs="Times New Roman"/>
                <w:sz w:val="22"/>
              </w:rPr>
              <w:t>2,3566</w:t>
            </w:r>
          </w:p>
        </w:tc>
        <w:tc>
          <w:tcPr>
            <w:tcW w:w="380" w:type="pct"/>
            <w:shd w:val="clear" w:color="auto" w:fill="FFFFFF"/>
            <w:tcMar>
              <w:top w:w="40" w:type="dxa"/>
              <w:left w:w="200" w:type="dxa"/>
              <w:bottom w:w="40" w:type="dxa"/>
              <w:right w:w="200" w:type="dxa"/>
            </w:tcMar>
            <w:vAlign w:val="center"/>
          </w:tcPr>
          <w:p w14:paraId="6D45A900" w14:textId="77777777" w:rsidR="009A7DAA" w:rsidRDefault="000133CF">
            <w:pPr>
              <w:jc w:val="center"/>
            </w:pPr>
            <w:r>
              <w:rPr>
                <w:rFonts w:eastAsia="Times New Roman" w:cs="Times New Roman"/>
                <w:sz w:val="22"/>
              </w:rPr>
              <w:t>2,3566</w:t>
            </w:r>
          </w:p>
        </w:tc>
        <w:tc>
          <w:tcPr>
            <w:tcW w:w="380" w:type="pct"/>
            <w:shd w:val="clear" w:color="auto" w:fill="FFFFFF"/>
            <w:tcMar>
              <w:top w:w="40" w:type="dxa"/>
              <w:left w:w="200" w:type="dxa"/>
              <w:bottom w:w="40" w:type="dxa"/>
              <w:right w:w="200" w:type="dxa"/>
            </w:tcMar>
            <w:vAlign w:val="center"/>
          </w:tcPr>
          <w:p w14:paraId="2471534C" w14:textId="77777777" w:rsidR="009A7DAA" w:rsidRDefault="000133CF">
            <w:pPr>
              <w:jc w:val="center"/>
            </w:pPr>
            <w:r>
              <w:rPr>
                <w:rFonts w:eastAsia="Times New Roman" w:cs="Times New Roman"/>
                <w:sz w:val="22"/>
              </w:rPr>
              <w:t>2,3566</w:t>
            </w:r>
          </w:p>
        </w:tc>
      </w:tr>
      <w:tr w:rsidR="009A7DAA" w14:paraId="1BE026B0" w14:textId="77777777" w:rsidTr="00273305">
        <w:trPr>
          <w:jc w:val="center"/>
        </w:trPr>
        <w:tc>
          <w:tcPr>
            <w:tcW w:w="749" w:type="pct"/>
            <w:vMerge/>
          </w:tcPr>
          <w:p w14:paraId="3CA38AD6" w14:textId="77777777" w:rsidR="009A7DAA" w:rsidRDefault="009A7DAA"/>
        </w:tc>
        <w:tc>
          <w:tcPr>
            <w:tcW w:w="791" w:type="pct"/>
            <w:vMerge/>
          </w:tcPr>
          <w:p w14:paraId="6911F527" w14:textId="77777777" w:rsidR="009A7DAA" w:rsidRDefault="009A7DAA"/>
        </w:tc>
        <w:tc>
          <w:tcPr>
            <w:tcW w:w="346" w:type="pct"/>
            <w:shd w:val="clear" w:color="auto" w:fill="FFFFFF"/>
            <w:tcMar>
              <w:top w:w="40" w:type="dxa"/>
              <w:left w:w="200" w:type="dxa"/>
              <w:bottom w:w="40" w:type="dxa"/>
              <w:right w:w="200" w:type="dxa"/>
            </w:tcMar>
            <w:vAlign w:val="center"/>
          </w:tcPr>
          <w:p w14:paraId="70F6C8F5"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46885F81" w14:textId="77777777" w:rsidR="009A7DAA" w:rsidRDefault="000133CF">
            <w:pPr>
              <w:jc w:val="center"/>
            </w:pPr>
            <w:r>
              <w:rPr>
                <w:rFonts w:eastAsia="Times New Roman" w:cs="Times New Roman"/>
                <w:sz w:val="22"/>
              </w:rPr>
              <w:t>50,7888</w:t>
            </w:r>
          </w:p>
        </w:tc>
        <w:tc>
          <w:tcPr>
            <w:tcW w:w="380" w:type="pct"/>
            <w:shd w:val="clear" w:color="auto" w:fill="FFFFFF"/>
            <w:tcMar>
              <w:top w:w="40" w:type="dxa"/>
              <w:left w:w="200" w:type="dxa"/>
              <w:bottom w:w="40" w:type="dxa"/>
              <w:right w:w="200" w:type="dxa"/>
            </w:tcMar>
            <w:vAlign w:val="center"/>
          </w:tcPr>
          <w:p w14:paraId="78C4C57B" w14:textId="77777777" w:rsidR="009A7DAA" w:rsidRDefault="000133CF">
            <w:pPr>
              <w:jc w:val="center"/>
            </w:pPr>
            <w:r>
              <w:rPr>
                <w:rFonts w:eastAsia="Times New Roman" w:cs="Times New Roman"/>
                <w:sz w:val="22"/>
              </w:rPr>
              <w:t>50,7888</w:t>
            </w:r>
          </w:p>
        </w:tc>
        <w:tc>
          <w:tcPr>
            <w:tcW w:w="380" w:type="pct"/>
            <w:shd w:val="clear" w:color="auto" w:fill="FFFFFF"/>
            <w:tcMar>
              <w:top w:w="40" w:type="dxa"/>
              <w:left w:w="200" w:type="dxa"/>
              <w:bottom w:w="40" w:type="dxa"/>
              <w:right w:w="200" w:type="dxa"/>
            </w:tcMar>
            <w:vAlign w:val="center"/>
          </w:tcPr>
          <w:p w14:paraId="2FD8F5EC" w14:textId="77777777" w:rsidR="009A7DAA" w:rsidRDefault="000133CF">
            <w:pPr>
              <w:jc w:val="center"/>
            </w:pPr>
            <w:r>
              <w:rPr>
                <w:rFonts w:eastAsia="Times New Roman" w:cs="Times New Roman"/>
                <w:sz w:val="22"/>
              </w:rPr>
              <w:t>50,7888</w:t>
            </w:r>
          </w:p>
        </w:tc>
        <w:tc>
          <w:tcPr>
            <w:tcW w:w="454" w:type="pct"/>
            <w:shd w:val="clear" w:color="auto" w:fill="FFFFFF"/>
            <w:tcMar>
              <w:top w:w="40" w:type="dxa"/>
              <w:left w:w="200" w:type="dxa"/>
              <w:bottom w:w="40" w:type="dxa"/>
              <w:right w:w="200" w:type="dxa"/>
            </w:tcMar>
            <w:vAlign w:val="center"/>
          </w:tcPr>
          <w:p w14:paraId="315F2A7D" w14:textId="77777777" w:rsidR="009A7DAA" w:rsidRDefault="000133CF">
            <w:pPr>
              <w:jc w:val="center"/>
            </w:pPr>
            <w:r>
              <w:rPr>
                <w:rFonts w:eastAsia="Times New Roman" w:cs="Times New Roman"/>
                <w:sz w:val="22"/>
              </w:rPr>
              <w:t>50,7888</w:t>
            </w:r>
          </w:p>
        </w:tc>
        <w:tc>
          <w:tcPr>
            <w:tcW w:w="380" w:type="pct"/>
            <w:shd w:val="clear" w:color="auto" w:fill="FFFFFF"/>
            <w:tcMar>
              <w:top w:w="40" w:type="dxa"/>
              <w:left w:w="200" w:type="dxa"/>
              <w:bottom w:w="40" w:type="dxa"/>
              <w:right w:w="200" w:type="dxa"/>
            </w:tcMar>
            <w:vAlign w:val="center"/>
          </w:tcPr>
          <w:p w14:paraId="2AEDC964" w14:textId="77777777" w:rsidR="009A7DAA" w:rsidRDefault="000133CF">
            <w:pPr>
              <w:jc w:val="center"/>
            </w:pPr>
            <w:r>
              <w:rPr>
                <w:rFonts w:eastAsia="Times New Roman" w:cs="Times New Roman"/>
                <w:sz w:val="22"/>
              </w:rPr>
              <w:t>50,7888</w:t>
            </w:r>
          </w:p>
        </w:tc>
        <w:tc>
          <w:tcPr>
            <w:tcW w:w="380" w:type="pct"/>
            <w:shd w:val="clear" w:color="auto" w:fill="FFFFFF"/>
            <w:tcMar>
              <w:top w:w="40" w:type="dxa"/>
              <w:left w:w="200" w:type="dxa"/>
              <w:bottom w:w="40" w:type="dxa"/>
              <w:right w:w="200" w:type="dxa"/>
            </w:tcMar>
            <w:vAlign w:val="center"/>
          </w:tcPr>
          <w:p w14:paraId="7F53BBD8" w14:textId="77777777" w:rsidR="009A7DAA" w:rsidRDefault="000133CF">
            <w:pPr>
              <w:jc w:val="center"/>
            </w:pPr>
            <w:r>
              <w:rPr>
                <w:rFonts w:eastAsia="Times New Roman" w:cs="Times New Roman"/>
                <w:sz w:val="22"/>
              </w:rPr>
              <w:t>50,7888</w:t>
            </w:r>
          </w:p>
        </w:tc>
        <w:tc>
          <w:tcPr>
            <w:tcW w:w="380" w:type="pct"/>
            <w:shd w:val="clear" w:color="auto" w:fill="FFFFFF"/>
            <w:tcMar>
              <w:top w:w="40" w:type="dxa"/>
              <w:left w:w="200" w:type="dxa"/>
              <w:bottom w:w="40" w:type="dxa"/>
              <w:right w:w="200" w:type="dxa"/>
            </w:tcMar>
            <w:vAlign w:val="center"/>
          </w:tcPr>
          <w:p w14:paraId="4A5A485A" w14:textId="77777777" w:rsidR="009A7DAA" w:rsidRDefault="000133CF">
            <w:pPr>
              <w:jc w:val="center"/>
            </w:pPr>
            <w:r>
              <w:rPr>
                <w:rFonts w:eastAsia="Times New Roman" w:cs="Times New Roman"/>
                <w:sz w:val="22"/>
              </w:rPr>
              <w:t>50,7888</w:t>
            </w:r>
          </w:p>
        </w:tc>
        <w:tc>
          <w:tcPr>
            <w:tcW w:w="380" w:type="pct"/>
            <w:shd w:val="clear" w:color="auto" w:fill="FFFFFF"/>
            <w:tcMar>
              <w:top w:w="40" w:type="dxa"/>
              <w:left w:w="200" w:type="dxa"/>
              <w:bottom w:w="40" w:type="dxa"/>
              <w:right w:w="200" w:type="dxa"/>
            </w:tcMar>
            <w:vAlign w:val="center"/>
          </w:tcPr>
          <w:p w14:paraId="04967A58" w14:textId="77777777" w:rsidR="009A7DAA" w:rsidRDefault="000133CF">
            <w:pPr>
              <w:jc w:val="center"/>
            </w:pPr>
            <w:r>
              <w:rPr>
                <w:rFonts w:eastAsia="Times New Roman" w:cs="Times New Roman"/>
                <w:sz w:val="22"/>
              </w:rPr>
              <w:t>50,7888</w:t>
            </w:r>
          </w:p>
        </w:tc>
      </w:tr>
      <w:tr w:rsidR="009A7DAA" w14:paraId="4908CAD7"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0138E191"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791" w:type="pct"/>
            <w:shd w:val="clear" w:color="auto" w:fill="FFFFFF"/>
            <w:tcMar>
              <w:top w:w="40" w:type="dxa"/>
              <w:left w:w="200" w:type="dxa"/>
              <w:bottom w:w="40" w:type="dxa"/>
              <w:right w:w="200" w:type="dxa"/>
            </w:tcMar>
            <w:vAlign w:val="center"/>
          </w:tcPr>
          <w:p w14:paraId="7E3230EB"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68B9EE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55B1EB1" w14:textId="77777777" w:rsidR="009A7DAA" w:rsidRDefault="000133CF">
            <w:pPr>
              <w:jc w:val="center"/>
            </w:pPr>
            <w:r>
              <w:rPr>
                <w:rFonts w:eastAsia="Times New Roman" w:cs="Times New Roman"/>
                <w:sz w:val="22"/>
              </w:rPr>
              <w:t>7,2000</w:t>
            </w:r>
          </w:p>
        </w:tc>
        <w:tc>
          <w:tcPr>
            <w:tcW w:w="380" w:type="pct"/>
            <w:shd w:val="clear" w:color="auto" w:fill="FFFFFF"/>
            <w:tcMar>
              <w:top w:w="40" w:type="dxa"/>
              <w:left w:w="200" w:type="dxa"/>
              <w:bottom w:w="40" w:type="dxa"/>
              <w:right w:w="200" w:type="dxa"/>
            </w:tcMar>
            <w:vAlign w:val="center"/>
          </w:tcPr>
          <w:p w14:paraId="63B536ED" w14:textId="77777777" w:rsidR="009A7DAA" w:rsidRDefault="000133CF">
            <w:pPr>
              <w:jc w:val="center"/>
            </w:pPr>
            <w:r>
              <w:rPr>
                <w:rFonts w:eastAsia="Times New Roman" w:cs="Times New Roman"/>
                <w:sz w:val="22"/>
              </w:rPr>
              <w:t>7,2000</w:t>
            </w:r>
          </w:p>
        </w:tc>
        <w:tc>
          <w:tcPr>
            <w:tcW w:w="380" w:type="pct"/>
            <w:shd w:val="clear" w:color="auto" w:fill="FFFFFF"/>
            <w:tcMar>
              <w:top w:w="40" w:type="dxa"/>
              <w:left w:w="200" w:type="dxa"/>
              <w:bottom w:w="40" w:type="dxa"/>
              <w:right w:w="200" w:type="dxa"/>
            </w:tcMar>
            <w:vAlign w:val="center"/>
          </w:tcPr>
          <w:p w14:paraId="3A091F01" w14:textId="77777777" w:rsidR="009A7DAA" w:rsidRDefault="000133CF">
            <w:pPr>
              <w:jc w:val="center"/>
            </w:pPr>
            <w:r>
              <w:rPr>
                <w:rFonts w:eastAsia="Times New Roman" w:cs="Times New Roman"/>
                <w:sz w:val="22"/>
              </w:rPr>
              <w:t>7,2000</w:t>
            </w:r>
          </w:p>
        </w:tc>
        <w:tc>
          <w:tcPr>
            <w:tcW w:w="454" w:type="pct"/>
            <w:shd w:val="clear" w:color="auto" w:fill="FFFFFF"/>
            <w:tcMar>
              <w:top w:w="40" w:type="dxa"/>
              <w:left w:w="200" w:type="dxa"/>
              <w:bottom w:w="40" w:type="dxa"/>
              <w:right w:w="200" w:type="dxa"/>
            </w:tcMar>
            <w:vAlign w:val="center"/>
          </w:tcPr>
          <w:p w14:paraId="0AF73B57" w14:textId="77777777" w:rsidR="009A7DAA" w:rsidRDefault="000133CF">
            <w:pPr>
              <w:jc w:val="center"/>
            </w:pPr>
            <w:r>
              <w:rPr>
                <w:rFonts w:eastAsia="Times New Roman" w:cs="Times New Roman"/>
                <w:sz w:val="22"/>
              </w:rPr>
              <w:t>7,2000</w:t>
            </w:r>
          </w:p>
        </w:tc>
        <w:tc>
          <w:tcPr>
            <w:tcW w:w="380" w:type="pct"/>
            <w:shd w:val="clear" w:color="auto" w:fill="FFFFFF"/>
            <w:tcMar>
              <w:top w:w="40" w:type="dxa"/>
              <w:left w:w="200" w:type="dxa"/>
              <w:bottom w:w="40" w:type="dxa"/>
              <w:right w:w="200" w:type="dxa"/>
            </w:tcMar>
            <w:vAlign w:val="center"/>
          </w:tcPr>
          <w:p w14:paraId="49AC2124" w14:textId="77777777" w:rsidR="009A7DAA" w:rsidRDefault="000133CF">
            <w:pPr>
              <w:jc w:val="center"/>
            </w:pPr>
            <w:r>
              <w:rPr>
                <w:rFonts w:eastAsia="Times New Roman" w:cs="Times New Roman"/>
                <w:sz w:val="22"/>
              </w:rPr>
              <w:t>7,2000</w:t>
            </w:r>
          </w:p>
        </w:tc>
        <w:tc>
          <w:tcPr>
            <w:tcW w:w="380" w:type="pct"/>
            <w:shd w:val="clear" w:color="auto" w:fill="FFFFFF"/>
            <w:tcMar>
              <w:top w:w="40" w:type="dxa"/>
              <w:left w:w="200" w:type="dxa"/>
              <w:bottom w:w="40" w:type="dxa"/>
              <w:right w:w="200" w:type="dxa"/>
            </w:tcMar>
            <w:vAlign w:val="center"/>
          </w:tcPr>
          <w:p w14:paraId="6B80462E" w14:textId="77777777" w:rsidR="009A7DAA" w:rsidRDefault="000133CF">
            <w:pPr>
              <w:jc w:val="center"/>
            </w:pPr>
            <w:r>
              <w:rPr>
                <w:rFonts w:eastAsia="Times New Roman" w:cs="Times New Roman"/>
                <w:sz w:val="22"/>
              </w:rPr>
              <w:t>7,2000</w:t>
            </w:r>
          </w:p>
        </w:tc>
        <w:tc>
          <w:tcPr>
            <w:tcW w:w="380" w:type="pct"/>
            <w:shd w:val="clear" w:color="auto" w:fill="FFFFFF"/>
            <w:tcMar>
              <w:top w:w="40" w:type="dxa"/>
              <w:left w:w="200" w:type="dxa"/>
              <w:bottom w:w="40" w:type="dxa"/>
              <w:right w:w="200" w:type="dxa"/>
            </w:tcMar>
            <w:vAlign w:val="center"/>
          </w:tcPr>
          <w:p w14:paraId="33114654" w14:textId="77777777" w:rsidR="009A7DAA" w:rsidRDefault="000133CF">
            <w:pPr>
              <w:jc w:val="center"/>
            </w:pPr>
            <w:r>
              <w:rPr>
                <w:rFonts w:eastAsia="Times New Roman" w:cs="Times New Roman"/>
                <w:sz w:val="22"/>
              </w:rPr>
              <w:t>7,2000</w:t>
            </w:r>
          </w:p>
        </w:tc>
        <w:tc>
          <w:tcPr>
            <w:tcW w:w="380" w:type="pct"/>
            <w:shd w:val="clear" w:color="auto" w:fill="FFFFFF"/>
            <w:tcMar>
              <w:top w:w="40" w:type="dxa"/>
              <w:left w:w="200" w:type="dxa"/>
              <w:bottom w:w="40" w:type="dxa"/>
              <w:right w:w="200" w:type="dxa"/>
            </w:tcMar>
            <w:vAlign w:val="center"/>
          </w:tcPr>
          <w:p w14:paraId="38C3C27B" w14:textId="77777777" w:rsidR="009A7DAA" w:rsidRDefault="000133CF">
            <w:pPr>
              <w:jc w:val="center"/>
            </w:pPr>
            <w:r>
              <w:rPr>
                <w:rFonts w:eastAsia="Times New Roman" w:cs="Times New Roman"/>
                <w:sz w:val="22"/>
              </w:rPr>
              <w:t>7,2000</w:t>
            </w:r>
          </w:p>
        </w:tc>
      </w:tr>
      <w:tr w:rsidR="009A7DAA" w14:paraId="0CACA915" w14:textId="77777777" w:rsidTr="00273305">
        <w:trPr>
          <w:jc w:val="center"/>
        </w:trPr>
        <w:tc>
          <w:tcPr>
            <w:tcW w:w="749" w:type="pct"/>
            <w:vMerge/>
          </w:tcPr>
          <w:p w14:paraId="715A71FE" w14:textId="77777777" w:rsidR="009A7DAA" w:rsidRDefault="009A7DAA"/>
        </w:tc>
        <w:tc>
          <w:tcPr>
            <w:tcW w:w="791" w:type="pct"/>
            <w:shd w:val="clear" w:color="auto" w:fill="FFFFFF"/>
            <w:tcMar>
              <w:top w:w="40" w:type="dxa"/>
              <w:left w:w="200" w:type="dxa"/>
              <w:bottom w:w="40" w:type="dxa"/>
              <w:right w:w="200" w:type="dxa"/>
            </w:tcMar>
            <w:vAlign w:val="center"/>
          </w:tcPr>
          <w:p w14:paraId="35D41FF3"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25DA7EB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A3C6A0E" w14:textId="77777777" w:rsidR="009A7DAA" w:rsidRDefault="000133CF">
            <w:pPr>
              <w:jc w:val="center"/>
            </w:pPr>
            <w:r>
              <w:rPr>
                <w:rFonts w:eastAsia="Times New Roman" w:cs="Times New Roman"/>
                <w:sz w:val="22"/>
              </w:rPr>
              <w:t>4,8000</w:t>
            </w:r>
          </w:p>
        </w:tc>
        <w:tc>
          <w:tcPr>
            <w:tcW w:w="380" w:type="pct"/>
            <w:shd w:val="clear" w:color="auto" w:fill="FFFFFF"/>
            <w:tcMar>
              <w:top w:w="40" w:type="dxa"/>
              <w:left w:w="200" w:type="dxa"/>
              <w:bottom w:w="40" w:type="dxa"/>
              <w:right w:w="200" w:type="dxa"/>
            </w:tcMar>
            <w:vAlign w:val="center"/>
          </w:tcPr>
          <w:p w14:paraId="0ABD75AE" w14:textId="77777777" w:rsidR="009A7DAA" w:rsidRDefault="000133CF">
            <w:pPr>
              <w:jc w:val="center"/>
            </w:pPr>
            <w:r>
              <w:rPr>
                <w:rFonts w:eastAsia="Times New Roman" w:cs="Times New Roman"/>
                <w:sz w:val="22"/>
              </w:rPr>
              <w:t>4,8000</w:t>
            </w:r>
          </w:p>
        </w:tc>
        <w:tc>
          <w:tcPr>
            <w:tcW w:w="380" w:type="pct"/>
            <w:shd w:val="clear" w:color="auto" w:fill="FFFFFF"/>
            <w:tcMar>
              <w:top w:w="40" w:type="dxa"/>
              <w:left w:w="200" w:type="dxa"/>
              <w:bottom w:w="40" w:type="dxa"/>
              <w:right w:w="200" w:type="dxa"/>
            </w:tcMar>
            <w:vAlign w:val="center"/>
          </w:tcPr>
          <w:p w14:paraId="2158387A" w14:textId="77777777" w:rsidR="009A7DAA" w:rsidRDefault="000133CF">
            <w:pPr>
              <w:jc w:val="center"/>
            </w:pPr>
            <w:r>
              <w:rPr>
                <w:rFonts w:eastAsia="Times New Roman" w:cs="Times New Roman"/>
                <w:sz w:val="22"/>
              </w:rPr>
              <w:t>4,8000</w:t>
            </w:r>
          </w:p>
        </w:tc>
        <w:tc>
          <w:tcPr>
            <w:tcW w:w="454" w:type="pct"/>
            <w:shd w:val="clear" w:color="auto" w:fill="FFFFFF"/>
            <w:tcMar>
              <w:top w:w="40" w:type="dxa"/>
              <w:left w:w="200" w:type="dxa"/>
              <w:bottom w:w="40" w:type="dxa"/>
              <w:right w:w="200" w:type="dxa"/>
            </w:tcMar>
            <w:vAlign w:val="center"/>
          </w:tcPr>
          <w:p w14:paraId="507B76DD" w14:textId="77777777" w:rsidR="009A7DAA" w:rsidRDefault="000133CF">
            <w:pPr>
              <w:jc w:val="center"/>
            </w:pPr>
            <w:r>
              <w:rPr>
                <w:rFonts w:eastAsia="Times New Roman" w:cs="Times New Roman"/>
                <w:sz w:val="22"/>
              </w:rPr>
              <w:t>4,8000</w:t>
            </w:r>
          </w:p>
        </w:tc>
        <w:tc>
          <w:tcPr>
            <w:tcW w:w="380" w:type="pct"/>
            <w:shd w:val="clear" w:color="auto" w:fill="FFFFFF"/>
            <w:tcMar>
              <w:top w:w="40" w:type="dxa"/>
              <w:left w:w="200" w:type="dxa"/>
              <w:bottom w:w="40" w:type="dxa"/>
              <w:right w:w="200" w:type="dxa"/>
            </w:tcMar>
            <w:vAlign w:val="center"/>
          </w:tcPr>
          <w:p w14:paraId="2B8BCE42" w14:textId="77777777" w:rsidR="009A7DAA" w:rsidRDefault="000133CF">
            <w:pPr>
              <w:jc w:val="center"/>
            </w:pPr>
            <w:r>
              <w:rPr>
                <w:rFonts w:eastAsia="Times New Roman" w:cs="Times New Roman"/>
                <w:sz w:val="22"/>
              </w:rPr>
              <w:t>4,8000</w:t>
            </w:r>
          </w:p>
        </w:tc>
        <w:tc>
          <w:tcPr>
            <w:tcW w:w="380" w:type="pct"/>
            <w:shd w:val="clear" w:color="auto" w:fill="FFFFFF"/>
            <w:tcMar>
              <w:top w:w="40" w:type="dxa"/>
              <w:left w:w="200" w:type="dxa"/>
              <w:bottom w:w="40" w:type="dxa"/>
              <w:right w:w="200" w:type="dxa"/>
            </w:tcMar>
            <w:vAlign w:val="center"/>
          </w:tcPr>
          <w:p w14:paraId="2D7488E1" w14:textId="77777777" w:rsidR="009A7DAA" w:rsidRDefault="000133CF">
            <w:pPr>
              <w:jc w:val="center"/>
            </w:pPr>
            <w:r>
              <w:rPr>
                <w:rFonts w:eastAsia="Times New Roman" w:cs="Times New Roman"/>
                <w:sz w:val="22"/>
              </w:rPr>
              <w:t>4,8000</w:t>
            </w:r>
          </w:p>
        </w:tc>
        <w:tc>
          <w:tcPr>
            <w:tcW w:w="380" w:type="pct"/>
            <w:shd w:val="clear" w:color="auto" w:fill="FFFFFF"/>
            <w:tcMar>
              <w:top w:w="40" w:type="dxa"/>
              <w:left w:w="200" w:type="dxa"/>
              <w:bottom w:w="40" w:type="dxa"/>
              <w:right w:w="200" w:type="dxa"/>
            </w:tcMar>
            <w:vAlign w:val="center"/>
          </w:tcPr>
          <w:p w14:paraId="6AB3DD7A" w14:textId="77777777" w:rsidR="009A7DAA" w:rsidRDefault="000133CF">
            <w:pPr>
              <w:jc w:val="center"/>
            </w:pPr>
            <w:r>
              <w:rPr>
                <w:rFonts w:eastAsia="Times New Roman" w:cs="Times New Roman"/>
                <w:sz w:val="22"/>
              </w:rPr>
              <w:t>4,8000</w:t>
            </w:r>
          </w:p>
        </w:tc>
        <w:tc>
          <w:tcPr>
            <w:tcW w:w="380" w:type="pct"/>
            <w:shd w:val="clear" w:color="auto" w:fill="FFFFFF"/>
            <w:tcMar>
              <w:top w:w="40" w:type="dxa"/>
              <w:left w:w="200" w:type="dxa"/>
              <w:bottom w:w="40" w:type="dxa"/>
              <w:right w:w="200" w:type="dxa"/>
            </w:tcMar>
            <w:vAlign w:val="center"/>
          </w:tcPr>
          <w:p w14:paraId="114484F0" w14:textId="77777777" w:rsidR="009A7DAA" w:rsidRDefault="000133CF">
            <w:pPr>
              <w:jc w:val="center"/>
            </w:pPr>
            <w:r>
              <w:rPr>
                <w:rFonts w:eastAsia="Times New Roman" w:cs="Times New Roman"/>
                <w:sz w:val="22"/>
              </w:rPr>
              <w:t>4,8000</w:t>
            </w:r>
          </w:p>
        </w:tc>
      </w:tr>
      <w:tr w:rsidR="009A7DAA" w14:paraId="39F2AFE3" w14:textId="77777777" w:rsidTr="00273305">
        <w:trPr>
          <w:jc w:val="center"/>
        </w:trPr>
        <w:tc>
          <w:tcPr>
            <w:tcW w:w="749" w:type="pct"/>
            <w:vMerge/>
          </w:tcPr>
          <w:p w14:paraId="56DF3F74" w14:textId="77777777" w:rsidR="009A7DAA" w:rsidRDefault="009A7DAA"/>
        </w:tc>
        <w:tc>
          <w:tcPr>
            <w:tcW w:w="791" w:type="pct"/>
            <w:shd w:val="clear" w:color="auto" w:fill="FFFFFF"/>
            <w:tcMar>
              <w:top w:w="40" w:type="dxa"/>
              <w:left w:w="200" w:type="dxa"/>
              <w:bottom w:w="40" w:type="dxa"/>
              <w:right w:w="200" w:type="dxa"/>
            </w:tcMar>
            <w:vAlign w:val="center"/>
          </w:tcPr>
          <w:p w14:paraId="4D922127"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7A0EB11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0AD2DC8" w14:textId="77777777" w:rsidR="009A7DAA" w:rsidRDefault="000133CF">
            <w:pPr>
              <w:jc w:val="center"/>
            </w:pPr>
            <w:r>
              <w:rPr>
                <w:rFonts w:eastAsia="Times New Roman" w:cs="Times New Roman"/>
                <w:sz w:val="22"/>
              </w:rPr>
              <w:t>0,0460</w:t>
            </w:r>
          </w:p>
        </w:tc>
        <w:tc>
          <w:tcPr>
            <w:tcW w:w="380" w:type="pct"/>
            <w:shd w:val="clear" w:color="auto" w:fill="FFFFFF"/>
            <w:tcMar>
              <w:top w:w="40" w:type="dxa"/>
              <w:left w:w="200" w:type="dxa"/>
              <w:bottom w:w="40" w:type="dxa"/>
              <w:right w:w="200" w:type="dxa"/>
            </w:tcMar>
            <w:vAlign w:val="center"/>
          </w:tcPr>
          <w:p w14:paraId="2EC20489" w14:textId="77777777" w:rsidR="009A7DAA" w:rsidRDefault="000133CF">
            <w:pPr>
              <w:jc w:val="center"/>
            </w:pPr>
            <w:r>
              <w:rPr>
                <w:rFonts w:eastAsia="Times New Roman" w:cs="Times New Roman"/>
                <w:sz w:val="22"/>
              </w:rPr>
              <w:t>0,0460</w:t>
            </w:r>
          </w:p>
        </w:tc>
        <w:tc>
          <w:tcPr>
            <w:tcW w:w="380" w:type="pct"/>
            <w:shd w:val="clear" w:color="auto" w:fill="FFFFFF"/>
            <w:tcMar>
              <w:top w:w="40" w:type="dxa"/>
              <w:left w:w="200" w:type="dxa"/>
              <w:bottom w:w="40" w:type="dxa"/>
              <w:right w:w="200" w:type="dxa"/>
            </w:tcMar>
            <w:vAlign w:val="center"/>
          </w:tcPr>
          <w:p w14:paraId="6434BC0E" w14:textId="77777777" w:rsidR="009A7DAA" w:rsidRDefault="000133CF">
            <w:pPr>
              <w:jc w:val="center"/>
            </w:pPr>
            <w:r>
              <w:rPr>
                <w:rFonts w:eastAsia="Times New Roman" w:cs="Times New Roman"/>
                <w:sz w:val="22"/>
              </w:rPr>
              <w:t>0,0460</w:t>
            </w:r>
          </w:p>
        </w:tc>
        <w:tc>
          <w:tcPr>
            <w:tcW w:w="454" w:type="pct"/>
            <w:shd w:val="clear" w:color="auto" w:fill="FFFFFF"/>
            <w:tcMar>
              <w:top w:w="40" w:type="dxa"/>
              <w:left w:w="200" w:type="dxa"/>
              <w:bottom w:w="40" w:type="dxa"/>
              <w:right w:w="200" w:type="dxa"/>
            </w:tcMar>
            <w:vAlign w:val="center"/>
          </w:tcPr>
          <w:p w14:paraId="561F5F71" w14:textId="77777777" w:rsidR="009A7DAA" w:rsidRDefault="000133CF">
            <w:pPr>
              <w:jc w:val="center"/>
            </w:pPr>
            <w:r>
              <w:rPr>
                <w:rFonts w:eastAsia="Times New Roman" w:cs="Times New Roman"/>
                <w:sz w:val="22"/>
              </w:rPr>
              <w:t>0,0460</w:t>
            </w:r>
          </w:p>
        </w:tc>
        <w:tc>
          <w:tcPr>
            <w:tcW w:w="380" w:type="pct"/>
            <w:shd w:val="clear" w:color="auto" w:fill="FFFFFF"/>
            <w:tcMar>
              <w:top w:w="40" w:type="dxa"/>
              <w:left w:w="200" w:type="dxa"/>
              <w:bottom w:w="40" w:type="dxa"/>
              <w:right w:w="200" w:type="dxa"/>
            </w:tcMar>
            <w:vAlign w:val="center"/>
          </w:tcPr>
          <w:p w14:paraId="0C9D63A5"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D04728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EA9963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AF52754" w14:textId="77777777" w:rsidR="009A7DAA" w:rsidRDefault="000133CF">
            <w:pPr>
              <w:jc w:val="center"/>
            </w:pPr>
            <w:r>
              <w:rPr>
                <w:rFonts w:eastAsia="Times New Roman" w:cs="Times New Roman"/>
                <w:sz w:val="22"/>
              </w:rPr>
              <w:t>0,0000</w:t>
            </w:r>
          </w:p>
        </w:tc>
      </w:tr>
      <w:tr w:rsidR="009A7DAA" w14:paraId="2C7D429B" w14:textId="77777777" w:rsidTr="00273305">
        <w:trPr>
          <w:jc w:val="center"/>
        </w:trPr>
        <w:tc>
          <w:tcPr>
            <w:tcW w:w="749" w:type="pct"/>
            <w:vMerge/>
          </w:tcPr>
          <w:p w14:paraId="2E52604C" w14:textId="77777777" w:rsidR="009A7DAA" w:rsidRDefault="009A7DAA"/>
        </w:tc>
        <w:tc>
          <w:tcPr>
            <w:tcW w:w="791" w:type="pct"/>
            <w:shd w:val="clear" w:color="auto" w:fill="FFFFFF"/>
            <w:tcMar>
              <w:top w:w="40" w:type="dxa"/>
              <w:left w:w="200" w:type="dxa"/>
              <w:bottom w:w="40" w:type="dxa"/>
              <w:right w:w="200" w:type="dxa"/>
            </w:tcMar>
            <w:vAlign w:val="center"/>
          </w:tcPr>
          <w:p w14:paraId="29450C5E"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58F833EF"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4ED4418" w14:textId="77777777" w:rsidR="009A7DAA" w:rsidRDefault="000133CF">
            <w:pPr>
              <w:jc w:val="center"/>
            </w:pPr>
            <w:r>
              <w:rPr>
                <w:rFonts w:eastAsia="Times New Roman" w:cs="Times New Roman"/>
                <w:sz w:val="22"/>
              </w:rPr>
              <w:t>4,7540</w:t>
            </w:r>
          </w:p>
        </w:tc>
        <w:tc>
          <w:tcPr>
            <w:tcW w:w="380" w:type="pct"/>
            <w:shd w:val="clear" w:color="auto" w:fill="FFFFFF"/>
            <w:tcMar>
              <w:top w:w="40" w:type="dxa"/>
              <w:left w:w="200" w:type="dxa"/>
              <w:bottom w:w="40" w:type="dxa"/>
              <w:right w:w="200" w:type="dxa"/>
            </w:tcMar>
            <w:vAlign w:val="center"/>
          </w:tcPr>
          <w:p w14:paraId="5D5A389D" w14:textId="77777777" w:rsidR="009A7DAA" w:rsidRDefault="000133CF">
            <w:pPr>
              <w:jc w:val="center"/>
            </w:pPr>
            <w:r>
              <w:rPr>
                <w:rFonts w:eastAsia="Times New Roman" w:cs="Times New Roman"/>
                <w:sz w:val="22"/>
              </w:rPr>
              <w:t>4,7540</w:t>
            </w:r>
          </w:p>
        </w:tc>
        <w:tc>
          <w:tcPr>
            <w:tcW w:w="380" w:type="pct"/>
            <w:shd w:val="clear" w:color="auto" w:fill="FFFFFF"/>
            <w:tcMar>
              <w:top w:w="40" w:type="dxa"/>
              <w:left w:w="200" w:type="dxa"/>
              <w:bottom w:w="40" w:type="dxa"/>
              <w:right w:w="200" w:type="dxa"/>
            </w:tcMar>
            <w:vAlign w:val="center"/>
          </w:tcPr>
          <w:p w14:paraId="693ACE74" w14:textId="77777777" w:rsidR="009A7DAA" w:rsidRDefault="000133CF">
            <w:pPr>
              <w:jc w:val="center"/>
            </w:pPr>
            <w:r>
              <w:rPr>
                <w:rFonts w:eastAsia="Times New Roman" w:cs="Times New Roman"/>
                <w:sz w:val="22"/>
              </w:rPr>
              <w:t>4,7540</w:t>
            </w:r>
          </w:p>
        </w:tc>
        <w:tc>
          <w:tcPr>
            <w:tcW w:w="454" w:type="pct"/>
            <w:shd w:val="clear" w:color="auto" w:fill="FFFFFF"/>
            <w:tcMar>
              <w:top w:w="40" w:type="dxa"/>
              <w:left w:w="200" w:type="dxa"/>
              <w:bottom w:w="40" w:type="dxa"/>
              <w:right w:w="200" w:type="dxa"/>
            </w:tcMar>
            <w:vAlign w:val="center"/>
          </w:tcPr>
          <w:p w14:paraId="100F15CE" w14:textId="77777777" w:rsidR="009A7DAA" w:rsidRDefault="000133CF">
            <w:pPr>
              <w:jc w:val="center"/>
            </w:pPr>
            <w:r>
              <w:rPr>
                <w:rFonts w:eastAsia="Times New Roman" w:cs="Times New Roman"/>
                <w:sz w:val="22"/>
              </w:rPr>
              <w:t>4,7540</w:t>
            </w:r>
          </w:p>
        </w:tc>
        <w:tc>
          <w:tcPr>
            <w:tcW w:w="380" w:type="pct"/>
            <w:shd w:val="clear" w:color="auto" w:fill="FFFFFF"/>
            <w:tcMar>
              <w:top w:w="40" w:type="dxa"/>
              <w:left w:w="200" w:type="dxa"/>
              <w:bottom w:w="40" w:type="dxa"/>
              <w:right w:w="200" w:type="dxa"/>
            </w:tcMar>
            <w:vAlign w:val="center"/>
          </w:tcPr>
          <w:p w14:paraId="2DC43543" w14:textId="77777777" w:rsidR="009A7DAA" w:rsidRDefault="000133CF">
            <w:pPr>
              <w:jc w:val="center"/>
            </w:pPr>
            <w:r>
              <w:rPr>
                <w:rFonts w:eastAsia="Times New Roman" w:cs="Times New Roman"/>
                <w:sz w:val="22"/>
              </w:rPr>
              <w:t>4,8000</w:t>
            </w:r>
          </w:p>
        </w:tc>
        <w:tc>
          <w:tcPr>
            <w:tcW w:w="380" w:type="pct"/>
            <w:shd w:val="clear" w:color="auto" w:fill="FFFFFF"/>
            <w:tcMar>
              <w:top w:w="40" w:type="dxa"/>
              <w:left w:w="200" w:type="dxa"/>
              <w:bottom w:w="40" w:type="dxa"/>
              <w:right w:w="200" w:type="dxa"/>
            </w:tcMar>
            <w:vAlign w:val="center"/>
          </w:tcPr>
          <w:p w14:paraId="5B3C125F" w14:textId="77777777" w:rsidR="009A7DAA" w:rsidRDefault="000133CF">
            <w:pPr>
              <w:jc w:val="center"/>
            </w:pPr>
            <w:r>
              <w:rPr>
                <w:rFonts w:eastAsia="Times New Roman" w:cs="Times New Roman"/>
                <w:sz w:val="22"/>
              </w:rPr>
              <w:t>4,8000</w:t>
            </w:r>
          </w:p>
        </w:tc>
        <w:tc>
          <w:tcPr>
            <w:tcW w:w="380" w:type="pct"/>
            <w:shd w:val="clear" w:color="auto" w:fill="FFFFFF"/>
            <w:tcMar>
              <w:top w:w="40" w:type="dxa"/>
              <w:left w:w="200" w:type="dxa"/>
              <w:bottom w:w="40" w:type="dxa"/>
              <w:right w:w="200" w:type="dxa"/>
            </w:tcMar>
            <w:vAlign w:val="center"/>
          </w:tcPr>
          <w:p w14:paraId="2A99A7D8" w14:textId="77777777" w:rsidR="009A7DAA" w:rsidRDefault="000133CF">
            <w:pPr>
              <w:jc w:val="center"/>
            </w:pPr>
            <w:r>
              <w:rPr>
                <w:rFonts w:eastAsia="Times New Roman" w:cs="Times New Roman"/>
                <w:sz w:val="22"/>
              </w:rPr>
              <w:t>4,8000</w:t>
            </w:r>
          </w:p>
        </w:tc>
        <w:tc>
          <w:tcPr>
            <w:tcW w:w="380" w:type="pct"/>
            <w:shd w:val="clear" w:color="auto" w:fill="FFFFFF"/>
            <w:tcMar>
              <w:top w:w="40" w:type="dxa"/>
              <w:left w:w="200" w:type="dxa"/>
              <w:bottom w:w="40" w:type="dxa"/>
              <w:right w:w="200" w:type="dxa"/>
            </w:tcMar>
            <w:vAlign w:val="center"/>
          </w:tcPr>
          <w:p w14:paraId="63C8E16F" w14:textId="77777777" w:rsidR="009A7DAA" w:rsidRDefault="000133CF">
            <w:pPr>
              <w:jc w:val="center"/>
            </w:pPr>
            <w:r>
              <w:rPr>
                <w:rFonts w:eastAsia="Times New Roman" w:cs="Times New Roman"/>
                <w:sz w:val="22"/>
              </w:rPr>
              <w:t>4,8000</w:t>
            </w:r>
          </w:p>
        </w:tc>
      </w:tr>
      <w:tr w:rsidR="009A7DAA" w14:paraId="48E4A0A8" w14:textId="77777777" w:rsidTr="00273305">
        <w:trPr>
          <w:jc w:val="center"/>
        </w:trPr>
        <w:tc>
          <w:tcPr>
            <w:tcW w:w="749" w:type="pct"/>
            <w:vMerge/>
          </w:tcPr>
          <w:p w14:paraId="5C7101A2" w14:textId="77777777" w:rsidR="009A7DAA" w:rsidRDefault="009A7DAA"/>
        </w:tc>
        <w:tc>
          <w:tcPr>
            <w:tcW w:w="791" w:type="pct"/>
            <w:shd w:val="clear" w:color="auto" w:fill="FFFFFF"/>
            <w:tcMar>
              <w:top w:w="40" w:type="dxa"/>
              <w:left w:w="200" w:type="dxa"/>
              <w:bottom w:w="40" w:type="dxa"/>
              <w:right w:w="200" w:type="dxa"/>
            </w:tcMar>
            <w:vAlign w:val="center"/>
          </w:tcPr>
          <w:p w14:paraId="76588F12"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3E75A2F8"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1F9E0A1" w14:textId="77777777" w:rsidR="009A7DAA" w:rsidRDefault="000133CF">
            <w:pPr>
              <w:jc w:val="center"/>
            </w:pPr>
            <w:r>
              <w:rPr>
                <w:rFonts w:eastAsia="Times New Roman" w:cs="Times New Roman"/>
                <w:sz w:val="22"/>
              </w:rPr>
              <w:t>2,2225</w:t>
            </w:r>
          </w:p>
        </w:tc>
        <w:tc>
          <w:tcPr>
            <w:tcW w:w="380" w:type="pct"/>
            <w:shd w:val="clear" w:color="auto" w:fill="FFFFFF"/>
            <w:tcMar>
              <w:top w:w="40" w:type="dxa"/>
              <w:left w:w="200" w:type="dxa"/>
              <w:bottom w:w="40" w:type="dxa"/>
              <w:right w:w="200" w:type="dxa"/>
            </w:tcMar>
            <w:vAlign w:val="center"/>
          </w:tcPr>
          <w:p w14:paraId="2A2B66D8" w14:textId="77777777" w:rsidR="009A7DAA" w:rsidRDefault="000133CF">
            <w:pPr>
              <w:jc w:val="center"/>
            </w:pPr>
            <w:r>
              <w:rPr>
                <w:rFonts w:eastAsia="Times New Roman" w:cs="Times New Roman"/>
                <w:sz w:val="22"/>
              </w:rPr>
              <w:t>2,2225</w:t>
            </w:r>
          </w:p>
        </w:tc>
        <w:tc>
          <w:tcPr>
            <w:tcW w:w="380" w:type="pct"/>
            <w:shd w:val="clear" w:color="auto" w:fill="FFFFFF"/>
            <w:tcMar>
              <w:top w:w="40" w:type="dxa"/>
              <w:left w:w="200" w:type="dxa"/>
              <w:bottom w:w="40" w:type="dxa"/>
              <w:right w:w="200" w:type="dxa"/>
            </w:tcMar>
            <w:vAlign w:val="center"/>
          </w:tcPr>
          <w:p w14:paraId="5E152497" w14:textId="77777777" w:rsidR="009A7DAA" w:rsidRDefault="000133CF">
            <w:pPr>
              <w:jc w:val="center"/>
            </w:pPr>
            <w:r>
              <w:rPr>
                <w:rFonts w:eastAsia="Times New Roman" w:cs="Times New Roman"/>
                <w:sz w:val="22"/>
              </w:rPr>
              <w:t>2,0985</w:t>
            </w:r>
          </w:p>
        </w:tc>
        <w:tc>
          <w:tcPr>
            <w:tcW w:w="454" w:type="pct"/>
            <w:shd w:val="clear" w:color="auto" w:fill="FFFFFF"/>
            <w:tcMar>
              <w:top w:w="40" w:type="dxa"/>
              <w:left w:w="200" w:type="dxa"/>
              <w:bottom w:w="40" w:type="dxa"/>
              <w:right w:w="200" w:type="dxa"/>
            </w:tcMar>
            <w:vAlign w:val="center"/>
          </w:tcPr>
          <w:p w14:paraId="6C299091" w14:textId="77777777" w:rsidR="009A7DAA" w:rsidRDefault="000133CF">
            <w:pPr>
              <w:jc w:val="center"/>
            </w:pPr>
            <w:r>
              <w:rPr>
                <w:rFonts w:eastAsia="Times New Roman" w:cs="Times New Roman"/>
                <w:sz w:val="22"/>
              </w:rPr>
              <w:t>2,0985</w:t>
            </w:r>
          </w:p>
        </w:tc>
        <w:tc>
          <w:tcPr>
            <w:tcW w:w="380" w:type="pct"/>
            <w:shd w:val="clear" w:color="auto" w:fill="FFFFFF"/>
            <w:tcMar>
              <w:top w:w="40" w:type="dxa"/>
              <w:left w:w="200" w:type="dxa"/>
              <w:bottom w:w="40" w:type="dxa"/>
              <w:right w:w="200" w:type="dxa"/>
            </w:tcMar>
            <w:vAlign w:val="center"/>
          </w:tcPr>
          <w:p w14:paraId="119BF11B" w14:textId="77777777" w:rsidR="009A7DAA" w:rsidRDefault="000133CF">
            <w:pPr>
              <w:jc w:val="center"/>
            </w:pPr>
            <w:r>
              <w:rPr>
                <w:rFonts w:eastAsia="Times New Roman" w:cs="Times New Roman"/>
                <w:sz w:val="22"/>
              </w:rPr>
              <w:t>2,0985</w:t>
            </w:r>
          </w:p>
        </w:tc>
        <w:tc>
          <w:tcPr>
            <w:tcW w:w="380" w:type="pct"/>
            <w:shd w:val="clear" w:color="auto" w:fill="FFFFFF"/>
            <w:tcMar>
              <w:top w:w="40" w:type="dxa"/>
              <w:left w:w="200" w:type="dxa"/>
              <w:bottom w:w="40" w:type="dxa"/>
              <w:right w:w="200" w:type="dxa"/>
            </w:tcMar>
            <w:vAlign w:val="center"/>
          </w:tcPr>
          <w:p w14:paraId="267D57FA" w14:textId="77777777" w:rsidR="009A7DAA" w:rsidRDefault="000133CF">
            <w:pPr>
              <w:jc w:val="center"/>
            </w:pPr>
            <w:r>
              <w:rPr>
                <w:rFonts w:eastAsia="Times New Roman" w:cs="Times New Roman"/>
                <w:sz w:val="22"/>
              </w:rPr>
              <w:t>2,0985</w:t>
            </w:r>
          </w:p>
        </w:tc>
        <w:tc>
          <w:tcPr>
            <w:tcW w:w="380" w:type="pct"/>
            <w:shd w:val="clear" w:color="auto" w:fill="FFFFFF"/>
            <w:tcMar>
              <w:top w:w="40" w:type="dxa"/>
              <w:left w:w="200" w:type="dxa"/>
              <w:bottom w:w="40" w:type="dxa"/>
              <w:right w:w="200" w:type="dxa"/>
            </w:tcMar>
            <w:vAlign w:val="center"/>
          </w:tcPr>
          <w:p w14:paraId="31A4CA05" w14:textId="77777777" w:rsidR="009A7DAA" w:rsidRDefault="000133CF">
            <w:pPr>
              <w:jc w:val="center"/>
            </w:pPr>
            <w:r>
              <w:rPr>
                <w:rFonts w:eastAsia="Times New Roman" w:cs="Times New Roman"/>
                <w:sz w:val="22"/>
              </w:rPr>
              <w:t>2,0985</w:t>
            </w:r>
          </w:p>
        </w:tc>
        <w:tc>
          <w:tcPr>
            <w:tcW w:w="380" w:type="pct"/>
            <w:shd w:val="clear" w:color="auto" w:fill="FFFFFF"/>
            <w:tcMar>
              <w:top w:w="40" w:type="dxa"/>
              <w:left w:w="200" w:type="dxa"/>
              <w:bottom w:w="40" w:type="dxa"/>
              <w:right w:w="200" w:type="dxa"/>
            </w:tcMar>
            <w:vAlign w:val="center"/>
          </w:tcPr>
          <w:p w14:paraId="19E6DE23" w14:textId="77777777" w:rsidR="009A7DAA" w:rsidRDefault="000133CF">
            <w:pPr>
              <w:jc w:val="center"/>
            </w:pPr>
            <w:r>
              <w:rPr>
                <w:rFonts w:eastAsia="Times New Roman" w:cs="Times New Roman"/>
                <w:sz w:val="22"/>
              </w:rPr>
              <w:t>2,0985</w:t>
            </w:r>
          </w:p>
        </w:tc>
      </w:tr>
      <w:tr w:rsidR="009A7DAA" w14:paraId="2DAF08EB" w14:textId="77777777" w:rsidTr="00273305">
        <w:trPr>
          <w:jc w:val="center"/>
        </w:trPr>
        <w:tc>
          <w:tcPr>
            <w:tcW w:w="749" w:type="pct"/>
            <w:vMerge/>
          </w:tcPr>
          <w:p w14:paraId="05F432DD" w14:textId="77777777" w:rsidR="009A7DAA" w:rsidRDefault="009A7DAA"/>
        </w:tc>
        <w:tc>
          <w:tcPr>
            <w:tcW w:w="791" w:type="pct"/>
            <w:shd w:val="clear" w:color="auto" w:fill="FFFFFF"/>
            <w:tcMar>
              <w:top w:w="40" w:type="dxa"/>
              <w:left w:w="200" w:type="dxa"/>
              <w:bottom w:w="40" w:type="dxa"/>
              <w:right w:w="200" w:type="dxa"/>
            </w:tcMar>
            <w:vAlign w:val="center"/>
          </w:tcPr>
          <w:p w14:paraId="044FF5FF"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0A9CE379"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FCF5666" w14:textId="77777777" w:rsidR="009A7DAA" w:rsidRDefault="000133CF">
            <w:pPr>
              <w:jc w:val="center"/>
            </w:pPr>
            <w:r>
              <w:rPr>
                <w:rFonts w:eastAsia="Times New Roman" w:cs="Times New Roman"/>
                <w:sz w:val="22"/>
              </w:rPr>
              <w:t>0,0790</w:t>
            </w:r>
          </w:p>
        </w:tc>
        <w:tc>
          <w:tcPr>
            <w:tcW w:w="380" w:type="pct"/>
            <w:shd w:val="clear" w:color="auto" w:fill="FFFFFF"/>
            <w:tcMar>
              <w:top w:w="40" w:type="dxa"/>
              <w:left w:w="200" w:type="dxa"/>
              <w:bottom w:w="40" w:type="dxa"/>
              <w:right w:w="200" w:type="dxa"/>
            </w:tcMar>
            <w:vAlign w:val="center"/>
          </w:tcPr>
          <w:p w14:paraId="10325ECD" w14:textId="77777777" w:rsidR="009A7DAA" w:rsidRDefault="000133CF">
            <w:pPr>
              <w:jc w:val="center"/>
            </w:pPr>
            <w:r>
              <w:rPr>
                <w:rFonts w:eastAsia="Times New Roman" w:cs="Times New Roman"/>
                <w:sz w:val="22"/>
              </w:rPr>
              <w:t>0,0790</w:t>
            </w:r>
          </w:p>
        </w:tc>
        <w:tc>
          <w:tcPr>
            <w:tcW w:w="380" w:type="pct"/>
            <w:shd w:val="clear" w:color="auto" w:fill="FFFFFF"/>
            <w:tcMar>
              <w:top w:w="40" w:type="dxa"/>
              <w:left w:w="200" w:type="dxa"/>
              <w:bottom w:w="40" w:type="dxa"/>
              <w:right w:w="200" w:type="dxa"/>
            </w:tcMar>
            <w:vAlign w:val="center"/>
          </w:tcPr>
          <w:p w14:paraId="776B867B" w14:textId="77777777" w:rsidR="009A7DAA" w:rsidRDefault="000133CF">
            <w:pPr>
              <w:jc w:val="center"/>
            </w:pPr>
            <w:r>
              <w:rPr>
                <w:rFonts w:eastAsia="Times New Roman" w:cs="Times New Roman"/>
                <w:sz w:val="22"/>
              </w:rPr>
              <w:t>0,0790</w:t>
            </w:r>
          </w:p>
        </w:tc>
        <w:tc>
          <w:tcPr>
            <w:tcW w:w="454" w:type="pct"/>
            <w:shd w:val="clear" w:color="auto" w:fill="FFFFFF"/>
            <w:tcMar>
              <w:top w:w="40" w:type="dxa"/>
              <w:left w:w="200" w:type="dxa"/>
              <w:bottom w:w="40" w:type="dxa"/>
              <w:right w:w="200" w:type="dxa"/>
            </w:tcMar>
            <w:vAlign w:val="center"/>
          </w:tcPr>
          <w:p w14:paraId="73131CBC" w14:textId="77777777" w:rsidR="009A7DAA" w:rsidRDefault="000133CF">
            <w:pPr>
              <w:jc w:val="center"/>
            </w:pPr>
            <w:r>
              <w:rPr>
                <w:rFonts w:eastAsia="Times New Roman" w:cs="Times New Roman"/>
                <w:sz w:val="22"/>
              </w:rPr>
              <w:t>0,0790</w:t>
            </w:r>
          </w:p>
        </w:tc>
        <w:tc>
          <w:tcPr>
            <w:tcW w:w="380" w:type="pct"/>
            <w:shd w:val="clear" w:color="auto" w:fill="FFFFFF"/>
            <w:tcMar>
              <w:top w:w="40" w:type="dxa"/>
              <w:left w:w="200" w:type="dxa"/>
              <w:bottom w:w="40" w:type="dxa"/>
              <w:right w:w="200" w:type="dxa"/>
            </w:tcMar>
            <w:vAlign w:val="center"/>
          </w:tcPr>
          <w:p w14:paraId="3F42427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BFCDE4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EE7CD6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DBF4460" w14:textId="77777777" w:rsidR="009A7DAA" w:rsidRDefault="000133CF">
            <w:pPr>
              <w:jc w:val="center"/>
            </w:pPr>
            <w:r>
              <w:rPr>
                <w:rFonts w:eastAsia="Times New Roman" w:cs="Times New Roman"/>
                <w:sz w:val="22"/>
              </w:rPr>
              <w:t>0,0000</w:t>
            </w:r>
          </w:p>
        </w:tc>
      </w:tr>
      <w:tr w:rsidR="009A7DAA" w14:paraId="45E5387B" w14:textId="77777777" w:rsidTr="00273305">
        <w:trPr>
          <w:jc w:val="center"/>
        </w:trPr>
        <w:tc>
          <w:tcPr>
            <w:tcW w:w="749" w:type="pct"/>
            <w:vMerge/>
          </w:tcPr>
          <w:p w14:paraId="2EF5E488"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2A4D01FC"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6751EC7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CE8D1B1" w14:textId="77777777" w:rsidR="009A7DAA" w:rsidRDefault="000133CF">
            <w:pPr>
              <w:jc w:val="center"/>
            </w:pPr>
            <w:r>
              <w:rPr>
                <w:rFonts w:eastAsia="Times New Roman" w:cs="Times New Roman"/>
                <w:sz w:val="22"/>
              </w:rPr>
              <w:t>2,4525</w:t>
            </w:r>
          </w:p>
        </w:tc>
        <w:tc>
          <w:tcPr>
            <w:tcW w:w="380" w:type="pct"/>
            <w:shd w:val="clear" w:color="auto" w:fill="FFFFFF"/>
            <w:tcMar>
              <w:top w:w="40" w:type="dxa"/>
              <w:left w:w="200" w:type="dxa"/>
              <w:bottom w:w="40" w:type="dxa"/>
              <w:right w:w="200" w:type="dxa"/>
            </w:tcMar>
            <w:vAlign w:val="center"/>
          </w:tcPr>
          <w:p w14:paraId="1AC14BF2" w14:textId="77777777" w:rsidR="009A7DAA" w:rsidRDefault="000133CF">
            <w:pPr>
              <w:jc w:val="center"/>
            </w:pPr>
            <w:r>
              <w:rPr>
                <w:rFonts w:eastAsia="Times New Roman" w:cs="Times New Roman"/>
                <w:sz w:val="22"/>
              </w:rPr>
              <w:t>2,4525</w:t>
            </w:r>
          </w:p>
        </w:tc>
        <w:tc>
          <w:tcPr>
            <w:tcW w:w="380" w:type="pct"/>
            <w:shd w:val="clear" w:color="auto" w:fill="FFFFFF"/>
            <w:tcMar>
              <w:top w:w="40" w:type="dxa"/>
              <w:left w:w="200" w:type="dxa"/>
              <w:bottom w:w="40" w:type="dxa"/>
              <w:right w:w="200" w:type="dxa"/>
            </w:tcMar>
            <w:vAlign w:val="center"/>
          </w:tcPr>
          <w:p w14:paraId="048B31D3" w14:textId="77777777" w:rsidR="009A7DAA" w:rsidRDefault="000133CF">
            <w:pPr>
              <w:jc w:val="center"/>
            </w:pPr>
            <w:r>
              <w:rPr>
                <w:rFonts w:eastAsia="Times New Roman" w:cs="Times New Roman"/>
                <w:sz w:val="22"/>
              </w:rPr>
              <w:t>2,5765</w:t>
            </w:r>
          </w:p>
        </w:tc>
        <w:tc>
          <w:tcPr>
            <w:tcW w:w="454" w:type="pct"/>
            <w:shd w:val="clear" w:color="auto" w:fill="FFFFFF"/>
            <w:tcMar>
              <w:top w:w="40" w:type="dxa"/>
              <w:left w:w="200" w:type="dxa"/>
              <w:bottom w:w="40" w:type="dxa"/>
              <w:right w:w="200" w:type="dxa"/>
            </w:tcMar>
            <w:vAlign w:val="center"/>
          </w:tcPr>
          <w:p w14:paraId="6B0313E3" w14:textId="77777777" w:rsidR="009A7DAA" w:rsidRDefault="000133CF">
            <w:pPr>
              <w:jc w:val="center"/>
            </w:pPr>
            <w:r>
              <w:rPr>
                <w:rFonts w:eastAsia="Times New Roman" w:cs="Times New Roman"/>
                <w:sz w:val="22"/>
              </w:rPr>
              <w:t>2,5765</w:t>
            </w:r>
          </w:p>
        </w:tc>
        <w:tc>
          <w:tcPr>
            <w:tcW w:w="380" w:type="pct"/>
            <w:shd w:val="clear" w:color="auto" w:fill="FFFFFF"/>
            <w:tcMar>
              <w:top w:w="40" w:type="dxa"/>
              <w:left w:w="200" w:type="dxa"/>
              <w:bottom w:w="40" w:type="dxa"/>
              <w:right w:w="200" w:type="dxa"/>
            </w:tcMar>
            <w:vAlign w:val="center"/>
          </w:tcPr>
          <w:p w14:paraId="701EDA0E" w14:textId="77777777" w:rsidR="009A7DAA" w:rsidRDefault="000133CF">
            <w:pPr>
              <w:jc w:val="center"/>
            </w:pPr>
            <w:r>
              <w:rPr>
                <w:rFonts w:eastAsia="Times New Roman" w:cs="Times New Roman"/>
                <w:sz w:val="22"/>
              </w:rPr>
              <w:t>2,7015</w:t>
            </w:r>
          </w:p>
        </w:tc>
        <w:tc>
          <w:tcPr>
            <w:tcW w:w="380" w:type="pct"/>
            <w:shd w:val="clear" w:color="auto" w:fill="FFFFFF"/>
            <w:tcMar>
              <w:top w:w="40" w:type="dxa"/>
              <w:left w:w="200" w:type="dxa"/>
              <w:bottom w:w="40" w:type="dxa"/>
              <w:right w:w="200" w:type="dxa"/>
            </w:tcMar>
            <w:vAlign w:val="center"/>
          </w:tcPr>
          <w:p w14:paraId="6AA04F2F" w14:textId="77777777" w:rsidR="009A7DAA" w:rsidRDefault="000133CF">
            <w:pPr>
              <w:jc w:val="center"/>
            </w:pPr>
            <w:r>
              <w:rPr>
                <w:rFonts w:eastAsia="Times New Roman" w:cs="Times New Roman"/>
                <w:sz w:val="22"/>
              </w:rPr>
              <w:t>2,7015</w:t>
            </w:r>
          </w:p>
        </w:tc>
        <w:tc>
          <w:tcPr>
            <w:tcW w:w="380" w:type="pct"/>
            <w:shd w:val="clear" w:color="auto" w:fill="FFFFFF"/>
            <w:tcMar>
              <w:top w:w="40" w:type="dxa"/>
              <w:left w:w="200" w:type="dxa"/>
              <w:bottom w:w="40" w:type="dxa"/>
              <w:right w:w="200" w:type="dxa"/>
            </w:tcMar>
            <w:vAlign w:val="center"/>
          </w:tcPr>
          <w:p w14:paraId="230AA0E8" w14:textId="77777777" w:rsidR="009A7DAA" w:rsidRDefault="000133CF">
            <w:pPr>
              <w:jc w:val="center"/>
            </w:pPr>
            <w:r>
              <w:rPr>
                <w:rFonts w:eastAsia="Times New Roman" w:cs="Times New Roman"/>
                <w:sz w:val="22"/>
              </w:rPr>
              <w:t>2,7015</w:t>
            </w:r>
          </w:p>
        </w:tc>
        <w:tc>
          <w:tcPr>
            <w:tcW w:w="380" w:type="pct"/>
            <w:shd w:val="clear" w:color="auto" w:fill="FFFFFF"/>
            <w:tcMar>
              <w:top w:w="40" w:type="dxa"/>
              <w:left w:w="200" w:type="dxa"/>
              <w:bottom w:w="40" w:type="dxa"/>
              <w:right w:w="200" w:type="dxa"/>
            </w:tcMar>
            <w:vAlign w:val="center"/>
          </w:tcPr>
          <w:p w14:paraId="69CBAE29" w14:textId="77777777" w:rsidR="009A7DAA" w:rsidRDefault="000133CF">
            <w:pPr>
              <w:jc w:val="center"/>
            </w:pPr>
            <w:r>
              <w:rPr>
                <w:rFonts w:eastAsia="Times New Roman" w:cs="Times New Roman"/>
                <w:sz w:val="22"/>
              </w:rPr>
              <w:t>2,7015</w:t>
            </w:r>
          </w:p>
        </w:tc>
      </w:tr>
      <w:tr w:rsidR="009A7DAA" w14:paraId="57ACAC42" w14:textId="77777777" w:rsidTr="00273305">
        <w:trPr>
          <w:jc w:val="center"/>
        </w:trPr>
        <w:tc>
          <w:tcPr>
            <w:tcW w:w="749" w:type="pct"/>
            <w:vMerge/>
          </w:tcPr>
          <w:p w14:paraId="05B49B82" w14:textId="77777777" w:rsidR="009A7DAA" w:rsidRDefault="009A7DAA"/>
        </w:tc>
        <w:tc>
          <w:tcPr>
            <w:tcW w:w="791" w:type="pct"/>
            <w:vMerge/>
          </w:tcPr>
          <w:p w14:paraId="7CBE6F03" w14:textId="77777777" w:rsidR="009A7DAA" w:rsidRDefault="009A7DAA"/>
        </w:tc>
        <w:tc>
          <w:tcPr>
            <w:tcW w:w="346" w:type="pct"/>
            <w:shd w:val="clear" w:color="auto" w:fill="FFFFFF"/>
            <w:tcMar>
              <w:top w:w="40" w:type="dxa"/>
              <w:left w:w="200" w:type="dxa"/>
              <w:bottom w:w="40" w:type="dxa"/>
              <w:right w:w="200" w:type="dxa"/>
            </w:tcMar>
            <w:vAlign w:val="center"/>
          </w:tcPr>
          <w:p w14:paraId="30B5CD69"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499610C8" w14:textId="77777777" w:rsidR="009A7DAA" w:rsidRDefault="000133CF">
            <w:pPr>
              <w:jc w:val="center"/>
            </w:pPr>
            <w:r>
              <w:rPr>
                <w:rFonts w:eastAsia="Times New Roman" w:cs="Times New Roman"/>
                <w:sz w:val="22"/>
              </w:rPr>
              <w:t>51,0938</w:t>
            </w:r>
          </w:p>
        </w:tc>
        <w:tc>
          <w:tcPr>
            <w:tcW w:w="380" w:type="pct"/>
            <w:shd w:val="clear" w:color="auto" w:fill="FFFFFF"/>
            <w:tcMar>
              <w:top w:w="40" w:type="dxa"/>
              <w:left w:w="200" w:type="dxa"/>
              <w:bottom w:w="40" w:type="dxa"/>
              <w:right w:w="200" w:type="dxa"/>
            </w:tcMar>
            <w:vAlign w:val="center"/>
          </w:tcPr>
          <w:p w14:paraId="1D0EA81E" w14:textId="77777777" w:rsidR="009A7DAA" w:rsidRDefault="000133CF">
            <w:pPr>
              <w:jc w:val="center"/>
            </w:pPr>
            <w:r>
              <w:rPr>
                <w:rFonts w:eastAsia="Times New Roman" w:cs="Times New Roman"/>
                <w:sz w:val="22"/>
              </w:rPr>
              <w:t>51,0938</w:t>
            </w:r>
          </w:p>
        </w:tc>
        <w:tc>
          <w:tcPr>
            <w:tcW w:w="380" w:type="pct"/>
            <w:shd w:val="clear" w:color="auto" w:fill="FFFFFF"/>
            <w:tcMar>
              <w:top w:w="40" w:type="dxa"/>
              <w:left w:w="200" w:type="dxa"/>
              <w:bottom w:w="40" w:type="dxa"/>
              <w:right w:w="200" w:type="dxa"/>
            </w:tcMar>
            <w:vAlign w:val="center"/>
          </w:tcPr>
          <w:p w14:paraId="56544A1C" w14:textId="77777777" w:rsidR="009A7DAA" w:rsidRDefault="000133CF">
            <w:pPr>
              <w:jc w:val="center"/>
            </w:pPr>
            <w:r>
              <w:rPr>
                <w:rFonts w:eastAsia="Times New Roman" w:cs="Times New Roman"/>
                <w:sz w:val="22"/>
              </w:rPr>
              <w:t>53,6771</w:t>
            </w:r>
          </w:p>
        </w:tc>
        <w:tc>
          <w:tcPr>
            <w:tcW w:w="454" w:type="pct"/>
            <w:shd w:val="clear" w:color="auto" w:fill="FFFFFF"/>
            <w:tcMar>
              <w:top w:w="40" w:type="dxa"/>
              <w:left w:w="200" w:type="dxa"/>
              <w:bottom w:w="40" w:type="dxa"/>
              <w:right w:w="200" w:type="dxa"/>
            </w:tcMar>
            <w:vAlign w:val="center"/>
          </w:tcPr>
          <w:p w14:paraId="7AABEB63" w14:textId="77777777" w:rsidR="009A7DAA" w:rsidRDefault="000133CF">
            <w:pPr>
              <w:jc w:val="center"/>
            </w:pPr>
            <w:r>
              <w:rPr>
                <w:rFonts w:eastAsia="Times New Roman" w:cs="Times New Roman"/>
                <w:sz w:val="22"/>
              </w:rPr>
              <w:t>53,6771</w:t>
            </w:r>
          </w:p>
        </w:tc>
        <w:tc>
          <w:tcPr>
            <w:tcW w:w="380" w:type="pct"/>
            <w:shd w:val="clear" w:color="auto" w:fill="FFFFFF"/>
            <w:tcMar>
              <w:top w:w="40" w:type="dxa"/>
              <w:left w:w="200" w:type="dxa"/>
              <w:bottom w:w="40" w:type="dxa"/>
              <w:right w:w="200" w:type="dxa"/>
            </w:tcMar>
            <w:vAlign w:val="center"/>
          </w:tcPr>
          <w:p w14:paraId="30721F4A" w14:textId="77777777" w:rsidR="009A7DAA" w:rsidRDefault="000133CF">
            <w:pPr>
              <w:jc w:val="center"/>
            </w:pPr>
            <w:r>
              <w:rPr>
                <w:rFonts w:eastAsia="Times New Roman" w:cs="Times New Roman"/>
                <w:sz w:val="22"/>
              </w:rPr>
              <w:t>56,2813</w:t>
            </w:r>
          </w:p>
        </w:tc>
        <w:tc>
          <w:tcPr>
            <w:tcW w:w="380" w:type="pct"/>
            <w:shd w:val="clear" w:color="auto" w:fill="FFFFFF"/>
            <w:tcMar>
              <w:top w:w="40" w:type="dxa"/>
              <w:left w:w="200" w:type="dxa"/>
              <w:bottom w:w="40" w:type="dxa"/>
              <w:right w:w="200" w:type="dxa"/>
            </w:tcMar>
            <w:vAlign w:val="center"/>
          </w:tcPr>
          <w:p w14:paraId="25272A22" w14:textId="77777777" w:rsidR="009A7DAA" w:rsidRDefault="000133CF">
            <w:pPr>
              <w:jc w:val="center"/>
            </w:pPr>
            <w:r>
              <w:rPr>
                <w:rFonts w:eastAsia="Times New Roman" w:cs="Times New Roman"/>
                <w:sz w:val="22"/>
              </w:rPr>
              <w:t>56,2813</w:t>
            </w:r>
          </w:p>
        </w:tc>
        <w:tc>
          <w:tcPr>
            <w:tcW w:w="380" w:type="pct"/>
            <w:shd w:val="clear" w:color="auto" w:fill="FFFFFF"/>
            <w:tcMar>
              <w:top w:w="40" w:type="dxa"/>
              <w:left w:w="200" w:type="dxa"/>
              <w:bottom w:w="40" w:type="dxa"/>
              <w:right w:w="200" w:type="dxa"/>
            </w:tcMar>
            <w:vAlign w:val="center"/>
          </w:tcPr>
          <w:p w14:paraId="6A88226E" w14:textId="77777777" w:rsidR="009A7DAA" w:rsidRDefault="000133CF">
            <w:pPr>
              <w:jc w:val="center"/>
            </w:pPr>
            <w:r>
              <w:rPr>
                <w:rFonts w:eastAsia="Times New Roman" w:cs="Times New Roman"/>
                <w:sz w:val="22"/>
              </w:rPr>
              <w:t>56,2813</w:t>
            </w:r>
          </w:p>
        </w:tc>
        <w:tc>
          <w:tcPr>
            <w:tcW w:w="380" w:type="pct"/>
            <w:shd w:val="clear" w:color="auto" w:fill="FFFFFF"/>
            <w:tcMar>
              <w:top w:w="40" w:type="dxa"/>
              <w:left w:w="200" w:type="dxa"/>
              <w:bottom w:w="40" w:type="dxa"/>
              <w:right w:w="200" w:type="dxa"/>
            </w:tcMar>
            <w:vAlign w:val="center"/>
          </w:tcPr>
          <w:p w14:paraId="039DCC20" w14:textId="77777777" w:rsidR="009A7DAA" w:rsidRDefault="000133CF">
            <w:pPr>
              <w:jc w:val="center"/>
            </w:pPr>
            <w:r>
              <w:rPr>
                <w:rFonts w:eastAsia="Times New Roman" w:cs="Times New Roman"/>
                <w:sz w:val="22"/>
              </w:rPr>
              <w:t>56,2813</w:t>
            </w:r>
          </w:p>
        </w:tc>
      </w:tr>
      <w:tr w:rsidR="009A7DAA" w14:paraId="715FC98A"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16594881"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791" w:type="pct"/>
            <w:shd w:val="clear" w:color="auto" w:fill="FFFFFF"/>
            <w:tcMar>
              <w:top w:w="40" w:type="dxa"/>
              <w:left w:w="200" w:type="dxa"/>
              <w:bottom w:w="40" w:type="dxa"/>
              <w:right w:w="200" w:type="dxa"/>
            </w:tcMar>
            <w:vAlign w:val="center"/>
          </w:tcPr>
          <w:p w14:paraId="7A3F3F3F"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76A518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4C70C7F"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13375D86"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4E0B9B0C" w14:textId="77777777" w:rsidR="009A7DAA" w:rsidRDefault="000133CF">
            <w:pPr>
              <w:jc w:val="center"/>
            </w:pPr>
            <w:r>
              <w:rPr>
                <w:rFonts w:eastAsia="Times New Roman" w:cs="Times New Roman"/>
                <w:sz w:val="22"/>
              </w:rPr>
              <w:t>1,0320</w:t>
            </w:r>
          </w:p>
        </w:tc>
        <w:tc>
          <w:tcPr>
            <w:tcW w:w="454" w:type="pct"/>
            <w:shd w:val="clear" w:color="auto" w:fill="FFFFFF"/>
            <w:tcMar>
              <w:top w:w="40" w:type="dxa"/>
              <w:left w:w="200" w:type="dxa"/>
              <w:bottom w:w="40" w:type="dxa"/>
              <w:right w:w="200" w:type="dxa"/>
            </w:tcMar>
            <w:vAlign w:val="center"/>
          </w:tcPr>
          <w:p w14:paraId="2E47EC22"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183AA6DA"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1D1FAC26"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631BF50F"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429536B0" w14:textId="77777777" w:rsidR="009A7DAA" w:rsidRDefault="000133CF">
            <w:pPr>
              <w:jc w:val="center"/>
            </w:pPr>
            <w:r>
              <w:rPr>
                <w:rFonts w:eastAsia="Times New Roman" w:cs="Times New Roman"/>
                <w:sz w:val="22"/>
              </w:rPr>
              <w:t>1,0320</w:t>
            </w:r>
          </w:p>
        </w:tc>
      </w:tr>
      <w:tr w:rsidR="009A7DAA" w14:paraId="48F7BC02" w14:textId="77777777" w:rsidTr="00273305">
        <w:trPr>
          <w:jc w:val="center"/>
        </w:trPr>
        <w:tc>
          <w:tcPr>
            <w:tcW w:w="749" w:type="pct"/>
            <w:vMerge/>
          </w:tcPr>
          <w:p w14:paraId="02C3978A" w14:textId="77777777" w:rsidR="009A7DAA" w:rsidRDefault="009A7DAA"/>
        </w:tc>
        <w:tc>
          <w:tcPr>
            <w:tcW w:w="791" w:type="pct"/>
            <w:shd w:val="clear" w:color="auto" w:fill="FFFFFF"/>
            <w:tcMar>
              <w:top w:w="40" w:type="dxa"/>
              <w:left w:w="200" w:type="dxa"/>
              <w:bottom w:w="40" w:type="dxa"/>
              <w:right w:w="200" w:type="dxa"/>
            </w:tcMar>
            <w:vAlign w:val="center"/>
          </w:tcPr>
          <w:p w14:paraId="24994BE5"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280163F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864C80E"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2D5BAC4F"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30EE29C4" w14:textId="77777777" w:rsidR="009A7DAA" w:rsidRDefault="000133CF">
            <w:pPr>
              <w:jc w:val="center"/>
            </w:pPr>
            <w:r>
              <w:rPr>
                <w:rFonts w:eastAsia="Times New Roman" w:cs="Times New Roman"/>
                <w:sz w:val="22"/>
              </w:rPr>
              <w:t>1,0320</w:t>
            </w:r>
          </w:p>
        </w:tc>
        <w:tc>
          <w:tcPr>
            <w:tcW w:w="454" w:type="pct"/>
            <w:shd w:val="clear" w:color="auto" w:fill="FFFFFF"/>
            <w:tcMar>
              <w:top w:w="40" w:type="dxa"/>
              <w:left w:w="200" w:type="dxa"/>
              <w:bottom w:w="40" w:type="dxa"/>
              <w:right w:w="200" w:type="dxa"/>
            </w:tcMar>
            <w:vAlign w:val="center"/>
          </w:tcPr>
          <w:p w14:paraId="3BC52097"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14801946"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115652CC"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37B310B6" w14:textId="77777777" w:rsidR="009A7DAA" w:rsidRDefault="000133CF">
            <w:pPr>
              <w:jc w:val="center"/>
            </w:pPr>
            <w:r>
              <w:rPr>
                <w:rFonts w:eastAsia="Times New Roman" w:cs="Times New Roman"/>
                <w:sz w:val="22"/>
              </w:rPr>
              <w:t>1,0320</w:t>
            </w:r>
          </w:p>
        </w:tc>
        <w:tc>
          <w:tcPr>
            <w:tcW w:w="380" w:type="pct"/>
            <w:shd w:val="clear" w:color="auto" w:fill="FFFFFF"/>
            <w:tcMar>
              <w:top w:w="40" w:type="dxa"/>
              <w:left w:w="200" w:type="dxa"/>
              <w:bottom w:w="40" w:type="dxa"/>
              <w:right w:w="200" w:type="dxa"/>
            </w:tcMar>
            <w:vAlign w:val="center"/>
          </w:tcPr>
          <w:p w14:paraId="6B94DD39" w14:textId="77777777" w:rsidR="009A7DAA" w:rsidRDefault="000133CF">
            <w:pPr>
              <w:jc w:val="center"/>
            </w:pPr>
            <w:r>
              <w:rPr>
                <w:rFonts w:eastAsia="Times New Roman" w:cs="Times New Roman"/>
                <w:sz w:val="22"/>
              </w:rPr>
              <w:t>1,0320</w:t>
            </w:r>
          </w:p>
        </w:tc>
      </w:tr>
      <w:tr w:rsidR="009A7DAA" w14:paraId="0ED06C16" w14:textId="77777777" w:rsidTr="00273305">
        <w:trPr>
          <w:jc w:val="center"/>
        </w:trPr>
        <w:tc>
          <w:tcPr>
            <w:tcW w:w="749" w:type="pct"/>
            <w:vMerge/>
          </w:tcPr>
          <w:p w14:paraId="62F46C92" w14:textId="77777777" w:rsidR="009A7DAA" w:rsidRDefault="009A7DAA"/>
        </w:tc>
        <w:tc>
          <w:tcPr>
            <w:tcW w:w="791" w:type="pct"/>
            <w:shd w:val="clear" w:color="auto" w:fill="FFFFFF"/>
            <w:tcMar>
              <w:top w:w="40" w:type="dxa"/>
              <w:left w:w="200" w:type="dxa"/>
              <w:bottom w:w="40" w:type="dxa"/>
              <w:right w:w="200" w:type="dxa"/>
            </w:tcMar>
            <w:vAlign w:val="center"/>
          </w:tcPr>
          <w:p w14:paraId="55F600B1"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59857678"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01EB035"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645AE08E"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0D6598CE" w14:textId="77777777" w:rsidR="009A7DAA" w:rsidRDefault="000133CF">
            <w:pPr>
              <w:jc w:val="center"/>
            </w:pPr>
            <w:r>
              <w:rPr>
                <w:rFonts w:eastAsia="Times New Roman" w:cs="Times New Roman"/>
                <w:sz w:val="22"/>
              </w:rPr>
              <w:t>0,0200</w:t>
            </w:r>
          </w:p>
        </w:tc>
        <w:tc>
          <w:tcPr>
            <w:tcW w:w="454" w:type="pct"/>
            <w:shd w:val="clear" w:color="auto" w:fill="FFFFFF"/>
            <w:tcMar>
              <w:top w:w="40" w:type="dxa"/>
              <w:left w:w="200" w:type="dxa"/>
              <w:bottom w:w="40" w:type="dxa"/>
              <w:right w:w="200" w:type="dxa"/>
            </w:tcMar>
            <w:vAlign w:val="center"/>
          </w:tcPr>
          <w:p w14:paraId="0DA3DBEC"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6238B257"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341EA9FE"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176C4ED1"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31185DBA" w14:textId="77777777" w:rsidR="009A7DAA" w:rsidRDefault="000133CF">
            <w:pPr>
              <w:jc w:val="center"/>
            </w:pPr>
            <w:r>
              <w:rPr>
                <w:rFonts w:eastAsia="Times New Roman" w:cs="Times New Roman"/>
                <w:sz w:val="22"/>
              </w:rPr>
              <w:t>0,0200</w:t>
            </w:r>
          </w:p>
        </w:tc>
      </w:tr>
      <w:tr w:rsidR="009A7DAA" w14:paraId="78F649A6" w14:textId="77777777" w:rsidTr="00273305">
        <w:trPr>
          <w:jc w:val="center"/>
        </w:trPr>
        <w:tc>
          <w:tcPr>
            <w:tcW w:w="749" w:type="pct"/>
            <w:vMerge/>
          </w:tcPr>
          <w:p w14:paraId="6CCF2E5A" w14:textId="77777777" w:rsidR="009A7DAA" w:rsidRDefault="009A7DAA"/>
        </w:tc>
        <w:tc>
          <w:tcPr>
            <w:tcW w:w="791" w:type="pct"/>
            <w:shd w:val="clear" w:color="auto" w:fill="FFFFFF"/>
            <w:tcMar>
              <w:top w:w="40" w:type="dxa"/>
              <w:left w:w="200" w:type="dxa"/>
              <w:bottom w:w="40" w:type="dxa"/>
              <w:right w:w="200" w:type="dxa"/>
            </w:tcMar>
            <w:vAlign w:val="center"/>
          </w:tcPr>
          <w:p w14:paraId="633232E5"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17D7734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F6F3155" w14:textId="77777777" w:rsidR="009A7DAA" w:rsidRDefault="000133CF">
            <w:pPr>
              <w:jc w:val="center"/>
            </w:pPr>
            <w:r>
              <w:rPr>
                <w:rFonts w:eastAsia="Times New Roman" w:cs="Times New Roman"/>
                <w:sz w:val="22"/>
              </w:rPr>
              <w:t>1,0120</w:t>
            </w:r>
          </w:p>
        </w:tc>
        <w:tc>
          <w:tcPr>
            <w:tcW w:w="380" w:type="pct"/>
            <w:shd w:val="clear" w:color="auto" w:fill="FFFFFF"/>
            <w:tcMar>
              <w:top w:w="40" w:type="dxa"/>
              <w:left w:w="200" w:type="dxa"/>
              <w:bottom w:w="40" w:type="dxa"/>
              <w:right w:w="200" w:type="dxa"/>
            </w:tcMar>
            <w:vAlign w:val="center"/>
          </w:tcPr>
          <w:p w14:paraId="27C453FC" w14:textId="77777777" w:rsidR="009A7DAA" w:rsidRDefault="000133CF">
            <w:pPr>
              <w:jc w:val="center"/>
            </w:pPr>
            <w:r>
              <w:rPr>
                <w:rFonts w:eastAsia="Times New Roman" w:cs="Times New Roman"/>
                <w:sz w:val="22"/>
              </w:rPr>
              <w:t>1,0120</w:t>
            </w:r>
          </w:p>
        </w:tc>
        <w:tc>
          <w:tcPr>
            <w:tcW w:w="380" w:type="pct"/>
            <w:shd w:val="clear" w:color="auto" w:fill="FFFFFF"/>
            <w:tcMar>
              <w:top w:w="40" w:type="dxa"/>
              <w:left w:w="200" w:type="dxa"/>
              <w:bottom w:w="40" w:type="dxa"/>
              <w:right w:w="200" w:type="dxa"/>
            </w:tcMar>
            <w:vAlign w:val="center"/>
          </w:tcPr>
          <w:p w14:paraId="31D6B6AD" w14:textId="77777777" w:rsidR="009A7DAA" w:rsidRDefault="000133CF">
            <w:pPr>
              <w:jc w:val="center"/>
            </w:pPr>
            <w:r>
              <w:rPr>
                <w:rFonts w:eastAsia="Times New Roman" w:cs="Times New Roman"/>
                <w:sz w:val="22"/>
              </w:rPr>
              <w:t>1,0120</w:t>
            </w:r>
          </w:p>
        </w:tc>
        <w:tc>
          <w:tcPr>
            <w:tcW w:w="454" w:type="pct"/>
            <w:shd w:val="clear" w:color="auto" w:fill="FFFFFF"/>
            <w:tcMar>
              <w:top w:w="40" w:type="dxa"/>
              <w:left w:w="200" w:type="dxa"/>
              <w:bottom w:w="40" w:type="dxa"/>
              <w:right w:w="200" w:type="dxa"/>
            </w:tcMar>
            <w:vAlign w:val="center"/>
          </w:tcPr>
          <w:p w14:paraId="152AD34E" w14:textId="77777777" w:rsidR="009A7DAA" w:rsidRDefault="000133CF">
            <w:pPr>
              <w:jc w:val="center"/>
            </w:pPr>
            <w:r>
              <w:rPr>
                <w:rFonts w:eastAsia="Times New Roman" w:cs="Times New Roman"/>
                <w:sz w:val="22"/>
              </w:rPr>
              <w:t>1,0120</w:t>
            </w:r>
          </w:p>
        </w:tc>
        <w:tc>
          <w:tcPr>
            <w:tcW w:w="380" w:type="pct"/>
            <w:shd w:val="clear" w:color="auto" w:fill="FFFFFF"/>
            <w:tcMar>
              <w:top w:w="40" w:type="dxa"/>
              <w:left w:w="200" w:type="dxa"/>
              <w:bottom w:w="40" w:type="dxa"/>
              <w:right w:w="200" w:type="dxa"/>
            </w:tcMar>
            <w:vAlign w:val="center"/>
          </w:tcPr>
          <w:p w14:paraId="26F9239D" w14:textId="77777777" w:rsidR="009A7DAA" w:rsidRDefault="000133CF">
            <w:pPr>
              <w:jc w:val="center"/>
            </w:pPr>
            <w:r>
              <w:rPr>
                <w:rFonts w:eastAsia="Times New Roman" w:cs="Times New Roman"/>
                <w:sz w:val="22"/>
              </w:rPr>
              <w:t>1,0120</w:t>
            </w:r>
          </w:p>
        </w:tc>
        <w:tc>
          <w:tcPr>
            <w:tcW w:w="380" w:type="pct"/>
            <w:shd w:val="clear" w:color="auto" w:fill="FFFFFF"/>
            <w:tcMar>
              <w:top w:w="40" w:type="dxa"/>
              <w:left w:w="200" w:type="dxa"/>
              <w:bottom w:w="40" w:type="dxa"/>
              <w:right w:w="200" w:type="dxa"/>
            </w:tcMar>
            <w:vAlign w:val="center"/>
          </w:tcPr>
          <w:p w14:paraId="3ED8146E" w14:textId="77777777" w:rsidR="009A7DAA" w:rsidRDefault="000133CF">
            <w:pPr>
              <w:jc w:val="center"/>
            </w:pPr>
            <w:r>
              <w:rPr>
                <w:rFonts w:eastAsia="Times New Roman" w:cs="Times New Roman"/>
                <w:sz w:val="22"/>
              </w:rPr>
              <w:t>1,0120</w:t>
            </w:r>
          </w:p>
        </w:tc>
        <w:tc>
          <w:tcPr>
            <w:tcW w:w="380" w:type="pct"/>
            <w:shd w:val="clear" w:color="auto" w:fill="FFFFFF"/>
            <w:tcMar>
              <w:top w:w="40" w:type="dxa"/>
              <w:left w:w="200" w:type="dxa"/>
              <w:bottom w:w="40" w:type="dxa"/>
              <w:right w:w="200" w:type="dxa"/>
            </w:tcMar>
            <w:vAlign w:val="center"/>
          </w:tcPr>
          <w:p w14:paraId="02948400" w14:textId="77777777" w:rsidR="009A7DAA" w:rsidRDefault="000133CF">
            <w:pPr>
              <w:jc w:val="center"/>
            </w:pPr>
            <w:r>
              <w:rPr>
                <w:rFonts w:eastAsia="Times New Roman" w:cs="Times New Roman"/>
                <w:sz w:val="22"/>
              </w:rPr>
              <w:t>1,0120</w:t>
            </w:r>
          </w:p>
        </w:tc>
        <w:tc>
          <w:tcPr>
            <w:tcW w:w="380" w:type="pct"/>
            <w:shd w:val="clear" w:color="auto" w:fill="FFFFFF"/>
            <w:tcMar>
              <w:top w:w="40" w:type="dxa"/>
              <w:left w:w="200" w:type="dxa"/>
              <w:bottom w:w="40" w:type="dxa"/>
              <w:right w:w="200" w:type="dxa"/>
            </w:tcMar>
            <w:vAlign w:val="center"/>
          </w:tcPr>
          <w:p w14:paraId="1698A4C8" w14:textId="77777777" w:rsidR="009A7DAA" w:rsidRDefault="000133CF">
            <w:pPr>
              <w:jc w:val="center"/>
            </w:pPr>
            <w:r>
              <w:rPr>
                <w:rFonts w:eastAsia="Times New Roman" w:cs="Times New Roman"/>
                <w:sz w:val="22"/>
              </w:rPr>
              <w:t>1,0120</w:t>
            </w:r>
          </w:p>
        </w:tc>
      </w:tr>
      <w:tr w:rsidR="009A7DAA" w14:paraId="7F68A59E" w14:textId="77777777" w:rsidTr="00273305">
        <w:trPr>
          <w:jc w:val="center"/>
        </w:trPr>
        <w:tc>
          <w:tcPr>
            <w:tcW w:w="749" w:type="pct"/>
            <w:vMerge/>
          </w:tcPr>
          <w:p w14:paraId="1B74509B" w14:textId="77777777" w:rsidR="009A7DAA" w:rsidRDefault="009A7DAA"/>
        </w:tc>
        <w:tc>
          <w:tcPr>
            <w:tcW w:w="791" w:type="pct"/>
            <w:shd w:val="clear" w:color="auto" w:fill="FFFFFF"/>
            <w:tcMar>
              <w:top w:w="40" w:type="dxa"/>
              <w:left w:w="200" w:type="dxa"/>
              <w:bottom w:w="40" w:type="dxa"/>
              <w:right w:w="200" w:type="dxa"/>
            </w:tcMar>
            <w:vAlign w:val="center"/>
          </w:tcPr>
          <w:p w14:paraId="584501FB"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6A69D27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8BB5E90" w14:textId="77777777" w:rsidR="009A7DAA" w:rsidRDefault="000133CF">
            <w:pPr>
              <w:jc w:val="center"/>
            </w:pPr>
            <w:r>
              <w:rPr>
                <w:rFonts w:eastAsia="Times New Roman" w:cs="Times New Roman"/>
                <w:sz w:val="22"/>
              </w:rPr>
              <w:t>0,4720</w:t>
            </w:r>
          </w:p>
        </w:tc>
        <w:tc>
          <w:tcPr>
            <w:tcW w:w="380" w:type="pct"/>
            <w:shd w:val="clear" w:color="auto" w:fill="FFFFFF"/>
            <w:tcMar>
              <w:top w:w="40" w:type="dxa"/>
              <w:left w:w="200" w:type="dxa"/>
              <w:bottom w:w="40" w:type="dxa"/>
              <w:right w:w="200" w:type="dxa"/>
            </w:tcMar>
            <w:vAlign w:val="center"/>
          </w:tcPr>
          <w:p w14:paraId="4727C3E1" w14:textId="77777777" w:rsidR="009A7DAA" w:rsidRDefault="000133CF">
            <w:pPr>
              <w:jc w:val="center"/>
            </w:pPr>
            <w:r>
              <w:rPr>
                <w:rFonts w:eastAsia="Times New Roman" w:cs="Times New Roman"/>
                <w:sz w:val="22"/>
              </w:rPr>
              <w:t>0,4720</w:t>
            </w:r>
          </w:p>
        </w:tc>
        <w:tc>
          <w:tcPr>
            <w:tcW w:w="380" w:type="pct"/>
            <w:shd w:val="clear" w:color="auto" w:fill="FFFFFF"/>
            <w:tcMar>
              <w:top w:w="40" w:type="dxa"/>
              <w:left w:w="200" w:type="dxa"/>
              <w:bottom w:w="40" w:type="dxa"/>
              <w:right w:w="200" w:type="dxa"/>
            </w:tcMar>
            <w:vAlign w:val="center"/>
          </w:tcPr>
          <w:p w14:paraId="5B927B75" w14:textId="77777777" w:rsidR="009A7DAA" w:rsidRDefault="000133CF">
            <w:pPr>
              <w:jc w:val="center"/>
            </w:pPr>
            <w:r>
              <w:rPr>
                <w:rFonts w:eastAsia="Times New Roman" w:cs="Times New Roman"/>
                <w:sz w:val="22"/>
              </w:rPr>
              <w:t>0,4720</w:t>
            </w:r>
          </w:p>
        </w:tc>
        <w:tc>
          <w:tcPr>
            <w:tcW w:w="454" w:type="pct"/>
            <w:shd w:val="clear" w:color="auto" w:fill="FFFFFF"/>
            <w:tcMar>
              <w:top w:w="40" w:type="dxa"/>
              <w:left w:w="200" w:type="dxa"/>
              <w:bottom w:w="40" w:type="dxa"/>
              <w:right w:w="200" w:type="dxa"/>
            </w:tcMar>
            <w:vAlign w:val="center"/>
          </w:tcPr>
          <w:p w14:paraId="1D9726DA" w14:textId="77777777" w:rsidR="009A7DAA" w:rsidRDefault="000133CF">
            <w:pPr>
              <w:jc w:val="center"/>
            </w:pPr>
            <w:r>
              <w:rPr>
                <w:rFonts w:eastAsia="Times New Roman" w:cs="Times New Roman"/>
                <w:sz w:val="22"/>
              </w:rPr>
              <w:t>0,4720</w:t>
            </w:r>
          </w:p>
        </w:tc>
        <w:tc>
          <w:tcPr>
            <w:tcW w:w="380" w:type="pct"/>
            <w:shd w:val="clear" w:color="auto" w:fill="FFFFFF"/>
            <w:tcMar>
              <w:top w:w="40" w:type="dxa"/>
              <w:left w:w="200" w:type="dxa"/>
              <w:bottom w:w="40" w:type="dxa"/>
              <w:right w:w="200" w:type="dxa"/>
            </w:tcMar>
            <w:vAlign w:val="center"/>
          </w:tcPr>
          <w:p w14:paraId="4ABA2986" w14:textId="77777777" w:rsidR="009A7DAA" w:rsidRDefault="000133CF">
            <w:pPr>
              <w:jc w:val="center"/>
            </w:pPr>
            <w:r>
              <w:rPr>
                <w:rFonts w:eastAsia="Times New Roman" w:cs="Times New Roman"/>
                <w:sz w:val="22"/>
              </w:rPr>
              <w:t>0,4720</w:t>
            </w:r>
          </w:p>
        </w:tc>
        <w:tc>
          <w:tcPr>
            <w:tcW w:w="380" w:type="pct"/>
            <w:shd w:val="clear" w:color="auto" w:fill="FFFFFF"/>
            <w:tcMar>
              <w:top w:w="40" w:type="dxa"/>
              <w:left w:w="200" w:type="dxa"/>
              <w:bottom w:w="40" w:type="dxa"/>
              <w:right w:w="200" w:type="dxa"/>
            </w:tcMar>
            <w:vAlign w:val="center"/>
          </w:tcPr>
          <w:p w14:paraId="62D7D996" w14:textId="77777777" w:rsidR="009A7DAA" w:rsidRDefault="000133CF">
            <w:pPr>
              <w:jc w:val="center"/>
            </w:pPr>
            <w:r>
              <w:rPr>
                <w:rFonts w:eastAsia="Times New Roman" w:cs="Times New Roman"/>
                <w:sz w:val="22"/>
              </w:rPr>
              <w:t>0,4720</w:t>
            </w:r>
          </w:p>
        </w:tc>
        <w:tc>
          <w:tcPr>
            <w:tcW w:w="380" w:type="pct"/>
            <w:shd w:val="clear" w:color="auto" w:fill="FFFFFF"/>
            <w:tcMar>
              <w:top w:w="40" w:type="dxa"/>
              <w:left w:w="200" w:type="dxa"/>
              <w:bottom w:w="40" w:type="dxa"/>
              <w:right w:w="200" w:type="dxa"/>
            </w:tcMar>
            <w:vAlign w:val="center"/>
          </w:tcPr>
          <w:p w14:paraId="0DC33C84" w14:textId="77777777" w:rsidR="009A7DAA" w:rsidRDefault="000133CF">
            <w:pPr>
              <w:jc w:val="center"/>
            </w:pPr>
            <w:r>
              <w:rPr>
                <w:rFonts w:eastAsia="Times New Roman" w:cs="Times New Roman"/>
                <w:sz w:val="22"/>
              </w:rPr>
              <w:t>0,4720</w:t>
            </w:r>
          </w:p>
        </w:tc>
        <w:tc>
          <w:tcPr>
            <w:tcW w:w="380" w:type="pct"/>
            <w:shd w:val="clear" w:color="auto" w:fill="FFFFFF"/>
            <w:tcMar>
              <w:top w:w="40" w:type="dxa"/>
              <w:left w:w="200" w:type="dxa"/>
              <w:bottom w:w="40" w:type="dxa"/>
              <w:right w:w="200" w:type="dxa"/>
            </w:tcMar>
            <w:vAlign w:val="center"/>
          </w:tcPr>
          <w:p w14:paraId="15F55272" w14:textId="77777777" w:rsidR="009A7DAA" w:rsidRDefault="000133CF">
            <w:pPr>
              <w:jc w:val="center"/>
            </w:pPr>
            <w:r>
              <w:rPr>
                <w:rFonts w:eastAsia="Times New Roman" w:cs="Times New Roman"/>
                <w:sz w:val="22"/>
              </w:rPr>
              <w:t>0,4720</w:t>
            </w:r>
          </w:p>
        </w:tc>
      </w:tr>
      <w:tr w:rsidR="009A7DAA" w14:paraId="57D9338E" w14:textId="77777777" w:rsidTr="00273305">
        <w:trPr>
          <w:jc w:val="center"/>
        </w:trPr>
        <w:tc>
          <w:tcPr>
            <w:tcW w:w="749" w:type="pct"/>
            <w:vMerge/>
          </w:tcPr>
          <w:p w14:paraId="6CA6A62B" w14:textId="77777777" w:rsidR="009A7DAA" w:rsidRDefault="009A7DAA"/>
        </w:tc>
        <w:tc>
          <w:tcPr>
            <w:tcW w:w="791" w:type="pct"/>
            <w:shd w:val="clear" w:color="auto" w:fill="FFFFFF"/>
            <w:tcMar>
              <w:top w:w="40" w:type="dxa"/>
              <w:left w:w="200" w:type="dxa"/>
              <w:bottom w:w="40" w:type="dxa"/>
              <w:right w:w="200" w:type="dxa"/>
            </w:tcMar>
            <w:vAlign w:val="center"/>
          </w:tcPr>
          <w:p w14:paraId="50419E8E"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006C8CD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F6328F5"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7A272295"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4A66A2CB" w14:textId="77777777" w:rsidR="009A7DAA" w:rsidRDefault="000133CF">
            <w:pPr>
              <w:jc w:val="center"/>
            </w:pPr>
            <w:r>
              <w:rPr>
                <w:rFonts w:eastAsia="Times New Roman" w:cs="Times New Roman"/>
                <w:sz w:val="22"/>
              </w:rPr>
              <w:t>0,0200</w:t>
            </w:r>
          </w:p>
        </w:tc>
        <w:tc>
          <w:tcPr>
            <w:tcW w:w="454" w:type="pct"/>
            <w:shd w:val="clear" w:color="auto" w:fill="FFFFFF"/>
            <w:tcMar>
              <w:top w:w="40" w:type="dxa"/>
              <w:left w:w="200" w:type="dxa"/>
              <w:bottom w:w="40" w:type="dxa"/>
              <w:right w:w="200" w:type="dxa"/>
            </w:tcMar>
            <w:vAlign w:val="center"/>
          </w:tcPr>
          <w:p w14:paraId="5E80188A"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733A5B51"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20CE35ED"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21F7968C"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32573D58" w14:textId="77777777" w:rsidR="009A7DAA" w:rsidRDefault="000133CF">
            <w:pPr>
              <w:jc w:val="center"/>
            </w:pPr>
            <w:r>
              <w:rPr>
                <w:rFonts w:eastAsia="Times New Roman" w:cs="Times New Roman"/>
                <w:sz w:val="22"/>
              </w:rPr>
              <w:t>0,0200</w:t>
            </w:r>
          </w:p>
        </w:tc>
      </w:tr>
      <w:tr w:rsidR="009A7DAA" w14:paraId="0FF751BD" w14:textId="77777777" w:rsidTr="00273305">
        <w:trPr>
          <w:jc w:val="center"/>
        </w:trPr>
        <w:tc>
          <w:tcPr>
            <w:tcW w:w="749" w:type="pct"/>
            <w:vMerge/>
          </w:tcPr>
          <w:p w14:paraId="429BBF94"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6C11674E"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72B513A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7C07C89" w14:textId="77777777" w:rsidR="009A7DAA" w:rsidRDefault="000133CF">
            <w:pPr>
              <w:jc w:val="center"/>
            </w:pPr>
            <w:r>
              <w:rPr>
                <w:rFonts w:eastAsia="Times New Roman" w:cs="Times New Roman"/>
                <w:sz w:val="22"/>
              </w:rPr>
              <w:t>0,5200</w:t>
            </w:r>
          </w:p>
        </w:tc>
        <w:tc>
          <w:tcPr>
            <w:tcW w:w="380" w:type="pct"/>
            <w:shd w:val="clear" w:color="auto" w:fill="FFFFFF"/>
            <w:tcMar>
              <w:top w:w="40" w:type="dxa"/>
              <w:left w:w="200" w:type="dxa"/>
              <w:bottom w:w="40" w:type="dxa"/>
              <w:right w:w="200" w:type="dxa"/>
            </w:tcMar>
            <w:vAlign w:val="center"/>
          </w:tcPr>
          <w:p w14:paraId="1E765F86" w14:textId="77777777" w:rsidR="009A7DAA" w:rsidRDefault="000133CF">
            <w:pPr>
              <w:jc w:val="center"/>
            </w:pPr>
            <w:r>
              <w:rPr>
                <w:rFonts w:eastAsia="Times New Roman" w:cs="Times New Roman"/>
                <w:sz w:val="22"/>
              </w:rPr>
              <w:t>0,5200</w:t>
            </w:r>
          </w:p>
        </w:tc>
        <w:tc>
          <w:tcPr>
            <w:tcW w:w="380" w:type="pct"/>
            <w:shd w:val="clear" w:color="auto" w:fill="FFFFFF"/>
            <w:tcMar>
              <w:top w:w="40" w:type="dxa"/>
              <w:left w:w="200" w:type="dxa"/>
              <w:bottom w:w="40" w:type="dxa"/>
              <w:right w:w="200" w:type="dxa"/>
            </w:tcMar>
            <w:vAlign w:val="center"/>
          </w:tcPr>
          <w:p w14:paraId="3E3B63A8" w14:textId="77777777" w:rsidR="009A7DAA" w:rsidRDefault="000133CF">
            <w:pPr>
              <w:jc w:val="center"/>
            </w:pPr>
            <w:r>
              <w:rPr>
                <w:rFonts w:eastAsia="Times New Roman" w:cs="Times New Roman"/>
                <w:sz w:val="22"/>
              </w:rPr>
              <w:t>0,5200</w:t>
            </w:r>
          </w:p>
        </w:tc>
        <w:tc>
          <w:tcPr>
            <w:tcW w:w="454" w:type="pct"/>
            <w:shd w:val="clear" w:color="auto" w:fill="FFFFFF"/>
            <w:tcMar>
              <w:top w:w="40" w:type="dxa"/>
              <w:left w:w="200" w:type="dxa"/>
              <w:bottom w:w="40" w:type="dxa"/>
              <w:right w:w="200" w:type="dxa"/>
            </w:tcMar>
            <w:vAlign w:val="center"/>
          </w:tcPr>
          <w:p w14:paraId="076B04EB" w14:textId="77777777" w:rsidR="009A7DAA" w:rsidRDefault="000133CF">
            <w:pPr>
              <w:jc w:val="center"/>
            </w:pPr>
            <w:r>
              <w:rPr>
                <w:rFonts w:eastAsia="Times New Roman" w:cs="Times New Roman"/>
                <w:sz w:val="22"/>
              </w:rPr>
              <w:t>0,5200</w:t>
            </w:r>
          </w:p>
        </w:tc>
        <w:tc>
          <w:tcPr>
            <w:tcW w:w="380" w:type="pct"/>
            <w:shd w:val="clear" w:color="auto" w:fill="FFFFFF"/>
            <w:tcMar>
              <w:top w:w="40" w:type="dxa"/>
              <w:left w:w="200" w:type="dxa"/>
              <w:bottom w:w="40" w:type="dxa"/>
              <w:right w:w="200" w:type="dxa"/>
            </w:tcMar>
            <w:vAlign w:val="center"/>
          </w:tcPr>
          <w:p w14:paraId="2FA85987" w14:textId="77777777" w:rsidR="009A7DAA" w:rsidRDefault="000133CF">
            <w:pPr>
              <w:jc w:val="center"/>
            </w:pPr>
            <w:r>
              <w:rPr>
                <w:rFonts w:eastAsia="Times New Roman" w:cs="Times New Roman"/>
                <w:sz w:val="22"/>
              </w:rPr>
              <w:t>0,5200</w:t>
            </w:r>
          </w:p>
        </w:tc>
        <w:tc>
          <w:tcPr>
            <w:tcW w:w="380" w:type="pct"/>
            <w:shd w:val="clear" w:color="auto" w:fill="FFFFFF"/>
            <w:tcMar>
              <w:top w:w="40" w:type="dxa"/>
              <w:left w:w="200" w:type="dxa"/>
              <w:bottom w:w="40" w:type="dxa"/>
              <w:right w:w="200" w:type="dxa"/>
            </w:tcMar>
            <w:vAlign w:val="center"/>
          </w:tcPr>
          <w:p w14:paraId="687F65AF" w14:textId="77777777" w:rsidR="009A7DAA" w:rsidRDefault="000133CF">
            <w:pPr>
              <w:jc w:val="center"/>
            </w:pPr>
            <w:r>
              <w:rPr>
                <w:rFonts w:eastAsia="Times New Roman" w:cs="Times New Roman"/>
                <w:sz w:val="22"/>
              </w:rPr>
              <w:t>0,5200</w:t>
            </w:r>
          </w:p>
        </w:tc>
        <w:tc>
          <w:tcPr>
            <w:tcW w:w="380" w:type="pct"/>
            <w:shd w:val="clear" w:color="auto" w:fill="FFFFFF"/>
            <w:tcMar>
              <w:top w:w="40" w:type="dxa"/>
              <w:left w:w="200" w:type="dxa"/>
              <w:bottom w:w="40" w:type="dxa"/>
              <w:right w:w="200" w:type="dxa"/>
            </w:tcMar>
            <w:vAlign w:val="center"/>
          </w:tcPr>
          <w:p w14:paraId="7A6CDC03" w14:textId="77777777" w:rsidR="009A7DAA" w:rsidRDefault="000133CF">
            <w:pPr>
              <w:jc w:val="center"/>
            </w:pPr>
            <w:r>
              <w:rPr>
                <w:rFonts w:eastAsia="Times New Roman" w:cs="Times New Roman"/>
                <w:sz w:val="22"/>
              </w:rPr>
              <w:t>0,5200</w:t>
            </w:r>
          </w:p>
        </w:tc>
        <w:tc>
          <w:tcPr>
            <w:tcW w:w="380" w:type="pct"/>
            <w:shd w:val="clear" w:color="auto" w:fill="FFFFFF"/>
            <w:tcMar>
              <w:top w:w="40" w:type="dxa"/>
              <w:left w:w="200" w:type="dxa"/>
              <w:bottom w:w="40" w:type="dxa"/>
              <w:right w:w="200" w:type="dxa"/>
            </w:tcMar>
            <w:vAlign w:val="center"/>
          </w:tcPr>
          <w:p w14:paraId="3D415F71" w14:textId="77777777" w:rsidR="009A7DAA" w:rsidRDefault="000133CF">
            <w:pPr>
              <w:jc w:val="center"/>
            </w:pPr>
            <w:r>
              <w:rPr>
                <w:rFonts w:eastAsia="Times New Roman" w:cs="Times New Roman"/>
                <w:sz w:val="22"/>
              </w:rPr>
              <w:t>0,5200</w:t>
            </w:r>
          </w:p>
        </w:tc>
      </w:tr>
      <w:tr w:rsidR="009A7DAA" w14:paraId="1555D21D" w14:textId="77777777" w:rsidTr="00273305">
        <w:trPr>
          <w:jc w:val="center"/>
        </w:trPr>
        <w:tc>
          <w:tcPr>
            <w:tcW w:w="749" w:type="pct"/>
            <w:vMerge/>
          </w:tcPr>
          <w:p w14:paraId="1E07716A" w14:textId="77777777" w:rsidR="009A7DAA" w:rsidRDefault="009A7DAA"/>
        </w:tc>
        <w:tc>
          <w:tcPr>
            <w:tcW w:w="791" w:type="pct"/>
            <w:vMerge/>
          </w:tcPr>
          <w:p w14:paraId="1E96BA5D" w14:textId="77777777" w:rsidR="009A7DAA" w:rsidRDefault="009A7DAA"/>
        </w:tc>
        <w:tc>
          <w:tcPr>
            <w:tcW w:w="346" w:type="pct"/>
            <w:shd w:val="clear" w:color="auto" w:fill="FFFFFF"/>
            <w:tcMar>
              <w:top w:w="40" w:type="dxa"/>
              <w:left w:w="200" w:type="dxa"/>
              <w:bottom w:w="40" w:type="dxa"/>
              <w:right w:w="200" w:type="dxa"/>
            </w:tcMar>
            <w:vAlign w:val="center"/>
          </w:tcPr>
          <w:p w14:paraId="177846DF"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7C439E9E" w14:textId="77777777" w:rsidR="009A7DAA" w:rsidRDefault="000133CF">
            <w:pPr>
              <w:jc w:val="center"/>
            </w:pPr>
            <w:r>
              <w:rPr>
                <w:rFonts w:eastAsia="Times New Roman" w:cs="Times New Roman"/>
                <w:sz w:val="22"/>
              </w:rPr>
              <w:t>50,3876</w:t>
            </w:r>
          </w:p>
        </w:tc>
        <w:tc>
          <w:tcPr>
            <w:tcW w:w="380" w:type="pct"/>
            <w:shd w:val="clear" w:color="auto" w:fill="FFFFFF"/>
            <w:tcMar>
              <w:top w:w="40" w:type="dxa"/>
              <w:left w:w="200" w:type="dxa"/>
              <w:bottom w:w="40" w:type="dxa"/>
              <w:right w:w="200" w:type="dxa"/>
            </w:tcMar>
            <w:vAlign w:val="center"/>
          </w:tcPr>
          <w:p w14:paraId="492909C9" w14:textId="77777777" w:rsidR="009A7DAA" w:rsidRDefault="000133CF">
            <w:pPr>
              <w:jc w:val="center"/>
            </w:pPr>
            <w:r>
              <w:rPr>
                <w:rFonts w:eastAsia="Times New Roman" w:cs="Times New Roman"/>
                <w:sz w:val="22"/>
              </w:rPr>
              <w:t>50,3876</w:t>
            </w:r>
          </w:p>
        </w:tc>
        <w:tc>
          <w:tcPr>
            <w:tcW w:w="380" w:type="pct"/>
            <w:shd w:val="clear" w:color="auto" w:fill="FFFFFF"/>
            <w:tcMar>
              <w:top w:w="40" w:type="dxa"/>
              <w:left w:w="200" w:type="dxa"/>
              <w:bottom w:w="40" w:type="dxa"/>
              <w:right w:w="200" w:type="dxa"/>
            </w:tcMar>
            <w:vAlign w:val="center"/>
          </w:tcPr>
          <w:p w14:paraId="46693D8F" w14:textId="77777777" w:rsidR="009A7DAA" w:rsidRDefault="000133CF">
            <w:pPr>
              <w:jc w:val="center"/>
            </w:pPr>
            <w:r>
              <w:rPr>
                <w:rFonts w:eastAsia="Times New Roman" w:cs="Times New Roman"/>
                <w:sz w:val="22"/>
              </w:rPr>
              <w:t>50,3876</w:t>
            </w:r>
          </w:p>
        </w:tc>
        <w:tc>
          <w:tcPr>
            <w:tcW w:w="454" w:type="pct"/>
            <w:shd w:val="clear" w:color="auto" w:fill="FFFFFF"/>
            <w:tcMar>
              <w:top w:w="40" w:type="dxa"/>
              <w:left w:w="200" w:type="dxa"/>
              <w:bottom w:w="40" w:type="dxa"/>
              <w:right w:w="200" w:type="dxa"/>
            </w:tcMar>
            <w:vAlign w:val="center"/>
          </w:tcPr>
          <w:p w14:paraId="4E6B731C" w14:textId="77777777" w:rsidR="009A7DAA" w:rsidRDefault="000133CF">
            <w:pPr>
              <w:jc w:val="center"/>
            </w:pPr>
            <w:r>
              <w:rPr>
                <w:rFonts w:eastAsia="Times New Roman" w:cs="Times New Roman"/>
                <w:sz w:val="22"/>
              </w:rPr>
              <w:t>50,3876</w:t>
            </w:r>
          </w:p>
        </w:tc>
        <w:tc>
          <w:tcPr>
            <w:tcW w:w="380" w:type="pct"/>
            <w:shd w:val="clear" w:color="auto" w:fill="FFFFFF"/>
            <w:tcMar>
              <w:top w:w="40" w:type="dxa"/>
              <w:left w:w="200" w:type="dxa"/>
              <w:bottom w:w="40" w:type="dxa"/>
              <w:right w:w="200" w:type="dxa"/>
            </w:tcMar>
            <w:vAlign w:val="center"/>
          </w:tcPr>
          <w:p w14:paraId="0B2BE30D" w14:textId="77777777" w:rsidR="009A7DAA" w:rsidRDefault="000133CF">
            <w:pPr>
              <w:jc w:val="center"/>
            </w:pPr>
            <w:r>
              <w:rPr>
                <w:rFonts w:eastAsia="Times New Roman" w:cs="Times New Roman"/>
                <w:sz w:val="22"/>
              </w:rPr>
              <w:t>50,3876</w:t>
            </w:r>
          </w:p>
        </w:tc>
        <w:tc>
          <w:tcPr>
            <w:tcW w:w="380" w:type="pct"/>
            <w:shd w:val="clear" w:color="auto" w:fill="FFFFFF"/>
            <w:tcMar>
              <w:top w:w="40" w:type="dxa"/>
              <w:left w:w="200" w:type="dxa"/>
              <w:bottom w:w="40" w:type="dxa"/>
              <w:right w:w="200" w:type="dxa"/>
            </w:tcMar>
            <w:vAlign w:val="center"/>
          </w:tcPr>
          <w:p w14:paraId="2DB21016" w14:textId="77777777" w:rsidR="009A7DAA" w:rsidRDefault="000133CF">
            <w:pPr>
              <w:jc w:val="center"/>
            </w:pPr>
            <w:r>
              <w:rPr>
                <w:rFonts w:eastAsia="Times New Roman" w:cs="Times New Roman"/>
                <w:sz w:val="22"/>
              </w:rPr>
              <w:t>50,3876</w:t>
            </w:r>
          </w:p>
        </w:tc>
        <w:tc>
          <w:tcPr>
            <w:tcW w:w="380" w:type="pct"/>
            <w:shd w:val="clear" w:color="auto" w:fill="FFFFFF"/>
            <w:tcMar>
              <w:top w:w="40" w:type="dxa"/>
              <w:left w:w="200" w:type="dxa"/>
              <w:bottom w:w="40" w:type="dxa"/>
              <w:right w:w="200" w:type="dxa"/>
            </w:tcMar>
            <w:vAlign w:val="center"/>
          </w:tcPr>
          <w:p w14:paraId="231FF5D5" w14:textId="77777777" w:rsidR="009A7DAA" w:rsidRDefault="000133CF">
            <w:pPr>
              <w:jc w:val="center"/>
            </w:pPr>
            <w:r>
              <w:rPr>
                <w:rFonts w:eastAsia="Times New Roman" w:cs="Times New Roman"/>
                <w:sz w:val="22"/>
              </w:rPr>
              <w:t>50,3876</w:t>
            </w:r>
          </w:p>
        </w:tc>
        <w:tc>
          <w:tcPr>
            <w:tcW w:w="380" w:type="pct"/>
            <w:shd w:val="clear" w:color="auto" w:fill="FFFFFF"/>
            <w:tcMar>
              <w:top w:w="40" w:type="dxa"/>
              <w:left w:w="200" w:type="dxa"/>
              <w:bottom w:w="40" w:type="dxa"/>
              <w:right w:w="200" w:type="dxa"/>
            </w:tcMar>
            <w:vAlign w:val="center"/>
          </w:tcPr>
          <w:p w14:paraId="1C26BE0E" w14:textId="77777777" w:rsidR="009A7DAA" w:rsidRDefault="000133CF">
            <w:pPr>
              <w:jc w:val="center"/>
            </w:pPr>
            <w:r>
              <w:rPr>
                <w:rFonts w:eastAsia="Times New Roman" w:cs="Times New Roman"/>
                <w:sz w:val="22"/>
              </w:rPr>
              <w:t>50,3876</w:t>
            </w:r>
          </w:p>
        </w:tc>
      </w:tr>
      <w:tr w:rsidR="009A7DAA" w14:paraId="46ECF10D"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186A70C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791" w:type="pct"/>
            <w:shd w:val="clear" w:color="auto" w:fill="FFFFFF"/>
            <w:tcMar>
              <w:top w:w="40" w:type="dxa"/>
              <w:left w:w="200" w:type="dxa"/>
              <w:bottom w:w="40" w:type="dxa"/>
              <w:right w:w="200" w:type="dxa"/>
            </w:tcMar>
            <w:vAlign w:val="center"/>
          </w:tcPr>
          <w:p w14:paraId="4674B498"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640F73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5581A0D" w14:textId="77777777" w:rsidR="009A7DAA" w:rsidRDefault="000133CF">
            <w:pPr>
              <w:jc w:val="center"/>
            </w:pPr>
            <w:r>
              <w:rPr>
                <w:rFonts w:eastAsia="Times New Roman" w:cs="Times New Roman"/>
                <w:sz w:val="22"/>
              </w:rPr>
              <w:t>0,1840</w:t>
            </w:r>
          </w:p>
        </w:tc>
        <w:tc>
          <w:tcPr>
            <w:tcW w:w="380" w:type="pct"/>
            <w:shd w:val="clear" w:color="auto" w:fill="FFFFFF"/>
            <w:tcMar>
              <w:top w:w="40" w:type="dxa"/>
              <w:left w:w="200" w:type="dxa"/>
              <w:bottom w:w="40" w:type="dxa"/>
              <w:right w:w="200" w:type="dxa"/>
            </w:tcMar>
            <w:vAlign w:val="center"/>
          </w:tcPr>
          <w:p w14:paraId="1FEC12E1" w14:textId="77777777" w:rsidR="009A7DAA" w:rsidRDefault="000133CF">
            <w:pPr>
              <w:jc w:val="center"/>
            </w:pPr>
            <w:r>
              <w:rPr>
                <w:rFonts w:eastAsia="Times New Roman" w:cs="Times New Roman"/>
                <w:sz w:val="22"/>
              </w:rPr>
              <w:t>0,1840</w:t>
            </w:r>
          </w:p>
        </w:tc>
        <w:tc>
          <w:tcPr>
            <w:tcW w:w="380" w:type="pct"/>
            <w:shd w:val="clear" w:color="auto" w:fill="FFFFFF"/>
            <w:tcMar>
              <w:top w:w="40" w:type="dxa"/>
              <w:left w:w="200" w:type="dxa"/>
              <w:bottom w:w="40" w:type="dxa"/>
              <w:right w:w="200" w:type="dxa"/>
            </w:tcMar>
            <w:vAlign w:val="center"/>
          </w:tcPr>
          <w:p w14:paraId="3E9D1762" w14:textId="77777777" w:rsidR="009A7DAA" w:rsidRDefault="000133CF">
            <w:pPr>
              <w:jc w:val="center"/>
            </w:pPr>
            <w:r>
              <w:rPr>
                <w:rFonts w:eastAsia="Times New Roman" w:cs="Times New Roman"/>
                <w:sz w:val="22"/>
              </w:rPr>
              <w:t>0,1840</w:t>
            </w:r>
          </w:p>
        </w:tc>
        <w:tc>
          <w:tcPr>
            <w:tcW w:w="454" w:type="pct"/>
            <w:shd w:val="clear" w:color="auto" w:fill="FFFFFF"/>
            <w:tcMar>
              <w:top w:w="40" w:type="dxa"/>
              <w:left w:w="200" w:type="dxa"/>
              <w:bottom w:w="40" w:type="dxa"/>
              <w:right w:w="200" w:type="dxa"/>
            </w:tcMar>
            <w:vAlign w:val="center"/>
          </w:tcPr>
          <w:p w14:paraId="2B96D5AE" w14:textId="77777777" w:rsidR="009A7DAA" w:rsidRDefault="000133CF">
            <w:pPr>
              <w:jc w:val="center"/>
            </w:pPr>
            <w:r>
              <w:rPr>
                <w:rFonts w:eastAsia="Times New Roman" w:cs="Times New Roman"/>
                <w:sz w:val="22"/>
              </w:rPr>
              <w:t>0,1840</w:t>
            </w:r>
          </w:p>
        </w:tc>
        <w:tc>
          <w:tcPr>
            <w:tcW w:w="380" w:type="pct"/>
            <w:shd w:val="clear" w:color="auto" w:fill="FFFFFF"/>
            <w:tcMar>
              <w:top w:w="40" w:type="dxa"/>
              <w:left w:w="200" w:type="dxa"/>
              <w:bottom w:w="40" w:type="dxa"/>
              <w:right w:w="200" w:type="dxa"/>
            </w:tcMar>
            <w:vAlign w:val="center"/>
          </w:tcPr>
          <w:p w14:paraId="54904E33" w14:textId="77777777" w:rsidR="009A7DAA" w:rsidRDefault="000133CF">
            <w:pPr>
              <w:jc w:val="center"/>
            </w:pPr>
            <w:r>
              <w:rPr>
                <w:rFonts w:eastAsia="Times New Roman" w:cs="Times New Roman"/>
                <w:sz w:val="22"/>
              </w:rPr>
              <w:t>0,1840</w:t>
            </w:r>
          </w:p>
        </w:tc>
        <w:tc>
          <w:tcPr>
            <w:tcW w:w="380" w:type="pct"/>
            <w:shd w:val="clear" w:color="auto" w:fill="FFFFFF"/>
            <w:tcMar>
              <w:top w:w="40" w:type="dxa"/>
              <w:left w:w="200" w:type="dxa"/>
              <w:bottom w:w="40" w:type="dxa"/>
              <w:right w:w="200" w:type="dxa"/>
            </w:tcMar>
            <w:vAlign w:val="center"/>
          </w:tcPr>
          <w:p w14:paraId="3F14DA23" w14:textId="77777777" w:rsidR="009A7DAA" w:rsidRDefault="000133CF">
            <w:pPr>
              <w:jc w:val="center"/>
            </w:pPr>
            <w:r>
              <w:rPr>
                <w:rFonts w:eastAsia="Times New Roman" w:cs="Times New Roman"/>
                <w:sz w:val="22"/>
              </w:rPr>
              <w:t>0,1840</w:t>
            </w:r>
          </w:p>
        </w:tc>
        <w:tc>
          <w:tcPr>
            <w:tcW w:w="380" w:type="pct"/>
            <w:shd w:val="clear" w:color="auto" w:fill="FFFFFF"/>
            <w:tcMar>
              <w:top w:w="40" w:type="dxa"/>
              <w:left w:w="200" w:type="dxa"/>
              <w:bottom w:w="40" w:type="dxa"/>
              <w:right w:w="200" w:type="dxa"/>
            </w:tcMar>
            <w:vAlign w:val="center"/>
          </w:tcPr>
          <w:p w14:paraId="1E0141DD" w14:textId="77777777" w:rsidR="009A7DAA" w:rsidRDefault="000133CF">
            <w:pPr>
              <w:jc w:val="center"/>
            </w:pPr>
            <w:r>
              <w:rPr>
                <w:rFonts w:eastAsia="Times New Roman" w:cs="Times New Roman"/>
                <w:sz w:val="22"/>
              </w:rPr>
              <w:t>0,1840</w:t>
            </w:r>
          </w:p>
        </w:tc>
        <w:tc>
          <w:tcPr>
            <w:tcW w:w="380" w:type="pct"/>
            <w:shd w:val="clear" w:color="auto" w:fill="FFFFFF"/>
            <w:tcMar>
              <w:top w:w="40" w:type="dxa"/>
              <w:left w:w="200" w:type="dxa"/>
              <w:bottom w:w="40" w:type="dxa"/>
              <w:right w:w="200" w:type="dxa"/>
            </w:tcMar>
            <w:vAlign w:val="center"/>
          </w:tcPr>
          <w:p w14:paraId="31488A43" w14:textId="77777777" w:rsidR="009A7DAA" w:rsidRDefault="000133CF">
            <w:pPr>
              <w:jc w:val="center"/>
            </w:pPr>
            <w:r>
              <w:rPr>
                <w:rFonts w:eastAsia="Times New Roman" w:cs="Times New Roman"/>
                <w:sz w:val="22"/>
              </w:rPr>
              <w:t>0,1840</w:t>
            </w:r>
          </w:p>
        </w:tc>
      </w:tr>
      <w:tr w:rsidR="009A7DAA" w14:paraId="1A7C8E27" w14:textId="77777777" w:rsidTr="00273305">
        <w:trPr>
          <w:jc w:val="center"/>
        </w:trPr>
        <w:tc>
          <w:tcPr>
            <w:tcW w:w="749" w:type="pct"/>
            <w:vMerge/>
          </w:tcPr>
          <w:p w14:paraId="0AE848DB" w14:textId="77777777" w:rsidR="009A7DAA" w:rsidRDefault="009A7DAA"/>
        </w:tc>
        <w:tc>
          <w:tcPr>
            <w:tcW w:w="791" w:type="pct"/>
            <w:shd w:val="clear" w:color="auto" w:fill="FFFFFF"/>
            <w:tcMar>
              <w:top w:w="40" w:type="dxa"/>
              <w:left w:w="200" w:type="dxa"/>
              <w:bottom w:w="40" w:type="dxa"/>
              <w:right w:w="200" w:type="dxa"/>
            </w:tcMar>
            <w:vAlign w:val="center"/>
          </w:tcPr>
          <w:p w14:paraId="0C3FB7D4"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37BF15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4E59E32" w14:textId="77777777" w:rsidR="009A7DAA" w:rsidRDefault="000133CF">
            <w:pPr>
              <w:jc w:val="center"/>
            </w:pPr>
            <w:r>
              <w:rPr>
                <w:rFonts w:eastAsia="Times New Roman" w:cs="Times New Roman"/>
                <w:sz w:val="22"/>
              </w:rPr>
              <w:t>0,0900</w:t>
            </w:r>
          </w:p>
        </w:tc>
        <w:tc>
          <w:tcPr>
            <w:tcW w:w="380" w:type="pct"/>
            <w:shd w:val="clear" w:color="auto" w:fill="FFFFFF"/>
            <w:tcMar>
              <w:top w:w="40" w:type="dxa"/>
              <w:left w:w="200" w:type="dxa"/>
              <w:bottom w:w="40" w:type="dxa"/>
              <w:right w:w="200" w:type="dxa"/>
            </w:tcMar>
            <w:vAlign w:val="center"/>
          </w:tcPr>
          <w:p w14:paraId="37F2C1FA" w14:textId="77777777" w:rsidR="009A7DAA" w:rsidRDefault="000133CF">
            <w:pPr>
              <w:jc w:val="center"/>
            </w:pPr>
            <w:r>
              <w:rPr>
                <w:rFonts w:eastAsia="Times New Roman" w:cs="Times New Roman"/>
                <w:sz w:val="22"/>
              </w:rPr>
              <w:t>0,0900</w:t>
            </w:r>
          </w:p>
        </w:tc>
        <w:tc>
          <w:tcPr>
            <w:tcW w:w="380" w:type="pct"/>
            <w:shd w:val="clear" w:color="auto" w:fill="FFFFFF"/>
            <w:tcMar>
              <w:top w:w="40" w:type="dxa"/>
              <w:left w:w="200" w:type="dxa"/>
              <w:bottom w:w="40" w:type="dxa"/>
              <w:right w:w="200" w:type="dxa"/>
            </w:tcMar>
            <w:vAlign w:val="center"/>
          </w:tcPr>
          <w:p w14:paraId="7708572E" w14:textId="77777777" w:rsidR="009A7DAA" w:rsidRDefault="000133CF">
            <w:pPr>
              <w:jc w:val="center"/>
            </w:pPr>
            <w:r>
              <w:rPr>
                <w:rFonts w:eastAsia="Times New Roman" w:cs="Times New Roman"/>
                <w:sz w:val="22"/>
              </w:rPr>
              <w:t>0,0900</w:t>
            </w:r>
          </w:p>
        </w:tc>
        <w:tc>
          <w:tcPr>
            <w:tcW w:w="454" w:type="pct"/>
            <w:shd w:val="clear" w:color="auto" w:fill="FFFFFF"/>
            <w:tcMar>
              <w:top w:w="40" w:type="dxa"/>
              <w:left w:w="200" w:type="dxa"/>
              <w:bottom w:w="40" w:type="dxa"/>
              <w:right w:w="200" w:type="dxa"/>
            </w:tcMar>
            <w:vAlign w:val="center"/>
          </w:tcPr>
          <w:p w14:paraId="160564DE" w14:textId="77777777" w:rsidR="009A7DAA" w:rsidRDefault="000133CF">
            <w:pPr>
              <w:jc w:val="center"/>
            </w:pPr>
            <w:r>
              <w:rPr>
                <w:rFonts w:eastAsia="Times New Roman" w:cs="Times New Roman"/>
                <w:sz w:val="22"/>
              </w:rPr>
              <w:t>0,0900</w:t>
            </w:r>
          </w:p>
        </w:tc>
        <w:tc>
          <w:tcPr>
            <w:tcW w:w="380" w:type="pct"/>
            <w:shd w:val="clear" w:color="auto" w:fill="FFFFFF"/>
            <w:tcMar>
              <w:top w:w="40" w:type="dxa"/>
              <w:left w:w="200" w:type="dxa"/>
              <w:bottom w:w="40" w:type="dxa"/>
              <w:right w:w="200" w:type="dxa"/>
            </w:tcMar>
            <w:vAlign w:val="center"/>
          </w:tcPr>
          <w:p w14:paraId="67FB5484" w14:textId="77777777" w:rsidR="009A7DAA" w:rsidRDefault="000133CF">
            <w:pPr>
              <w:jc w:val="center"/>
            </w:pPr>
            <w:r>
              <w:rPr>
                <w:rFonts w:eastAsia="Times New Roman" w:cs="Times New Roman"/>
                <w:sz w:val="22"/>
              </w:rPr>
              <w:t>0,0900</w:t>
            </w:r>
          </w:p>
        </w:tc>
        <w:tc>
          <w:tcPr>
            <w:tcW w:w="380" w:type="pct"/>
            <w:shd w:val="clear" w:color="auto" w:fill="FFFFFF"/>
            <w:tcMar>
              <w:top w:w="40" w:type="dxa"/>
              <w:left w:w="200" w:type="dxa"/>
              <w:bottom w:w="40" w:type="dxa"/>
              <w:right w:w="200" w:type="dxa"/>
            </w:tcMar>
            <w:vAlign w:val="center"/>
          </w:tcPr>
          <w:p w14:paraId="2FE62AD0" w14:textId="77777777" w:rsidR="009A7DAA" w:rsidRDefault="000133CF">
            <w:pPr>
              <w:jc w:val="center"/>
            </w:pPr>
            <w:r>
              <w:rPr>
                <w:rFonts w:eastAsia="Times New Roman" w:cs="Times New Roman"/>
                <w:sz w:val="22"/>
              </w:rPr>
              <w:t>0,0900</w:t>
            </w:r>
          </w:p>
        </w:tc>
        <w:tc>
          <w:tcPr>
            <w:tcW w:w="380" w:type="pct"/>
            <w:shd w:val="clear" w:color="auto" w:fill="FFFFFF"/>
            <w:tcMar>
              <w:top w:w="40" w:type="dxa"/>
              <w:left w:w="200" w:type="dxa"/>
              <w:bottom w:w="40" w:type="dxa"/>
              <w:right w:w="200" w:type="dxa"/>
            </w:tcMar>
            <w:vAlign w:val="center"/>
          </w:tcPr>
          <w:p w14:paraId="2C0545C1" w14:textId="77777777" w:rsidR="009A7DAA" w:rsidRDefault="000133CF">
            <w:pPr>
              <w:jc w:val="center"/>
            </w:pPr>
            <w:r>
              <w:rPr>
                <w:rFonts w:eastAsia="Times New Roman" w:cs="Times New Roman"/>
                <w:sz w:val="22"/>
              </w:rPr>
              <w:t>0,0900</w:t>
            </w:r>
          </w:p>
        </w:tc>
        <w:tc>
          <w:tcPr>
            <w:tcW w:w="380" w:type="pct"/>
            <w:shd w:val="clear" w:color="auto" w:fill="FFFFFF"/>
            <w:tcMar>
              <w:top w:w="40" w:type="dxa"/>
              <w:left w:w="200" w:type="dxa"/>
              <w:bottom w:w="40" w:type="dxa"/>
              <w:right w:w="200" w:type="dxa"/>
            </w:tcMar>
            <w:vAlign w:val="center"/>
          </w:tcPr>
          <w:p w14:paraId="6151CEEF" w14:textId="77777777" w:rsidR="009A7DAA" w:rsidRDefault="000133CF">
            <w:pPr>
              <w:jc w:val="center"/>
            </w:pPr>
            <w:r>
              <w:rPr>
                <w:rFonts w:eastAsia="Times New Roman" w:cs="Times New Roman"/>
                <w:sz w:val="22"/>
              </w:rPr>
              <w:t>0,0900</w:t>
            </w:r>
          </w:p>
        </w:tc>
      </w:tr>
      <w:tr w:rsidR="009A7DAA" w14:paraId="3B33817D" w14:textId="77777777" w:rsidTr="00273305">
        <w:trPr>
          <w:jc w:val="center"/>
        </w:trPr>
        <w:tc>
          <w:tcPr>
            <w:tcW w:w="749" w:type="pct"/>
            <w:vMerge/>
          </w:tcPr>
          <w:p w14:paraId="37663427" w14:textId="77777777" w:rsidR="009A7DAA" w:rsidRDefault="009A7DAA"/>
        </w:tc>
        <w:tc>
          <w:tcPr>
            <w:tcW w:w="791" w:type="pct"/>
            <w:shd w:val="clear" w:color="auto" w:fill="FFFFFF"/>
            <w:tcMar>
              <w:top w:w="40" w:type="dxa"/>
              <w:left w:w="200" w:type="dxa"/>
              <w:bottom w:w="40" w:type="dxa"/>
              <w:right w:w="200" w:type="dxa"/>
            </w:tcMar>
            <w:vAlign w:val="center"/>
          </w:tcPr>
          <w:p w14:paraId="66EB88AB"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74E6F36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B152DE8" w14:textId="77777777" w:rsidR="009A7DAA" w:rsidRDefault="000133CF">
            <w:pPr>
              <w:jc w:val="center"/>
            </w:pPr>
            <w:r>
              <w:rPr>
                <w:rFonts w:eastAsia="Times New Roman" w:cs="Times New Roman"/>
                <w:sz w:val="22"/>
              </w:rPr>
              <w:t>0,0080</w:t>
            </w:r>
          </w:p>
        </w:tc>
        <w:tc>
          <w:tcPr>
            <w:tcW w:w="380" w:type="pct"/>
            <w:shd w:val="clear" w:color="auto" w:fill="FFFFFF"/>
            <w:tcMar>
              <w:top w:w="40" w:type="dxa"/>
              <w:left w:w="200" w:type="dxa"/>
              <w:bottom w:w="40" w:type="dxa"/>
              <w:right w:w="200" w:type="dxa"/>
            </w:tcMar>
            <w:vAlign w:val="center"/>
          </w:tcPr>
          <w:p w14:paraId="568EF59F" w14:textId="77777777" w:rsidR="009A7DAA" w:rsidRDefault="000133CF">
            <w:pPr>
              <w:jc w:val="center"/>
            </w:pPr>
            <w:r>
              <w:rPr>
                <w:rFonts w:eastAsia="Times New Roman" w:cs="Times New Roman"/>
                <w:sz w:val="22"/>
              </w:rPr>
              <w:t>0,0080</w:t>
            </w:r>
          </w:p>
        </w:tc>
        <w:tc>
          <w:tcPr>
            <w:tcW w:w="380" w:type="pct"/>
            <w:shd w:val="clear" w:color="auto" w:fill="FFFFFF"/>
            <w:tcMar>
              <w:top w:w="40" w:type="dxa"/>
              <w:left w:w="200" w:type="dxa"/>
              <w:bottom w:w="40" w:type="dxa"/>
              <w:right w:w="200" w:type="dxa"/>
            </w:tcMar>
            <w:vAlign w:val="center"/>
          </w:tcPr>
          <w:p w14:paraId="4571B485" w14:textId="77777777" w:rsidR="009A7DAA" w:rsidRDefault="000133CF">
            <w:pPr>
              <w:jc w:val="center"/>
            </w:pPr>
            <w:r>
              <w:rPr>
                <w:rFonts w:eastAsia="Times New Roman" w:cs="Times New Roman"/>
                <w:sz w:val="22"/>
              </w:rPr>
              <w:t>0,0080</w:t>
            </w:r>
          </w:p>
        </w:tc>
        <w:tc>
          <w:tcPr>
            <w:tcW w:w="454" w:type="pct"/>
            <w:shd w:val="clear" w:color="auto" w:fill="FFFFFF"/>
            <w:tcMar>
              <w:top w:w="40" w:type="dxa"/>
              <w:left w:w="200" w:type="dxa"/>
              <w:bottom w:w="40" w:type="dxa"/>
              <w:right w:w="200" w:type="dxa"/>
            </w:tcMar>
            <w:vAlign w:val="center"/>
          </w:tcPr>
          <w:p w14:paraId="36273167" w14:textId="77777777" w:rsidR="009A7DAA" w:rsidRDefault="000133CF">
            <w:pPr>
              <w:jc w:val="center"/>
            </w:pPr>
            <w:r>
              <w:rPr>
                <w:rFonts w:eastAsia="Times New Roman" w:cs="Times New Roman"/>
                <w:sz w:val="22"/>
              </w:rPr>
              <w:t>0,0080</w:t>
            </w:r>
          </w:p>
        </w:tc>
        <w:tc>
          <w:tcPr>
            <w:tcW w:w="380" w:type="pct"/>
            <w:shd w:val="clear" w:color="auto" w:fill="FFFFFF"/>
            <w:tcMar>
              <w:top w:w="40" w:type="dxa"/>
              <w:left w:w="200" w:type="dxa"/>
              <w:bottom w:w="40" w:type="dxa"/>
              <w:right w:w="200" w:type="dxa"/>
            </w:tcMar>
            <w:vAlign w:val="center"/>
          </w:tcPr>
          <w:p w14:paraId="189F0327" w14:textId="77777777" w:rsidR="009A7DAA" w:rsidRDefault="000133CF">
            <w:pPr>
              <w:jc w:val="center"/>
            </w:pPr>
            <w:r>
              <w:rPr>
                <w:rFonts w:eastAsia="Times New Roman" w:cs="Times New Roman"/>
                <w:sz w:val="22"/>
              </w:rPr>
              <w:t>0,0080</w:t>
            </w:r>
          </w:p>
        </w:tc>
        <w:tc>
          <w:tcPr>
            <w:tcW w:w="380" w:type="pct"/>
            <w:shd w:val="clear" w:color="auto" w:fill="FFFFFF"/>
            <w:tcMar>
              <w:top w:w="40" w:type="dxa"/>
              <w:left w:w="200" w:type="dxa"/>
              <w:bottom w:w="40" w:type="dxa"/>
              <w:right w:w="200" w:type="dxa"/>
            </w:tcMar>
            <w:vAlign w:val="center"/>
          </w:tcPr>
          <w:p w14:paraId="2748B4A1" w14:textId="77777777" w:rsidR="009A7DAA" w:rsidRDefault="000133CF">
            <w:pPr>
              <w:jc w:val="center"/>
            </w:pPr>
            <w:r>
              <w:rPr>
                <w:rFonts w:eastAsia="Times New Roman" w:cs="Times New Roman"/>
                <w:sz w:val="22"/>
              </w:rPr>
              <w:t>0,0080</w:t>
            </w:r>
          </w:p>
        </w:tc>
        <w:tc>
          <w:tcPr>
            <w:tcW w:w="380" w:type="pct"/>
            <w:shd w:val="clear" w:color="auto" w:fill="FFFFFF"/>
            <w:tcMar>
              <w:top w:w="40" w:type="dxa"/>
              <w:left w:w="200" w:type="dxa"/>
              <w:bottom w:w="40" w:type="dxa"/>
              <w:right w:w="200" w:type="dxa"/>
            </w:tcMar>
            <w:vAlign w:val="center"/>
          </w:tcPr>
          <w:p w14:paraId="2B464694" w14:textId="77777777" w:rsidR="009A7DAA" w:rsidRDefault="000133CF">
            <w:pPr>
              <w:jc w:val="center"/>
            </w:pPr>
            <w:r>
              <w:rPr>
                <w:rFonts w:eastAsia="Times New Roman" w:cs="Times New Roman"/>
                <w:sz w:val="22"/>
              </w:rPr>
              <w:t>0,0080</w:t>
            </w:r>
          </w:p>
        </w:tc>
        <w:tc>
          <w:tcPr>
            <w:tcW w:w="380" w:type="pct"/>
            <w:shd w:val="clear" w:color="auto" w:fill="FFFFFF"/>
            <w:tcMar>
              <w:top w:w="40" w:type="dxa"/>
              <w:left w:w="200" w:type="dxa"/>
              <w:bottom w:w="40" w:type="dxa"/>
              <w:right w:w="200" w:type="dxa"/>
            </w:tcMar>
            <w:vAlign w:val="center"/>
          </w:tcPr>
          <w:p w14:paraId="420E572F" w14:textId="77777777" w:rsidR="009A7DAA" w:rsidRDefault="000133CF">
            <w:pPr>
              <w:jc w:val="center"/>
            </w:pPr>
            <w:r>
              <w:rPr>
                <w:rFonts w:eastAsia="Times New Roman" w:cs="Times New Roman"/>
                <w:sz w:val="22"/>
              </w:rPr>
              <w:t>0,0080</w:t>
            </w:r>
          </w:p>
        </w:tc>
      </w:tr>
      <w:tr w:rsidR="009A7DAA" w14:paraId="595FB3EB" w14:textId="77777777" w:rsidTr="00273305">
        <w:trPr>
          <w:jc w:val="center"/>
        </w:trPr>
        <w:tc>
          <w:tcPr>
            <w:tcW w:w="749" w:type="pct"/>
            <w:vMerge/>
          </w:tcPr>
          <w:p w14:paraId="41FB62F7" w14:textId="77777777" w:rsidR="009A7DAA" w:rsidRDefault="009A7DAA"/>
        </w:tc>
        <w:tc>
          <w:tcPr>
            <w:tcW w:w="791" w:type="pct"/>
            <w:shd w:val="clear" w:color="auto" w:fill="FFFFFF"/>
            <w:tcMar>
              <w:top w:w="40" w:type="dxa"/>
              <w:left w:w="200" w:type="dxa"/>
              <w:bottom w:w="40" w:type="dxa"/>
              <w:right w:w="200" w:type="dxa"/>
            </w:tcMar>
            <w:vAlign w:val="center"/>
          </w:tcPr>
          <w:p w14:paraId="64106D4D"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653E1F6D"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B488D7D" w14:textId="77777777" w:rsidR="009A7DAA" w:rsidRDefault="000133CF">
            <w:pPr>
              <w:jc w:val="center"/>
            </w:pPr>
            <w:r>
              <w:rPr>
                <w:rFonts w:eastAsia="Times New Roman" w:cs="Times New Roman"/>
                <w:sz w:val="22"/>
              </w:rPr>
              <w:t>0,0820</w:t>
            </w:r>
          </w:p>
        </w:tc>
        <w:tc>
          <w:tcPr>
            <w:tcW w:w="380" w:type="pct"/>
            <w:shd w:val="clear" w:color="auto" w:fill="FFFFFF"/>
            <w:tcMar>
              <w:top w:w="40" w:type="dxa"/>
              <w:left w:w="200" w:type="dxa"/>
              <w:bottom w:w="40" w:type="dxa"/>
              <w:right w:w="200" w:type="dxa"/>
            </w:tcMar>
            <w:vAlign w:val="center"/>
          </w:tcPr>
          <w:p w14:paraId="4968B5AC" w14:textId="77777777" w:rsidR="009A7DAA" w:rsidRDefault="000133CF">
            <w:pPr>
              <w:jc w:val="center"/>
            </w:pPr>
            <w:r>
              <w:rPr>
                <w:rFonts w:eastAsia="Times New Roman" w:cs="Times New Roman"/>
                <w:sz w:val="22"/>
              </w:rPr>
              <w:t>0,0820</w:t>
            </w:r>
          </w:p>
        </w:tc>
        <w:tc>
          <w:tcPr>
            <w:tcW w:w="380" w:type="pct"/>
            <w:shd w:val="clear" w:color="auto" w:fill="FFFFFF"/>
            <w:tcMar>
              <w:top w:w="40" w:type="dxa"/>
              <w:left w:w="200" w:type="dxa"/>
              <w:bottom w:w="40" w:type="dxa"/>
              <w:right w:w="200" w:type="dxa"/>
            </w:tcMar>
            <w:vAlign w:val="center"/>
          </w:tcPr>
          <w:p w14:paraId="510E6957" w14:textId="77777777" w:rsidR="009A7DAA" w:rsidRDefault="000133CF">
            <w:pPr>
              <w:jc w:val="center"/>
            </w:pPr>
            <w:r>
              <w:rPr>
                <w:rFonts w:eastAsia="Times New Roman" w:cs="Times New Roman"/>
                <w:sz w:val="22"/>
              </w:rPr>
              <w:t>0,0820</w:t>
            </w:r>
          </w:p>
        </w:tc>
        <w:tc>
          <w:tcPr>
            <w:tcW w:w="454" w:type="pct"/>
            <w:shd w:val="clear" w:color="auto" w:fill="FFFFFF"/>
            <w:tcMar>
              <w:top w:w="40" w:type="dxa"/>
              <w:left w:w="200" w:type="dxa"/>
              <w:bottom w:w="40" w:type="dxa"/>
              <w:right w:w="200" w:type="dxa"/>
            </w:tcMar>
            <w:vAlign w:val="center"/>
          </w:tcPr>
          <w:p w14:paraId="30EC10FD" w14:textId="77777777" w:rsidR="009A7DAA" w:rsidRDefault="000133CF">
            <w:pPr>
              <w:jc w:val="center"/>
            </w:pPr>
            <w:r>
              <w:rPr>
                <w:rFonts w:eastAsia="Times New Roman" w:cs="Times New Roman"/>
                <w:sz w:val="22"/>
              </w:rPr>
              <w:t>0,0820</w:t>
            </w:r>
          </w:p>
        </w:tc>
        <w:tc>
          <w:tcPr>
            <w:tcW w:w="380" w:type="pct"/>
            <w:shd w:val="clear" w:color="auto" w:fill="FFFFFF"/>
            <w:tcMar>
              <w:top w:w="40" w:type="dxa"/>
              <w:left w:w="200" w:type="dxa"/>
              <w:bottom w:w="40" w:type="dxa"/>
              <w:right w:w="200" w:type="dxa"/>
            </w:tcMar>
            <w:vAlign w:val="center"/>
          </w:tcPr>
          <w:p w14:paraId="6B548057" w14:textId="77777777" w:rsidR="009A7DAA" w:rsidRDefault="000133CF">
            <w:pPr>
              <w:jc w:val="center"/>
            </w:pPr>
            <w:r>
              <w:rPr>
                <w:rFonts w:eastAsia="Times New Roman" w:cs="Times New Roman"/>
                <w:sz w:val="22"/>
              </w:rPr>
              <w:t>0,0820</w:t>
            </w:r>
          </w:p>
        </w:tc>
        <w:tc>
          <w:tcPr>
            <w:tcW w:w="380" w:type="pct"/>
            <w:shd w:val="clear" w:color="auto" w:fill="FFFFFF"/>
            <w:tcMar>
              <w:top w:w="40" w:type="dxa"/>
              <w:left w:w="200" w:type="dxa"/>
              <w:bottom w:w="40" w:type="dxa"/>
              <w:right w:w="200" w:type="dxa"/>
            </w:tcMar>
            <w:vAlign w:val="center"/>
          </w:tcPr>
          <w:p w14:paraId="23CC7FEB" w14:textId="77777777" w:rsidR="009A7DAA" w:rsidRDefault="000133CF">
            <w:pPr>
              <w:jc w:val="center"/>
            </w:pPr>
            <w:r>
              <w:rPr>
                <w:rFonts w:eastAsia="Times New Roman" w:cs="Times New Roman"/>
                <w:sz w:val="22"/>
              </w:rPr>
              <w:t>0,0820</w:t>
            </w:r>
          </w:p>
        </w:tc>
        <w:tc>
          <w:tcPr>
            <w:tcW w:w="380" w:type="pct"/>
            <w:shd w:val="clear" w:color="auto" w:fill="FFFFFF"/>
            <w:tcMar>
              <w:top w:w="40" w:type="dxa"/>
              <w:left w:w="200" w:type="dxa"/>
              <w:bottom w:w="40" w:type="dxa"/>
              <w:right w:w="200" w:type="dxa"/>
            </w:tcMar>
            <w:vAlign w:val="center"/>
          </w:tcPr>
          <w:p w14:paraId="77542D04" w14:textId="77777777" w:rsidR="009A7DAA" w:rsidRDefault="000133CF">
            <w:pPr>
              <w:jc w:val="center"/>
            </w:pPr>
            <w:r>
              <w:rPr>
                <w:rFonts w:eastAsia="Times New Roman" w:cs="Times New Roman"/>
                <w:sz w:val="22"/>
              </w:rPr>
              <w:t>0,0820</w:t>
            </w:r>
          </w:p>
        </w:tc>
        <w:tc>
          <w:tcPr>
            <w:tcW w:w="380" w:type="pct"/>
            <w:shd w:val="clear" w:color="auto" w:fill="FFFFFF"/>
            <w:tcMar>
              <w:top w:w="40" w:type="dxa"/>
              <w:left w:w="200" w:type="dxa"/>
              <w:bottom w:w="40" w:type="dxa"/>
              <w:right w:w="200" w:type="dxa"/>
            </w:tcMar>
            <w:vAlign w:val="center"/>
          </w:tcPr>
          <w:p w14:paraId="734FD9B4" w14:textId="77777777" w:rsidR="009A7DAA" w:rsidRDefault="000133CF">
            <w:pPr>
              <w:jc w:val="center"/>
            </w:pPr>
            <w:r>
              <w:rPr>
                <w:rFonts w:eastAsia="Times New Roman" w:cs="Times New Roman"/>
                <w:sz w:val="22"/>
              </w:rPr>
              <w:t>0,0820</w:t>
            </w:r>
          </w:p>
        </w:tc>
      </w:tr>
      <w:tr w:rsidR="009A7DAA" w14:paraId="46419A44" w14:textId="77777777" w:rsidTr="00273305">
        <w:trPr>
          <w:jc w:val="center"/>
        </w:trPr>
        <w:tc>
          <w:tcPr>
            <w:tcW w:w="749" w:type="pct"/>
            <w:vMerge/>
          </w:tcPr>
          <w:p w14:paraId="47861D01" w14:textId="77777777" w:rsidR="009A7DAA" w:rsidRDefault="009A7DAA"/>
        </w:tc>
        <w:tc>
          <w:tcPr>
            <w:tcW w:w="791" w:type="pct"/>
            <w:shd w:val="clear" w:color="auto" w:fill="FFFFFF"/>
            <w:tcMar>
              <w:top w:w="40" w:type="dxa"/>
              <w:left w:w="200" w:type="dxa"/>
              <w:bottom w:w="40" w:type="dxa"/>
              <w:right w:w="200" w:type="dxa"/>
            </w:tcMar>
            <w:vAlign w:val="center"/>
          </w:tcPr>
          <w:p w14:paraId="7F139902"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2DE1E64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E4BF1B5" w14:textId="77777777" w:rsidR="009A7DAA" w:rsidRDefault="000133CF">
            <w:pPr>
              <w:jc w:val="center"/>
            </w:pPr>
            <w:r>
              <w:rPr>
                <w:rFonts w:eastAsia="Times New Roman" w:cs="Times New Roman"/>
                <w:sz w:val="22"/>
              </w:rPr>
              <w:t>0,1000</w:t>
            </w:r>
          </w:p>
        </w:tc>
        <w:tc>
          <w:tcPr>
            <w:tcW w:w="380" w:type="pct"/>
            <w:shd w:val="clear" w:color="auto" w:fill="FFFFFF"/>
            <w:tcMar>
              <w:top w:w="40" w:type="dxa"/>
              <w:left w:w="200" w:type="dxa"/>
              <w:bottom w:w="40" w:type="dxa"/>
              <w:right w:w="200" w:type="dxa"/>
            </w:tcMar>
            <w:vAlign w:val="center"/>
          </w:tcPr>
          <w:p w14:paraId="52848445" w14:textId="77777777" w:rsidR="009A7DAA" w:rsidRDefault="000133CF">
            <w:pPr>
              <w:jc w:val="center"/>
            </w:pPr>
            <w:r>
              <w:rPr>
                <w:rFonts w:eastAsia="Times New Roman" w:cs="Times New Roman"/>
                <w:sz w:val="22"/>
              </w:rPr>
              <w:t>0,1000</w:t>
            </w:r>
          </w:p>
        </w:tc>
        <w:tc>
          <w:tcPr>
            <w:tcW w:w="380" w:type="pct"/>
            <w:shd w:val="clear" w:color="auto" w:fill="FFFFFF"/>
            <w:tcMar>
              <w:top w:w="40" w:type="dxa"/>
              <w:left w:w="200" w:type="dxa"/>
              <w:bottom w:w="40" w:type="dxa"/>
              <w:right w:w="200" w:type="dxa"/>
            </w:tcMar>
            <w:vAlign w:val="center"/>
          </w:tcPr>
          <w:p w14:paraId="40D32AE6" w14:textId="77777777" w:rsidR="009A7DAA" w:rsidRDefault="000133CF">
            <w:pPr>
              <w:jc w:val="center"/>
            </w:pPr>
            <w:r>
              <w:rPr>
                <w:rFonts w:eastAsia="Times New Roman" w:cs="Times New Roman"/>
                <w:sz w:val="22"/>
              </w:rPr>
              <w:t>0,1000</w:t>
            </w:r>
          </w:p>
        </w:tc>
        <w:tc>
          <w:tcPr>
            <w:tcW w:w="454" w:type="pct"/>
            <w:shd w:val="clear" w:color="auto" w:fill="FFFFFF"/>
            <w:tcMar>
              <w:top w:w="40" w:type="dxa"/>
              <w:left w:w="200" w:type="dxa"/>
              <w:bottom w:w="40" w:type="dxa"/>
              <w:right w:w="200" w:type="dxa"/>
            </w:tcMar>
            <w:vAlign w:val="center"/>
          </w:tcPr>
          <w:p w14:paraId="00219F9C" w14:textId="77777777" w:rsidR="009A7DAA" w:rsidRDefault="000133CF">
            <w:pPr>
              <w:jc w:val="center"/>
            </w:pPr>
            <w:r>
              <w:rPr>
                <w:rFonts w:eastAsia="Times New Roman" w:cs="Times New Roman"/>
                <w:sz w:val="22"/>
              </w:rPr>
              <w:t>0,1000</w:t>
            </w:r>
          </w:p>
        </w:tc>
        <w:tc>
          <w:tcPr>
            <w:tcW w:w="380" w:type="pct"/>
            <w:shd w:val="clear" w:color="auto" w:fill="FFFFFF"/>
            <w:tcMar>
              <w:top w:w="40" w:type="dxa"/>
              <w:left w:w="200" w:type="dxa"/>
              <w:bottom w:w="40" w:type="dxa"/>
              <w:right w:w="200" w:type="dxa"/>
            </w:tcMar>
            <w:vAlign w:val="center"/>
          </w:tcPr>
          <w:p w14:paraId="24F4E649" w14:textId="77777777" w:rsidR="009A7DAA" w:rsidRDefault="000133CF">
            <w:pPr>
              <w:jc w:val="center"/>
            </w:pPr>
            <w:r>
              <w:rPr>
                <w:rFonts w:eastAsia="Times New Roman" w:cs="Times New Roman"/>
                <w:sz w:val="22"/>
              </w:rPr>
              <w:t>0,1000</w:t>
            </w:r>
          </w:p>
        </w:tc>
        <w:tc>
          <w:tcPr>
            <w:tcW w:w="380" w:type="pct"/>
            <w:shd w:val="clear" w:color="auto" w:fill="FFFFFF"/>
            <w:tcMar>
              <w:top w:w="40" w:type="dxa"/>
              <w:left w:w="200" w:type="dxa"/>
              <w:bottom w:w="40" w:type="dxa"/>
              <w:right w:w="200" w:type="dxa"/>
            </w:tcMar>
            <w:vAlign w:val="center"/>
          </w:tcPr>
          <w:p w14:paraId="6233445A" w14:textId="77777777" w:rsidR="009A7DAA" w:rsidRDefault="000133CF">
            <w:pPr>
              <w:jc w:val="center"/>
            </w:pPr>
            <w:r>
              <w:rPr>
                <w:rFonts w:eastAsia="Times New Roman" w:cs="Times New Roman"/>
                <w:sz w:val="22"/>
              </w:rPr>
              <w:t>0,1000</w:t>
            </w:r>
          </w:p>
        </w:tc>
        <w:tc>
          <w:tcPr>
            <w:tcW w:w="380" w:type="pct"/>
            <w:shd w:val="clear" w:color="auto" w:fill="FFFFFF"/>
            <w:tcMar>
              <w:top w:w="40" w:type="dxa"/>
              <w:left w:w="200" w:type="dxa"/>
              <w:bottom w:w="40" w:type="dxa"/>
              <w:right w:w="200" w:type="dxa"/>
            </w:tcMar>
            <w:vAlign w:val="center"/>
          </w:tcPr>
          <w:p w14:paraId="63D22402" w14:textId="77777777" w:rsidR="009A7DAA" w:rsidRDefault="000133CF">
            <w:pPr>
              <w:jc w:val="center"/>
            </w:pPr>
            <w:r>
              <w:rPr>
                <w:rFonts w:eastAsia="Times New Roman" w:cs="Times New Roman"/>
                <w:sz w:val="22"/>
              </w:rPr>
              <w:t>0,1000</w:t>
            </w:r>
          </w:p>
        </w:tc>
        <w:tc>
          <w:tcPr>
            <w:tcW w:w="380" w:type="pct"/>
            <w:shd w:val="clear" w:color="auto" w:fill="FFFFFF"/>
            <w:tcMar>
              <w:top w:w="40" w:type="dxa"/>
              <w:left w:w="200" w:type="dxa"/>
              <w:bottom w:w="40" w:type="dxa"/>
              <w:right w:w="200" w:type="dxa"/>
            </w:tcMar>
            <w:vAlign w:val="center"/>
          </w:tcPr>
          <w:p w14:paraId="0FBC4F79" w14:textId="77777777" w:rsidR="009A7DAA" w:rsidRDefault="000133CF">
            <w:pPr>
              <w:jc w:val="center"/>
            </w:pPr>
            <w:r>
              <w:rPr>
                <w:rFonts w:eastAsia="Times New Roman" w:cs="Times New Roman"/>
                <w:sz w:val="22"/>
              </w:rPr>
              <w:t>0,1000</w:t>
            </w:r>
          </w:p>
        </w:tc>
      </w:tr>
      <w:tr w:rsidR="009A7DAA" w14:paraId="23C8104C" w14:textId="77777777" w:rsidTr="00273305">
        <w:trPr>
          <w:jc w:val="center"/>
        </w:trPr>
        <w:tc>
          <w:tcPr>
            <w:tcW w:w="749" w:type="pct"/>
            <w:vMerge/>
          </w:tcPr>
          <w:p w14:paraId="5DC7FD37" w14:textId="77777777" w:rsidR="009A7DAA" w:rsidRDefault="009A7DAA"/>
        </w:tc>
        <w:tc>
          <w:tcPr>
            <w:tcW w:w="791" w:type="pct"/>
            <w:shd w:val="clear" w:color="auto" w:fill="FFFFFF"/>
            <w:tcMar>
              <w:top w:w="40" w:type="dxa"/>
              <w:left w:w="200" w:type="dxa"/>
              <w:bottom w:w="40" w:type="dxa"/>
              <w:right w:w="200" w:type="dxa"/>
            </w:tcMar>
            <w:vAlign w:val="center"/>
          </w:tcPr>
          <w:p w14:paraId="5C4A1101"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207B2E0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0A19424" w14:textId="77777777" w:rsidR="009A7DAA" w:rsidRDefault="000133CF">
            <w:pPr>
              <w:jc w:val="center"/>
            </w:pPr>
            <w:r>
              <w:rPr>
                <w:rFonts w:eastAsia="Times New Roman" w:cs="Times New Roman"/>
                <w:sz w:val="22"/>
              </w:rPr>
              <w:t>0,0020</w:t>
            </w:r>
          </w:p>
        </w:tc>
        <w:tc>
          <w:tcPr>
            <w:tcW w:w="380" w:type="pct"/>
            <w:shd w:val="clear" w:color="auto" w:fill="FFFFFF"/>
            <w:tcMar>
              <w:top w:w="40" w:type="dxa"/>
              <w:left w:w="200" w:type="dxa"/>
              <w:bottom w:w="40" w:type="dxa"/>
              <w:right w:w="200" w:type="dxa"/>
            </w:tcMar>
            <w:vAlign w:val="center"/>
          </w:tcPr>
          <w:p w14:paraId="41BCFB80" w14:textId="77777777" w:rsidR="009A7DAA" w:rsidRDefault="000133CF">
            <w:pPr>
              <w:jc w:val="center"/>
            </w:pPr>
            <w:r>
              <w:rPr>
                <w:rFonts w:eastAsia="Times New Roman" w:cs="Times New Roman"/>
                <w:sz w:val="22"/>
              </w:rPr>
              <w:t>0,0020</w:t>
            </w:r>
          </w:p>
        </w:tc>
        <w:tc>
          <w:tcPr>
            <w:tcW w:w="380" w:type="pct"/>
            <w:shd w:val="clear" w:color="auto" w:fill="FFFFFF"/>
            <w:tcMar>
              <w:top w:w="40" w:type="dxa"/>
              <w:left w:w="200" w:type="dxa"/>
              <w:bottom w:w="40" w:type="dxa"/>
              <w:right w:w="200" w:type="dxa"/>
            </w:tcMar>
            <w:vAlign w:val="center"/>
          </w:tcPr>
          <w:p w14:paraId="0A092FDA" w14:textId="77777777" w:rsidR="009A7DAA" w:rsidRDefault="000133CF">
            <w:pPr>
              <w:jc w:val="center"/>
            </w:pPr>
            <w:r>
              <w:rPr>
                <w:rFonts w:eastAsia="Times New Roman" w:cs="Times New Roman"/>
                <w:sz w:val="22"/>
              </w:rPr>
              <w:t>0,0020</w:t>
            </w:r>
          </w:p>
        </w:tc>
        <w:tc>
          <w:tcPr>
            <w:tcW w:w="454" w:type="pct"/>
            <w:shd w:val="clear" w:color="auto" w:fill="FFFFFF"/>
            <w:tcMar>
              <w:top w:w="40" w:type="dxa"/>
              <w:left w:w="200" w:type="dxa"/>
              <w:bottom w:w="40" w:type="dxa"/>
              <w:right w:w="200" w:type="dxa"/>
            </w:tcMar>
            <w:vAlign w:val="center"/>
          </w:tcPr>
          <w:p w14:paraId="1D7D6336" w14:textId="77777777" w:rsidR="009A7DAA" w:rsidRDefault="000133CF">
            <w:pPr>
              <w:jc w:val="center"/>
            </w:pPr>
            <w:r>
              <w:rPr>
                <w:rFonts w:eastAsia="Times New Roman" w:cs="Times New Roman"/>
                <w:sz w:val="22"/>
              </w:rPr>
              <w:t>0,0020</w:t>
            </w:r>
          </w:p>
        </w:tc>
        <w:tc>
          <w:tcPr>
            <w:tcW w:w="380" w:type="pct"/>
            <w:shd w:val="clear" w:color="auto" w:fill="FFFFFF"/>
            <w:tcMar>
              <w:top w:w="40" w:type="dxa"/>
              <w:left w:w="200" w:type="dxa"/>
              <w:bottom w:w="40" w:type="dxa"/>
              <w:right w:w="200" w:type="dxa"/>
            </w:tcMar>
            <w:vAlign w:val="center"/>
          </w:tcPr>
          <w:p w14:paraId="6E53DE1D" w14:textId="77777777" w:rsidR="009A7DAA" w:rsidRDefault="000133CF">
            <w:pPr>
              <w:jc w:val="center"/>
            </w:pPr>
            <w:r>
              <w:rPr>
                <w:rFonts w:eastAsia="Times New Roman" w:cs="Times New Roman"/>
                <w:sz w:val="22"/>
              </w:rPr>
              <w:t>0,0020</w:t>
            </w:r>
          </w:p>
        </w:tc>
        <w:tc>
          <w:tcPr>
            <w:tcW w:w="380" w:type="pct"/>
            <w:shd w:val="clear" w:color="auto" w:fill="FFFFFF"/>
            <w:tcMar>
              <w:top w:w="40" w:type="dxa"/>
              <w:left w:w="200" w:type="dxa"/>
              <w:bottom w:w="40" w:type="dxa"/>
              <w:right w:w="200" w:type="dxa"/>
            </w:tcMar>
            <w:vAlign w:val="center"/>
          </w:tcPr>
          <w:p w14:paraId="227CF406" w14:textId="77777777" w:rsidR="009A7DAA" w:rsidRDefault="000133CF">
            <w:pPr>
              <w:jc w:val="center"/>
            </w:pPr>
            <w:r>
              <w:rPr>
                <w:rFonts w:eastAsia="Times New Roman" w:cs="Times New Roman"/>
                <w:sz w:val="22"/>
              </w:rPr>
              <w:t>0,0020</w:t>
            </w:r>
          </w:p>
        </w:tc>
        <w:tc>
          <w:tcPr>
            <w:tcW w:w="380" w:type="pct"/>
            <w:shd w:val="clear" w:color="auto" w:fill="FFFFFF"/>
            <w:tcMar>
              <w:top w:w="40" w:type="dxa"/>
              <w:left w:w="200" w:type="dxa"/>
              <w:bottom w:w="40" w:type="dxa"/>
              <w:right w:w="200" w:type="dxa"/>
            </w:tcMar>
            <w:vAlign w:val="center"/>
          </w:tcPr>
          <w:p w14:paraId="2EAA5CD4" w14:textId="77777777" w:rsidR="009A7DAA" w:rsidRDefault="000133CF">
            <w:pPr>
              <w:jc w:val="center"/>
            </w:pPr>
            <w:r>
              <w:rPr>
                <w:rFonts w:eastAsia="Times New Roman" w:cs="Times New Roman"/>
                <w:sz w:val="22"/>
              </w:rPr>
              <w:t>0,0020</w:t>
            </w:r>
          </w:p>
        </w:tc>
        <w:tc>
          <w:tcPr>
            <w:tcW w:w="380" w:type="pct"/>
            <w:shd w:val="clear" w:color="auto" w:fill="FFFFFF"/>
            <w:tcMar>
              <w:top w:w="40" w:type="dxa"/>
              <w:left w:w="200" w:type="dxa"/>
              <w:bottom w:w="40" w:type="dxa"/>
              <w:right w:w="200" w:type="dxa"/>
            </w:tcMar>
            <w:vAlign w:val="center"/>
          </w:tcPr>
          <w:p w14:paraId="58B7F1E7" w14:textId="77777777" w:rsidR="009A7DAA" w:rsidRDefault="000133CF">
            <w:pPr>
              <w:jc w:val="center"/>
            </w:pPr>
            <w:r>
              <w:rPr>
                <w:rFonts w:eastAsia="Times New Roman" w:cs="Times New Roman"/>
                <w:sz w:val="22"/>
              </w:rPr>
              <w:t>0,0020</w:t>
            </w:r>
          </w:p>
        </w:tc>
      </w:tr>
      <w:tr w:rsidR="009A7DAA" w14:paraId="70327619" w14:textId="77777777" w:rsidTr="00273305">
        <w:trPr>
          <w:jc w:val="center"/>
        </w:trPr>
        <w:tc>
          <w:tcPr>
            <w:tcW w:w="749" w:type="pct"/>
            <w:vMerge/>
          </w:tcPr>
          <w:p w14:paraId="4D26043B"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467D365B"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4C9B229D"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68BCDE7"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6C671432"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497EB6FA" w14:textId="77777777" w:rsidR="009A7DAA" w:rsidRDefault="000133CF">
            <w:pPr>
              <w:jc w:val="center"/>
            </w:pPr>
            <w:r>
              <w:rPr>
                <w:rFonts w:eastAsia="Times New Roman" w:cs="Times New Roman"/>
                <w:sz w:val="22"/>
              </w:rPr>
              <w:t>-0,0200</w:t>
            </w:r>
          </w:p>
        </w:tc>
        <w:tc>
          <w:tcPr>
            <w:tcW w:w="454" w:type="pct"/>
            <w:shd w:val="clear" w:color="auto" w:fill="FFFFFF"/>
            <w:tcMar>
              <w:top w:w="40" w:type="dxa"/>
              <w:left w:w="200" w:type="dxa"/>
              <w:bottom w:w="40" w:type="dxa"/>
              <w:right w:w="200" w:type="dxa"/>
            </w:tcMar>
            <w:vAlign w:val="center"/>
          </w:tcPr>
          <w:p w14:paraId="1D3E758E"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00308F2C"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61F14281"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7F913F8E" w14:textId="77777777" w:rsidR="009A7DAA" w:rsidRDefault="000133CF">
            <w:pPr>
              <w:jc w:val="center"/>
            </w:pPr>
            <w:r>
              <w:rPr>
                <w:rFonts w:eastAsia="Times New Roman" w:cs="Times New Roman"/>
                <w:sz w:val="22"/>
              </w:rPr>
              <w:t>-0,0200</w:t>
            </w:r>
          </w:p>
        </w:tc>
        <w:tc>
          <w:tcPr>
            <w:tcW w:w="380" w:type="pct"/>
            <w:shd w:val="clear" w:color="auto" w:fill="FFFFFF"/>
            <w:tcMar>
              <w:top w:w="40" w:type="dxa"/>
              <w:left w:w="200" w:type="dxa"/>
              <w:bottom w:w="40" w:type="dxa"/>
              <w:right w:w="200" w:type="dxa"/>
            </w:tcMar>
            <w:vAlign w:val="center"/>
          </w:tcPr>
          <w:p w14:paraId="02401A02" w14:textId="77777777" w:rsidR="009A7DAA" w:rsidRDefault="000133CF">
            <w:pPr>
              <w:jc w:val="center"/>
            </w:pPr>
            <w:r>
              <w:rPr>
                <w:rFonts w:eastAsia="Times New Roman" w:cs="Times New Roman"/>
                <w:sz w:val="22"/>
              </w:rPr>
              <w:t>-0,0200</w:t>
            </w:r>
          </w:p>
        </w:tc>
      </w:tr>
      <w:tr w:rsidR="009A7DAA" w14:paraId="6C7B6A1B" w14:textId="77777777" w:rsidTr="00273305">
        <w:trPr>
          <w:jc w:val="center"/>
        </w:trPr>
        <w:tc>
          <w:tcPr>
            <w:tcW w:w="749" w:type="pct"/>
            <w:vMerge/>
          </w:tcPr>
          <w:p w14:paraId="5AE97FD7" w14:textId="77777777" w:rsidR="009A7DAA" w:rsidRDefault="009A7DAA"/>
        </w:tc>
        <w:tc>
          <w:tcPr>
            <w:tcW w:w="791" w:type="pct"/>
            <w:vMerge/>
          </w:tcPr>
          <w:p w14:paraId="4ADA3518" w14:textId="77777777" w:rsidR="009A7DAA" w:rsidRDefault="009A7DAA"/>
        </w:tc>
        <w:tc>
          <w:tcPr>
            <w:tcW w:w="346" w:type="pct"/>
            <w:shd w:val="clear" w:color="auto" w:fill="FFFFFF"/>
            <w:tcMar>
              <w:top w:w="40" w:type="dxa"/>
              <w:left w:w="200" w:type="dxa"/>
              <w:bottom w:w="40" w:type="dxa"/>
              <w:right w:w="200" w:type="dxa"/>
            </w:tcMar>
            <w:vAlign w:val="center"/>
          </w:tcPr>
          <w:p w14:paraId="3033B954"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4B599CAA" w14:textId="77777777" w:rsidR="009A7DAA" w:rsidRDefault="000133CF">
            <w:pPr>
              <w:jc w:val="center"/>
            </w:pPr>
            <w:r>
              <w:rPr>
                <w:rFonts w:eastAsia="Times New Roman" w:cs="Times New Roman"/>
                <w:sz w:val="22"/>
              </w:rPr>
              <w:t>-22,2222</w:t>
            </w:r>
          </w:p>
        </w:tc>
        <w:tc>
          <w:tcPr>
            <w:tcW w:w="380" w:type="pct"/>
            <w:shd w:val="clear" w:color="auto" w:fill="FFFFFF"/>
            <w:tcMar>
              <w:top w:w="40" w:type="dxa"/>
              <w:left w:w="200" w:type="dxa"/>
              <w:bottom w:w="40" w:type="dxa"/>
              <w:right w:w="200" w:type="dxa"/>
            </w:tcMar>
            <w:vAlign w:val="center"/>
          </w:tcPr>
          <w:p w14:paraId="47DBF4BB" w14:textId="77777777" w:rsidR="009A7DAA" w:rsidRDefault="000133CF">
            <w:pPr>
              <w:jc w:val="center"/>
            </w:pPr>
            <w:r>
              <w:rPr>
                <w:rFonts w:eastAsia="Times New Roman" w:cs="Times New Roman"/>
                <w:sz w:val="22"/>
              </w:rPr>
              <w:t>-22,2222</w:t>
            </w:r>
          </w:p>
        </w:tc>
        <w:tc>
          <w:tcPr>
            <w:tcW w:w="380" w:type="pct"/>
            <w:shd w:val="clear" w:color="auto" w:fill="FFFFFF"/>
            <w:tcMar>
              <w:top w:w="40" w:type="dxa"/>
              <w:left w:w="200" w:type="dxa"/>
              <w:bottom w:w="40" w:type="dxa"/>
              <w:right w:w="200" w:type="dxa"/>
            </w:tcMar>
            <w:vAlign w:val="center"/>
          </w:tcPr>
          <w:p w14:paraId="5C489501" w14:textId="77777777" w:rsidR="009A7DAA" w:rsidRDefault="000133CF">
            <w:pPr>
              <w:jc w:val="center"/>
            </w:pPr>
            <w:r>
              <w:rPr>
                <w:rFonts w:eastAsia="Times New Roman" w:cs="Times New Roman"/>
                <w:sz w:val="22"/>
              </w:rPr>
              <w:t>-22,2222</w:t>
            </w:r>
          </w:p>
        </w:tc>
        <w:tc>
          <w:tcPr>
            <w:tcW w:w="454" w:type="pct"/>
            <w:shd w:val="clear" w:color="auto" w:fill="FFFFFF"/>
            <w:tcMar>
              <w:top w:w="40" w:type="dxa"/>
              <w:left w:w="200" w:type="dxa"/>
              <w:bottom w:w="40" w:type="dxa"/>
              <w:right w:w="200" w:type="dxa"/>
            </w:tcMar>
            <w:vAlign w:val="center"/>
          </w:tcPr>
          <w:p w14:paraId="678936DB" w14:textId="77777777" w:rsidR="009A7DAA" w:rsidRDefault="000133CF">
            <w:pPr>
              <w:jc w:val="center"/>
            </w:pPr>
            <w:r>
              <w:rPr>
                <w:rFonts w:eastAsia="Times New Roman" w:cs="Times New Roman"/>
                <w:sz w:val="22"/>
              </w:rPr>
              <w:t>-22,2222</w:t>
            </w:r>
          </w:p>
        </w:tc>
        <w:tc>
          <w:tcPr>
            <w:tcW w:w="380" w:type="pct"/>
            <w:shd w:val="clear" w:color="auto" w:fill="FFFFFF"/>
            <w:tcMar>
              <w:top w:w="40" w:type="dxa"/>
              <w:left w:w="200" w:type="dxa"/>
              <w:bottom w:w="40" w:type="dxa"/>
              <w:right w:w="200" w:type="dxa"/>
            </w:tcMar>
            <w:vAlign w:val="center"/>
          </w:tcPr>
          <w:p w14:paraId="160A5431" w14:textId="77777777" w:rsidR="009A7DAA" w:rsidRDefault="000133CF">
            <w:pPr>
              <w:jc w:val="center"/>
            </w:pPr>
            <w:r>
              <w:rPr>
                <w:rFonts w:eastAsia="Times New Roman" w:cs="Times New Roman"/>
                <w:sz w:val="22"/>
              </w:rPr>
              <w:t>-22,2222</w:t>
            </w:r>
          </w:p>
        </w:tc>
        <w:tc>
          <w:tcPr>
            <w:tcW w:w="380" w:type="pct"/>
            <w:shd w:val="clear" w:color="auto" w:fill="FFFFFF"/>
            <w:tcMar>
              <w:top w:w="40" w:type="dxa"/>
              <w:left w:w="200" w:type="dxa"/>
              <w:bottom w:w="40" w:type="dxa"/>
              <w:right w:w="200" w:type="dxa"/>
            </w:tcMar>
            <w:vAlign w:val="center"/>
          </w:tcPr>
          <w:p w14:paraId="254C8D1B" w14:textId="77777777" w:rsidR="009A7DAA" w:rsidRDefault="000133CF">
            <w:pPr>
              <w:jc w:val="center"/>
            </w:pPr>
            <w:r>
              <w:rPr>
                <w:rFonts w:eastAsia="Times New Roman" w:cs="Times New Roman"/>
                <w:sz w:val="22"/>
              </w:rPr>
              <w:t>-22,2222</w:t>
            </w:r>
          </w:p>
        </w:tc>
        <w:tc>
          <w:tcPr>
            <w:tcW w:w="380" w:type="pct"/>
            <w:shd w:val="clear" w:color="auto" w:fill="FFFFFF"/>
            <w:tcMar>
              <w:top w:w="40" w:type="dxa"/>
              <w:left w:w="200" w:type="dxa"/>
              <w:bottom w:w="40" w:type="dxa"/>
              <w:right w:w="200" w:type="dxa"/>
            </w:tcMar>
            <w:vAlign w:val="center"/>
          </w:tcPr>
          <w:p w14:paraId="04CE0C38" w14:textId="77777777" w:rsidR="009A7DAA" w:rsidRDefault="000133CF">
            <w:pPr>
              <w:jc w:val="center"/>
            </w:pPr>
            <w:r>
              <w:rPr>
                <w:rFonts w:eastAsia="Times New Roman" w:cs="Times New Roman"/>
                <w:sz w:val="22"/>
              </w:rPr>
              <w:t>-22,2222</w:t>
            </w:r>
          </w:p>
        </w:tc>
        <w:tc>
          <w:tcPr>
            <w:tcW w:w="380" w:type="pct"/>
            <w:shd w:val="clear" w:color="auto" w:fill="FFFFFF"/>
            <w:tcMar>
              <w:top w:w="40" w:type="dxa"/>
              <w:left w:w="200" w:type="dxa"/>
              <w:bottom w:w="40" w:type="dxa"/>
              <w:right w:w="200" w:type="dxa"/>
            </w:tcMar>
            <w:vAlign w:val="center"/>
          </w:tcPr>
          <w:p w14:paraId="6FB777CA" w14:textId="77777777" w:rsidR="009A7DAA" w:rsidRDefault="000133CF">
            <w:pPr>
              <w:jc w:val="center"/>
            </w:pPr>
            <w:r>
              <w:rPr>
                <w:rFonts w:eastAsia="Times New Roman" w:cs="Times New Roman"/>
                <w:sz w:val="22"/>
              </w:rPr>
              <w:t>-22,2222</w:t>
            </w:r>
          </w:p>
        </w:tc>
      </w:tr>
      <w:tr w:rsidR="009A7DAA" w14:paraId="38EB1BAB"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55A27309"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791" w:type="pct"/>
            <w:shd w:val="clear" w:color="auto" w:fill="FFFFFF"/>
            <w:tcMar>
              <w:top w:w="40" w:type="dxa"/>
              <w:left w:w="200" w:type="dxa"/>
              <w:bottom w:w="40" w:type="dxa"/>
              <w:right w:w="200" w:type="dxa"/>
            </w:tcMar>
            <w:vAlign w:val="center"/>
          </w:tcPr>
          <w:p w14:paraId="54240965"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5893B7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CBAFA8D"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2C2AE783"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050062D6" w14:textId="77777777" w:rsidR="009A7DAA" w:rsidRDefault="000133CF">
            <w:pPr>
              <w:jc w:val="center"/>
            </w:pPr>
            <w:r>
              <w:rPr>
                <w:rFonts w:eastAsia="Times New Roman" w:cs="Times New Roman"/>
                <w:sz w:val="22"/>
              </w:rPr>
              <w:t>0,2220</w:t>
            </w:r>
          </w:p>
        </w:tc>
        <w:tc>
          <w:tcPr>
            <w:tcW w:w="454" w:type="pct"/>
            <w:shd w:val="clear" w:color="auto" w:fill="FFFFFF"/>
            <w:tcMar>
              <w:top w:w="40" w:type="dxa"/>
              <w:left w:w="200" w:type="dxa"/>
              <w:bottom w:w="40" w:type="dxa"/>
              <w:right w:w="200" w:type="dxa"/>
            </w:tcMar>
            <w:vAlign w:val="center"/>
          </w:tcPr>
          <w:p w14:paraId="7ADC61D6"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73A2547D"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35902217"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7578AEBC"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31D44F18" w14:textId="77777777" w:rsidR="009A7DAA" w:rsidRDefault="000133CF">
            <w:pPr>
              <w:jc w:val="center"/>
            </w:pPr>
            <w:r>
              <w:rPr>
                <w:rFonts w:eastAsia="Times New Roman" w:cs="Times New Roman"/>
                <w:sz w:val="22"/>
              </w:rPr>
              <w:t>0,2220</w:t>
            </w:r>
          </w:p>
        </w:tc>
      </w:tr>
      <w:tr w:rsidR="009A7DAA" w14:paraId="59FA04E9" w14:textId="77777777" w:rsidTr="00273305">
        <w:trPr>
          <w:jc w:val="center"/>
        </w:trPr>
        <w:tc>
          <w:tcPr>
            <w:tcW w:w="749" w:type="pct"/>
            <w:vMerge/>
          </w:tcPr>
          <w:p w14:paraId="2E9141B2" w14:textId="77777777" w:rsidR="009A7DAA" w:rsidRDefault="009A7DAA"/>
        </w:tc>
        <w:tc>
          <w:tcPr>
            <w:tcW w:w="791" w:type="pct"/>
            <w:shd w:val="clear" w:color="auto" w:fill="FFFFFF"/>
            <w:tcMar>
              <w:top w:w="40" w:type="dxa"/>
              <w:left w:w="200" w:type="dxa"/>
              <w:bottom w:w="40" w:type="dxa"/>
              <w:right w:w="200" w:type="dxa"/>
            </w:tcMar>
            <w:vAlign w:val="center"/>
          </w:tcPr>
          <w:p w14:paraId="15920396"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1DA054A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ADB74BD"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401A3EBE"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49E5CED2" w14:textId="77777777" w:rsidR="009A7DAA" w:rsidRDefault="000133CF">
            <w:pPr>
              <w:jc w:val="center"/>
            </w:pPr>
            <w:r>
              <w:rPr>
                <w:rFonts w:eastAsia="Times New Roman" w:cs="Times New Roman"/>
                <w:sz w:val="22"/>
              </w:rPr>
              <w:t>0,2220</w:t>
            </w:r>
          </w:p>
        </w:tc>
        <w:tc>
          <w:tcPr>
            <w:tcW w:w="454" w:type="pct"/>
            <w:shd w:val="clear" w:color="auto" w:fill="FFFFFF"/>
            <w:tcMar>
              <w:top w:w="40" w:type="dxa"/>
              <w:left w:w="200" w:type="dxa"/>
              <w:bottom w:w="40" w:type="dxa"/>
              <w:right w:w="200" w:type="dxa"/>
            </w:tcMar>
            <w:vAlign w:val="center"/>
          </w:tcPr>
          <w:p w14:paraId="103C394A"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716E8E0B"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394C24BF"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392A8AD4"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301CBFE2" w14:textId="77777777" w:rsidR="009A7DAA" w:rsidRDefault="000133CF">
            <w:pPr>
              <w:jc w:val="center"/>
            </w:pPr>
            <w:r>
              <w:rPr>
                <w:rFonts w:eastAsia="Times New Roman" w:cs="Times New Roman"/>
                <w:sz w:val="22"/>
              </w:rPr>
              <w:t>0,2220</w:t>
            </w:r>
          </w:p>
        </w:tc>
      </w:tr>
      <w:tr w:rsidR="009A7DAA" w14:paraId="6F4F24B8" w14:textId="77777777" w:rsidTr="00273305">
        <w:trPr>
          <w:jc w:val="center"/>
        </w:trPr>
        <w:tc>
          <w:tcPr>
            <w:tcW w:w="749" w:type="pct"/>
            <w:vMerge/>
          </w:tcPr>
          <w:p w14:paraId="679B473E" w14:textId="77777777" w:rsidR="009A7DAA" w:rsidRDefault="009A7DAA"/>
        </w:tc>
        <w:tc>
          <w:tcPr>
            <w:tcW w:w="791" w:type="pct"/>
            <w:shd w:val="clear" w:color="auto" w:fill="FFFFFF"/>
            <w:tcMar>
              <w:top w:w="40" w:type="dxa"/>
              <w:left w:w="200" w:type="dxa"/>
              <w:bottom w:w="40" w:type="dxa"/>
              <w:right w:w="200" w:type="dxa"/>
            </w:tcMar>
            <w:vAlign w:val="center"/>
          </w:tcPr>
          <w:p w14:paraId="4B09053E"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341AEEB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843EDF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10D0BA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C83CC5E"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7442AC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D2A256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4EAC09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CEAE2E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A0EA7FC" w14:textId="77777777" w:rsidR="009A7DAA" w:rsidRDefault="000133CF">
            <w:pPr>
              <w:jc w:val="center"/>
            </w:pPr>
            <w:r>
              <w:rPr>
                <w:rFonts w:eastAsia="Times New Roman" w:cs="Times New Roman"/>
                <w:sz w:val="22"/>
              </w:rPr>
              <w:t>0,0000</w:t>
            </w:r>
          </w:p>
        </w:tc>
      </w:tr>
      <w:tr w:rsidR="009A7DAA" w14:paraId="163A47D8" w14:textId="77777777" w:rsidTr="00273305">
        <w:trPr>
          <w:jc w:val="center"/>
        </w:trPr>
        <w:tc>
          <w:tcPr>
            <w:tcW w:w="749" w:type="pct"/>
            <w:vMerge/>
          </w:tcPr>
          <w:p w14:paraId="4A408D32" w14:textId="77777777" w:rsidR="009A7DAA" w:rsidRDefault="009A7DAA"/>
        </w:tc>
        <w:tc>
          <w:tcPr>
            <w:tcW w:w="791" w:type="pct"/>
            <w:shd w:val="clear" w:color="auto" w:fill="FFFFFF"/>
            <w:tcMar>
              <w:top w:w="40" w:type="dxa"/>
              <w:left w:w="200" w:type="dxa"/>
              <w:bottom w:w="40" w:type="dxa"/>
              <w:right w:w="200" w:type="dxa"/>
            </w:tcMar>
            <w:vAlign w:val="center"/>
          </w:tcPr>
          <w:p w14:paraId="297595CD"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1F009CC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58A9CA9"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61A8E598"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277CEF22" w14:textId="77777777" w:rsidR="009A7DAA" w:rsidRDefault="000133CF">
            <w:pPr>
              <w:jc w:val="center"/>
            </w:pPr>
            <w:r>
              <w:rPr>
                <w:rFonts w:eastAsia="Times New Roman" w:cs="Times New Roman"/>
                <w:sz w:val="22"/>
              </w:rPr>
              <w:t>0,2220</w:t>
            </w:r>
          </w:p>
        </w:tc>
        <w:tc>
          <w:tcPr>
            <w:tcW w:w="454" w:type="pct"/>
            <w:shd w:val="clear" w:color="auto" w:fill="FFFFFF"/>
            <w:tcMar>
              <w:top w:w="40" w:type="dxa"/>
              <w:left w:w="200" w:type="dxa"/>
              <w:bottom w:w="40" w:type="dxa"/>
              <w:right w:w="200" w:type="dxa"/>
            </w:tcMar>
            <w:vAlign w:val="center"/>
          </w:tcPr>
          <w:p w14:paraId="7EEEA8F0"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24D40B3B"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75BF9CA3"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52E920FC" w14:textId="77777777" w:rsidR="009A7DAA" w:rsidRDefault="000133CF">
            <w:pPr>
              <w:jc w:val="center"/>
            </w:pPr>
            <w:r>
              <w:rPr>
                <w:rFonts w:eastAsia="Times New Roman" w:cs="Times New Roman"/>
                <w:sz w:val="22"/>
              </w:rPr>
              <w:t>0,2220</w:t>
            </w:r>
          </w:p>
        </w:tc>
        <w:tc>
          <w:tcPr>
            <w:tcW w:w="380" w:type="pct"/>
            <w:shd w:val="clear" w:color="auto" w:fill="FFFFFF"/>
            <w:tcMar>
              <w:top w:w="40" w:type="dxa"/>
              <w:left w:w="200" w:type="dxa"/>
              <w:bottom w:w="40" w:type="dxa"/>
              <w:right w:w="200" w:type="dxa"/>
            </w:tcMar>
            <w:vAlign w:val="center"/>
          </w:tcPr>
          <w:p w14:paraId="54A3427B" w14:textId="77777777" w:rsidR="009A7DAA" w:rsidRDefault="000133CF">
            <w:pPr>
              <w:jc w:val="center"/>
            </w:pPr>
            <w:r>
              <w:rPr>
                <w:rFonts w:eastAsia="Times New Roman" w:cs="Times New Roman"/>
                <w:sz w:val="22"/>
              </w:rPr>
              <w:t>0,2220</w:t>
            </w:r>
          </w:p>
        </w:tc>
      </w:tr>
      <w:tr w:rsidR="009A7DAA" w14:paraId="700C4572" w14:textId="77777777" w:rsidTr="00273305">
        <w:trPr>
          <w:jc w:val="center"/>
        </w:trPr>
        <w:tc>
          <w:tcPr>
            <w:tcW w:w="749" w:type="pct"/>
            <w:vMerge/>
          </w:tcPr>
          <w:p w14:paraId="54E2F72B" w14:textId="77777777" w:rsidR="009A7DAA" w:rsidRDefault="009A7DAA"/>
        </w:tc>
        <w:tc>
          <w:tcPr>
            <w:tcW w:w="791" w:type="pct"/>
            <w:shd w:val="clear" w:color="auto" w:fill="FFFFFF"/>
            <w:tcMar>
              <w:top w:w="40" w:type="dxa"/>
              <w:left w:w="200" w:type="dxa"/>
              <w:bottom w:w="40" w:type="dxa"/>
              <w:right w:w="200" w:type="dxa"/>
            </w:tcMar>
            <w:vAlign w:val="center"/>
          </w:tcPr>
          <w:p w14:paraId="22311453"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4FE5769D"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104434C" w14:textId="77777777" w:rsidR="009A7DAA" w:rsidRDefault="000133CF">
            <w:pPr>
              <w:jc w:val="center"/>
            </w:pPr>
            <w:r>
              <w:rPr>
                <w:rFonts w:eastAsia="Times New Roman" w:cs="Times New Roman"/>
                <w:sz w:val="22"/>
              </w:rPr>
              <w:t>0,1920</w:t>
            </w:r>
          </w:p>
        </w:tc>
        <w:tc>
          <w:tcPr>
            <w:tcW w:w="380" w:type="pct"/>
            <w:shd w:val="clear" w:color="auto" w:fill="FFFFFF"/>
            <w:tcMar>
              <w:top w:w="40" w:type="dxa"/>
              <w:left w:w="200" w:type="dxa"/>
              <w:bottom w:w="40" w:type="dxa"/>
              <w:right w:w="200" w:type="dxa"/>
            </w:tcMar>
            <w:vAlign w:val="center"/>
          </w:tcPr>
          <w:p w14:paraId="0B96816C" w14:textId="77777777" w:rsidR="009A7DAA" w:rsidRDefault="000133CF">
            <w:pPr>
              <w:jc w:val="center"/>
            </w:pPr>
            <w:r>
              <w:rPr>
                <w:rFonts w:eastAsia="Times New Roman" w:cs="Times New Roman"/>
                <w:sz w:val="22"/>
              </w:rPr>
              <w:t>0,1920</w:t>
            </w:r>
          </w:p>
        </w:tc>
        <w:tc>
          <w:tcPr>
            <w:tcW w:w="380" w:type="pct"/>
            <w:shd w:val="clear" w:color="auto" w:fill="FFFFFF"/>
            <w:tcMar>
              <w:top w:w="40" w:type="dxa"/>
              <w:left w:w="200" w:type="dxa"/>
              <w:bottom w:w="40" w:type="dxa"/>
              <w:right w:w="200" w:type="dxa"/>
            </w:tcMar>
            <w:vAlign w:val="center"/>
          </w:tcPr>
          <w:p w14:paraId="27EFB24D" w14:textId="77777777" w:rsidR="009A7DAA" w:rsidRDefault="000133CF">
            <w:pPr>
              <w:jc w:val="center"/>
            </w:pPr>
            <w:r>
              <w:rPr>
                <w:rFonts w:eastAsia="Times New Roman" w:cs="Times New Roman"/>
                <w:sz w:val="22"/>
              </w:rPr>
              <w:t>0,1920</w:t>
            </w:r>
          </w:p>
        </w:tc>
        <w:tc>
          <w:tcPr>
            <w:tcW w:w="454" w:type="pct"/>
            <w:shd w:val="clear" w:color="auto" w:fill="FFFFFF"/>
            <w:tcMar>
              <w:top w:w="40" w:type="dxa"/>
              <w:left w:w="200" w:type="dxa"/>
              <w:bottom w:w="40" w:type="dxa"/>
              <w:right w:w="200" w:type="dxa"/>
            </w:tcMar>
            <w:vAlign w:val="center"/>
          </w:tcPr>
          <w:p w14:paraId="3197F1F1" w14:textId="77777777" w:rsidR="009A7DAA" w:rsidRDefault="000133CF">
            <w:pPr>
              <w:jc w:val="center"/>
            </w:pPr>
            <w:r>
              <w:rPr>
                <w:rFonts w:eastAsia="Times New Roman" w:cs="Times New Roman"/>
                <w:sz w:val="22"/>
              </w:rPr>
              <w:t>0,1920</w:t>
            </w:r>
          </w:p>
        </w:tc>
        <w:tc>
          <w:tcPr>
            <w:tcW w:w="380" w:type="pct"/>
            <w:shd w:val="clear" w:color="auto" w:fill="FFFFFF"/>
            <w:tcMar>
              <w:top w:w="40" w:type="dxa"/>
              <w:left w:w="200" w:type="dxa"/>
              <w:bottom w:w="40" w:type="dxa"/>
              <w:right w:w="200" w:type="dxa"/>
            </w:tcMar>
            <w:vAlign w:val="center"/>
          </w:tcPr>
          <w:p w14:paraId="2D296658" w14:textId="77777777" w:rsidR="009A7DAA" w:rsidRDefault="000133CF">
            <w:pPr>
              <w:jc w:val="center"/>
            </w:pPr>
            <w:r>
              <w:rPr>
                <w:rFonts w:eastAsia="Times New Roman" w:cs="Times New Roman"/>
                <w:sz w:val="22"/>
              </w:rPr>
              <w:t>0,1920</w:t>
            </w:r>
          </w:p>
        </w:tc>
        <w:tc>
          <w:tcPr>
            <w:tcW w:w="380" w:type="pct"/>
            <w:shd w:val="clear" w:color="auto" w:fill="FFFFFF"/>
            <w:tcMar>
              <w:top w:w="40" w:type="dxa"/>
              <w:left w:w="200" w:type="dxa"/>
              <w:bottom w:w="40" w:type="dxa"/>
              <w:right w:w="200" w:type="dxa"/>
            </w:tcMar>
            <w:vAlign w:val="center"/>
          </w:tcPr>
          <w:p w14:paraId="284815DD" w14:textId="77777777" w:rsidR="009A7DAA" w:rsidRDefault="000133CF">
            <w:pPr>
              <w:jc w:val="center"/>
            </w:pPr>
            <w:r>
              <w:rPr>
                <w:rFonts w:eastAsia="Times New Roman" w:cs="Times New Roman"/>
                <w:sz w:val="22"/>
              </w:rPr>
              <w:t>0,1920</w:t>
            </w:r>
          </w:p>
        </w:tc>
        <w:tc>
          <w:tcPr>
            <w:tcW w:w="380" w:type="pct"/>
            <w:shd w:val="clear" w:color="auto" w:fill="FFFFFF"/>
            <w:tcMar>
              <w:top w:w="40" w:type="dxa"/>
              <w:left w:w="200" w:type="dxa"/>
              <w:bottom w:w="40" w:type="dxa"/>
              <w:right w:w="200" w:type="dxa"/>
            </w:tcMar>
            <w:vAlign w:val="center"/>
          </w:tcPr>
          <w:p w14:paraId="707B753B" w14:textId="77777777" w:rsidR="009A7DAA" w:rsidRDefault="000133CF">
            <w:pPr>
              <w:jc w:val="center"/>
            </w:pPr>
            <w:r>
              <w:rPr>
                <w:rFonts w:eastAsia="Times New Roman" w:cs="Times New Roman"/>
                <w:sz w:val="22"/>
              </w:rPr>
              <w:t>0,1920</w:t>
            </w:r>
          </w:p>
        </w:tc>
        <w:tc>
          <w:tcPr>
            <w:tcW w:w="380" w:type="pct"/>
            <w:shd w:val="clear" w:color="auto" w:fill="FFFFFF"/>
            <w:tcMar>
              <w:top w:w="40" w:type="dxa"/>
              <w:left w:w="200" w:type="dxa"/>
              <w:bottom w:w="40" w:type="dxa"/>
              <w:right w:w="200" w:type="dxa"/>
            </w:tcMar>
            <w:vAlign w:val="center"/>
          </w:tcPr>
          <w:p w14:paraId="4B4D503E" w14:textId="77777777" w:rsidR="009A7DAA" w:rsidRDefault="000133CF">
            <w:pPr>
              <w:jc w:val="center"/>
            </w:pPr>
            <w:r>
              <w:rPr>
                <w:rFonts w:eastAsia="Times New Roman" w:cs="Times New Roman"/>
                <w:sz w:val="22"/>
              </w:rPr>
              <w:t>0,1920</w:t>
            </w:r>
          </w:p>
        </w:tc>
      </w:tr>
      <w:tr w:rsidR="009A7DAA" w14:paraId="452B74E7" w14:textId="77777777" w:rsidTr="00273305">
        <w:trPr>
          <w:jc w:val="center"/>
        </w:trPr>
        <w:tc>
          <w:tcPr>
            <w:tcW w:w="749" w:type="pct"/>
            <w:vMerge/>
          </w:tcPr>
          <w:p w14:paraId="21D107F9" w14:textId="77777777" w:rsidR="009A7DAA" w:rsidRDefault="009A7DAA"/>
        </w:tc>
        <w:tc>
          <w:tcPr>
            <w:tcW w:w="791" w:type="pct"/>
            <w:shd w:val="clear" w:color="auto" w:fill="FFFFFF"/>
            <w:tcMar>
              <w:top w:w="40" w:type="dxa"/>
              <w:left w:w="200" w:type="dxa"/>
              <w:bottom w:w="40" w:type="dxa"/>
              <w:right w:w="200" w:type="dxa"/>
            </w:tcMar>
            <w:vAlign w:val="center"/>
          </w:tcPr>
          <w:p w14:paraId="6B2BA21D"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03F7176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9491DB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504B1EB"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02A5B10"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53F454B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F6303D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4981A2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A2F9D4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FB1DB00" w14:textId="77777777" w:rsidR="009A7DAA" w:rsidRDefault="000133CF">
            <w:pPr>
              <w:jc w:val="center"/>
            </w:pPr>
            <w:r>
              <w:rPr>
                <w:rFonts w:eastAsia="Times New Roman" w:cs="Times New Roman"/>
                <w:sz w:val="22"/>
              </w:rPr>
              <w:t>0,0000</w:t>
            </w:r>
          </w:p>
        </w:tc>
      </w:tr>
      <w:tr w:rsidR="009A7DAA" w14:paraId="65BAE778" w14:textId="77777777" w:rsidTr="00273305">
        <w:trPr>
          <w:jc w:val="center"/>
        </w:trPr>
        <w:tc>
          <w:tcPr>
            <w:tcW w:w="749" w:type="pct"/>
            <w:vMerge/>
          </w:tcPr>
          <w:p w14:paraId="2F309CF5"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77023113"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2A21B07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97AD9B5" w14:textId="77777777" w:rsidR="009A7DAA" w:rsidRDefault="000133CF">
            <w:pPr>
              <w:jc w:val="center"/>
            </w:pPr>
            <w:r>
              <w:rPr>
                <w:rFonts w:eastAsia="Times New Roman" w:cs="Times New Roman"/>
                <w:sz w:val="22"/>
              </w:rPr>
              <w:t>0,0300</w:t>
            </w:r>
          </w:p>
        </w:tc>
        <w:tc>
          <w:tcPr>
            <w:tcW w:w="380" w:type="pct"/>
            <w:shd w:val="clear" w:color="auto" w:fill="FFFFFF"/>
            <w:tcMar>
              <w:top w:w="40" w:type="dxa"/>
              <w:left w:w="200" w:type="dxa"/>
              <w:bottom w:w="40" w:type="dxa"/>
              <w:right w:w="200" w:type="dxa"/>
            </w:tcMar>
            <w:vAlign w:val="center"/>
          </w:tcPr>
          <w:p w14:paraId="28FEDBDB" w14:textId="77777777" w:rsidR="009A7DAA" w:rsidRDefault="000133CF">
            <w:pPr>
              <w:jc w:val="center"/>
            </w:pPr>
            <w:r>
              <w:rPr>
                <w:rFonts w:eastAsia="Times New Roman" w:cs="Times New Roman"/>
                <w:sz w:val="22"/>
              </w:rPr>
              <w:t>0,0300</w:t>
            </w:r>
          </w:p>
        </w:tc>
        <w:tc>
          <w:tcPr>
            <w:tcW w:w="380" w:type="pct"/>
            <w:shd w:val="clear" w:color="auto" w:fill="FFFFFF"/>
            <w:tcMar>
              <w:top w:w="40" w:type="dxa"/>
              <w:left w:w="200" w:type="dxa"/>
              <w:bottom w:w="40" w:type="dxa"/>
              <w:right w:w="200" w:type="dxa"/>
            </w:tcMar>
            <w:vAlign w:val="center"/>
          </w:tcPr>
          <w:p w14:paraId="54453800" w14:textId="77777777" w:rsidR="009A7DAA" w:rsidRDefault="000133CF">
            <w:pPr>
              <w:jc w:val="center"/>
            </w:pPr>
            <w:r>
              <w:rPr>
                <w:rFonts w:eastAsia="Times New Roman" w:cs="Times New Roman"/>
                <w:sz w:val="22"/>
              </w:rPr>
              <w:t>0,0300</w:t>
            </w:r>
          </w:p>
        </w:tc>
        <w:tc>
          <w:tcPr>
            <w:tcW w:w="454" w:type="pct"/>
            <w:shd w:val="clear" w:color="auto" w:fill="FFFFFF"/>
            <w:tcMar>
              <w:top w:w="40" w:type="dxa"/>
              <w:left w:w="200" w:type="dxa"/>
              <w:bottom w:w="40" w:type="dxa"/>
              <w:right w:w="200" w:type="dxa"/>
            </w:tcMar>
            <w:vAlign w:val="center"/>
          </w:tcPr>
          <w:p w14:paraId="7E8230DD" w14:textId="77777777" w:rsidR="009A7DAA" w:rsidRDefault="000133CF">
            <w:pPr>
              <w:jc w:val="center"/>
            </w:pPr>
            <w:r>
              <w:rPr>
                <w:rFonts w:eastAsia="Times New Roman" w:cs="Times New Roman"/>
                <w:sz w:val="22"/>
              </w:rPr>
              <w:t>0,0300</w:t>
            </w:r>
          </w:p>
        </w:tc>
        <w:tc>
          <w:tcPr>
            <w:tcW w:w="380" w:type="pct"/>
            <w:shd w:val="clear" w:color="auto" w:fill="FFFFFF"/>
            <w:tcMar>
              <w:top w:w="40" w:type="dxa"/>
              <w:left w:w="200" w:type="dxa"/>
              <w:bottom w:w="40" w:type="dxa"/>
              <w:right w:w="200" w:type="dxa"/>
            </w:tcMar>
            <w:vAlign w:val="center"/>
          </w:tcPr>
          <w:p w14:paraId="63997875" w14:textId="77777777" w:rsidR="009A7DAA" w:rsidRDefault="000133CF">
            <w:pPr>
              <w:jc w:val="center"/>
            </w:pPr>
            <w:r>
              <w:rPr>
                <w:rFonts w:eastAsia="Times New Roman" w:cs="Times New Roman"/>
                <w:sz w:val="22"/>
              </w:rPr>
              <w:t>0,0300</w:t>
            </w:r>
          </w:p>
        </w:tc>
        <w:tc>
          <w:tcPr>
            <w:tcW w:w="380" w:type="pct"/>
            <w:shd w:val="clear" w:color="auto" w:fill="FFFFFF"/>
            <w:tcMar>
              <w:top w:w="40" w:type="dxa"/>
              <w:left w:w="200" w:type="dxa"/>
              <w:bottom w:w="40" w:type="dxa"/>
              <w:right w:w="200" w:type="dxa"/>
            </w:tcMar>
            <w:vAlign w:val="center"/>
          </w:tcPr>
          <w:p w14:paraId="11AF092F" w14:textId="77777777" w:rsidR="009A7DAA" w:rsidRDefault="000133CF">
            <w:pPr>
              <w:jc w:val="center"/>
            </w:pPr>
            <w:r>
              <w:rPr>
                <w:rFonts w:eastAsia="Times New Roman" w:cs="Times New Roman"/>
                <w:sz w:val="22"/>
              </w:rPr>
              <w:t>0,0300</w:t>
            </w:r>
          </w:p>
        </w:tc>
        <w:tc>
          <w:tcPr>
            <w:tcW w:w="380" w:type="pct"/>
            <w:shd w:val="clear" w:color="auto" w:fill="FFFFFF"/>
            <w:tcMar>
              <w:top w:w="40" w:type="dxa"/>
              <w:left w:w="200" w:type="dxa"/>
              <w:bottom w:w="40" w:type="dxa"/>
              <w:right w:w="200" w:type="dxa"/>
            </w:tcMar>
            <w:vAlign w:val="center"/>
          </w:tcPr>
          <w:p w14:paraId="02FFFA0A" w14:textId="77777777" w:rsidR="009A7DAA" w:rsidRDefault="000133CF">
            <w:pPr>
              <w:jc w:val="center"/>
            </w:pPr>
            <w:r>
              <w:rPr>
                <w:rFonts w:eastAsia="Times New Roman" w:cs="Times New Roman"/>
                <w:sz w:val="22"/>
              </w:rPr>
              <w:t>0,0300</w:t>
            </w:r>
          </w:p>
        </w:tc>
        <w:tc>
          <w:tcPr>
            <w:tcW w:w="380" w:type="pct"/>
            <w:shd w:val="clear" w:color="auto" w:fill="FFFFFF"/>
            <w:tcMar>
              <w:top w:w="40" w:type="dxa"/>
              <w:left w:w="200" w:type="dxa"/>
              <w:bottom w:w="40" w:type="dxa"/>
              <w:right w:w="200" w:type="dxa"/>
            </w:tcMar>
            <w:vAlign w:val="center"/>
          </w:tcPr>
          <w:p w14:paraId="3127FA52" w14:textId="77777777" w:rsidR="009A7DAA" w:rsidRDefault="000133CF">
            <w:pPr>
              <w:jc w:val="center"/>
            </w:pPr>
            <w:r>
              <w:rPr>
                <w:rFonts w:eastAsia="Times New Roman" w:cs="Times New Roman"/>
                <w:sz w:val="22"/>
              </w:rPr>
              <w:t>0,0300</w:t>
            </w:r>
          </w:p>
        </w:tc>
      </w:tr>
      <w:tr w:rsidR="009A7DAA" w14:paraId="49656698" w14:textId="77777777" w:rsidTr="00273305">
        <w:trPr>
          <w:jc w:val="center"/>
        </w:trPr>
        <w:tc>
          <w:tcPr>
            <w:tcW w:w="749" w:type="pct"/>
            <w:vMerge/>
          </w:tcPr>
          <w:p w14:paraId="4E4EC29B" w14:textId="77777777" w:rsidR="009A7DAA" w:rsidRDefault="009A7DAA"/>
        </w:tc>
        <w:tc>
          <w:tcPr>
            <w:tcW w:w="791" w:type="pct"/>
            <w:vMerge/>
          </w:tcPr>
          <w:p w14:paraId="3E8C903F" w14:textId="77777777" w:rsidR="009A7DAA" w:rsidRDefault="009A7DAA"/>
        </w:tc>
        <w:tc>
          <w:tcPr>
            <w:tcW w:w="346" w:type="pct"/>
            <w:shd w:val="clear" w:color="auto" w:fill="FFFFFF"/>
            <w:tcMar>
              <w:top w:w="40" w:type="dxa"/>
              <w:left w:w="200" w:type="dxa"/>
              <w:bottom w:w="40" w:type="dxa"/>
              <w:right w:w="200" w:type="dxa"/>
            </w:tcMar>
            <w:vAlign w:val="center"/>
          </w:tcPr>
          <w:p w14:paraId="318695DB"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132FCBA7" w14:textId="77777777" w:rsidR="009A7DAA" w:rsidRDefault="000133CF">
            <w:pPr>
              <w:jc w:val="center"/>
            </w:pPr>
            <w:r>
              <w:rPr>
                <w:rFonts w:eastAsia="Times New Roman" w:cs="Times New Roman"/>
                <w:sz w:val="22"/>
              </w:rPr>
              <w:t>13,5135</w:t>
            </w:r>
          </w:p>
        </w:tc>
        <w:tc>
          <w:tcPr>
            <w:tcW w:w="380" w:type="pct"/>
            <w:shd w:val="clear" w:color="auto" w:fill="FFFFFF"/>
            <w:tcMar>
              <w:top w:w="40" w:type="dxa"/>
              <w:left w:w="200" w:type="dxa"/>
              <w:bottom w:w="40" w:type="dxa"/>
              <w:right w:w="200" w:type="dxa"/>
            </w:tcMar>
            <w:vAlign w:val="center"/>
          </w:tcPr>
          <w:p w14:paraId="2BA47805" w14:textId="77777777" w:rsidR="009A7DAA" w:rsidRDefault="000133CF">
            <w:pPr>
              <w:jc w:val="center"/>
            </w:pPr>
            <w:r>
              <w:rPr>
                <w:rFonts w:eastAsia="Times New Roman" w:cs="Times New Roman"/>
                <w:sz w:val="22"/>
              </w:rPr>
              <w:t>13,5135</w:t>
            </w:r>
          </w:p>
        </w:tc>
        <w:tc>
          <w:tcPr>
            <w:tcW w:w="380" w:type="pct"/>
            <w:shd w:val="clear" w:color="auto" w:fill="FFFFFF"/>
            <w:tcMar>
              <w:top w:w="40" w:type="dxa"/>
              <w:left w:w="200" w:type="dxa"/>
              <w:bottom w:w="40" w:type="dxa"/>
              <w:right w:w="200" w:type="dxa"/>
            </w:tcMar>
            <w:vAlign w:val="center"/>
          </w:tcPr>
          <w:p w14:paraId="5F9D340D" w14:textId="77777777" w:rsidR="009A7DAA" w:rsidRDefault="000133CF">
            <w:pPr>
              <w:jc w:val="center"/>
            </w:pPr>
            <w:r>
              <w:rPr>
                <w:rFonts w:eastAsia="Times New Roman" w:cs="Times New Roman"/>
                <w:sz w:val="22"/>
              </w:rPr>
              <w:t>13,5135</w:t>
            </w:r>
          </w:p>
        </w:tc>
        <w:tc>
          <w:tcPr>
            <w:tcW w:w="454" w:type="pct"/>
            <w:shd w:val="clear" w:color="auto" w:fill="FFFFFF"/>
            <w:tcMar>
              <w:top w:w="40" w:type="dxa"/>
              <w:left w:w="200" w:type="dxa"/>
              <w:bottom w:w="40" w:type="dxa"/>
              <w:right w:w="200" w:type="dxa"/>
            </w:tcMar>
            <w:vAlign w:val="center"/>
          </w:tcPr>
          <w:p w14:paraId="2CE2C791" w14:textId="77777777" w:rsidR="009A7DAA" w:rsidRDefault="000133CF">
            <w:pPr>
              <w:jc w:val="center"/>
            </w:pPr>
            <w:r>
              <w:rPr>
                <w:rFonts w:eastAsia="Times New Roman" w:cs="Times New Roman"/>
                <w:sz w:val="22"/>
              </w:rPr>
              <w:t>13,5135</w:t>
            </w:r>
          </w:p>
        </w:tc>
        <w:tc>
          <w:tcPr>
            <w:tcW w:w="380" w:type="pct"/>
            <w:shd w:val="clear" w:color="auto" w:fill="FFFFFF"/>
            <w:tcMar>
              <w:top w:w="40" w:type="dxa"/>
              <w:left w:w="200" w:type="dxa"/>
              <w:bottom w:w="40" w:type="dxa"/>
              <w:right w:w="200" w:type="dxa"/>
            </w:tcMar>
            <w:vAlign w:val="center"/>
          </w:tcPr>
          <w:p w14:paraId="130ECE49" w14:textId="77777777" w:rsidR="009A7DAA" w:rsidRDefault="000133CF">
            <w:pPr>
              <w:jc w:val="center"/>
            </w:pPr>
            <w:r>
              <w:rPr>
                <w:rFonts w:eastAsia="Times New Roman" w:cs="Times New Roman"/>
                <w:sz w:val="22"/>
              </w:rPr>
              <w:t>13,5135</w:t>
            </w:r>
          </w:p>
        </w:tc>
        <w:tc>
          <w:tcPr>
            <w:tcW w:w="380" w:type="pct"/>
            <w:shd w:val="clear" w:color="auto" w:fill="FFFFFF"/>
            <w:tcMar>
              <w:top w:w="40" w:type="dxa"/>
              <w:left w:w="200" w:type="dxa"/>
              <w:bottom w:w="40" w:type="dxa"/>
              <w:right w:w="200" w:type="dxa"/>
            </w:tcMar>
            <w:vAlign w:val="center"/>
          </w:tcPr>
          <w:p w14:paraId="3A0C7A5F" w14:textId="77777777" w:rsidR="009A7DAA" w:rsidRDefault="000133CF">
            <w:pPr>
              <w:jc w:val="center"/>
            </w:pPr>
            <w:r>
              <w:rPr>
                <w:rFonts w:eastAsia="Times New Roman" w:cs="Times New Roman"/>
                <w:sz w:val="22"/>
              </w:rPr>
              <w:t>13,5135</w:t>
            </w:r>
          </w:p>
        </w:tc>
        <w:tc>
          <w:tcPr>
            <w:tcW w:w="380" w:type="pct"/>
            <w:shd w:val="clear" w:color="auto" w:fill="FFFFFF"/>
            <w:tcMar>
              <w:top w:w="40" w:type="dxa"/>
              <w:left w:w="200" w:type="dxa"/>
              <w:bottom w:w="40" w:type="dxa"/>
              <w:right w:w="200" w:type="dxa"/>
            </w:tcMar>
            <w:vAlign w:val="center"/>
          </w:tcPr>
          <w:p w14:paraId="0BBF5CAA" w14:textId="77777777" w:rsidR="009A7DAA" w:rsidRDefault="000133CF">
            <w:pPr>
              <w:jc w:val="center"/>
            </w:pPr>
            <w:r>
              <w:rPr>
                <w:rFonts w:eastAsia="Times New Roman" w:cs="Times New Roman"/>
                <w:sz w:val="22"/>
              </w:rPr>
              <w:t>13,5135</w:t>
            </w:r>
          </w:p>
        </w:tc>
        <w:tc>
          <w:tcPr>
            <w:tcW w:w="380" w:type="pct"/>
            <w:shd w:val="clear" w:color="auto" w:fill="FFFFFF"/>
            <w:tcMar>
              <w:top w:w="40" w:type="dxa"/>
              <w:left w:w="200" w:type="dxa"/>
              <w:bottom w:w="40" w:type="dxa"/>
              <w:right w:w="200" w:type="dxa"/>
            </w:tcMar>
            <w:vAlign w:val="center"/>
          </w:tcPr>
          <w:p w14:paraId="4752AA8B" w14:textId="77777777" w:rsidR="009A7DAA" w:rsidRDefault="000133CF">
            <w:pPr>
              <w:jc w:val="center"/>
            </w:pPr>
            <w:r>
              <w:rPr>
                <w:rFonts w:eastAsia="Times New Roman" w:cs="Times New Roman"/>
                <w:sz w:val="22"/>
              </w:rPr>
              <w:t>13,5135</w:t>
            </w:r>
          </w:p>
        </w:tc>
      </w:tr>
      <w:tr w:rsidR="009A7DAA" w14:paraId="03F02017"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521DB5BA"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791" w:type="pct"/>
            <w:shd w:val="clear" w:color="auto" w:fill="FFFFFF"/>
            <w:tcMar>
              <w:top w:w="40" w:type="dxa"/>
              <w:left w:w="200" w:type="dxa"/>
              <w:bottom w:w="40" w:type="dxa"/>
              <w:right w:w="200" w:type="dxa"/>
            </w:tcMar>
            <w:vAlign w:val="center"/>
          </w:tcPr>
          <w:p w14:paraId="58D1789C"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770CE2E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46A40F0"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3B4A22DC"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26282C70" w14:textId="77777777" w:rsidR="009A7DAA" w:rsidRDefault="000133CF">
            <w:pPr>
              <w:jc w:val="center"/>
            </w:pPr>
            <w:r>
              <w:rPr>
                <w:rFonts w:eastAsia="Times New Roman" w:cs="Times New Roman"/>
                <w:sz w:val="22"/>
              </w:rPr>
              <w:t>0,2960</w:t>
            </w:r>
          </w:p>
        </w:tc>
        <w:tc>
          <w:tcPr>
            <w:tcW w:w="454" w:type="pct"/>
            <w:shd w:val="clear" w:color="auto" w:fill="FFFFFF"/>
            <w:tcMar>
              <w:top w:w="40" w:type="dxa"/>
              <w:left w:w="200" w:type="dxa"/>
              <w:bottom w:w="40" w:type="dxa"/>
              <w:right w:w="200" w:type="dxa"/>
            </w:tcMar>
            <w:vAlign w:val="center"/>
          </w:tcPr>
          <w:p w14:paraId="6E3D8858"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49A498FF"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4A8E4062"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4E48CFF5"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5A5EDA78" w14:textId="77777777" w:rsidR="009A7DAA" w:rsidRDefault="000133CF">
            <w:pPr>
              <w:jc w:val="center"/>
            </w:pPr>
            <w:r>
              <w:rPr>
                <w:rFonts w:eastAsia="Times New Roman" w:cs="Times New Roman"/>
                <w:sz w:val="22"/>
              </w:rPr>
              <w:t>0,2960</w:t>
            </w:r>
          </w:p>
        </w:tc>
      </w:tr>
      <w:tr w:rsidR="009A7DAA" w14:paraId="135E9079" w14:textId="77777777" w:rsidTr="00273305">
        <w:trPr>
          <w:jc w:val="center"/>
        </w:trPr>
        <w:tc>
          <w:tcPr>
            <w:tcW w:w="749" w:type="pct"/>
            <w:vMerge/>
          </w:tcPr>
          <w:p w14:paraId="2E0BB473" w14:textId="77777777" w:rsidR="009A7DAA" w:rsidRDefault="009A7DAA"/>
        </w:tc>
        <w:tc>
          <w:tcPr>
            <w:tcW w:w="791" w:type="pct"/>
            <w:shd w:val="clear" w:color="auto" w:fill="FFFFFF"/>
            <w:tcMar>
              <w:top w:w="40" w:type="dxa"/>
              <w:left w:w="200" w:type="dxa"/>
              <w:bottom w:w="40" w:type="dxa"/>
              <w:right w:w="200" w:type="dxa"/>
            </w:tcMar>
            <w:vAlign w:val="center"/>
          </w:tcPr>
          <w:p w14:paraId="12166C0F"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13C2B7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C5CD1B7"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0FE656FD"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12A3F085" w14:textId="77777777" w:rsidR="009A7DAA" w:rsidRDefault="000133CF">
            <w:pPr>
              <w:jc w:val="center"/>
            </w:pPr>
            <w:r>
              <w:rPr>
                <w:rFonts w:eastAsia="Times New Roman" w:cs="Times New Roman"/>
                <w:sz w:val="22"/>
              </w:rPr>
              <w:t>0,2960</w:t>
            </w:r>
          </w:p>
        </w:tc>
        <w:tc>
          <w:tcPr>
            <w:tcW w:w="454" w:type="pct"/>
            <w:shd w:val="clear" w:color="auto" w:fill="FFFFFF"/>
            <w:tcMar>
              <w:top w:w="40" w:type="dxa"/>
              <w:left w:w="200" w:type="dxa"/>
              <w:bottom w:w="40" w:type="dxa"/>
              <w:right w:w="200" w:type="dxa"/>
            </w:tcMar>
            <w:vAlign w:val="center"/>
          </w:tcPr>
          <w:p w14:paraId="364ED22B"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08E189C6"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4F6F35B7"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786C7D93"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751A7745" w14:textId="77777777" w:rsidR="009A7DAA" w:rsidRDefault="000133CF">
            <w:pPr>
              <w:jc w:val="center"/>
            </w:pPr>
            <w:r>
              <w:rPr>
                <w:rFonts w:eastAsia="Times New Roman" w:cs="Times New Roman"/>
                <w:sz w:val="22"/>
              </w:rPr>
              <w:t>0,2960</w:t>
            </w:r>
          </w:p>
        </w:tc>
      </w:tr>
      <w:tr w:rsidR="009A7DAA" w14:paraId="68D8CE74" w14:textId="77777777" w:rsidTr="00273305">
        <w:trPr>
          <w:jc w:val="center"/>
        </w:trPr>
        <w:tc>
          <w:tcPr>
            <w:tcW w:w="749" w:type="pct"/>
            <w:vMerge/>
          </w:tcPr>
          <w:p w14:paraId="2DD935EB" w14:textId="77777777" w:rsidR="009A7DAA" w:rsidRDefault="009A7DAA"/>
        </w:tc>
        <w:tc>
          <w:tcPr>
            <w:tcW w:w="791" w:type="pct"/>
            <w:shd w:val="clear" w:color="auto" w:fill="FFFFFF"/>
            <w:tcMar>
              <w:top w:w="40" w:type="dxa"/>
              <w:left w:w="200" w:type="dxa"/>
              <w:bottom w:w="40" w:type="dxa"/>
              <w:right w:w="200" w:type="dxa"/>
            </w:tcMar>
            <w:vAlign w:val="center"/>
          </w:tcPr>
          <w:p w14:paraId="00F6488C"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0349E3F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4BB9B61"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C44A7FF"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0EDC55E"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5CB977FF"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23D4B1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476F9A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353D036"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16773F8" w14:textId="77777777" w:rsidR="009A7DAA" w:rsidRDefault="000133CF">
            <w:pPr>
              <w:jc w:val="center"/>
            </w:pPr>
            <w:r>
              <w:rPr>
                <w:rFonts w:eastAsia="Times New Roman" w:cs="Times New Roman"/>
                <w:sz w:val="22"/>
              </w:rPr>
              <w:t>0,0000</w:t>
            </w:r>
          </w:p>
        </w:tc>
      </w:tr>
      <w:tr w:rsidR="009A7DAA" w14:paraId="09CE984C" w14:textId="77777777" w:rsidTr="00273305">
        <w:trPr>
          <w:jc w:val="center"/>
        </w:trPr>
        <w:tc>
          <w:tcPr>
            <w:tcW w:w="749" w:type="pct"/>
            <w:vMerge/>
          </w:tcPr>
          <w:p w14:paraId="60751E6B" w14:textId="77777777" w:rsidR="009A7DAA" w:rsidRDefault="009A7DAA"/>
        </w:tc>
        <w:tc>
          <w:tcPr>
            <w:tcW w:w="791" w:type="pct"/>
            <w:shd w:val="clear" w:color="auto" w:fill="FFFFFF"/>
            <w:tcMar>
              <w:top w:w="40" w:type="dxa"/>
              <w:left w:w="200" w:type="dxa"/>
              <w:bottom w:w="40" w:type="dxa"/>
              <w:right w:w="200" w:type="dxa"/>
            </w:tcMar>
            <w:vAlign w:val="center"/>
          </w:tcPr>
          <w:p w14:paraId="081CC664"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52F3A3CC"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7DFAF29"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0B4FA0DF"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08DB50D9" w14:textId="77777777" w:rsidR="009A7DAA" w:rsidRDefault="000133CF">
            <w:pPr>
              <w:jc w:val="center"/>
            </w:pPr>
            <w:r>
              <w:rPr>
                <w:rFonts w:eastAsia="Times New Roman" w:cs="Times New Roman"/>
                <w:sz w:val="22"/>
              </w:rPr>
              <w:t>0,2960</w:t>
            </w:r>
          </w:p>
        </w:tc>
        <w:tc>
          <w:tcPr>
            <w:tcW w:w="454" w:type="pct"/>
            <w:shd w:val="clear" w:color="auto" w:fill="FFFFFF"/>
            <w:tcMar>
              <w:top w:w="40" w:type="dxa"/>
              <w:left w:w="200" w:type="dxa"/>
              <w:bottom w:w="40" w:type="dxa"/>
              <w:right w:w="200" w:type="dxa"/>
            </w:tcMar>
            <w:vAlign w:val="center"/>
          </w:tcPr>
          <w:p w14:paraId="60B95365"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40C13D3B"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5056DDB8"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2F84BB27" w14:textId="77777777" w:rsidR="009A7DAA" w:rsidRDefault="000133CF">
            <w:pPr>
              <w:jc w:val="center"/>
            </w:pPr>
            <w:r>
              <w:rPr>
                <w:rFonts w:eastAsia="Times New Roman" w:cs="Times New Roman"/>
                <w:sz w:val="22"/>
              </w:rPr>
              <w:t>0,2960</w:t>
            </w:r>
          </w:p>
        </w:tc>
        <w:tc>
          <w:tcPr>
            <w:tcW w:w="380" w:type="pct"/>
            <w:shd w:val="clear" w:color="auto" w:fill="FFFFFF"/>
            <w:tcMar>
              <w:top w:w="40" w:type="dxa"/>
              <w:left w:w="200" w:type="dxa"/>
              <w:bottom w:w="40" w:type="dxa"/>
              <w:right w:w="200" w:type="dxa"/>
            </w:tcMar>
            <w:vAlign w:val="center"/>
          </w:tcPr>
          <w:p w14:paraId="120CA2CF" w14:textId="77777777" w:rsidR="009A7DAA" w:rsidRDefault="000133CF">
            <w:pPr>
              <w:jc w:val="center"/>
            </w:pPr>
            <w:r>
              <w:rPr>
                <w:rFonts w:eastAsia="Times New Roman" w:cs="Times New Roman"/>
                <w:sz w:val="22"/>
              </w:rPr>
              <w:t>0,2960</w:t>
            </w:r>
          </w:p>
        </w:tc>
      </w:tr>
      <w:tr w:rsidR="009A7DAA" w14:paraId="668BA252" w14:textId="77777777" w:rsidTr="00273305">
        <w:trPr>
          <w:jc w:val="center"/>
        </w:trPr>
        <w:tc>
          <w:tcPr>
            <w:tcW w:w="749" w:type="pct"/>
            <w:vMerge/>
          </w:tcPr>
          <w:p w14:paraId="55B55ED2" w14:textId="77777777" w:rsidR="009A7DAA" w:rsidRDefault="009A7DAA"/>
        </w:tc>
        <w:tc>
          <w:tcPr>
            <w:tcW w:w="791" w:type="pct"/>
            <w:shd w:val="clear" w:color="auto" w:fill="FFFFFF"/>
            <w:tcMar>
              <w:top w:w="40" w:type="dxa"/>
              <w:left w:w="200" w:type="dxa"/>
              <w:bottom w:w="40" w:type="dxa"/>
              <w:right w:w="200" w:type="dxa"/>
            </w:tcMar>
            <w:vAlign w:val="center"/>
          </w:tcPr>
          <w:p w14:paraId="2A037582"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61BFC02F"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43CC19D" w14:textId="77777777" w:rsidR="009A7DAA" w:rsidRDefault="000133CF">
            <w:pPr>
              <w:jc w:val="center"/>
            </w:pPr>
            <w:r>
              <w:rPr>
                <w:rFonts w:eastAsia="Times New Roman" w:cs="Times New Roman"/>
                <w:sz w:val="22"/>
              </w:rPr>
              <w:t>0,3220</w:t>
            </w:r>
          </w:p>
        </w:tc>
        <w:tc>
          <w:tcPr>
            <w:tcW w:w="380" w:type="pct"/>
            <w:shd w:val="clear" w:color="auto" w:fill="FFFFFF"/>
            <w:tcMar>
              <w:top w:w="40" w:type="dxa"/>
              <w:left w:w="200" w:type="dxa"/>
              <w:bottom w:w="40" w:type="dxa"/>
              <w:right w:w="200" w:type="dxa"/>
            </w:tcMar>
            <w:vAlign w:val="center"/>
          </w:tcPr>
          <w:p w14:paraId="79DC6525" w14:textId="77777777" w:rsidR="009A7DAA" w:rsidRDefault="000133CF">
            <w:pPr>
              <w:jc w:val="center"/>
            </w:pPr>
            <w:r>
              <w:rPr>
                <w:rFonts w:eastAsia="Times New Roman" w:cs="Times New Roman"/>
                <w:sz w:val="22"/>
              </w:rPr>
              <w:t>0,3220</w:t>
            </w:r>
          </w:p>
        </w:tc>
        <w:tc>
          <w:tcPr>
            <w:tcW w:w="380" w:type="pct"/>
            <w:shd w:val="clear" w:color="auto" w:fill="FFFFFF"/>
            <w:tcMar>
              <w:top w:w="40" w:type="dxa"/>
              <w:left w:w="200" w:type="dxa"/>
              <w:bottom w:w="40" w:type="dxa"/>
              <w:right w:w="200" w:type="dxa"/>
            </w:tcMar>
            <w:vAlign w:val="center"/>
          </w:tcPr>
          <w:p w14:paraId="172136BA" w14:textId="77777777" w:rsidR="009A7DAA" w:rsidRDefault="000133CF">
            <w:pPr>
              <w:jc w:val="center"/>
            </w:pPr>
            <w:r>
              <w:rPr>
                <w:rFonts w:eastAsia="Times New Roman" w:cs="Times New Roman"/>
                <w:sz w:val="22"/>
              </w:rPr>
              <w:t>0,3220</w:t>
            </w:r>
          </w:p>
        </w:tc>
        <w:tc>
          <w:tcPr>
            <w:tcW w:w="454" w:type="pct"/>
            <w:shd w:val="clear" w:color="auto" w:fill="FFFFFF"/>
            <w:tcMar>
              <w:top w:w="40" w:type="dxa"/>
              <w:left w:w="200" w:type="dxa"/>
              <w:bottom w:w="40" w:type="dxa"/>
              <w:right w:w="200" w:type="dxa"/>
            </w:tcMar>
            <w:vAlign w:val="center"/>
          </w:tcPr>
          <w:p w14:paraId="703D41D4" w14:textId="77777777" w:rsidR="009A7DAA" w:rsidRDefault="000133CF">
            <w:pPr>
              <w:jc w:val="center"/>
            </w:pPr>
            <w:r>
              <w:rPr>
                <w:rFonts w:eastAsia="Times New Roman" w:cs="Times New Roman"/>
                <w:sz w:val="22"/>
              </w:rPr>
              <w:t>0,3220</w:t>
            </w:r>
          </w:p>
        </w:tc>
        <w:tc>
          <w:tcPr>
            <w:tcW w:w="380" w:type="pct"/>
            <w:shd w:val="clear" w:color="auto" w:fill="FFFFFF"/>
            <w:tcMar>
              <w:top w:w="40" w:type="dxa"/>
              <w:left w:w="200" w:type="dxa"/>
              <w:bottom w:w="40" w:type="dxa"/>
              <w:right w:w="200" w:type="dxa"/>
            </w:tcMar>
            <w:vAlign w:val="center"/>
          </w:tcPr>
          <w:p w14:paraId="79134E0F" w14:textId="77777777" w:rsidR="009A7DAA" w:rsidRDefault="000133CF">
            <w:pPr>
              <w:jc w:val="center"/>
            </w:pPr>
            <w:r>
              <w:rPr>
                <w:rFonts w:eastAsia="Times New Roman" w:cs="Times New Roman"/>
                <w:sz w:val="22"/>
              </w:rPr>
              <w:t>0,3220</w:t>
            </w:r>
          </w:p>
        </w:tc>
        <w:tc>
          <w:tcPr>
            <w:tcW w:w="380" w:type="pct"/>
            <w:shd w:val="clear" w:color="auto" w:fill="FFFFFF"/>
            <w:tcMar>
              <w:top w:w="40" w:type="dxa"/>
              <w:left w:w="200" w:type="dxa"/>
              <w:bottom w:w="40" w:type="dxa"/>
              <w:right w:w="200" w:type="dxa"/>
            </w:tcMar>
            <w:vAlign w:val="center"/>
          </w:tcPr>
          <w:p w14:paraId="74A692F4" w14:textId="77777777" w:rsidR="009A7DAA" w:rsidRDefault="000133CF">
            <w:pPr>
              <w:jc w:val="center"/>
            </w:pPr>
            <w:r>
              <w:rPr>
                <w:rFonts w:eastAsia="Times New Roman" w:cs="Times New Roman"/>
                <w:sz w:val="22"/>
              </w:rPr>
              <w:t>0,3220</w:t>
            </w:r>
          </w:p>
        </w:tc>
        <w:tc>
          <w:tcPr>
            <w:tcW w:w="380" w:type="pct"/>
            <w:shd w:val="clear" w:color="auto" w:fill="FFFFFF"/>
            <w:tcMar>
              <w:top w:w="40" w:type="dxa"/>
              <w:left w:w="200" w:type="dxa"/>
              <w:bottom w:w="40" w:type="dxa"/>
              <w:right w:w="200" w:type="dxa"/>
            </w:tcMar>
            <w:vAlign w:val="center"/>
          </w:tcPr>
          <w:p w14:paraId="35607E12" w14:textId="77777777" w:rsidR="009A7DAA" w:rsidRDefault="000133CF">
            <w:pPr>
              <w:jc w:val="center"/>
            </w:pPr>
            <w:r>
              <w:rPr>
                <w:rFonts w:eastAsia="Times New Roman" w:cs="Times New Roman"/>
                <w:sz w:val="22"/>
              </w:rPr>
              <w:t>0,3220</w:t>
            </w:r>
          </w:p>
        </w:tc>
        <w:tc>
          <w:tcPr>
            <w:tcW w:w="380" w:type="pct"/>
            <w:shd w:val="clear" w:color="auto" w:fill="FFFFFF"/>
            <w:tcMar>
              <w:top w:w="40" w:type="dxa"/>
              <w:left w:w="200" w:type="dxa"/>
              <w:bottom w:w="40" w:type="dxa"/>
              <w:right w:w="200" w:type="dxa"/>
            </w:tcMar>
            <w:vAlign w:val="center"/>
          </w:tcPr>
          <w:p w14:paraId="51D153E0" w14:textId="77777777" w:rsidR="009A7DAA" w:rsidRDefault="000133CF">
            <w:pPr>
              <w:jc w:val="center"/>
            </w:pPr>
            <w:r>
              <w:rPr>
                <w:rFonts w:eastAsia="Times New Roman" w:cs="Times New Roman"/>
                <w:sz w:val="22"/>
              </w:rPr>
              <w:t>0,3220</w:t>
            </w:r>
          </w:p>
        </w:tc>
      </w:tr>
      <w:tr w:rsidR="009A7DAA" w14:paraId="41CA751F" w14:textId="77777777" w:rsidTr="00273305">
        <w:trPr>
          <w:jc w:val="center"/>
        </w:trPr>
        <w:tc>
          <w:tcPr>
            <w:tcW w:w="749" w:type="pct"/>
            <w:vMerge/>
          </w:tcPr>
          <w:p w14:paraId="15DF1DDA" w14:textId="77777777" w:rsidR="009A7DAA" w:rsidRDefault="009A7DAA"/>
        </w:tc>
        <w:tc>
          <w:tcPr>
            <w:tcW w:w="791" w:type="pct"/>
            <w:shd w:val="clear" w:color="auto" w:fill="FFFFFF"/>
            <w:tcMar>
              <w:top w:w="40" w:type="dxa"/>
              <w:left w:w="200" w:type="dxa"/>
              <w:bottom w:w="40" w:type="dxa"/>
              <w:right w:w="200" w:type="dxa"/>
            </w:tcMar>
            <w:vAlign w:val="center"/>
          </w:tcPr>
          <w:p w14:paraId="2B88E38D"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3D8E6A4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B8FAEF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236E6C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F4160D3"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A2C5F6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3541F8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D4B1BB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57438B6"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6B0A584" w14:textId="77777777" w:rsidR="009A7DAA" w:rsidRDefault="000133CF">
            <w:pPr>
              <w:jc w:val="center"/>
            </w:pPr>
            <w:r>
              <w:rPr>
                <w:rFonts w:eastAsia="Times New Roman" w:cs="Times New Roman"/>
                <w:sz w:val="22"/>
              </w:rPr>
              <w:t>0,0000</w:t>
            </w:r>
          </w:p>
        </w:tc>
      </w:tr>
      <w:tr w:rsidR="009A7DAA" w14:paraId="10CCB4F3" w14:textId="77777777" w:rsidTr="00273305">
        <w:trPr>
          <w:jc w:val="center"/>
        </w:trPr>
        <w:tc>
          <w:tcPr>
            <w:tcW w:w="749" w:type="pct"/>
            <w:vMerge/>
          </w:tcPr>
          <w:p w14:paraId="0EFBFAA2"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73CAE08E"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4915A14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DD8AD4E" w14:textId="77777777" w:rsidR="009A7DAA" w:rsidRDefault="000133CF">
            <w:pPr>
              <w:jc w:val="center"/>
            </w:pPr>
            <w:r>
              <w:rPr>
                <w:rFonts w:eastAsia="Times New Roman" w:cs="Times New Roman"/>
                <w:sz w:val="22"/>
              </w:rPr>
              <w:t>-0,0260</w:t>
            </w:r>
          </w:p>
        </w:tc>
        <w:tc>
          <w:tcPr>
            <w:tcW w:w="380" w:type="pct"/>
            <w:shd w:val="clear" w:color="auto" w:fill="FFFFFF"/>
            <w:tcMar>
              <w:top w:w="40" w:type="dxa"/>
              <w:left w:w="200" w:type="dxa"/>
              <w:bottom w:w="40" w:type="dxa"/>
              <w:right w:w="200" w:type="dxa"/>
            </w:tcMar>
            <w:vAlign w:val="center"/>
          </w:tcPr>
          <w:p w14:paraId="5C7D6FFC" w14:textId="77777777" w:rsidR="009A7DAA" w:rsidRDefault="000133CF">
            <w:pPr>
              <w:jc w:val="center"/>
            </w:pPr>
            <w:r>
              <w:rPr>
                <w:rFonts w:eastAsia="Times New Roman" w:cs="Times New Roman"/>
                <w:sz w:val="22"/>
              </w:rPr>
              <w:t>-0,0260</w:t>
            </w:r>
          </w:p>
        </w:tc>
        <w:tc>
          <w:tcPr>
            <w:tcW w:w="380" w:type="pct"/>
            <w:shd w:val="clear" w:color="auto" w:fill="FFFFFF"/>
            <w:tcMar>
              <w:top w:w="40" w:type="dxa"/>
              <w:left w:w="200" w:type="dxa"/>
              <w:bottom w:w="40" w:type="dxa"/>
              <w:right w:w="200" w:type="dxa"/>
            </w:tcMar>
            <w:vAlign w:val="center"/>
          </w:tcPr>
          <w:p w14:paraId="533E10E7" w14:textId="77777777" w:rsidR="009A7DAA" w:rsidRDefault="000133CF">
            <w:pPr>
              <w:jc w:val="center"/>
            </w:pPr>
            <w:r>
              <w:rPr>
                <w:rFonts w:eastAsia="Times New Roman" w:cs="Times New Roman"/>
                <w:sz w:val="22"/>
              </w:rPr>
              <w:t>-0,0260</w:t>
            </w:r>
          </w:p>
        </w:tc>
        <w:tc>
          <w:tcPr>
            <w:tcW w:w="454" w:type="pct"/>
            <w:shd w:val="clear" w:color="auto" w:fill="FFFFFF"/>
            <w:tcMar>
              <w:top w:w="40" w:type="dxa"/>
              <w:left w:w="200" w:type="dxa"/>
              <w:bottom w:w="40" w:type="dxa"/>
              <w:right w:w="200" w:type="dxa"/>
            </w:tcMar>
            <w:vAlign w:val="center"/>
          </w:tcPr>
          <w:p w14:paraId="0F1B5F83" w14:textId="77777777" w:rsidR="009A7DAA" w:rsidRDefault="000133CF">
            <w:pPr>
              <w:jc w:val="center"/>
            </w:pPr>
            <w:r>
              <w:rPr>
                <w:rFonts w:eastAsia="Times New Roman" w:cs="Times New Roman"/>
                <w:sz w:val="22"/>
              </w:rPr>
              <w:t>-0,0260</w:t>
            </w:r>
          </w:p>
        </w:tc>
        <w:tc>
          <w:tcPr>
            <w:tcW w:w="380" w:type="pct"/>
            <w:shd w:val="clear" w:color="auto" w:fill="FFFFFF"/>
            <w:tcMar>
              <w:top w:w="40" w:type="dxa"/>
              <w:left w:w="200" w:type="dxa"/>
              <w:bottom w:w="40" w:type="dxa"/>
              <w:right w:w="200" w:type="dxa"/>
            </w:tcMar>
            <w:vAlign w:val="center"/>
          </w:tcPr>
          <w:p w14:paraId="282BE627" w14:textId="77777777" w:rsidR="009A7DAA" w:rsidRDefault="000133CF">
            <w:pPr>
              <w:jc w:val="center"/>
            </w:pPr>
            <w:r>
              <w:rPr>
                <w:rFonts w:eastAsia="Times New Roman" w:cs="Times New Roman"/>
                <w:sz w:val="22"/>
              </w:rPr>
              <w:t>-0,0260</w:t>
            </w:r>
          </w:p>
        </w:tc>
        <w:tc>
          <w:tcPr>
            <w:tcW w:w="380" w:type="pct"/>
            <w:shd w:val="clear" w:color="auto" w:fill="FFFFFF"/>
            <w:tcMar>
              <w:top w:w="40" w:type="dxa"/>
              <w:left w:w="200" w:type="dxa"/>
              <w:bottom w:w="40" w:type="dxa"/>
              <w:right w:w="200" w:type="dxa"/>
            </w:tcMar>
            <w:vAlign w:val="center"/>
          </w:tcPr>
          <w:p w14:paraId="37293D89" w14:textId="77777777" w:rsidR="009A7DAA" w:rsidRDefault="000133CF">
            <w:pPr>
              <w:jc w:val="center"/>
            </w:pPr>
            <w:r>
              <w:rPr>
                <w:rFonts w:eastAsia="Times New Roman" w:cs="Times New Roman"/>
                <w:sz w:val="22"/>
              </w:rPr>
              <w:t>-0,0260</w:t>
            </w:r>
          </w:p>
        </w:tc>
        <w:tc>
          <w:tcPr>
            <w:tcW w:w="380" w:type="pct"/>
            <w:shd w:val="clear" w:color="auto" w:fill="FFFFFF"/>
            <w:tcMar>
              <w:top w:w="40" w:type="dxa"/>
              <w:left w:w="200" w:type="dxa"/>
              <w:bottom w:w="40" w:type="dxa"/>
              <w:right w:w="200" w:type="dxa"/>
            </w:tcMar>
            <w:vAlign w:val="center"/>
          </w:tcPr>
          <w:p w14:paraId="442A82AB" w14:textId="77777777" w:rsidR="009A7DAA" w:rsidRDefault="000133CF">
            <w:pPr>
              <w:jc w:val="center"/>
            </w:pPr>
            <w:r>
              <w:rPr>
                <w:rFonts w:eastAsia="Times New Roman" w:cs="Times New Roman"/>
                <w:sz w:val="22"/>
              </w:rPr>
              <w:t>-0,0260</w:t>
            </w:r>
          </w:p>
        </w:tc>
        <w:tc>
          <w:tcPr>
            <w:tcW w:w="380" w:type="pct"/>
            <w:shd w:val="clear" w:color="auto" w:fill="FFFFFF"/>
            <w:tcMar>
              <w:top w:w="40" w:type="dxa"/>
              <w:left w:w="200" w:type="dxa"/>
              <w:bottom w:w="40" w:type="dxa"/>
              <w:right w:w="200" w:type="dxa"/>
            </w:tcMar>
            <w:vAlign w:val="center"/>
          </w:tcPr>
          <w:p w14:paraId="2DE3A20E" w14:textId="77777777" w:rsidR="009A7DAA" w:rsidRDefault="000133CF">
            <w:pPr>
              <w:jc w:val="center"/>
            </w:pPr>
            <w:r>
              <w:rPr>
                <w:rFonts w:eastAsia="Times New Roman" w:cs="Times New Roman"/>
                <w:sz w:val="22"/>
              </w:rPr>
              <w:t>-0,0260</w:t>
            </w:r>
          </w:p>
        </w:tc>
      </w:tr>
      <w:tr w:rsidR="009A7DAA" w14:paraId="6CCD25AB" w14:textId="77777777" w:rsidTr="00273305">
        <w:trPr>
          <w:jc w:val="center"/>
        </w:trPr>
        <w:tc>
          <w:tcPr>
            <w:tcW w:w="749" w:type="pct"/>
            <w:vMerge/>
          </w:tcPr>
          <w:p w14:paraId="18469B28" w14:textId="77777777" w:rsidR="009A7DAA" w:rsidRDefault="009A7DAA"/>
        </w:tc>
        <w:tc>
          <w:tcPr>
            <w:tcW w:w="791" w:type="pct"/>
            <w:vMerge/>
          </w:tcPr>
          <w:p w14:paraId="67BB0EF1" w14:textId="77777777" w:rsidR="009A7DAA" w:rsidRDefault="009A7DAA"/>
        </w:tc>
        <w:tc>
          <w:tcPr>
            <w:tcW w:w="346" w:type="pct"/>
            <w:shd w:val="clear" w:color="auto" w:fill="FFFFFF"/>
            <w:tcMar>
              <w:top w:w="40" w:type="dxa"/>
              <w:left w:w="200" w:type="dxa"/>
              <w:bottom w:w="40" w:type="dxa"/>
              <w:right w:w="200" w:type="dxa"/>
            </w:tcMar>
            <w:vAlign w:val="center"/>
          </w:tcPr>
          <w:p w14:paraId="0E392359"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410DC11C" w14:textId="77777777" w:rsidR="009A7DAA" w:rsidRDefault="000133CF">
            <w:pPr>
              <w:jc w:val="center"/>
            </w:pPr>
            <w:r>
              <w:rPr>
                <w:rFonts w:eastAsia="Times New Roman" w:cs="Times New Roman"/>
                <w:sz w:val="22"/>
              </w:rPr>
              <w:t>-8,7838</w:t>
            </w:r>
          </w:p>
        </w:tc>
        <w:tc>
          <w:tcPr>
            <w:tcW w:w="380" w:type="pct"/>
            <w:shd w:val="clear" w:color="auto" w:fill="FFFFFF"/>
            <w:tcMar>
              <w:top w:w="40" w:type="dxa"/>
              <w:left w:w="200" w:type="dxa"/>
              <w:bottom w:w="40" w:type="dxa"/>
              <w:right w:w="200" w:type="dxa"/>
            </w:tcMar>
            <w:vAlign w:val="center"/>
          </w:tcPr>
          <w:p w14:paraId="47B6165B" w14:textId="77777777" w:rsidR="009A7DAA" w:rsidRDefault="000133CF">
            <w:pPr>
              <w:jc w:val="center"/>
            </w:pPr>
            <w:r>
              <w:rPr>
                <w:rFonts w:eastAsia="Times New Roman" w:cs="Times New Roman"/>
                <w:sz w:val="22"/>
              </w:rPr>
              <w:t>-8,7838</w:t>
            </w:r>
          </w:p>
        </w:tc>
        <w:tc>
          <w:tcPr>
            <w:tcW w:w="380" w:type="pct"/>
            <w:shd w:val="clear" w:color="auto" w:fill="FFFFFF"/>
            <w:tcMar>
              <w:top w:w="40" w:type="dxa"/>
              <w:left w:w="200" w:type="dxa"/>
              <w:bottom w:w="40" w:type="dxa"/>
              <w:right w:w="200" w:type="dxa"/>
            </w:tcMar>
            <w:vAlign w:val="center"/>
          </w:tcPr>
          <w:p w14:paraId="2F8469F7" w14:textId="77777777" w:rsidR="009A7DAA" w:rsidRDefault="000133CF">
            <w:pPr>
              <w:jc w:val="center"/>
            </w:pPr>
            <w:r>
              <w:rPr>
                <w:rFonts w:eastAsia="Times New Roman" w:cs="Times New Roman"/>
                <w:sz w:val="22"/>
              </w:rPr>
              <w:t>-8,7838</w:t>
            </w:r>
          </w:p>
        </w:tc>
        <w:tc>
          <w:tcPr>
            <w:tcW w:w="454" w:type="pct"/>
            <w:shd w:val="clear" w:color="auto" w:fill="FFFFFF"/>
            <w:tcMar>
              <w:top w:w="40" w:type="dxa"/>
              <w:left w:w="200" w:type="dxa"/>
              <w:bottom w:w="40" w:type="dxa"/>
              <w:right w:w="200" w:type="dxa"/>
            </w:tcMar>
            <w:vAlign w:val="center"/>
          </w:tcPr>
          <w:p w14:paraId="05E1F875" w14:textId="77777777" w:rsidR="009A7DAA" w:rsidRDefault="000133CF">
            <w:pPr>
              <w:jc w:val="center"/>
            </w:pPr>
            <w:r>
              <w:rPr>
                <w:rFonts w:eastAsia="Times New Roman" w:cs="Times New Roman"/>
                <w:sz w:val="22"/>
              </w:rPr>
              <w:t>-8,7838</w:t>
            </w:r>
          </w:p>
        </w:tc>
        <w:tc>
          <w:tcPr>
            <w:tcW w:w="380" w:type="pct"/>
            <w:shd w:val="clear" w:color="auto" w:fill="FFFFFF"/>
            <w:tcMar>
              <w:top w:w="40" w:type="dxa"/>
              <w:left w:w="200" w:type="dxa"/>
              <w:bottom w:w="40" w:type="dxa"/>
              <w:right w:w="200" w:type="dxa"/>
            </w:tcMar>
            <w:vAlign w:val="center"/>
          </w:tcPr>
          <w:p w14:paraId="49055E2B" w14:textId="77777777" w:rsidR="009A7DAA" w:rsidRDefault="000133CF">
            <w:pPr>
              <w:jc w:val="center"/>
            </w:pPr>
            <w:r>
              <w:rPr>
                <w:rFonts w:eastAsia="Times New Roman" w:cs="Times New Roman"/>
                <w:sz w:val="22"/>
              </w:rPr>
              <w:t>-8,7838</w:t>
            </w:r>
          </w:p>
        </w:tc>
        <w:tc>
          <w:tcPr>
            <w:tcW w:w="380" w:type="pct"/>
            <w:shd w:val="clear" w:color="auto" w:fill="FFFFFF"/>
            <w:tcMar>
              <w:top w:w="40" w:type="dxa"/>
              <w:left w:w="200" w:type="dxa"/>
              <w:bottom w:w="40" w:type="dxa"/>
              <w:right w:w="200" w:type="dxa"/>
            </w:tcMar>
            <w:vAlign w:val="center"/>
          </w:tcPr>
          <w:p w14:paraId="6DFA8444" w14:textId="77777777" w:rsidR="009A7DAA" w:rsidRDefault="000133CF">
            <w:pPr>
              <w:jc w:val="center"/>
            </w:pPr>
            <w:r>
              <w:rPr>
                <w:rFonts w:eastAsia="Times New Roman" w:cs="Times New Roman"/>
                <w:sz w:val="22"/>
              </w:rPr>
              <w:t>-8,7838</w:t>
            </w:r>
          </w:p>
        </w:tc>
        <w:tc>
          <w:tcPr>
            <w:tcW w:w="380" w:type="pct"/>
            <w:shd w:val="clear" w:color="auto" w:fill="FFFFFF"/>
            <w:tcMar>
              <w:top w:w="40" w:type="dxa"/>
              <w:left w:w="200" w:type="dxa"/>
              <w:bottom w:w="40" w:type="dxa"/>
              <w:right w:w="200" w:type="dxa"/>
            </w:tcMar>
            <w:vAlign w:val="center"/>
          </w:tcPr>
          <w:p w14:paraId="3EB10D14" w14:textId="77777777" w:rsidR="009A7DAA" w:rsidRDefault="000133CF">
            <w:pPr>
              <w:jc w:val="center"/>
            </w:pPr>
            <w:r>
              <w:rPr>
                <w:rFonts w:eastAsia="Times New Roman" w:cs="Times New Roman"/>
                <w:sz w:val="22"/>
              </w:rPr>
              <w:t>-8,7838</w:t>
            </w:r>
          </w:p>
        </w:tc>
        <w:tc>
          <w:tcPr>
            <w:tcW w:w="380" w:type="pct"/>
            <w:shd w:val="clear" w:color="auto" w:fill="FFFFFF"/>
            <w:tcMar>
              <w:top w:w="40" w:type="dxa"/>
              <w:left w:w="200" w:type="dxa"/>
              <w:bottom w:w="40" w:type="dxa"/>
              <w:right w:w="200" w:type="dxa"/>
            </w:tcMar>
            <w:vAlign w:val="center"/>
          </w:tcPr>
          <w:p w14:paraId="294F9328" w14:textId="77777777" w:rsidR="009A7DAA" w:rsidRDefault="000133CF">
            <w:pPr>
              <w:jc w:val="center"/>
            </w:pPr>
            <w:r>
              <w:rPr>
                <w:rFonts w:eastAsia="Times New Roman" w:cs="Times New Roman"/>
                <w:sz w:val="22"/>
              </w:rPr>
              <w:t>-8,7838</w:t>
            </w:r>
          </w:p>
        </w:tc>
      </w:tr>
      <w:tr w:rsidR="009A7DAA" w14:paraId="1053CABF"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152AFD8C" w14:textId="77777777" w:rsidR="009A7DAA" w:rsidRPr="002B0F72" w:rsidRDefault="000133CF">
            <w:pPr>
              <w:rPr>
                <w:lang w:val="ru-RU"/>
              </w:rPr>
            </w:pPr>
            <w:r w:rsidRPr="002B0F72">
              <w:rPr>
                <w:rFonts w:eastAsia="Times New Roman" w:cs="Times New Roman"/>
                <w:sz w:val="22"/>
                <w:lang w:val="ru-RU"/>
              </w:rPr>
              <w:t>Котельная б/н(бывшая УФАН)</w:t>
            </w:r>
          </w:p>
        </w:tc>
        <w:tc>
          <w:tcPr>
            <w:tcW w:w="791" w:type="pct"/>
            <w:shd w:val="clear" w:color="auto" w:fill="FFFFFF"/>
            <w:tcMar>
              <w:top w:w="40" w:type="dxa"/>
              <w:left w:w="200" w:type="dxa"/>
              <w:bottom w:w="40" w:type="dxa"/>
              <w:right w:w="200" w:type="dxa"/>
            </w:tcMar>
            <w:vAlign w:val="center"/>
          </w:tcPr>
          <w:p w14:paraId="2D4D910B"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13C21AC8"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88A1E96"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05C40F40"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4D89CAEA" w14:textId="77777777" w:rsidR="009A7DAA" w:rsidRDefault="000133CF">
            <w:pPr>
              <w:jc w:val="center"/>
            </w:pPr>
            <w:r>
              <w:rPr>
                <w:rFonts w:eastAsia="Times New Roman" w:cs="Times New Roman"/>
                <w:sz w:val="22"/>
              </w:rPr>
              <w:t>0,6880</w:t>
            </w:r>
          </w:p>
        </w:tc>
        <w:tc>
          <w:tcPr>
            <w:tcW w:w="454" w:type="pct"/>
            <w:shd w:val="clear" w:color="auto" w:fill="FFFFFF"/>
            <w:tcMar>
              <w:top w:w="40" w:type="dxa"/>
              <w:left w:w="200" w:type="dxa"/>
              <w:bottom w:w="40" w:type="dxa"/>
              <w:right w:w="200" w:type="dxa"/>
            </w:tcMar>
            <w:vAlign w:val="center"/>
          </w:tcPr>
          <w:p w14:paraId="3A3A437B"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683BA2AB"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52DC63EB"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6BF21A7E"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41EF31BC" w14:textId="77777777" w:rsidR="009A7DAA" w:rsidRDefault="000133CF">
            <w:pPr>
              <w:jc w:val="center"/>
            </w:pPr>
            <w:r>
              <w:rPr>
                <w:rFonts w:eastAsia="Times New Roman" w:cs="Times New Roman"/>
                <w:sz w:val="22"/>
              </w:rPr>
              <w:t>0,6880</w:t>
            </w:r>
          </w:p>
        </w:tc>
      </w:tr>
      <w:tr w:rsidR="009A7DAA" w14:paraId="2306952F" w14:textId="77777777" w:rsidTr="00273305">
        <w:trPr>
          <w:jc w:val="center"/>
        </w:trPr>
        <w:tc>
          <w:tcPr>
            <w:tcW w:w="749" w:type="pct"/>
            <w:vMerge/>
          </w:tcPr>
          <w:p w14:paraId="7995C5DE" w14:textId="77777777" w:rsidR="009A7DAA" w:rsidRDefault="009A7DAA"/>
        </w:tc>
        <w:tc>
          <w:tcPr>
            <w:tcW w:w="791" w:type="pct"/>
            <w:shd w:val="clear" w:color="auto" w:fill="FFFFFF"/>
            <w:tcMar>
              <w:top w:w="40" w:type="dxa"/>
              <w:left w:w="200" w:type="dxa"/>
              <w:bottom w:w="40" w:type="dxa"/>
              <w:right w:w="200" w:type="dxa"/>
            </w:tcMar>
            <w:vAlign w:val="center"/>
          </w:tcPr>
          <w:p w14:paraId="01D4D69B"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5D399CA6"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63B69D2"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30575BC8"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2268CDDE" w14:textId="77777777" w:rsidR="009A7DAA" w:rsidRDefault="000133CF">
            <w:pPr>
              <w:jc w:val="center"/>
            </w:pPr>
            <w:r>
              <w:rPr>
                <w:rFonts w:eastAsia="Times New Roman" w:cs="Times New Roman"/>
                <w:sz w:val="22"/>
              </w:rPr>
              <w:t>0,6880</w:t>
            </w:r>
          </w:p>
        </w:tc>
        <w:tc>
          <w:tcPr>
            <w:tcW w:w="454" w:type="pct"/>
            <w:shd w:val="clear" w:color="auto" w:fill="FFFFFF"/>
            <w:tcMar>
              <w:top w:w="40" w:type="dxa"/>
              <w:left w:w="200" w:type="dxa"/>
              <w:bottom w:w="40" w:type="dxa"/>
              <w:right w:w="200" w:type="dxa"/>
            </w:tcMar>
            <w:vAlign w:val="center"/>
          </w:tcPr>
          <w:p w14:paraId="29AE78B2"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2558FD3D"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61F7C5F4"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797215B4" w14:textId="77777777" w:rsidR="009A7DAA" w:rsidRDefault="000133CF">
            <w:pPr>
              <w:jc w:val="center"/>
            </w:pPr>
            <w:r>
              <w:rPr>
                <w:rFonts w:eastAsia="Times New Roman" w:cs="Times New Roman"/>
                <w:sz w:val="22"/>
              </w:rPr>
              <w:t>0,6880</w:t>
            </w:r>
          </w:p>
        </w:tc>
        <w:tc>
          <w:tcPr>
            <w:tcW w:w="380" w:type="pct"/>
            <w:shd w:val="clear" w:color="auto" w:fill="FFFFFF"/>
            <w:tcMar>
              <w:top w:w="40" w:type="dxa"/>
              <w:left w:w="200" w:type="dxa"/>
              <w:bottom w:w="40" w:type="dxa"/>
              <w:right w:w="200" w:type="dxa"/>
            </w:tcMar>
            <w:vAlign w:val="center"/>
          </w:tcPr>
          <w:p w14:paraId="28B78218" w14:textId="77777777" w:rsidR="009A7DAA" w:rsidRDefault="000133CF">
            <w:pPr>
              <w:jc w:val="center"/>
            </w:pPr>
            <w:r>
              <w:rPr>
                <w:rFonts w:eastAsia="Times New Roman" w:cs="Times New Roman"/>
                <w:sz w:val="22"/>
              </w:rPr>
              <w:t>0,6880</w:t>
            </w:r>
          </w:p>
        </w:tc>
      </w:tr>
      <w:tr w:rsidR="009A7DAA" w14:paraId="252997BA" w14:textId="77777777" w:rsidTr="00273305">
        <w:trPr>
          <w:jc w:val="center"/>
        </w:trPr>
        <w:tc>
          <w:tcPr>
            <w:tcW w:w="749" w:type="pct"/>
            <w:vMerge/>
          </w:tcPr>
          <w:p w14:paraId="4E95E3F8" w14:textId="77777777" w:rsidR="009A7DAA" w:rsidRDefault="009A7DAA"/>
        </w:tc>
        <w:tc>
          <w:tcPr>
            <w:tcW w:w="791" w:type="pct"/>
            <w:shd w:val="clear" w:color="auto" w:fill="FFFFFF"/>
            <w:tcMar>
              <w:top w:w="40" w:type="dxa"/>
              <w:left w:w="200" w:type="dxa"/>
              <w:bottom w:w="40" w:type="dxa"/>
              <w:right w:w="200" w:type="dxa"/>
            </w:tcMar>
            <w:vAlign w:val="center"/>
          </w:tcPr>
          <w:p w14:paraId="67578E43"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24F99322"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58E3D52" w14:textId="77777777" w:rsidR="009A7DAA" w:rsidRDefault="000133CF">
            <w:pPr>
              <w:jc w:val="center"/>
            </w:pPr>
            <w:r>
              <w:rPr>
                <w:rFonts w:eastAsia="Times New Roman" w:cs="Times New Roman"/>
                <w:sz w:val="22"/>
              </w:rPr>
              <w:t>0,1500</w:t>
            </w:r>
          </w:p>
        </w:tc>
        <w:tc>
          <w:tcPr>
            <w:tcW w:w="380" w:type="pct"/>
            <w:shd w:val="clear" w:color="auto" w:fill="FFFFFF"/>
            <w:tcMar>
              <w:top w:w="40" w:type="dxa"/>
              <w:left w:w="200" w:type="dxa"/>
              <w:bottom w:w="40" w:type="dxa"/>
              <w:right w:w="200" w:type="dxa"/>
            </w:tcMar>
            <w:vAlign w:val="center"/>
          </w:tcPr>
          <w:p w14:paraId="0CD32E96" w14:textId="77777777" w:rsidR="009A7DAA" w:rsidRDefault="000133CF">
            <w:pPr>
              <w:jc w:val="center"/>
            </w:pPr>
            <w:r>
              <w:rPr>
                <w:rFonts w:eastAsia="Times New Roman" w:cs="Times New Roman"/>
                <w:sz w:val="22"/>
              </w:rPr>
              <w:t>0,1500</w:t>
            </w:r>
          </w:p>
        </w:tc>
        <w:tc>
          <w:tcPr>
            <w:tcW w:w="380" w:type="pct"/>
            <w:shd w:val="clear" w:color="auto" w:fill="FFFFFF"/>
            <w:tcMar>
              <w:top w:w="40" w:type="dxa"/>
              <w:left w:w="200" w:type="dxa"/>
              <w:bottom w:w="40" w:type="dxa"/>
              <w:right w:w="200" w:type="dxa"/>
            </w:tcMar>
            <w:vAlign w:val="center"/>
          </w:tcPr>
          <w:p w14:paraId="1CAEE206" w14:textId="77777777" w:rsidR="009A7DAA" w:rsidRDefault="000133CF">
            <w:pPr>
              <w:jc w:val="center"/>
            </w:pPr>
            <w:r>
              <w:rPr>
                <w:rFonts w:eastAsia="Times New Roman" w:cs="Times New Roman"/>
                <w:sz w:val="22"/>
              </w:rPr>
              <w:t>0,1500</w:t>
            </w:r>
          </w:p>
        </w:tc>
        <w:tc>
          <w:tcPr>
            <w:tcW w:w="454" w:type="pct"/>
            <w:shd w:val="clear" w:color="auto" w:fill="FFFFFF"/>
            <w:tcMar>
              <w:top w:w="40" w:type="dxa"/>
              <w:left w:w="200" w:type="dxa"/>
              <w:bottom w:w="40" w:type="dxa"/>
              <w:right w:w="200" w:type="dxa"/>
            </w:tcMar>
            <w:vAlign w:val="center"/>
          </w:tcPr>
          <w:p w14:paraId="7C21B620" w14:textId="77777777" w:rsidR="009A7DAA" w:rsidRDefault="000133CF">
            <w:pPr>
              <w:jc w:val="center"/>
            </w:pPr>
            <w:r>
              <w:rPr>
                <w:rFonts w:eastAsia="Times New Roman" w:cs="Times New Roman"/>
                <w:sz w:val="22"/>
              </w:rPr>
              <w:t>0,1500</w:t>
            </w:r>
          </w:p>
        </w:tc>
        <w:tc>
          <w:tcPr>
            <w:tcW w:w="380" w:type="pct"/>
            <w:shd w:val="clear" w:color="auto" w:fill="FFFFFF"/>
            <w:tcMar>
              <w:top w:w="40" w:type="dxa"/>
              <w:left w:w="200" w:type="dxa"/>
              <w:bottom w:w="40" w:type="dxa"/>
              <w:right w:w="200" w:type="dxa"/>
            </w:tcMar>
            <w:vAlign w:val="center"/>
          </w:tcPr>
          <w:p w14:paraId="3454E170" w14:textId="77777777" w:rsidR="009A7DAA" w:rsidRDefault="000133CF">
            <w:pPr>
              <w:jc w:val="center"/>
            </w:pPr>
            <w:r>
              <w:rPr>
                <w:rFonts w:eastAsia="Times New Roman" w:cs="Times New Roman"/>
                <w:sz w:val="22"/>
              </w:rPr>
              <w:t>0,1500</w:t>
            </w:r>
          </w:p>
        </w:tc>
        <w:tc>
          <w:tcPr>
            <w:tcW w:w="380" w:type="pct"/>
            <w:shd w:val="clear" w:color="auto" w:fill="FFFFFF"/>
            <w:tcMar>
              <w:top w:w="40" w:type="dxa"/>
              <w:left w:w="200" w:type="dxa"/>
              <w:bottom w:w="40" w:type="dxa"/>
              <w:right w:w="200" w:type="dxa"/>
            </w:tcMar>
            <w:vAlign w:val="center"/>
          </w:tcPr>
          <w:p w14:paraId="37594A3F" w14:textId="77777777" w:rsidR="009A7DAA" w:rsidRDefault="000133CF">
            <w:pPr>
              <w:jc w:val="center"/>
            </w:pPr>
            <w:r>
              <w:rPr>
                <w:rFonts w:eastAsia="Times New Roman" w:cs="Times New Roman"/>
                <w:sz w:val="22"/>
              </w:rPr>
              <w:t>0,1500</w:t>
            </w:r>
          </w:p>
        </w:tc>
        <w:tc>
          <w:tcPr>
            <w:tcW w:w="380" w:type="pct"/>
            <w:shd w:val="clear" w:color="auto" w:fill="FFFFFF"/>
            <w:tcMar>
              <w:top w:w="40" w:type="dxa"/>
              <w:left w:w="200" w:type="dxa"/>
              <w:bottom w:w="40" w:type="dxa"/>
              <w:right w:w="200" w:type="dxa"/>
            </w:tcMar>
            <w:vAlign w:val="center"/>
          </w:tcPr>
          <w:p w14:paraId="77823471" w14:textId="77777777" w:rsidR="009A7DAA" w:rsidRDefault="000133CF">
            <w:pPr>
              <w:jc w:val="center"/>
            </w:pPr>
            <w:r>
              <w:rPr>
                <w:rFonts w:eastAsia="Times New Roman" w:cs="Times New Roman"/>
                <w:sz w:val="22"/>
              </w:rPr>
              <w:t>0,1500</w:t>
            </w:r>
          </w:p>
        </w:tc>
        <w:tc>
          <w:tcPr>
            <w:tcW w:w="380" w:type="pct"/>
            <w:shd w:val="clear" w:color="auto" w:fill="FFFFFF"/>
            <w:tcMar>
              <w:top w:w="40" w:type="dxa"/>
              <w:left w:w="200" w:type="dxa"/>
              <w:bottom w:w="40" w:type="dxa"/>
              <w:right w:w="200" w:type="dxa"/>
            </w:tcMar>
            <w:vAlign w:val="center"/>
          </w:tcPr>
          <w:p w14:paraId="5922BFEC" w14:textId="77777777" w:rsidR="009A7DAA" w:rsidRDefault="000133CF">
            <w:pPr>
              <w:jc w:val="center"/>
            </w:pPr>
            <w:r>
              <w:rPr>
                <w:rFonts w:eastAsia="Times New Roman" w:cs="Times New Roman"/>
                <w:sz w:val="22"/>
              </w:rPr>
              <w:t>0,1500</w:t>
            </w:r>
          </w:p>
        </w:tc>
      </w:tr>
      <w:tr w:rsidR="009A7DAA" w14:paraId="5669A6DC" w14:textId="77777777" w:rsidTr="00273305">
        <w:trPr>
          <w:jc w:val="center"/>
        </w:trPr>
        <w:tc>
          <w:tcPr>
            <w:tcW w:w="749" w:type="pct"/>
            <w:vMerge/>
          </w:tcPr>
          <w:p w14:paraId="47AE8FFD" w14:textId="77777777" w:rsidR="009A7DAA" w:rsidRDefault="009A7DAA"/>
        </w:tc>
        <w:tc>
          <w:tcPr>
            <w:tcW w:w="791" w:type="pct"/>
            <w:shd w:val="clear" w:color="auto" w:fill="FFFFFF"/>
            <w:tcMar>
              <w:top w:w="40" w:type="dxa"/>
              <w:left w:w="200" w:type="dxa"/>
              <w:bottom w:w="40" w:type="dxa"/>
              <w:right w:w="200" w:type="dxa"/>
            </w:tcMar>
            <w:vAlign w:val="center"/>
          </w:tcPr>
          <w:p w14:paraId="0ED6B973"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5E9530C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C7CADB1" w14:textId="77777777" w:rsidR="009A7DAA" w:rsidRDefault="000133CF">
            <w:pPr>
              <w:jc w:val="center"/>
            </w:pPr>
            <w:r>
              <w:rPr>
                <w:rFonts w:eastAsia="Times New Roman" w:cs="Times New Roman"/>
                <w:sz w:val="22"/>
              </w:rPr>
              <w:t>0,5380</w:t>
            </w:r>
          </w:p>
        </w:tc>
        <w:tc>
          <w:tcPr>
            <w:tcW w:w="380" w:type="pct"/>
            <w:shd w:val="clear" w:color="auto" w:fill="FFFFFF"/>
            <w:tcMar>
              <w:top w:w="40" w:type="dxa"/>
              <w:left w:w="200" w:type="dxa"/>
              <w:bottom w:w="40" w:type="dxa"/>
              <w:right w:w="200" w:type="dxa"/>
            </w:tcMar>
            <w:vAlign w:val="center"/>
          </w:tcPr>
          <w:p w14:paraId="762014A6" w14:textId="77777777" w:rsidR="009A7DAA" w:rsidRDefault="000133CF">
            <w:pPr>
              <w:jc w:val="center"/>
            </w:pPr>
            <w:r>
              <w:rPr>
                <w:rFonts w:eastAsia="Times New Roman" w:cs="Times New Roman"/>
                <w:sz w:val="22"/>
              </w:rPr>
              <w:t>0,5380</w:t>
            </w:r>
          </w:p>
        </w:tc>
        <w:tc>
          <w:tcPr>
            <w:tcW w:w="380" w:type="pct"/>
            <w:shd w:val="clear" w:color="auto" w:fill="FFFFFF"/>
            <w:tcMar>
              <w:top w:w="40" w:type="dxa"/>
              <w:left w:w="200" w:type="dxa"/>
              <w:bottom w:w="40" w:type="dxa"/>
              <w:right w:w="200" w:type="dxa"/>
            </w:tcMar>
            <w:vAlign w:val="center"/>
          </w:tcPr>
          <w:p w14:paraId="47C50ABB" w14:textId="77777777" w:rsidR="009A7DAA" w:rsidRDefault="000133CF">
            <w:pPr>
              <w:jc w:val="center"/>
            </w:pPr>
            <w:r>
              <w:rPr>
                <w:rFonts w:eastAsia="Times New Roman" w:cs="Times New Roman"/>
                <w:sz w:val="22"/>
              </w:rPr>
              <w:t>0,5380</w:t>
            </w:r>
          </w:p>
        </w:tc>
        <w:tc>
          <w:tcPr>
            <w:tcW w:w="454" w:type="pct"/>
            <w:shd w:val="clear" w:color="auto" w:fill="FFFFFF"/>
            <w:tcMar>
              <w:top w:w="40" w:type="dxa"/>
              <w:left w:w="200" w:type="dxa"/>
              <w:bottom w:w="40" w:type="dxa"/>
              <w:right w:w="200" w:type="dxa"/>
            </w:tcMar>
            <w:vAlign w:val="center"/>
          </w:tcPr>
          <w:p w14:paraId="6D398D76" w14:textId="77777777" w:rsidR="009A7DAA" w:rsidRDefault="000133CF">
            <w:pPr>
              <w:jc w:val="center"/>
            </w:pPr>
            <w:r>
              <w:rPr>
                <w:rFonts w:eastAsia="Times New Roman" w:cs="Times New Roman"/>
                <w:sz w:val="22"/>
              </w:rPr>
              <w:t>0,5380</w:t>
            </w:r>
          </w:p>
        </w:tc>
        <w:tc>
          <w:tcPr>
            <w:tcW w:w="380" w:type="pct"/>
            <w:shd w:val="clear" w:color="auto" w:fill="FFFFFF"/>
            <w:tcMar>
              <w:top w:w="40" w:type="dxa"/>
              <w:left w:w="200" w:type="dxa"/>
              <w:bottom w:w="40" w:type="dxa"/>
              <w:right w:w="200" w:type="dxa"/>
            </w:tcMar>
            <w:vAlign w:val="center"/>
          </w:tcPr>
          <w:p w14:paraId="53F4C66D" w14:textId="77777777" w:rsidR="009A7DAA" w:rsidRDefault="000133CF">
            <w:pPr>
              <w:jc w:val="center"/>
            </w:pPr>
            <w:r>
              <w:rPr>
                <w:rFonts w:eastAsia="Times New Roman" w:cs="Times New Roman"/>
                <w:sz w:val="22"/>
              </w:rPr>
              <w:t>0,5380</w:t>
            </w:r>
          </w:p>
        </w:tc>
        <w:tc>
          <w:tcPr>
            <w:tcW w:w="380" w:type="pct"/>
            <w:shd w:val="clear" w:color="auto" w:fill="FFFFFF"/>
            <w:tcMar>
              <w:top w:w="40" w:type="dxa"/>
              <w:left w:w="200" w:type="dxa"/>
              <w:bottom w:w="40" w:type="dxa"/>
              <w:right w:w="200" w:type="dxa"/>
            </w:tcMar>
            <w:vAlign w:val="center"/>
          </w:tcPr>
          <w:p w14:paraId="706D266D" w14:textId="77777777" w:rsidR="009A7DAA" w:rsidRDefault="000133CF">
            <w:pPr>
              <w:jc w:val="center"/>
            </w:pPr>
            <w:r>
              <w:rPr>
                <w:rFonts w:eastAsia="Times New Roman" w:cs="Times New Roman"/>
                <w:sz w:val="22"/>
              </w:rPr>
              <w:t>0,5380</w:t>
            </w:r>
          </w:p>
        </w:tc>
        <w:tc>
          <w:tcPr>
            <w:tcW w:w="380" w:type="pct"/>
            <w:shd w:val="clear" w:color="auto" w:fill="FFFFFF"/>
            <w:tcMar>
              <w:top w:w="40" w:type="dxa"/>
              <w:left w:w="200" w:type="dxa"/>
              <w:bottom w:w="40" w:type="dxa"/>
              <w:right w:w="200" w:type="dxa"/>
            </w:tcMar>
            <w:vAlign w:val="center"/>
          </w:tcPr>
          <w:p w14:paraId="266813D8" w14:textId="77777777" w:rsidR="009A7DAA" w:rsidRDefault="000133CF">
            <w:pPr>
              <w:jc w:val="center"/>
            </w:pPr>
            <w:r>
              <w:rPr>
                <w:rFonts w:eastAsia="Times New Roman" w:cs="Times New Roman"/>
                <w:sz w:val="22"/>
              </w:rPr>
              <w:t>0,5380</w:t>
            </w:r>
          </w:p>
        </w:tc>
        <w:tc>
          <w:tcPr>
            <w:tcW w:w="380" w:type="pct"/>
            <w:shd w:val="clear" w:color="auto" w:fill="FFFFFF"/>
            <w:tcMar>
              <w:top w:w="40" w:type="dxa"/>
              <w:left w:w="200" w:type="dxa"/>
              <w:bottom w:w="40" w:type="dxa"/>
              <w:right w:w="200" w:type="dxa"/>
            </w:tcMar>
            <w:vAlign w:val="center"/>
          </w:tcPr>
          <w:p w14:paraId="01CDFCD8" w14:textId="77777777" w:rsidR="009A7DAA" w:rsidRDefault="000133CF">
            <w:pPr>
              <w:jc w:val="center"/>
            </w:pPr>
            <w:r>
              <w:rPr>
                <w:rFonts w:eastAsia="Times New Roman" w:cs="Times New Roman"/>
                <w:sz w:val="22"/>
              </w:rPr>
              <w:t>0,5380</w:t>
            </w:r>
          </w:p>
        </w:tc>
      </w:tr>
      <w:tr w:rsidR="009A7DAA" w14:paraId="1AA8F966" w14:textId="77777777" w:rsidTr="00273305">
        <w:trPr>
          <w:jc w:val="center"/>
        </w:trPr>
        <w:tc>
          <w:tcPr>
            <w:tcW w:w="749" w:type="pct"/>
            <w:vMerge/>
          </w:tcPr>
          <w:p w14:paraId="2E332F33" w14:textId="77777777" w:rsidR="009A7DAA" w:rsidRDefault="009A7DAA"/>
        </w:tc>
        <w:tc>
          <w:tcPr>
            <w:tcW w:w="791" w:type="pct"/>
            <w:shd w:val="clear" w:color="auto" w:fill="FFFFFF"/>
            <w:tcMar>
              <w:top w:w="40" w:type="dxa"/>
              <w:left w:w="200" w:type="dxa"/>
              <w:bottom w:w="40" w:type="dxa"/>
              <w:right w:w="200" w:type="dxa"/>
            </w:tcMar>
            <w:vAlign w:val="center"/>
          </w:tcPr>
          <w:p w14:paraId="7CA689DF"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1C0421C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58FB8C3" w14:textId="77777777" w:rsidR="009A7DAA" w:rsidRDefault="000133CF">
            <w:pPr>
              <w:jc w:val="center"/>
            </w:pPr>
            <w:r>
              <w:rPr>
                <w:rFonts w:eastAsia="Times New Roman" w:cs="Times New Roman"/>
                <w:sz w:val="22"/>
              </w:rPr>
              <w:t>0,1945</w:t>
            </w:r>
          </w:p>
        </w:tc>
        <w:tc>
          <w:tcPr>
            <w:tcW w:w="380" w:type="pct"/>
            <w:shd w:val="clear" w:color="auto" w:fill="FFFFFF"/>
            <w:tcMar>
              <w:top w:w="40" w:type="dxa"/>
              <w:left w:w="200" w:type="dxa"/>
              <w:bottom w:w="40" w:type="dxa"/>
              <w:right w:w="200" w:type="dxa"/>
            </w:tcMar>
            <w:vAlign w:val="center"/>
          </w:tcPr>
          <w:p w14:paraId="55AFEDE6" w14:textId="77777777" w:rsidR="009A7DAA" w:rsidRDefault="000133CF">
            <w:pPr>
              <w:jc w:val="center"/>
            </w:pPr>
            <w:r>
              <w:rPr>
                <w:rFonts w:eastAsia="Times New Roman" w:cs="Times New Roman"/>
                <w:sz w:val="22"/>
              </w:rPr>
              <w:t>0,1945</w:t>
            </w:r>
          </w:p>
        </w:tc>
        <w:tc>
          <w:tcPr>
            <w:tcW w:w="380" w:type="pct"/>
            <w:shd w:val="clear" w:color="auto" w:fill="FFFFFF"/>
            <w:tcMar>
              <w:top w:w="40" w:type="dxa"/>
              <w:left w:w="200" w:type="dxa"/>
              <w:bottom w:w="40" w:type="dxa"/>
              <w:right w:w="200" w:type="dxa"/>
            </w:tcMar>
            <w:vAlign w:val="center"/>
          </w:tcPr>
          <w:p w14:paraId="59468152" w14:textId="77777777" w:rsidR="009A7DAA" w:rsidRDefault="000133CF">
            <w:pPr>
              <w:jc w:val="center"/>
            </w:pPr>
            <w:r>
              <w:rPr>
                <w:rFonts w:eastAsia="Times New Roman" w:cs="Times New Roman"/>
                <w:sz w:val="22"/>
              </w:rPr>
              <w:t>0,1945</w:t>
            </w:r>
          </w:p>
        </w:tc>
        <w:tc>
          <w:tcPr>
            <w:tcW w:w="454" w:type="pct"/>
            <w:shd w:val="clear" w:color="auto" w:fill="FFFFFF"/>
            <w:tcMar>
              <w:top w:w="40" w:type="dxa"/>
              <w:left w:w="200" w:type="dxa"/>
              <w:bottom w:w="40" w:type="dxa"/>
              <w:right w:w="200" w:type="dxa"/>
            </w:tcMar>
            <w:vAlign w:val="center"/>
          </w:tcPr>
          <w:p w14:paraId="00DC0ECB" w14:textId="77777777" w:rsidR="009A7DAA" w:rsidRDefault="000133CF">
            <w:pPr>
              <w:jc w:val="center"/>
            </w:pPr>
            <w:r>
              <w:rPr>
                <w:rFonts w:eastAsia="Times New Roman" w:cs="Times New Roman"/>
                <w:sz w:val="22"/>
              </w:rPr>
              <w:t>0,1945</w:t>
            </w:r>
          </w:p>
        </w:tc>
        <w:tc>
          <w:tcPr>
            <w:tcW w:w="380" w:type="pct"/>
            <w:shd w:val="clear" w:color="auto" w:fill="FFFFFF"/>
            <w:tcMar>
              <w:top w:w="40" w:type="dxa"/>
              <w:left w:w="200" w:type="dxa"/>
              <w:bottom w:w="40" w:type="dxa"/>
              <w:right w:w="200" w:type="dxa"/>
            </w:tcMar>
            <w:vAlign w:val="center"/>
          </w:tcPr>
          <w:p w14:paraId="153039B8" w14:textId="77777777" w:rsidR="009A7DAA" w:rsidRDefault="000133CF">
            <w:pPr>
              <w:jc w:val="center"/>
            </w:pPr>
            <w:r>
              <w:rPr>
                <w:rFonts w:eastAsia="Times New Roman" w:cs="Times New Roman"/>
                <w:sz w:val="22"/>
              </w:rPr>
              <w:t>0,1945</w:t>
            </w:r>
          </w:p>
        </w:tc>
        <w:tc>
          <w:tcPr>
            <w:tcW w:w="380" w:type="pct"/>
            <w:shd w:val="clear" w:color="auto" w:fill="FFFFFF"/>
            <w:tcMar>
              <w:top w:w="40" w:type="dxa"/>
              <w:left w:w="200" w:type="dxa"/>
              <w:bottom w:w="40" w:type="dxa"/>
              <w:right w:w="200" w:type="dxa"/>
            </w:tcMar>
            <w:vAlign w:val="center"/>
          </w:tcPr>
          <w:p w14:paraId="7623159E" w14:textId="77777777" w:rsidR="009A7DAA" w:rsidRDefault="000133CF">
            <w:pPr>
              <w:jc w:val="center"/>
            </w:pPr>
            <w:r>
              <w:rPr>
                <w:rFonts w:eastAsia="Times New Roman" w:cs="Times New Roman"/>
                <w:sz w:val="22"/>
              </w:rPr>
              <w:t>0,1945</w:t>
            </w:r>
          </w:p>
        </w:tc>
        <w:tc>
          <w:tcPr>
            <w:tcW w:w="380" w:type="pct"/>
            <w:shd w:val="clear" w:color="auto" w:fill="FFFFFF"/>
            <w:tcMar>
              <w:top w:w="40" w:type="dxa"/>
              <w:left w:w="200" w:type="dxa"/>
              <w:bottom w:w="40" w:type="dxa"/>
              <w:right w:w="200" w:type="dxa"/>
            </w:tcMar>
            <w:vAlign w:val="center"/>
          </w:tcPr>
          <w:p w14:paraId="3B014892" w14:textId="77777777" w:rsidR="009A7DAA" w:rsidRDefault="000133CF">
            <w:pPr>
              <w:jc w:val="center"/>
            </w:pPr>
            <w:r>
              <w:rPr>
                <w:rFonts w:eastAsia="Times New Roman" w:cs="Times New Roman"/>
                <w:sz w:val="22"/>
              </w:rPr>
              <w:t>0,1945</w:t>
            </w:r>
          </w:p>
        </w:tc>
        <w:tc>
          <w:tcPr>
            <w:tcW w:w="380" w:type="pct"/>
            <w:shd w:val="clear" w:color="auto" w:fill="FFFFFF"/>
            <w:tcMar>
              <w:top w:w="40" w:type="dxa"/>
              <w:left w:w="200" w:type="dxa"/>
              <w:bottom w:w="40" w:type="dxa"/>
              <w:right w:w="200" w:type="dxa"/>
            </w:tcMar>
            <w:vAlign w:val="center"/>
          </w:tcPr>
          <w:p w14:paraId="3B49D624" w14:textId="77777777" w:rsidR="009A7DAA" w:rsidRDefault="000133CF">
            <w:pPr>
              <w:jc w:val="center"/>
            </w:pPr>
            <w:r>
              <w:rPr>
                <w:rFonts w:eastAsia="Times New Roman" w:cs="Times New Roman"/>
                <w:sz w:val="22"/>
              </w:rPr>
              <w:t>0,1945</w:t>
            </w:r>
          </w:p>
        </w:tc>
      </w:tr>
      <w:tr w:rsidR="009A7DAA" w14:paraId="680180A5" w14:textId="77777777" w:rsidTr="00273305">
        <w:trPr>
          <w:jc w:val="center"/>
        </w:trPr>
        <w:tc>
          <w:tcPr>
            <w:tcW w:w="749" w:type="pct"/>
            <w:vMerge/>
          </w:tcPr>
          <w:p w14:paraId="5F747B1F" w14:textId="77777777" w:rsidR="009A7DAA" w:rsidRDefault="009A7DAA"/>
        </w:tc>
        <w:tc>
          <w:tcPr>
            <w:tcW w:w="791" w:type="pct"/>
            <w:shd w:val="clear" w:color="auto" w:fill="FFFFFF"/>
            <w:tcMar>
              <w:top w:w="40" w:type="dxa"/>
              <w:left w:w="200" w:type="dxa"/>
              <w:bottom w:w="40" w:type="dxa"/>
              <w:right w:w="200" w:type="dxa"/>
            </w:tcMar>
            <w:vAlign w:val="center"/>
          </w:tcPr>
          <w:p w14:paraId="12A42F87"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3FC00AA9"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565CD36"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6D7E65F5"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251A63F0" w14:textId="77777777" w:rsidR="009A7DAA" w:rsidRDefault="000133CF">
            <w:pPr>
              <w:jc w:val="center"/>
            </w:pPr>
            <w:r>
              <w:rPr>
                <w:rFonts w:eastAsia="Times New Roman" w:cs="Times New Roman"/>
                <w:sz w:val="22"/>
              </w:rPr>
              <w:t>0,0150</w:t>
            </w:r>
          </w:p>
        </w:tc>
        <w:tc>
          <w:tcPr>
            <w:tcW w:w="454" w:type="pct"/>
            <w:shd w:val="clear" w:color="auto" w:fill="FFFFFF"/>
            <w:tcMar>
              <w:top w:w="40" w:type="dxa"/>
              <w:left w:w="200" w:type="dxa"/>
              <w:bottom w:w="40" w:type="dxa"/>
              <w:right w:w="200" w:type="dxa"/>
            </w:tcMar>
            <w:vAlign w:val="center"/>
          </w:tcPr>
          <w:p w14:paraId="0078B274"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3162AB76"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3158A4DC"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30B96CD8" w14:textId="77777777" w:rsidR="009A7DAA" w:rsidRDefault="000133CF">
            <w:pPr>
              <w:jc w:val="center"/>
            </w:pPr>
            <w:r>
              <w:rPr>
                <w:rFonts w:eastAsia="Times New Roman" w:cs="Times New Roman"/>
                <w:sz w:val="22"/>
              </w:rPr>
              <w:t>0,0150</w:t>
            </w:r>
          </w:p>
        </w:tc>
        <w:tc>
          <w:tcPr>
            <w:tcW w:w="380" w:type="pct"/>
            <w:shd w:val="clear" w:color="auto" w:fill="FFFFFF"/>
            <w:tcMar>
              <w:top w:w="40" w:type="dxa"/>
              <w:left w:w="200" w:type="dxa"/>
              <w:bottom w:w="40" w:type="dxa"/>
              <w:right w:w="200" w:type="dxa"/>
            </w:tcMar>
            <w:vAlign w:val="center"/>
          </w:tcPr>
          <w:p w14:paraId="54915F4A" w14:textId="77777777" w:rsidR="009A7DAA" w:rsidRDefault="000133CF">
            <w:pPr>
              <w:jc w:val="center"/>
            </w:pPr>
            <w:r>
              <w:rPr>
                <w:rFonts w:eastAsia="Times New Roman" w:cs="Times New Roman"/>
                <w:sz w:val="22"/>
              </w:rPr>
              <w:t>0,0150</w:t>
            </w:r>
          </w:p>
        </w:tc>
      </w:tr>
      <w:tr w:rsidR="009A7DAA" w14:paraId="0DBBAB5D" w14:textId="77777777" w:rsidTr="00273305">
        <w:trPr>
          <w:jc w:val="center"/>
        </w:trPr>
        <w:tc>
          <w:tcPr>
            <w:tcW w:w="749" w:type="pct"/>
            <w:vMerge/>
          </w:tcPr>
          <w:p w14:paraId="1CB12B89"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53DFE855"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4FE0DC3F"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06E2ECA" w14:textId="77777777" w:rsidR="009A7DAA" w:rsidRDefault="000133CF">
            <w:pPr>
              <w:jc w:val="center"/>
            </w:pPr>
            <w:r>
              <w:rPr>
                <w:rFonts w:eastAsia="Times New Roman" w:cs="Times New Roman"/>
                <w:sz w:val="22"/>
              </w:rPr>
              <w:t>0,3285</w:t>
            </w:r>
          </w:p>
        </w:tc>
        <w:tc>
          <w:tcPr>
            <w:tcW w:w="380" w:type="pct"/>
            <w:shd w:val="clear" w:color="auto" w:fill="FFFFFF"/>
            <w:tcMar>
              <w:top w:w="40" w:type="dxa"/>
              <w:left w:w="200" w:type="dxa"/>
              <w:bottom w:w="40" w:type="dxa"/>
              <w:right w:w="200" w:type="dxa"/>
            </w:tcMar>
            <w:vAlign w:val="center"/>
          </w:tcPr>
          <w:p w14:paraId="1E059CF4" w14:textId="77777777" w:rsidR="009A7DAA" w:rsidRDefault="000133CF">
            <w:pPr>
              <w:jc w:val="center"/>
            </w:pPr>
            <w:r>
              <w:rPr>
                <w:rFonts w:eastAsia="Times New Roman" w:cs="Times New Roman"/>
                <w:sz w:val="22"/>
              </w:rPr>
              <w:t>0,3285</w:t>
            </w:r>
          </w:p>
        </w:tc>
        <w:tc>
          <w:tcPr>
            <w:tcW w:w="380" w:type="pct"/>
            <w:shd w:val="clear" w:color="auto" w:fill="FFFFFF"/>
            <w:tcMar>
              <w:top w:w="40" w:type="dxa"/>
              <w:left w:w="200" w:type="dxa"/>
              <w:bottom w:w="40" w:type="dxa"/>
              <w:right w:w="200" w:type="dxa"/>
            </w:tcMar>
            <w:vAlign w:val="center"/>
          </w:tcPr>
          <w:p w14:paraId="5862FE81" w14:textId="77777777" w:rsidR="009A7DAA" w:rsidRDefault="000133CF">
            <w:pPr>
              <w:jc w:val="center"/>
            </w:pPr>
            <w:r>
              <w:rPr>
                <w:rFonts w:eastAsia="Times New Roman" w:cs="Times New Roman"/>
                <w:sz w:val="22"/>
              </w:rPr>
              <w:t>0,3285</w:t>
            </w:r>
          </w:p>
        </w:tc>
        <w:tc>
          <w:tcPr>
            <w:tcW w:w="454" w:type="pct"/>
            <w:shd w:val="clear" w:color="auto" w:fill="FFFFFF"/>
            <w:tcMar>
              <w:top w:w="40" w:type="dxa"/>
              <w:left w:w="200" w:type="dxa"/>
              <w:bottom w:w="40" w:type="dxa"/>
              <w:right w:w="200" w:type="dxa"/>
            </w:tcMar>
            <w:vAlign w:val="center"/>
          </w:tcPr>
          <w:p w14:paraId="68CA733D" w14:textId="77777777" w:rsidR="009A7DAA" w:rsidRDefault="000133CF">
            <w:pPr>
              <w:jc w:val="center"/>
            </w:pPr>
            <w:r>
              <w:rPr>
                <w:rFonts w:eastAsia="Times New Roman" w:cs="Times New Roman"/>
                <w:sz w:val="22"/>
              </w:rPr>
              <w:t>0,3285</w:t>
            </w:r>
          </w:p>
        </w:tc>
        <w:tc>
          <w:tcPr>
            <w:tcW w:w="380" w:type="pct"/>
            <w:shd w:val="clear" w:color="auto" w:fill="FFFFFF"/>
            <w:tcMar>
              <w:top w:w="40" w:type="dxa"/>
              <w:left w:w="200" w:type="dxa"/>
              <w:bottom w:w="40" w:type="dxa"/>
              <w:right w:w="200" w:type="dxa"/>
            </w:tcMar>
            <w:vAlign w:val="center"/>
          </w:tcPr>
          <w:p w14:paraId="39B3E18C" w14:textId="77777777" w:rsidR="009A7DAA" w:rsidRDefault="000133CF">
            <w:pPr>
              <w:jc w:val="center"/>
            </w:pPr>
            <w:r>
              <w:rPr>
                <w:rFonts w:eastAsia="Times New Roman" w:cs="Times New Roman"/>
                <w:sz w:val="22"/>
              </w:rPr>
              <w:t>0,3285</w:t>
            </w:r>
          </w:p>
        </w:tc>
        <w:tc>
          <w:tcPr>
            <w:tcW w:w="380" w:type="pct"/>
            <w:shd w:val="clear" w:color="auto" w:fill="FFFFFF"/>
            <w:tcMar>
              <w:top w:w="40" w:type="dxa"/>
              <w:left w:w="200" w:type="dxa"/>
              <w:bottom w:w="40" w:type="dxa"/>
              <w:right w:w="200" w:type="dxa"/>
            </w:tcMar>
            <w:vAlign w:val="center"/>
          </w:tcPr>
          <w:p w14:paraId="44E09166" w14:textId="77777777" w:rsidR="009A7DAA" w:rsidRDefault="000133CF">
            <w:pPr>
              <w:jc w:val="center"/>
            </w:pPr>
            <w:r>
              <w:rPr>
                <w:rFonts w:eastAsia="Times New Roman" w:cs="Times New Roman"/>
                <w:sz w:val="22"/>
              </w:rPr>
              <w:t>0,3285</w:t>
            </w:r>
          </w:p>
        </w:tc>
        <w:tc>
          <w:tcPr>
            <w:tcW w:w="380" w:type="pct"/>
            <w:shd w:val="clear" w:color="auto" w:fill="FFFFFF"/>
            <w:tcMar>
              <w:top w:w="40" w:type="dxa"/>
              <w:left w:w="200" w:type="dxa"/>
              <w:bottom w:w="40" w:type="dxa"/>
              <w:right w:w="200" w:type="dxa"/>
            </w:tcMar>
            <w:vAlign w:val="center"/>
          </w:tcPr>
          <w:p w14:paraId="7636D237" w14:textId="77777777" w:rsidR="009A7DAA" w:rsidRDefault="000133CF">
            <w:pPr>
              <w:jc w:val="center"/>
            </w:pPr>
            <w:r>
              <w:rPr>
                <w:rFonts w:eastAsia="Times New Roman" w:cs="Times New Roman"/>
                <w:sz w:val="22"/>
              </w:rPr>
              <w:t>0,3285</w:t>
            </w:r>
          </w:p>
        </w:tc>
        <w:tc>
          <w:tcPr>
            <w:tcW w:w="380" w:type="pct"/>
            <w:shd w:val="clear" w:color="auto" w:fill="FFFFFF"/>
            <w:tcMar>
              <w:top w:w="40" w:type="dxa"/>
              <w:left w:w="200" w:type="dxa"/>
              <w:bottom w:w="40" w:type="dxa"/>
              <w:right w:w="200" w:type="dxa"/>
            </w:tcMar>
            <w:vAlign w:val="center"/>
          </w:tcPr>
          <w:p w14:paraId="302B71DB" w14:textId="77777777" w:rsidR="009A7DAA" w:rsidRDefault="000133CF">
            <w:pPr>
              <w:jc w:val="center"/>
            </w:pPr>
            <w:r>
              <w:rPr>
                <w:rFonts w:eastAsia="Times New Roman" w:cs="Times New Roman"/>
                <w:sz w:val="22"/>
              </w:rPr>
              <w:t>0,3285</w:t>
            </w:r>
          </w:p>
        </w:tc>
      </w:tr>
      <w:tr w:rsidR="009A7DAA" w14:paraId="63276E96" w14:textId="77777777" w:rsidTr="00273305">
        <w:trPr>
          <w:jc w:val="center"/>
        </w:trPr>
        <w:tc>
          <w:tcPr>
            <w:tcW w:w="749" w:type="pct"/>
            <w:vMerge/>
          </w:tcPr>
          <w:p w14:paraId="73A9C93A" w14:textId="77777777" w:rsidR="009A7DAA" w:rsidRDefault="009A7DAA"/>
        </w:tc>
        <w:tc>
          <w:tcPr>
            <w:tcW w:w="791" w:type="pct"/>
            <w:vMerge/>
          </w:tcPr>
          <w:p w14:paraId="5399A9FC" w14:textId="77777777" w:rsidR="009A7DAA" w:rsidRDefault="009A7DAA"/>
        </w:tc>
        <w:tc>
          <w:tcPr>
            <w:tcW w:w="346" w:type="pct"/>
            <w:shd w:val="clear" w:color="auto" w:fill="FFFFFF"/>
            <w:tcMar>
              <w:top w:w="40" w:type="dxa"/>
              <w:left w:w="200" w:type="dxa"/>
              <w:bottom w:w="40" w:type="dxa"/>
              <w:right w:w="200" w:type="dxa"/>
            </w:tcMar>
            <w:vAlign w:val="center"/>
          </w:tcPr>
          <w:p w14:paraId="491B0263"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2C3761A3" w14:textId="77777777" w:rsidR="009A7DAA" w:rsidRDefault="000133CF">
            <w:pPr>
              <w:jc w:val="center"/>
            </w:pPr>
            <w:r>
              <w:rPr>
                <w:rFonts w:eastAsia="Times New Roman" w:cs="Times New Roman"/>
                <w:sz w:val="22"/>
              </w:rPr>
              <w:t>47,7471</w:t>
            </w:r>
          </w:p>
        </w:tc>
        <w:tc>
          <w:tcPr>
            <w:tcW w:w="380" w:type="pct"/>
            <w:shd w:val="clear" w:color="auto" w:fill="FFFFFF"/>
            <w:tcMar>
              <w:top w:w="40" w:type="dxa"/>
              <w:left w:w="200" w:type="dxa"/>
              <w:bottom w:w="40" w:type="dxa"/>
              <w:right w:w="200" w:type="dxa"/>
            </w:tcMar>
            <w:vAlign w:val="center"/>
          </w:tcPr>
          <w:p w14:paraId="63A9839A" w14:textId="77777777" w:rsidR="009A7DAA" w:rsidRDefault="000133CF">
            <w:pPr>
              <w:jc w:val="center"/>
            </w:pPr>
            <w:r>
              <w:rPr>
                <w:rFonts w:eastAsia="Times New Roman" w:cs="Times New Roman"/>
                <w:sz w:val="22"/>
              </w:rPr>
              <w:t>47,7471</w:t>
            </w:r>
          </w:p>
        </w:tc>
        <w:tc>
          <w:tcPr>
            <w:tcW w:w="380" w:type="pct"/>
            <w:shd w:val="clear" w:color="auto" w:fill="FFFFFF"/>
            <w:tcMar>
              <w:top w:w="40" w:type="dxa"/>
              <w:left w:w="200" w:type="dxa"/>
              <w:bottom w:w="40" w:type="dxa"/>
              <w:right w:w="200" w:type="dxa"/>
            </w:tcMar>
            <w:vAlign w:val="center"/>
          </w:tcPr>
          <w:p w14:paraId="792A9F88" w14:textId="77777777" w:rsidR="009A7DAA" w:rsidRDefault="000133CF">
            <w:pPr>
              <w:jc w:val="center"/>
            </w:pPr>
            <w:r>
              <w:rPr>
                <w:rFonts w:eastAsia="Times New Roman" w:cs="Times New Roman"/>
                <w:sz w:val="22"/>
              </w:rPr>
              <w:t>47,7471</w:t>
            </w:r>
          </w:p>
        </w:tc>
        <w:tc>
          <w:tcPr>
            <w:tcW w:w="454" w:type="pct"/>
            <w:shd w:val="clear" w:color="auto" w:fill="FFFFFF"/>
            <w:tcMar>
              <w:top w:w="40" w:type="dxa"/>
              <w:left w:w="200" w:type="dxa"/>
              <w:bottom w:w="40" w:type="dxa"/>
              <w:right w:w="200" w:type="dxa"/>
            </w:tcMar>
            <w:vAlign w:val="center"/>
          </w:tcPr>
          <w:p w14:paraId="73371685" w14:textId="77777777" w:rsidR="009A7DAA" w:rsidRDefault="000133CF">
            <w:pPr>
              <w:jc w:val="center"/>
            </w:pPr>
            <w:r>
              <w:rPr>
                <w:rFonts w:eastAsia="Times New Roman" w:cs="Times New Roman"/>
                <w:sz w:val="22"/>
              </w:rPr>
              <w:t>47,7471</w:t>
            </w:r>
          </w:p>
        </w:tc>
        <w:tc>
          <w:tcPr>
            <w:tcW w:w="380" w:type="pct"/>
            <w:shd w:val="clear" w:color="auto" w:fill="FFFFFF"/>
            <w:tcMar>
              <w:top w:w="40" w:type="dxa"/>
              <w:left w:w="200" w:type="dxa"/>
              <w:bottom w:w="40" w:type="dxa"/>
              <w:right w:w="200" w:type="dxa"/>
            </w:tcMar>
            <w:vAlign w:val="center"/>
          </w:tcPr>
          <w:p w14:paraId="2367DEBC" w14:textId="77777777" w:rsidR="009A7DAA" w:rsidRDefault="000133CF">
            <w:pPr>
              <w:jc w:val="center"/>
            </w:pPr>
            <w:r>
              <w:rPr>
                <w:rFonts w:eastAsia="Times New Roman" w:cs="Times New Roman"/>
                <w:sz w:val="22"/>
              </w:rPr>
              <w:t>47,7471</w:t>
            </w:r>
          </w:p>
        </w:tc>
        <w:tc>
          <w:tcPr>
            <w:tcW w:w="380" w:type="pct"/>
            <w:shd w:val="clear" w:color="auto" w:fill="FFFFFF"/>
            <w:tcMar>
              <w:top w:w="40" w:type="dxa"/>
              <w:left w:w="200" w:type="dxa"/>
              <w:bottom w:w="40" w:type="dxa"/>
              <w:right w:w="200" w:type="dxa"/>
            </w:tcMar>
            <w:vAlign w:val="center"/>
          </w:tcPr>
          <w:p w14:paraId="62D893DB" w14:textId="77777777" w:rsidR="009A7DAA" w:rsidRDefault="000133CF">
            <w:pPr>
              <w:jc w:val="center"/>
            </w:pPr>
            <w:r>
              <w:rPr>
                <w:rFonts w:eastAsia="Times New Roman" w:cs="Times New Roman"/>
                <w:sz w:val="22"/>
              </w:rPr>
              <w:t>47,7471</w:t>
            </w:r>
          </w:p>
        </w:tc>
        <w:tc>
          <w:tcPr>
            <w:tcW w:w="380" w:type="pct"/>
            <w:shd w:val="clear" w:color="auto" w:fill="FFFFFF"/>
            <w:tcMar>
              <w:top w:w="40" w:type="dxa"/>
              <w:left w:w="200" w:type="dxa"/>
              <w:bottom w:w="40" w:type="dxa"/>
              <w:right w:w="200" w:type="dxa"/>
            </w:tcMar>
            <w:vAlign w:val="center"/>
          </w:tcPr>
          <w:p w14:paraId="29AD364A" w14:textId="77777777" w:rsidR="009A7DAA" w:rsidRDefault="000133CF">
            <w:pPr>
              <w:jc w:val="center"/>
            </w:pPr>
            <w:r>
              <w:rPr>
                <w:rFonts w:eastAsia="Times New Roman" w:cs="Times New Roman"/>
                <w:sz w:val="22"/>
              </w:rPr>
              <w:t>47,7471</w:t>
            </w:r>
          </w:p>
        </w:tc>
        <w:tc>
          <w:tcPr>
            <w:tcW w:w="380" w:type="pct"/>
            <w:shd w:val="clear" w:color="auto" w:fill="FFFFFF"/>
            <w:tcMar>
              <w:top w:w="40" w:type="dxa"/>
              <w:left w:w="200" w:type="dxa"/>
              <w:bottom w:w="40" w:type="dxa"/>
              <w:right w:w="200" w:type="dxa"/>
            </w:tcMar>
            <w:vAlign w:val="center"/>
          </w:tcPr>
          <w:p w14:paraId="750886C7" w14:textId="77777777" w:rsidR="009A7DAA" w:rsidRDefault="000133CF">
            <w:pPr>
              <w:jc w:val="center"/>
            </w:pPr>
            <w:r>
              <w:rPr>
                <w:rFonts w:eastAsia="Times New Roman" w:cs="Times New Roman"/>
                <w:sz w:val="22"/>
              </w:rPr>
              <w:t>47,7471</w:t>
            </w:r>
          </w:p>
        </w:tc>
      </w:tr>
      <w:tr w:rsidR="009A7DAA" w14:paraId="3FBA57B8" w14:textId="77777777" w:rsidTr="00D11882">
        <w:trPr>
          <w:jc w:val="center"/>
        </w:trPr>
        <w:tc>
          <w:tcPr>
            <w:tcW w:w="5000" w:type="pct"/>
            <w:gridSpan w:val="11"/>
            <w:shd w:val="clear" w:color="auto" w:fill="DBE5F1"/>
            <w:tcMar>
              <w:top w:w="40" w:type="dxa"/>
              <w:left w:w="200" w:type="dxa"/>
              <w:bottom w:w="40" w:type="dxa"/>
              <w:right w:w="200" w:type="dxa"/>
            </w:tcMar>
            <w:vAlign w:val="center"/>
          </w:tcPr>
          <w:p w14:paraId="7ACA58B7" w14:textId="77777777" w:rsidR="009A7DAA" w:rsidRDefault="000133CF">
            <w:pPr>
              <w:jc w:val="center"/>
            </w:pPr>
            <w:r>
              <w:rPr>
                <w:rFonts w:eastAsia="Times New Roman" w:cs="Times New Roman"/>
                <w:sz w:val="22"/>
              </w:rPr>
              <w:t xml:space="preserve">АО </w:t>
            </w:r>
            <w:r>
              <w:rPr>
                <w:rFonts w:eastAsia="Times New Roman" w:cs="Times New Roman"/>
                <w:sz w:val="22"/>
              </w:rPr>
              <w:t>«</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23EA5FE8"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6AC415C4"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791" w:type="pct"/>
            <w:shd w:val="clear" w:color="auto" w:fill="FFFFFF"/>
            <w:tcMar>
              <w:top w:w="40" w:type="dxa"/>
              <w:left w:w="200" w:type="dxa"/>
              <w:bottom w:w="40" w:type="dxa"/>
              <w:right w:w="200" w:type="dxa"/>
            </w:tcMar>
            <w:vAlign w:val="center"/>
          </w:tcPr>
          <w:p w14:paraId="7F83FDEE"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05B18BB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74A0038"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3CF706D0"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6BCD2251" w14:textId="77777777" w:rsidR="009A7DAA" w:rsidRDefault="000133CF">
            <w:pPr>
              <w:jc w:val="center"/>
            </w:pPr>
            <w:r>
              <w:rPr>
                <w:rFonts w:eastAsia="Times New Roman" w:cs="Times New Roman"/>
                <w:sz w:val="22"/>
              </w:rPr>
              <w:t>22,0000</w:t>
            </w:r>
          </w:p>
        </w:tc>
        <w:tc>
          <w:tcPr>
            <w:tcW w:w="454" w:type="pct"/>
            <w:shd w:val="clear" w:color="auto" w:fill="FFFFFF"/>
            <w:tcMar>
              <w:top w:w="40" w:type="dxa"/>
              <w:left w:w="200" w:type="dxa"/>
              <w:bottom w:w="40" w:type="dxa"/>
              <w:right w:w="200" w:type="dxa"/>
            </w:tcMar>
            <w:vAlign w:val="center"/>
          </w:tcPr>
          <w:p w14:paraId="37AA6594"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1F07A4D3"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034B0620"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7036BA6F"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7E9B3919" w14:textId="77777777" w:rsidR="009A7DAA" w:rsidRDefault="000133CF">
            <w:pPr>
              <w:jc w:val="center"/>
            </w:pPr>
            <w:r>
              <w:rPr>
                <w:rFonts w:eastAsia="Times New Roman" w:cs="Times New Roman"/>
                <w:sz w:val="22"/>
              </w:rPr>
              <w:t>22,0000</w:t>
            </w:r>
          </w:p>
        </w:tc>
      </w:tr>
      <w:tr w:rsidR="009A7DAA" w14:paraId="368F329A" w14:textId="77777777" w:rsidTr="00273305">
        <w:trPr>
          <w:jc w:val="center"/>
        </w:trPr>
        <w:tc>
          <w:tcPr>
            <w:tcW w:w="749" w:type="pct"/>
            <w:vMerge/>
          </w:tcPr>
          <w:p w14:paraId="716E0971" w14:textId="77777777" w:rsidR="009A7DAA" w:rsidRDefault="009A7DAA"/>
        </w:tc>
        <w:tc>
          <w:tcPr>
            <w:tcW w:w="791" w:type="pct"/>
            <w:shd w:val="clear" w:color="auto" w:fill="FFFFFF"/>
            <w:tcMar>
              <w:top w:w="40" w:type="dxa"/>
              <w:left w:w="200" w:type="dxa"/>
              <w:bottom w:w="40" w:type="dxa"/>
              <w:right w:w="200" w:type="dxa"/>
            </w:tcMar>
            <w:vAlign w:val="center"/>
          </w:tcPr>
          <w:p w14:paraId="256D1CCD"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5F6BBE9"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593D8DF"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53F3CD2F"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4B136CAC" w14:textId="77777777" w:rsidR="009A7DAA" w:rsidRDefault="000133CF">
            <w:pPr>
              <w:jc w:val="center"/>
            </w:pPr>
            <w:r>
              <w:rPr>
                <w:rFonts w:eastAsia="Times New Roman" w:cs="Times New Roman"/>
                <w:sz w:val="22"/>
              </w:rPr>
              <w:t>22,0000</w:t>
            </w:r>
          </w:p>
        </w:tc>
        <w:tc>
          <w:tcPr>
            <w:tcW w:w="454" w:type="pct"/>
            <w:shd w:val="clear" w:color="auto" w:fill="FFFFFF"/>
            <w:tcMar>
              <w:top w:w="40" w:type="dxa"/>
              <w:left w:w="200" w:type="dxa"/>
              <w:bottom w:w="40" w:type="dxa"/>
              <w:right w:w="200" w:type="dxa"/>
            </w:tcMar>
            <w:vAlign w:val="center"/>
          </w:tcPr>
          <w:p w14:paraId="433CF234" w14:textId="77777777" w:rsidR="009A7DAA" w:rsidRDefault="000133CF">
            <w:pPr>
              <w:jc w:val="center"/>
            </w:pPr>
            <w:r>
              <w:rPr>
                <w:rFonts w:eastAsia="Times New Roman" w:cs="Times New Roman"/>
                <w:sz w:val="22"/>
              </w:rPr>
              <w:t>2222,0000</w:t>
            </w:r>
          </w:p>
        </w:tc>
        <w:tc>
          <w:tcPr>
            <w:tcW w:w="380" w:type="pct"/>
            <w:shd w:val="clear" w:color="auto" w:fill="FFFFFF"/>
            <w:tcMar>
              <w:top w:w="40" w:type="dxa"/>
              <w:left w:w="200" w:type="dxa"/>
              <w:bottom w:w="40" w:type="dxa"/>
              <w:right w:w="200" w:type="dxa"/>
            </w:tcMar>
            <w:vAlign w:val="center"/>
          </w:tcPr>
          <w:p w14:paraId="14248810"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5884991D"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71F2DC6D" w14:textId="77777777" w:rsidR="009A7DAA" w:rsidRDefault="000133CF">
            <w:pPr>
              <w:jc w:val="center"/>
            </w:pPr>
            <w:r>
              <w:rPr>
                <w:rFonts w:eastAsia="Times New Roman" w:cs="Times New Roman"/>
                <w:sz w:val="22"/>
              </w:rPr>
              <w:t>22,0000</w:t>
            </w:r>
          </w:p>
        </w:tc>
        <w:tc>
          <w:tcPr>
            <w:tcW w:w="380" w:type="pct"/>
            <w:shd w:val="clear" w:color="auto" w:fill="FFFFFF"/>
            <w:tcMar>
              <w:top w:w="40" w:type="dxa"/>
              <w:left w:w="200" w:type="dxa"/>
              <w:bottom w:w="40" w:type="dxa"/>
              <w:right w:w="200" w:type="dxa"/>
            </w:tcMar>
            <w:vAlign w:val="center"/>
          </w:tcPr>
          <w:p w14:paraId="0CFF3B36" w14:textId="77777777" w:rsidR="009A7DAA" w:rsidRDefault="000133CF">
            <w:pPr>
              <w:jc w:val="center"/>
            </w:pPr>
            <w:r>
              <w:rPr>
                <w:rFonts w:eastAsia="Times New Roman" w:cs="Times New Roman"/>
                <w:sz w:val="22"/>
              </w:rPr>
              <w:t>22,0000</w:t>
            </w:r>
          </w:p>
        </w:tc>
      </w:tr>
      <w:tr w:rsidR="009A7DAA" w14:paraId="1706102C" w14:textId="77777777" w:rsidTr="00273305">
        <w:trPr>
          <w:jc w:val="center"/>
        </w:trPr>
        <w:tc>
          <w:tcPr>
            <w:tcW w:w="749" w:type="pct"/>
            <w:vMerge/>
          </w:tcPr>
          <w:p w14:paraId="2E950953" w14:textId="77777777" w:rsidR="009A7DAA" w:rsidRDefault="009A7DAA"/>
        </w:tc>
        <w:tc>
          <w:tcPr>
            <w:tcW w:w="791" w:type="pct"/>
            <w:shd w:val="clear" w:color="auto" w:fill="FFFFFF"/>
            <w:tcMar>
              <w:top w:w="40" w:type="dxa"/>
              <w:left w:w="200" w:type="dxa"/>
              <w:bottom w:w="40" w:type="dxa"/>
              <w:right w:w="200" w:type="dxa"/>
            </w:tcMar>
            <w:vAlign w:val="center"/>
          </w:tcPr>
          <w:p w14:paraId="269384A7"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0454C9CC"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3CE4364" w14:textId="77777777" w:rsidR="009A7DAA" w:rsidRDefault="000133CF">
            <w:pPr>
              <w:jc w:val="center"/>
            </w:pPr>
            <w:r>
              <w:rPr>
                <w:rFonts w:eastAsia="Times New Roman" w:cs="Times New Roman"/>
                <w:sz w:val="22"/>
              </w:rPr>
              <w:t>0,1100</w:t>
            </w:r>
          </w:p>
        </w:tc>
        <w:tc>
          <w:tcPr>
            <w:tcW w:w="380" w:type="pct"/>
            <w:shd w:val="clear" w:color="auto" w:fill="FFFFFF"/>
            <w:tcMar>
              <w:top w:w="40" w:type="dxa"/>
              <w:left w:w="200" w:type="dxa"/>
              <w:bottom w:w="40" w:type="dxa"/>
              <w:right w:w="200" w:type="dxa"/>
            </w:tcMar>
            <w:vAlign w:val="center"/>
          </w:tcPr>
          <w:p w14:paraId="5AFC3A94" w14:textId="77777777" w:rsidR="009A7DAA" w:rsidRDefault="000133CF">
            <w:pPr>
              <w:jc w:val="center"/>
            </w:pPr>
            <w:r>
              <w:rPr>
                <w:rFonts w:eastAsia="Times New Roman" w:cs="Times New Roman"/>
                <w:sz w:val="22"/>
              </w:rPr>
              <w:t>0,1100</w:t>
            </w:r>
          </w:p>
        </w:tc>
        <w:tc>
          <w:tcPr>
            <w:tcW w:w="380" w:type="pct"/>
            <w:shd w:val="clear" w:color="auto" w:fill="FFFFFF"/>
            <w:tcMar>
              <w:top w:w="40" w:type="dxa"/>
              <w:left w:w="200" w:type="dxa"/>
              <w:bottom w:w="40" w:type="dxa"/>
              <w:right w:w="200" w:type="dxa"/>
            </w:tcMar>
            <w:vAlign w:val="center"/>
          </w:tcPr>
          <w:p w14:paraId="19602525" w14:textId="77777777" w:rsidR="009A7DAA" w:rsidRDefault="000133CF">
            <w:pPr>
              <w:jc w:val="center"/>
            </w:pPr>
            <w:r>
              <w:rPr>
                <w:rFonts w:eastAsia="Times New Roman" w:cs="Times New Roman"/>
                <w:sz w:val="22"/>
              </w:rPr>
              <w:t>0,1100</w:t>
            </w:r>
          </w:p>
        </w:tc>
        <w:tc>
          <w:tcPr>
            <w:tcW w:w="454" w:type="pct"/>
            <w:shd w:val="clear" w:color="auto" w:fill="FFFFFF"/>
            <w:tcMar>
              <w:top w:w="40" w:type="dxa"/>
              <w:left w:w="200" w:type="dxa"/>
              <w:bottom w:w="40" w:type="dxa"/>
              <w:right w:w="200" w:type="dxa"/>
            </w:tcMar>
            <w:vAlign w:val="center"/>
          </w:tcPr>
          <w:p w14:paraId="187DCD11" w14:textId="77777777" w:rsidR="009A7DAA" w:rsidRDefault="000133CF">
            <w:pPr>
              <w:jc w:val="center"/>
            </w:pPr>
            <w:r>
              <w:rPr>
                <w:rFonts w:eastAsia="Times New Roman" w:cs="Times New Roman"/>
                <w:sz w:val="22"/>
              </w:rPr>
              <w:t>0,1100</w:t>
            </w:r>
          </w:p>
        </w:tc>
        <w:tc>
          <w:tcPr>
            <w:tcW w:w="380" w:type="pct"/>
            <w:shd w:val="clear" w:color="auto" w:fill="FFFFFF"/>
            <w:tcMar>
              <w:top w:w="40" w:type="dxa"/>
              <w:left w:w="200" w:type="dxa"/>
              <w:bottom w:w="40" w:type="dxa"/>
              <w:right w:w="200" w:type="dxa"/>
            </w:tcMar>
            <w:vAlign w:val="center"/>
          </w:tcPr>
          <w:p w14:paraId="2D30C9BD" w14:textId="77777777" w:rsidR="009A7DAA" w:rsidRDefault="000133CF">
            <w:pPr>
              <w:jc w:val="center"/>
            </w:pPr>
            <w:r>
              <w:rPr>
                <w:rFonts w:eastAsia="Times New Roman" w:cs="Times New Roman"/>
                <w:sz w:val="22"/>
              </w:rPr>
              <w:t>0,1100</w:t>
            </w:r>
          </w:p>
        </w:tc>
        <w:tc>
          <w:tcPr>
            <w:tcW w:w="380" w:type="pct"/>
            <w:shd w:val="clear" w:color="auto" w:fill="FFFFFF"/>
            <w:tcMar>
              <w:top w:w="40" w:type="dxa"/>
              <w:left w:w="200" w:type="dxa"/>
              <w:bottom w:w="40" w:type="dxa"/>
              <w:right w:w="200" w:type="dxa"/>
            </w:tcMar>
            <w:vAlign w:val="center"/>
          </w:tcPr>
          <w:p w14:paraId="43B812DB" w14:textId="77777777" w:rsidR="009A7DAA" w:rsidRDefault="000133CF">
            <w:pPr>
              <w:jc w:val="center"/>
            </w:pPr>
            <w:r>
              <w:rPr>
                <w:rFonts w:eastAsia="Times New Roman" w:cs="Times New Roman"/>
                <w:sz w:val="22"/>
              </w:rPr>
              <w:t>0,1100</w:t>
            </w:r>
          </w:p>
        </w:tc>
        <w:tc>
          <w:tcPr>
            <w:tcW w:w="380" w:type="pct"/>
            <w:shd w:val="clear" w:color="auto" w:fill="FFFFFF"/>
            <w:tcMar>
              <w:top w:w="40" w:type="dxa"/>
              <w:left w:w="200" w:type="dxa"/>
              <w:bottom w:w="40" w:type="dxa"/>
              <w:right w:w="200" w:type="dxa"/>
            </w:tcMar>
            <w:vAlign w:val="center"/>
          </w:tcPr>
          <w:p w14:paraId="07B82212" w14:textId="77777777" w:rsidR="009A7DAA" w:rsidRDefault="000133CF">
            <w:pPr>
              <w:jc w:val="center"/>
            </w:pPr>
            <w:r>
              <w:rPr>
                <w:rFonts w:eastAsia="Times New Roman" w:cs="Times New Roman"/>
                <w:sz w:val="22"/>
              </w:rPr>
              <w:t>0,1100</w:t>
            </w:r>
          </w:p>
        </w:tc>
        <w:tc>
          <w:tcPr>
            <w:tcW w:w="380" w:type="pct"/>
            <w:shd w:val="clear" w:color="auto" w:fill="FFFFFF"/>
            <w:tcMar>
              <w:top w:w="40" w:type="dxa"/>
              <w:left w:w="200" w:type="dxa"/>
              <w:bottom w:w="40" w:type="dxa"/>
              <w:right w:w="200" w:type="dxa"/>
            </w:tcMar>
            <w:vAlign w:val="center"/>
          </w:tcPr>
          <w:p w14:paraId="3DFFBD18" w14:textId="77777777" w:rsidR="009A7DAA" w:rsidRDefault="000133CF">
            <w:pPr>
              <w:jc w:val="center"/>
            </w:pPr>
            <w:r>
              <w:rPr>
                <w:rFonts w:eastAsia="Times New Roman" w:cs="Times New Roman"/>
                <w:sz w:val="22"/>
              </w:rPr>
              <w:t>0,1100</w:t>
            </w:r>
          </w:p>
        </w:tc>
      </w:tr>
      <w:tr w:rsidR="009A7DAA" w14:paraId="1E5288EE" w14:textId="77777777" w:rsidTr="00273305">
        <w:trPr>
          <w:jc w:val="center"/>
        </w:trPr>
        <w:tc>
          <w:tcPr>
            <w:tcW w:w="749" w:type="pct"/>
            <w:vMerge/>
          </w:tcPr>
          <w:p w14:paraId="5EA72247" w14:textId="77777777" w:rsidR="009A7DAA" w:rsidRDefault="009A7DAA"/>
        </w:tc>
        <w:tc>
          <w:tcPr>
            <w:tcW w:w="791" w:type="pct"/>
            <w:shd w:val="clear" w:color="auto" w:fill="FFFFFF"/>
            <w:tcMar>
              <w:top w:w="40" w:type="dxa"/>
              <w:left w:w="200" w:type="dxa"/>
              <w:bottom w:w="40" w:type="dxa"/>
              <w:right w:w="200" w:type="dxa"/>
            </w:tcMar>
            <w:vAlign w:val="center"/>
          </w:tcPr>
          <w:p w14:paraId="4CDAE3C5"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0460DE9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347775C" w14:textId="77777777" w:rsidR="009A7DAA" w:rsidRDefault="000133CF">
            <w:pPr>
              <w:jc w:val="center"/>
            </w:pPr>
            <w:r>
              <w:rPr>
                <w:rFonts w:eastAsia="Times New Roman" w:cs="Times New Roman"/>
                <w:sz w:val="22"/>
              </w:rPr>
              <w:t>21,8900</w:t>
            </w:r>
          </w:p>
        </w:tc>
        <w:tc>
          <w:tcPr>
            <w:tcW w:w="380" w:type="pct"/>
            <w:shd w:val="clear" w:color="auto" w:fill="FFFFFF"/>
            <w:tcMar>
              <w:top w:w="40" w:type="dxa"/>
              <w:left w:w="200" w:type="dxa"/>
              <w:bottom w:w="40" w:type="dxa"/>
              <w:right w:w="200" w:type="dxa"/>
            </w:tcMar>
            <w:vAlign w:val="center"/>
          </w:tcPr>
          <w:p w14:paraId="37BAC29D" w14:textId="77777777" w:rsidR="009A7DAA" w:rsidRDefault="000133CF">
            <w:pPr>
              <w:jc w:val="center"/>
            </w:pPr>
            <w:r>
              <w:rPr>
                <w:rFonts w:eastAsia="Times New Roman" w:cs="Times New Roman"/>
                <w:sz w:val="22"/>
              </w:rPr>
              <w:t>21,8900</w:t>
            </w:r>
          </w:p>
        </w:tc>
        <w:tc>
          <w:tcPr>
            <w:tcW w:w="380" w:type="pct"/>
            <w:shd w:val="clear" w:color="auto" w:fill="FFFFFF"/>
            <w:tcMar>
              <w:top w:w="40" w:type="dxa"/>
              <w:left w:w="200" w:type="dxa"/>
              <w:bottom w:w="40" w:type="dxa"/>
              <w:right w:w="200" w:type="dxa"/>
            </w:tcMar>
            <w:vAlign w:val="center"/>
          </w:tcPr>
          <w:p w14:paraId="12C8D1BC" w14:textId="77777777" w:rsidR="009A7DAA" w:rsidRDefault="000133CF">
            <w:pPr>
              <w:jc w:val="center"/>
            </w:pPr>
            <w:r>
              <w:rPr>
                <w:rFonts w:eastAsia="Times New Roman" w:cs="Times New Roman"/>
                <w:sz w:val="22"/>
              </w:rPr>
              <w:t>21,8900</w:t>
            </w:r>
          </w:p>
        </w:tc>
        <w:tc>
          <w:tcPr>
            <w:tcW w:w="454" w:type="pct"/>
            <w:shd w:val="clear" w:color="auto" w:fill="FFFFFF"/>
            <w:tcMar>
              <w:top w:w="40" w:type="dxa"/>
              <w:left w:w="200" w:type="dxa"/>
              <w:bottom w:w="40" w:type="dxa"/>
              <w:right w:w="200" w:type="dxa"/>
            </w:tcMar>
            <w:vAlign w:val="center"/>
          </w:tcPr>
          <w:p w14:paraId="3D22E4D3" w14:textId="77777777" w:rsidR="009A7DAA" w:rsidRDefault="000133CF">
            <w:pPr>
              <w:jc w:val="center"/>
            </w:pPr>
            <w:r>
              <w:rPr>
                <w:rFonts w:eastAsia="Times New Roman" w:cs="Times New Roman"/>
                <w:sz w:val="22"/>
              </w:rPr>
              <w:t>2221,8900</w:t>
            </w:r>
          </w:p>
        </w:tc>
        <w:tc>
          <w:tcPr>
            <w:tcW w:w="380" w:type="pct"/>
            <w:shd w:val="clear" w:color="auto" w:fill="FFFFFF"/>
            <w:tcMar>
              <w:top w:w="40" w:type="dxa"/>
              <w:left w:w="200" w:type="dxa"/>
              <w:bottom w:w="40" w:type="dxa"/>
              <w:right w:w="200" w:type="dxa"/>
            </w:tcMar>
            <w:vAlign w:val="center"/>
          </w:tcPr>
          <w:p w14:paraId="7EB15016" w14:textId="77777777" w:rsidR="009A7DAA" w:rsidRDefault="000133CF">
            <w:pPr>
              <w:jc w:val="center"/>
            </w:pPr>
            <w:r>
              <w:rPr>
                <w:rFonts w:eastAsia="Times New Roman" w:cs="Times New Roman"/>
                <w:sz w:val="22"/>
              </w:rPr>
              <w:t>21,8900</w:t>
            </w:r>
          </w:p>
        </w:tc>
        <w:tc>
          <w:tcPr>
            <w:tcW w:w="380" w:type="pct"/>
            <w:shd w:val="clear" w:color="auto" w:fill="FFFFFF"/>
            <w:tcMar>
              <w:top w:w="40" w:type="dxa"/>
              <w:left w:w="200" w:type="dxa"/>
              <w:bottom w:w="40" w:type="dxa"/>
              <w:right w:w="200" w:type="dxa"/>
            </w:tcMar>
            <w:vAlign w:val="center"/>
          </w:tcPr>
          <w:p w14:paraId="735A493C" w14:textId="77777777" w:rsidR="009A7DAA" w:rsidRDefault="000133CF">
            <w:pPr>
              <w:jc w:val="center"/>
            </w:pPr>
            <w:r>
              <w:rPr>
                <w:rFonts w:eastAsia="Times New Roman" w:cs="Times New Roman"/>
                <w:sz w:val="22"/>
              </w:rPr>
              <w:t>21,8900</w:t>
            </w:r>
          </w:p>
        </w:tc>
        <w:tc>
          <w:tcPr>
            <w:tcW w:w="380" w:type="pct"/>
            <w:shd w:val="clear" w:color="auto" w:fill="FFFFFF"/>
            <w:tcMar>
              <w:top w:w="40" w:type="dxa"/>
              <w:left w:w="200" w:type="dxa"/>
              <w:bottom w:w="40" w:type="dxa"/>
              <w:right w:w="200" w:type="dxa"/>
            </w:tcMar>
            <w:vAlign w:val="center"/>
          </w:tcPr>
          <w:p w14:paraId="69B87CB4" w14:textId="77777777" w:rsidR="009A7DAA" w:rsidRDefault="000133CF">
            <w:pPr>
              <w:jc w:val="center"/>
            </w:pPr>
            <w:r>
              <w:rPr>
                <w:rFonts w:eastAsia="Times New Roman" w:cs="Times New Roman"/>
                <w:sz w:val="22"/>
              </w:rPr>
              <w:t>21,8900</w:t>
            </w:r>
          </w:p>
        </w:tc>
        <w:tc>
          <w:tcPr>
            <w:tcW w:w="380" w:type="pct"/>
            <w:shd w:val="clear" w:color="auto" w:fill="FFFFFF"/>
            <w:tcMar>
              <w:top w:w="40" w:type="dxa"/>
              <w:left w:w="200" w:type="dxa"/>
              <w:bottom w:w="40" w:type="dxa"/>
              <w:right w:w="200" w:type="dxa"/>
            </w:tcMar>
            <w:vAlign w:val="center"/>
          </w:tcPr>
          <w:p w14:paraId="6594F39C" w14:textId="77777777" w:rsidR="009A7DAA" w:rsidRDefault="000133CF">
            <w:pPr>
              <w:jc w:val="center"/>
            </w:pPr>
            <w:r>
              <w:rPr>
                <w:rFonts w:eastAsia="Times New Roman" w:cs="Times New Roman"/>
                <w:sz w:val="22"/>
              </w:rPr>
              <w:t>21,8900</w:t>
            </w:r>
          </w:p>
        </w:tc>
      </w:tr>
      <w:tr w:rsidR="009A7DAA" w14:paraId="6C1F9131" w14:textId="77777777" w:rsidTr="00273305">
        <w:trPr>
          <w:jc w:val="center"/>
        </w:trPr>
        <w:tc>
          <w:tcPr>
            <w:tcW w:w="749" w:type="pct"/>
            <w:vMerge/>
          </w:tcPr>
          <w:p w14:paraId="5F5BE375" w14:textId="77777777" w:rsidR="009A7DAA" w:rsidRDefault="009A7DAA"/>
        </w:tc>
        <w:tc>
          <w:tcPr>
            <w:tcW w:w="791" w:type="pct"/>
            <w:shd w:val="clear" w:color="auto" w:fill="FFFFFF"/>
            <w:tcMar>
              <w:top w:w="40" w:type="dxa"/>
              <w:left w:w="200" w:type="dxa"/>
              <w:bottom w:w="40" w:type="dxa"/>
              <w:right w:w="200" w:type="dxa"/>
            </w:tcMar>
            <w:vAlign w:val="center"/>
          </w:tcPr>
          <w:p w14:paraId="6331E6E7"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0C741F3C"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DDF092D" w14:textId="77777777" w:rsidR="009A7DAA" w:rsidRDefault="000133CF">
            <w:pPr>
              <w:jc w:val="center"/>
            </w:pPr>
            <w:r>
              <w:rPr>
                <w:rFonts w:eastAsia="Times New Roman" w:cs="Times New Roman"/>
                <w:sz w:val="22"/>
              </w:rPr>
              <w:t>6,8780</w:t>
            </w:r>
          </w:p>
        </w:tc>
        <w:tc>
          <w:tcPr>
            <w:tcW w:w="380" w:type="pct"/>
            <w:shd w:val="clear" w:color="auto" w:fill="FFFFFF"/>
            <w:tcMar>
              <w:top w:w="40" w:type="dxa"/>
              <w:left w:w="200" w:type="dxa"/>
              <w:bottom w:w="40" w:type="dxa"/>
              <w:right w:w="200" w:type="dxa"/>
            </w:tcMar>
            <w:vAlign w:val="center"/>
          </w:tcPr>
          <w:p w14:paraId="506FEF05" w14:textId="77777777" w:rsidR="009A7DAA" w:rsidRDefault="000133CF">
            <w:pPr>
              <w:jc w:val="center"/>
            </w:pPr>
            <w:r>
              <w:rPr>
                <w:rFonts w:eastAsia="Times New Roman" w:cs="Times New Roman"/>
                <w:sz w:val="22"/>
              </w:rPr>
              <w:t>6,8780</w:t>
            </w:r>
          </w:p>
        </w:tc>
        <w:tc>
          <w:tcPr>
            <w:tcW w:w="380" w:type="pct"/>
            <w:shd w:val="clear" w:color="auto" w:fill="FFFFFF"/>
            <w:tcMar>
              <w:top w:w="40" w:type="dxa"/>
              <w:left w:w="200" w:type="dxa"/>
              <w:bottom w:w="40" w:type="dxa"/>
              <w:right w:w="200" w:type="dxa"/>
            </w:tcMar>
            <w:vAlign w:val="center"/>
          </w:tcPr>
          <w:p w14:paraId="71316D54" w14:textId="77777777" w:rsidR="009A7DAA" w:rsidRDefault="000133CF">
            <w:pPr>
              <w:jc w:val="center"/>
            </w:pPr>
            <w:r>
              <w:rPr>
                <w:rFonts w:eastAsia="Times New Roman" w:cs="Times New Roman"/>
                <w:sz w:val="22"/>
              </w:rPr>
              <w:t>6,8780</w:t>
            </w:r>
          </w:p>
        </w:tc>
        <w:tc>
          <w:tcPr>
            <w:tcW w:w="454" w:type="pct"/>
            <w:shd w:val="clear" w:color="auto" w:fill="FFFFFF"/>
            <w:tcMar>
              <w:top w:w="40" w:type="dxa"/>
              <w:left w:w="200" w:type="dxa"/>
              <w:bottom w:w="40" w:type="dxa"/>
              <w:right w:w="200" w:type="dxa"/>
            </w:tcMar>
            <w:vAlign w:val="center"/>
          </w:tcPr>
          <w:p w14:paraId="103C198B" w14:textId="77777777" w:rsidR="009A7DAA" w:rsidRDefault="000133CF">
            <w:pPr>
              <w:jc w:val="center"/>
            </w:pPr>
            <w:r>
              <w:rPr>
                <w:rFonts w:eastAsia="Times New Roman" w:cs="Times New Roman"/>
                <w:sz w:val="22"/>
              </w:rPr>
              <w:t>6,8780</w:t>
            </w:r>
          </w:p>
        </w:tc>
        <w:tc>
          <w:tcPr>
            <w:tcW w:w="380" w:type="pct"/>
            <w:shd w:val="clear" w:color="auto" w:fill="FFFFFF"/>
            <w:tcMar>
              <w:top w:w="40" w:type="dxa"/>
              <w:left w:w="200" w:type="dxa"/>
              <w:bottom w:w="40" w:type="dxa"/>
              <w:right w:w="200" w:type="dxa"/>
            </w:tcMar>
            <w:vAlign w:val="center"/>
          </w:tcPr>
          <w:p w14:paraId="6CAC9DDE" w14:textId="77777777" w:rsidR="009A7DAA" w:rsidRDefault="000133CF">
            <w:pPr>
              <w:jc w:val="center"/>
            </w:pPr>
            <w:r>
              <w:rPr>
                <w:rFonts w:eastAsia="Times New Roman" w:cs="Times New Roman"/>
                <w:sz w:val="22"/>
              </w:rPr>
              <w:t>6,8780</w:t>
            </w:r>
          </w:p>
        </w:tc>
        <w:tc>
          <w:tcPr>
            <w:tcW w:w="380" w:type="pct"/>
            <w:shd w:val="clear" w:color="auto" w:fill="FFFFFF"/>
            <w:tcMar>
              <w:top w:w="40" w:type="dxa"/>
              <w:left w:w="200" w:type="dxa"/>
              <w:bottom w:w="40" w:type="dxa"/>
              <w:right w:w="200" w:type="dxa"/>
            </w:tcMar>
            <w:vAlign w:val="center"/>
          </w:tcPr>
          <w:p w14:paraId="35314C94" w14:textId="77777777" w:rsidR="009A7DAA" w:rsidRDefault="000133CF">
            <w:pPr>
              <w:jc w:val="center"/>
            </w:pPr>
            <w:r>
              <w:rPr>
                <w:rFonts w:eastAsia="Times New Roman" w:cs="Times New Roman"/>
                <w:sz w:val="22"/>
              </w:rPr>
              <w:t>6,8780</w:t>
            </w:r>
          </w:p>
        </w:tc>
        <w:tc>
          <w:tcPr>
            <w:tcW w:w="380" w:type="pct"/>
            <w:shd w:val="clear" w:color="auto" w:fill="FFFFFF"/>
            <w:tcMar>
              <w:top w:w="40" w:type="dxa"/>
              <w:left w:w="200" w:type="dxa"/>
              <w:bottom w:w="40" w:type="dxa"/>
              <w:right w:w="200" w:type="dxa"/>
            </w:tcMar>
            <w:vAlign w:val="center"/>
          </w:tcPr>
          <w:p w14:paraId="3F539837" w14:textId="77777777" w:rsidR="009A7DAA" w:rsidRDefault="000133CF">
            <w:pPr>
              <w:jc w:val="center"/>
            </w:pPr>
            <w:r>
              <w:rPr>
                <w:rFonts w:eastAsia="Times New Roman" w:cs="Times New Roman"/>
                <w:sz w:val="22"/>
              </w:rPr>
              <w:t>6,8780</w:t>
            </w:r>
          </w:p>
        </w:tc>
        <w:tc>
          <w:tcPr>
            <w:tcW w:w="380" w:type="pct"/>
            <w:shd w:val="clear" w:color="auto" w:fill="FFFFFF"/>
            <w:tcMar>
              <w:top w:w="40" w:type="dxa"/>
              <w:left w:w="200" w:type="dxa"/>
              <w:bottom w:w="40" w:type="dxa"/>
              <w:right w:w="200" w:type="dxa"/>
            </w:tcMar>
            <w:vAlign w:val="center"/>
          </w:tcPr>
          <w:p w14:paraId="050356A4" w14:textId="77777777" w:rsidR="009A7DAA" w:rsidRDefault="000133CF">
            <w:pPr>
              <w:jc w:val="center"/>
            </w:pPr>
            <w:r>
              <w:rPr>
                <w:rFonts w:eastAsia="Times New Roman" w:cs="Times New Roman"/>
                <w:sz w:val="22"/>
              </w:rPr>
              <w:t>6,8780</w:t>
            </w:r>
          </w:p>
        </w:tc>
      </w:tr>
      <w:tr w:rsidR="009A7DAA" w14:paraId="419EA7CF" w14:textId="77777777" w:rsidTr="00273305">
        <w:trPr>
          <w:jc w:val="center"/>
        </w:trPr>
        <w:tc>
          <w:tcPr>
            <w:tcW w:w="749" w:type="pct"/>
            <w:vMerge/>
          </w:tcPr>
          <w:p w14:paraId="1211E6CF" w14:textId="77777777" w:rsidR="009A7DAA" w:rsidRDefault="009A7DAA"/>
        </w:tc>
        <w:tc>
          <w:tcPr>
            <w:tcW w:w="791" w:type="pct"/>
            <w:shd w:val="clear" w:color="auto" w:fill="FFFFFF"/>
            <w:tcMar>
              <w:top w:w="40" w:type="dxa"/>
              <w:left w:w="200" w:type="dxa"/>
              <w:bottom w:w="40" w:type="dxa"/>
              <w:right w:w="200" w:type="dxa"/>
            </w:tcMar>
            <w:vAlign w:val="center"/>
          </w:tcPr>
          <w:p w14:paraId="53D05D27"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7B9285B8"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F20DAE8" w14:textId="77777777" w:rsidR="009A7DAA" w:rsidRDefault="000133CF">
            <w:pPr>
              <w:jc w:val="center"/>
            </w:pPr>
            <w:r>
              <w:rPr>
                <w:rFonts w:eastAsia="Times New Roman" w:cs="Times New Roman"/>
                <w:sz w:val="22"/>
              </w:rPr>
              <w:t>0,1900</w:t>
            </w:r>
          </w:p>
        </w:tc>
        <w:tc>
          <w:tcPr>
            <w:tcW w:w="380" w:type="pct"/>
            <w:shd w:val="clear" w:color="auto" w:fill="FFFFFF"/>
            <w:tcMar>
              <w:top w:w="40" w:type="dxa"/>
              <w:left w:w="200" w:type="dxa"/>
              <w:bottom w:w="40" w:type="dxa"/>
              <w:right w:w="200" w:type="dxa"/>
            </w:tcMar>
            <w:vAlign w:val="center"/>
          </w:tcPr>
          <w:p w14:paraId="6A7AC1E2" w14:textId="77777777" w:rsidR="009A7DAA" w:rsidRDefault="000133CF">
            <w:pPr>
              <w:jc w:val="center"/>
            </w:pPr>
            <w:r>
              <w:rPr>
                <w:rFonts w:eastAsia="Times New Roman" w:cs="Times New Roman"/>
                <w:sz w:val="22"/>
              </w:rPr>
              <w:t>0,1900</w:t>
            </w:r>
          </w:p>
        </w:tc>
        <w:tc>
          <w:tcPr>
            <w:tcW w:w="380" w:type="pct"/>
            <w:shd w:val="clear" w:color="auto" w:fill="FFFFFF"/>
            <w:tcMar>
              <w:top w:w="40" w:type="dxa"/>
              <w:left w:w="200" w:type="dxa"/>
              <w:bottom w:w="40" w:type="dxa"/>
              <w:right w:w="200" w:type="dxa"/>
            </w:tcMar>
            <w:vAlign w:val="center"/>
          </w:tcPr>
          <w:p w14:paraId="026CDF82" w14:textId="77777777" w:rsidR="009A7DAA" w:rsidRDefault="000133CF">
            <w:pPr>
              <w:jc w:val="center"/>
            </w:pPr>
            <w:r>
              <w:rPr>
                <w:rFonts w:eastAsia="Times New Roman" w:cs="Times New Roman"/>
                <w:sz w:val="22"/>
              </w:rPr>
              <w:t>0,1900</w:t>
            </w:r>
          </w:p>
        </w:tc>
        <w:tc>
          <w:tcPr>
            <w:tcW w:w="454" w:type="pct"/>
            <w:shd w:val="clear" w:color="auto" w:fill="FFFFFF"/>
            <w:tcMar>
              <w:top w:w="40" w:type="dxa"/>
              <w:left w:w="200" w:type="dxa"/>
              <w:bottom w:w="40" w:type="dxa"/>
              <w:right w:w="200" w:type="dxa"/>
            </w:tcMar>
            <w:vAlign w:val="center"/>
          </w:tcPr>
          <w:p w14:paraId="25C740FD" w14:textId="77777777" w:rsidR="009A7DAA" w:rsidRDefault="000133CF">
            <w:pPr>
              <w:jc w:val="center"/>
            </w:pPr>
            <w:r>
              <w:rPr>
                <w:rFonts w:eastAsia="Times New Roman" w:cs="Times New Roman"/>
                <w:sz w:val="22"/>
              </w:rPr>
              <w:t>0,1900</w:t>
            </w:r>
          </w:p>
        </w:tc>
        <w:tc>
          <w:tcPr>
            <w:tcW w:w="380" w:type="pct"/>
            <w:shd w:val="clear" w:color="auto" w:fill="FFFFFF"/>
            <w:tcMar>
              <w:top w:w="40" w:type="dxa"/>
              <w:left w:w="200" w:type="dxa"/>
              <w:bottom w:w="40" w:type="dxa"/>
              <w:right w:w="200" w:type="dxa"/>
            </w:tcMar>
            <w:vAlign w:val="center"/>
          </w:tcPr>
          <w:p w14:paraId="6814FDAE" w14:textId="77777777" w:rsidR="009A7DAA" w:rsidRDefault="000133CF">
            <w:pPr>
              <w:jc w:val="center"/>
            </w:pPr>
            <w:r>
              <w:rPr>
                <w:rFonts w:eastAsia="Times New Roman" w:cs="Times New Roman"/>
                <w:sz w:val="22"/>
              </w:rPr>
              <w:t>0,1900</w:t>
            </w:r>
          </w:p>
        </w:tc>
        <w:tc>
          <w:tcPr>
            <w:tcW w:w="380" w:type="pct"/>
            <w:shd w:val="clear" w:color="auto" w:fill="FFFFFF"/>
            <w:tcMar>
              <w:top w:w="40" w:type="dxa"/>
              <w:left w:w="200" w:type="dxa"/>
              <w:bottom w:w="40" w:type="dxa"/>
              <w:right w:w="200" w:type="dxa"/>
            </w:tcMar>
            <w:vAlign w:val="center"/>
          </w:tcPr>
          <w:p w14:paraId="0854EFE7" w14:textId="77777777" w:rsidR="009A7DAA" w:rsidRDefault="000133CF">
            <w:pPr>
              <w:jc w:val="center"/>
            </w:pPr>
            <w:r>
              <w:rPr>
                <w:rFonts w:eastAsia="Times New Roman" w:cs="Times New Roman"/>
                <w:sz w:val="22"/>
              </w:rPr>
              <w:t>0,1900</w:t>
            </w:r>
          </w:p>
        </w:tc>
        <w:tc>
          <w:tcPr>
            <w:tcW w:w="380" w:type="pct"/>
            <w:shd w:val="clear" w:color="auto" w:fill="FFFFFF"/>
            <w:tcMar>
              <w:top w:w="40" w:type="dxa"/>
              <w:left w:w="200" w:type="dxa"/>
              <w:bottom w:w="40" w:type="dxa"/>
              <w:right w:w="200" w:type="dxa"/>
            </w:tcMar>
            <w:vAlign w:val="center"/>
          </w:tcPr>
          <w:p w14:paraId="3D8435C7" w14:textId="77777777" w:rsidR="009A7DAA" w:rsidRDefault="000133CF">
            <w:pPr>
              <w:jc w:val="center"/>
            </w:pPr>
            <w:r>
              <w:rPr>
                <w:rFonts w:eastAsia="Times New Roman" w:cs="Times New Roman"/>
                <w:sz w:val="22"/>
              </w:rPr>
              <w:t>0,1900</w:t>
            </w:r>
          </w:p>
        </w:tc>
        <w:tc>
          <w:tcPr>
            <w:tcW w:w="380" w:type="pct"/>
            <w:shd w:val="clear" w:color="auto" w:fill="FFFFFF"/>
            <w:tcMar>
              <w:top w:w="40" w:type="dxa"/>
              <w:left w:w="200" w:type="dxa"/>
              <w:bottom w:w="40" w:type="dxa"/>
              <w:right w:w="200" w:type="dxa"/>
            </w:tcMar>
            <w:vAlign w:val="center"/>
          </w:tcPr>
          <w:p w14:paraId="140FEA5D" w14:textId="77777777" w:rsidR="009A7DAA" w:rsidRDefault="000133CF">
            <w:pPr>
              <w:jc w:val="center"/>
            </w:pPr>
            <w:r>
              <w:rPr>
                <w:rFonts w:eastAsia="Times New Roman" w:cs="Times New Roman"/>
                <w:sz w:val="22"/>
              </w:rPr>
              <w:t>0,1900</w:t>
            </w:r>
          </w:p>
        </w:tc>
      </w:tr>
      <w:tr w:rsidR="009A7DAA" w14:paraId="4008CB8A" w14:textId="77777777" w:rsidTr="00273305">
        <w:trPr>
          <w:jc w:val="center"/>
        </w:trPr>
        <w:tc>
          <w:tcPr>
            <w:tcW w:w="749" w:type="pct"/>
            <w:vMerge/>
          </w:tcPr>
          <w:p w14:paraId="7E98889C"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3CBDD5C3"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59BE74E0"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A96A9CF" w14:textId="77777777" w:rsidR="009A7DAA" w:rsidRDefault="000133CF">
            <w:pPr>
              <w:jc w:val="center"/>
            </w:pPr>
            <w:r>
              <w:rPr>
                <w:rFonts w:eastAsia="Times New Roman" w:cs="Times New Roman"/>
                <w:sz w:val="22"/>
              </w:rPr>
              <w:t>14,8220</w:t>
            </w:r>
          </w:p>
        </w:tc>
        <w:tc>
          <w:tcPr>
            <w:tcW w:w="380" w:type="pct"/>
            <w:shd w:val="clear" w:color="auto" w:fill="FFFFFF"/>
            <w:tcMar>
              <w:top w:w="40" w:type="dxa"/>
              <w:left w:w="200" w:type="dxa"/>
              <w:bottom w:w="40" w:type="dxa"/>
              <w:right w:w="200" w:type="dxa"/>
            </w:tcMar>
            <w:vAlign w:val="center"/>
          </w:tcPr>
          <w:p w14:paraId="00FD74BF" w14:textId="77777777" w:rsidR="009A7DAA" w:rsidRDefault="000133CF">
            <w:pPr>
              <w:jc w:val="center"/>
            </w:pPr>
            <w:r>
              <w:rPr>
                <w:rFonts w:eastAsia="Times New Roman" w:cs="Times New Roman"/>
                <w:sz w:val="22"/>
              </w:rPr>
              <w:t>14,8220</w:t>
            </w:r>
          </w:p>
        </w:tc>
        <w:tc>
          <w:tcPr>
            <w:tcW w:w="380" w:type="pct"/>
            <w:shd w:val="clear" w:color="auto" w:fill="FFFFFF"/>
            <w:tcMar>
              <w:top w:w="40" w:type="dxa"/>
              <w:left w:w="200" w:type="dxa"/>
              <w:bottom w:w="40" w:type="dxa"/>
              <w:right w:w="200" w:type="dxa"/>
            </w:tcMar>
            <w:vAlign w:val="center"/>
          </w:tcPr>
          <w:p w14:paraId="16747152" w14:textId="77777777" w:rsidR="009A7DAA" w:rsidRDefault="000133CF">
            <w:pPr>
              <w:jc w:val="center"/>
            </w:pPr>
            <w:r>
              <w:rPr>
                <w:rFonts w:eastAsia="Times New Roman" w:cs="Times New Roman"/>
                <w:sz w:val="22"/>
              </w:rPr>
              <w:t>14,8220</w:t>
            </w:r>
          </w:p>
        </w:tc>
        <w:tc>
          <w:tcPr>
            <w:tcW w:w="454" w:type="pct"/>
            <w:shd w:val="clear" w:color="auto" w:fill="FFFFFF"/>
            <w:tcMar>
              <w:top w:w="40" w:type="dxa"/>
              <w:left w:w="200" w:type="dxa"/>
              <w:bottom w:w="40" w:type="dxa"/>
              <w:right w:w="200" w:type="dxa"/>
            </w:tcMar>
            <w:vAlign w:val="center"/>
          </w:tcPr>
          <w:p w14:paraId="0C2C1788" w14:textId="77777777" w:rsidR="009A7DAA" w:rsidRDefault="000133CF">
            <w:pPr>
              <w:jc w:val="center"/>
            </w:pPr>
            <w:r>
              <w:rPr>
                <w:rFonts w:eastAsia="Times New Roman" w:cs="Times New Roman"/>
                <w:sz w:val="22"/>
              </w:rPr>
              <w:t>2214,8220</w:t>
            </w:r>
          </w:p>
        </w:tc>
        <w:tc>
          <w:tcPr>
            <w:tcW w:w="380" w:type="pct"/>
            <w:shd w:val="clear" w:color="auto" w:fill="FFFFFF"/>
            <w:tcMar>
              <w:top w:w="40" w:type="dxa"/>
              <w:left w:w="200" w:type="dxa"/>
              <w:bottom w:w="40" w:type="dxa"/>
              <w:right w:w="200" w:type="dxa"/>
            </w:tcMar>
            <w:vAlign w:val="center"/>
          </w:tcPr>
          <w:p w14:paraId="128F78FD" w14:textId="77777777" w:rsidR="009A7DAA" w:rsidRDefault="000133CF">
            <w:pPr>
              <w:jc w:val="center"/>
            </w:pPr>
            <w:r>
              <w:rPr>
                <w:rFonts w:eastAsia="Times New Roman" w:cs="Times New Roman"/>
                <w:sz w:val="22"/>
              </w:rPr>
              <w:t>14,8220</w:t>
            </w:r>
          </w:p>
        </w:tc>
        <w:tc>
          <w:tcPr>
            <w:tcW w:w="380" w:type="pct"/>
            <w:shd w:val="clear" w:color="auto" w:fill="FFFFFF"/>
            <w:tcMar>
              <w:top w:w="40" w:type="dxa"/>
              <w:left w:w="200" w:type="dxa"/>
              <w:bottom w:w="40" w:type="dxa"/>
              <w:right w:w="200" w:type="dxa"/>
            </w:tcMar>
            <w:vAlign w:val="center"/>
          </w:tcPr>
          <w:p w14:paraId="25214310" w14:textId="77777777" w:rsidR="009A7DAA" w:rsidRDefault="000133CF">
            <w:pPr>
              <w:jc w:val="center"/>
            </w:pPr>
            <w:r>
              <w:rPr>
                <w:rFonts w:eastAsia="Times New Roman" w:cs="Times New Roman"/>
                <w:sz w:val="22"/>
              </w:rPr>
              <w:t>14,8220</w:t>
            </w:r>
          </w:p>
        </w:tc>
        <w:tc>
          <w:tcPr>
            <w:tcW w:w="380" w:type="pct"/>
            <w:shd w:val="clear" w:color="auto" w:fill="FFFFFF"/>
            <w:tcMar>
              <w:top w:w="40" w:type="dxa"/>
              <w:left w:w="200" w:type="dxa"/>
              <w:bottom w:w="40" w:type="dxa"/>
              <w:right w:w="200" w:type="dxa"/>
            </w:tcMar>
            <w:vAlign w:val="center"/>
          </w:tcPr>
          <w:p w14:paraId="0816810A" w14:textId="77777777" w:rsidR="009A7DAA" w:rsidRDefault="000133CF">
            <w:pPr>
              <w:jc w:val="center"/>
            </w:pPr>
            <w:r>
              <w:rPr>
                <w:rFonts w:eastAsia="Times New Roman" w:cs="Times New Roman"/>
                <w:sz w:val="22"/>
              </w:rPr>
              <w:t>14,8220</w:t>
            </w:r>
          </w:p>
        </w:tc>
        <w:tc>
          <w:tcPr>
            <w:tcW w:w="380" w:type="pct"/>
            <w:shd w:val="clear" w:color="auto" w:fill="FFFFFF"/>
            <w:tcMar>
              <w:top w:w="40" w:type="dxa"/>
              <w:left w:w="200" w:type="dxa"/>
              <w:bottom w:w="40" w:type="dxa"/>
              <w:right w:w="200" w:type="dxa"/>
            </w:tcMar>
            <w:vAlign w:val="center"/>
          </w:tcPr>
          <w:p w14:paraId="62610BA6" w14:textId="77777777" w:rsidR="009A7DAA" w:rsidRDefault="000133CF">
            <w:pPr>
              <w:jc w:val="center"/>
            </w:pPr>
            <w:r>
              <w:rPr>
                <w:rFonts w:eastAsia="Times New Roman" w:cs="Times New Roman"/>
                <w:sz w:val="22"/>
              </w:rPr>
              <w:t>14,8220</w:t>
            </w:r>
          </w:p>
        </w:tc>
      </w:tr>
      <w:tr w:rsidR="009A7DAA" w14:paraId="3A995FFC" w14:textId="77777777" w:rsidTr="00273305">
        <w:trPr>
          <w:jc w:val="center"/>
        </w:trPr>
        <w:tc>
          <w:tcPr>
            <w:tcW w:w="749" w:type="pct"/>
            <w:vMerge/>
          </w:tcPr>
          <w:p w14:paraId="2C754267" w14:textId="77777777" w:rsidR="009A7DAA" w:rsidRDefault="009A7DAA"/>
        </w:tc>
        <w:tc>
          <w:tcPr>
            <w:tcW w:w="791" w:type="pct"/>
            <w:vMerge/>
          </w:tcPr>
          <w:p w14:paraId="29813805" w14:textId="77777777" w:rsidR="009A7DAA" w:rsidRDefault="009A7DAA"/>
        </w:tc>
        <w:tc>
          <w:tcPr>
            <w:tcW w:w="346" w:type="pct"/>
            <w:shd w:val="clear" w:color="auto" w:fill="FFFFFF"/>
            <w:tcMar>
              <w:top w:w="40" w:type="dxa"/>
              <w:left w:w="200" w:type="dxa"/>
              <w:bottom w:w="40" w:type="dxa"/>
              <w:right w:w="200" w:type="dxa"/>
            </w:tcMar>
            <w:vAlign w:val="center"/>
          </w:tcPr>
          <w:p w14:paraId="5D4EE00C"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35F60A18" w14:textId="77777777" w:rsidR="009A7DAA" w:rsidRDefault="000133CF">
            <w:pPr>
              <w:jc w:val="center"/>
            </w:pPr>
            <w:r>
              <w:rPr>
                <w:rFonts w:eastAsia="Times New Roman" w:cs="Times New Roman"/>
                <w:sz w:val="22"/>
              </w:rPr>
              <w:t>67,3727</w:t>
            </w:r>
          </w:p>
        </w:tc>
        <w:tc>
          <w:tcPr>
            <w:tcW w:w="380" w:type="pct"/>
            <w:shd w:val="clear" w:color="auto" w:fill="FFFFFF"/>
            <w:tcMar>
              <w:top w:w="40" w:type="dxa"/>
              <w:left w:w="200" w:type="dxa"/>
              <w:bottom w:w="40" w:type="dxa"/>
              <w:right w:w="200" w:type="dxa"/>
            </w:tcMar>
            <w:vAlign w:val="center"/>
          </w:tcPr>
          <w:p w14:paraId="3AEE1D7A" w14:textId="77777777" w:rsidR="009A7DAA" w:rsidRDefault="000133CF">
            <w:pPr>
              <w:jc w:val="center"/>
            </w:pPr>
            <w:r>
              <w:rPr>
                <w:rFonts w:eastAsia="Times New Roman" w:cs="Times New Roman"/>
                <w:sz w:val="22"/>
              </w:rPr>
              <w:t>67,3727</w:t>
            </w:r>
          </w:p>
        </w:tc>
        <w:tc>
          <w:tcPr>
            <w:tcW w:w="380" w:type="pct"/>
            <w:shd w:val="clear" w:color="auto" w:fill="FFFFFF"/>
            <w:tcMar>
              <w:top w:w="40" w:type="dxa"/>
              <w:left w:w="200" w:type="dxa"/>
              <w:bottom w:w="40" w:type="dxa"/>
              <w:right w:w="200" w:type="dxa"/>
            </w:tcMar>
            <w:vAlign w:val="center"/>
          </w:tcPr>
          <w:p w14:paraId="5BED943B" w14:textId="77777777" w:rsidR="009A7DAA" w:rsidRDefault="000133CF">
            <w:pPr>
              <w:jc w:val="center"/>
            </w:pPr>
            <w:r>
              <w:rPr>
                <w:rFonts w:eastAsia="Times New Roman" w:cs="Times New Roman"/>
                <w:sz w:val="22"/>
              </w:rPr>
              <w:t>67,3727</w:t>
            </w:r>
          </w:p>
        </w:tc>
        <w:tc>
          <w:tcPr>
            <w:tcW w:w="454" w:type="pct"/>
            <w:shd w:val="clear" w:color="auto" w:fill="FFFFFF"/>
            <w:tcMar>
              <w:top w:w="40" w:type="dxa"/>
              <w:left w:w="200" w:type="dxa"/>
              <w:bottom w:w="40" w:type="dxa"/>
              <w:right w:w="200" w:type="dxa"/>
            </w:tcMar>
            <w:vAlign w:val="center"/>
          </w:tcPr>
          <w:p w14:paraId="445C7D24" w14:textId="77777777" w:rsidR="009A7DAA" w:rsidRDefault="000133CF">
            <w:pPr>
              <w:jc w:val="center"/>
            </w:pPr>
            <w:r>
              <w:rPr>
                <w:rFonts w:eastAsia="Times New Roman" w:cs="Times New Roman"/>
                <w:sz w:val="22"/>
              </w:rPr>
              <w:t>99,6770</w:t>
            </w:r>
          </w:p>
        </w:tc>
        <w:tc>
          <w:tcPr>
            <w:tcW w:w="380" w:type="pct"/>
            <w:shd w:val="clear" w:color="auto" w:fill="FFFFFF"/>
            <w:tcMar>
              <w:top w:w="40" w:type="dxa"/>
              <w:left w:w="200" w:type="dxa"/>
              <w:bottom w:w="40" w:type="dxa"/>
              <w:right w:w="200" w:type="dxa"/>
            </w:tcMar>
            <w:vAlign w:val="center"/>
          </w:tcPr>
          <w:p w14:paraId="2B39A286" w14:textId="77777777" w:rsidR="009A7DAA" w:rsidRDefault="000133CF">
            <w:pPr>
              <w:jc w:val="center"/>
            </w:pPr>
            <w:r>
              <w:rPr>
                <w:rFonts w:eastAsia="Times New Roman" w:cs="Times New Roman"/>
                <w:sz w:val="22"/>
              </w:rPr>
              <w:t>67,3727</w:t>
            </w:r>
          </w:p>
        </w:tc>
        <w:tc>
          <w:tcPr>
            <w:tcW w:w="380" w:type="pct"/>
            <w:shd w:val="clear" w:color="auto" w:fill="FFFFFF"/>
            <w:tcMar>
              <w:top w:w="40" w:type="dxa"/>
              <w:left w:w="200" w:type="dxa"/>
              <w:bottom w:w="40" w:type="dxa"/>
              <w:right w:w="200" w:type="dxa"/>
            </w:tcMar>
            <w:vAlign w:val="center"/>
          </w:tcPr>
          <w:p w14:paraId="5D1CBD5A" w14:textId="77777777" w:rsidR="009A7DAA" w:rsidRDefault="000133CF">
            <w:pPr>
              <w:jc w:val="center"/>
            </w:pPr>
            <w:r>
              <w:rPr>
                <w:rFonts w:eastAsia="Times New Roman" w:cs="Times New Roman"/>
                <w:sz w:val="22"/>
              </w:rPr>
              <w:t>67,3727</w:t>
            </w:r>
          </w:p>
        </w:tc>
        <w:tc>
          <w:tcPr>
            <w:tcW w:w="380" w:type="pct"/>
            <w:shd w:val="clear" w:color="auto" w:fill="FFFFFF"/>
            <w:tcMar>
              <w:top w:w="40" w:type="dxa"/>
              <w:left w:w="200" w:type="dxa"/>
              <w:bottom w:w="40" w:type="dxa"/>
              <w:right w:w="200" w:type="dxa"/>
            </w:tcMar>
            <w:vAlign w:val="center"/>
          </w:tcPr>
          <w:p w14:paraId="32991B42" w14:textId="77777777" w:rsidR="009A7DAA" w:rsidRDefault="000133CF">
            <w:pPr>
              <w:jc w:val="center"/>
            </w:pPr>
            <w:r>
              <w:rPr>
                <w:rFonts w:eastAsia="Times New Roman" w:cs="Times New Roman"/>
                <w:sz w:val="22"/>
              </w:rPr>
              <w:t>67,3727</w:t>
            </w:r>
          </w:p>
        </w:tc>
        <w:tc>
          <w:tcPr>
            <w:tcW w:w="380" w:type="pct"/>
            <w:shd w:val="clear" w:color="auto" w:fill="FFFFFF"/>
            <w:tcMar>
              <w:top w:w="40" w:type="dxa"/>
              <w:left w:w="200" w:type="dxa"/>
              <w:bottom w:w="40" w:type="dxa"/>
              <w:right w:w="200" w:type="dxa"/>
            </w:tcMar>
            <w:vAlign w:val="center"/>
          </w:tcPr>
          <w:p w14:paraId="36B78C97" w14:textId="77777777" w:rsidR="009A7DAA" w:rsidRDefault="000133CF">
            <w:pPr>
              <w:jc w:val="center"/>
            </w:pPr>
            <w:r>
              <w:rPr>
                <w:rFonts w:eastAsia="Times New Roman" w:cs="Times New Roman"/>
                <w:sz w:val="22"/>
              </w:rPr>
              <w:t>67,3727</w:t>
            </w:r>
          </w:p>
        </w:tc>
      </w:tr>
      <w:tr w:rsidR="009A7DAA" w14:paraId="20245313" w14:textId="77777777" w:rsidTr="00D11882">
        <w:trPr>
          <w:jc w:val="center"/>
        </w:trPr>
        <w:tc>
          <w:tcPr>
            <w:tcW w:w="5000" w:type="pct"/>
            <w:gridSpan w:val="11"/>
            <w:shd w:val="clear" w:color="auto" w:fill="DBE5F1"/>
            <w:tcMar>
              <w:top w:w="40" w:type="dxa"/>
              <w:left w:w="200" w:type="dxa"/>
              <w:bottom w:w="40" w:type="dxa"/>
              <w:right w:w="200" w:type="dxa"/>
            </w:tcMar>
            <w:vAlign w:val="center"/>
          </w:tcPr>
          <w:p w14:paraId="29042C4D"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39D7B7C5"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2C93D639"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791" w:type="pct"/>
            <w:shd w:val="clear" w:color="auto" w:fill="FFFFFF"/>
            <w:tcMar>
              <w:top w:w="40" w:type="dxa"/>
              <w:left w:w="200" w:type="dxa"/>
              <w:bottom w:w="40" w:type="dxa"/>
              <w:right w:w="200" w:type="dxa"/>
            </w:tcMar>
            <w:vAlign w:val="center"/>
          </w:tcPr>
          <w:p w14:paraId="3E8E05C6"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980583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BC432C7"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30DCFA79"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2881C94D" w14:textId="77777777" w:rsidR="009A7DAA" w:rsidRDefault="000133CF">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1614648B"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2761EC9C"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72BED46A"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1DE7EC1B"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65599C8D" w14:textId="77777777" w:rsidR="009A7DAA" w:rsidRDefault="000133CF">
            <w:pPr>
              <w:jc w:val="center"/>
            </w:pPr>
            <w:r>
              <w:rPr>
                <w:rFonts w:eastAsia="Times New Roman" w:cs="Times New Roman"/>
                <w:sz w:val="22"/>
              </w:rPr>
              <w:t>0,8600</w:t>
            </w:r>
          </w:p>
        </w:tc>
      </w:tr>
      <w:tr w:rsidR="009A7DAA" w14:paraId="54AAAA6B" w14:textId="77777777" w:rsidTr="00273305">
        <w:trPr>
          <w:jc w:val="center"/>
        </w:trPr>
        <w:tc>
          <w:tcPr>
            <w:tcW w:w="749" w:type="pct"/>
            <w:vMerge/>
          </w:tcPr>
          <w:p w14:paraId="23B1E5A6" w14:textId="77777777" w:rsidR="009A7DAA" w:rsidRDefault="009A7DAA"/>
        </w:tc>
        <w:tc>
          <w:tcPr>
            <w:tcW w:w="791" w:type="pct"/>
            <w:shd w:val="clear" w:color="auto" w:fill="FFFFFF"/>
            <w:tcMar>
              <w:top w:w="40" w:type="dxa"/>
              <w:left w:w="200" w:type="dxa"/>
              <w:bottom w:w="40" w:type="dxa"/>
              <w:right w:w="200" w:type="dxa"/>
            </w:tcMar>
            <w:vAlign w:val="center"/>
          </w:tcPr>
          <w:p w14:paraId="7AC3C60D"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4391DC2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4DB6BE1F"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76A886D2"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3A492525" w14:textId="77777777" w:rsidR="009A7DAA" w:rsidRDefault="000133CF">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2322C3DA"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07C039A5"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7470324D"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0F469921"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226D42DC" w14:textId="77777777" w:rsidR="009A7DAA" w:rsidRDefault="000133CF">
            <w:pPr>
              <w:jc w:val="center"/>
            </w:pPr>
            <w:r>
              <w:rPr>
                <w:rFonts w:eastAsia="Times New Roman" w:cs="Times New Roman"/>
                <w:sz w:val="22"/>
              </w:rPr>
              <w:t>0,8600</w:t>
            </w:r>
          </w:p>
        </w:tc>
      </w:tr>
      <w:tr w:rsidR="009A7DAA" w14:paraId="543E7513" w14:textId="77777777" w:rsidTr="00273305">
        <w:trPr>
          <w:jc w:val="center"/>
        </w:trPr>
        <w:tc>
          <w:tcPr>
            <w:tcW w:w="749" w:type="pct"/>
            <w:vMerge/>
          </w:tcPr>
          <w:p w14:paraId="3258A310" w14:textId="77777777" w:rsidR="009A7DAA" w:rsidRDefault="009A7DAA"/>
        </w:tc>
        <w:tc>
          <w:tcPr>
            <w:tcW w:w="791" w:type="pct"/>
            <w:shd w:val="clear" w:color="auto" w:fill="FFFFFF"/>
            <w:tcMar>
              <w:top w:w="40" w:type="dxa"/>
              <w:left w:w="200" w:type="dxa"/>
              <w:bottom w:w="40" w:type="dxa"/>
              <w:right w:w="200" w:type="dxa"/>
            </w:tcMar>
            <w:vAlign w:val="center"/>
          </w:tcPr>
          <w:p w14:paraId="0D746EA3"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46C5242D"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409BEB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4E57F2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34C598F"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23147A9F"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3B0FE0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80E425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613B761"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D6EF1C8" w14:textId="77777777" w:rsidR="009A7DAA" w:rsidRDefault="000133CF">
            <w:pPr>
              <w:jc w:val="center"/>
            </w:pPr>
            <w:r>
              <w:rPr>
                <w:rFonts w:eastAsia="Times New Roman" w:cs="Times New Roman"/>
                <w:sz w:val="22"/>
              </w:rPr>
              <w:t>0,0000</w:t>
            </w:r>
          </w:p>
        </w:tc>
      </w:tr>
      <w:tr w:rsidR="009A7DAA" w14:paraId="7848A555" w14:textId="77777777" w:rsidTr="00273305">
        <w:trPr>
          <w:jc w:val="center"/>
        </w:trPr>
        <w:tc>
          <w:tcPr>
            <w:tcW w:w="749" w:type="pct"/>
            <w:vMerge/>
          </w:tcPr>
          <w:p w14:paraId="7B1E37A2" w14:textId="77777777" w:rsidR="009A7DAA" w:rsidRDefault="009A7DAA"/>
        </w:tc>
        <w:tc>
          <w:tcPr>
            <w:tcW w:w="791" w:type="pct"/>
            <w:shd w:val="clear" w:color="auto" w:fill="FFFFFF"/>
            <w:tcMar>
              <w:top w:w="40" w:type="dxa"/>
              <w:left w:w="200" w:type="dxa"/>
              <w:bottom w:w="40" w:type="dxa"/>
              <w:right w:w="200" w:type="dxa"/>
            </w:tcMar>
            <w:vAlign w:val="center"/>
          </w:tcPr>
          <w:p w14:paraId="51494AF8"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03CDF586"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F50B899"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26C691C9"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2AD39B72" w14:textId="77777777" w:rsidR="009A7DAA" w:rsidRDefault="000133CF">
            <w:pPr>
              <w:jc w:val="center"/>
            </w:pPr>
            <w:r>
              <w:rPr>
                <w:rFonts w:eastAsia="Times New Roman" w:cs="Times New Roman"/>
                <w:sz w:val="22"/>
              </w:rPr>
              <w:t>0,8600</w:t>
            </w:r>
          </w:p>
        </w:tc>
        <w:tc>
          <w:tcPr>
            <w:tcW w:w="454" w:type="pct"/>
            <w:shd w:val="clear" w:color="auto" w:fill="FFFFFF"/>
            <w:tcMar>
              <w:top w:w="40" w:type="dxa"/>
              <w:left w:w="200" w:type="dxa"/>
              <w:bottom w:w="40" w:type="dxa"/>
              <w:right w:w="200" w:type="dxa"/>
            </w:tcMar>
            <w:vAlign w:val="center"/>
          </w:tcPr>
          <w:p w14:paraId="12FF2C93"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625DB3CE"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3FC7CCB6"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6F054B04" w14:textId="77777777" w:rsidR="009A7DAA" w:rsidRDefault="000133CF">
            <w:pPr>
              <w:jc w:val="center"/>
            </w:pPr>
            <w:r>
              <w:rPr>
                <w:rFonts w:eastAsia="Times New Roman" w:cs="Times New Roman"/>
                <w:sz w:val="22"/>
              </w:rPr>
              <w:t>0,8600</w:t>
            </w:r>
          </w:p>
        </w:tc>
        <w:tc>
          <w:tcPr>
            <w:tcW w:w="380" w:type="pct"/>
            <w:shd w:val="clear" w:color="auto" w:fill="FFFFFF"/>
            <w:tcMar>
              <w:top w:w="40" w:type="dxa"/>
              <w:left w:w="200" w:type="dxa"/>
              <w:bottom w:w="40" w:type="dxa"/>
              <w:right w:w="200" w:type="dxa"/>
            </w:tcMar>
            <w:vAlign w:val="center"/>
          </w:tcPr>
          <w:p w14:paraId="391BBDAF" w14:textId="77777777" w:rsidR="009A7DAA" w:rsidRDefault="000133CF">
            <w:pPr>
              <w:jc w:val="center"/>
            </w:pPr>
            <w:r>
              <w:rPr>
                <w:rFonts w:eastAsia="Times New Roman" w:cs="Times New Roman"/>
                <w:sz w:val="22"/>
              </w:rPr>
              <w:t>0,8600</w:t>
            </w:r>
          </w:p>
        </w:tc>
      </w:tr>
      <w:tr w:rsidR="009A7DAA" w14:paraId="02119215" w14:textId="77777777" w:rsidTr="00273305">
        <w:trPr>
          <w:jc w:val="center"/>
        </w:trPr>
        <w:tc>
          <w:tcPr>
            <w:tcW w:w="749" w:type="pct"/>
            <w:vMerge/>
          </w:tcPr>
          <w:p w14:paraId="15FBA804" w14:textId="77777777" w:rsidR="009A7DAA" w:rsidRDefault="009A7DAA"/>
        </w:tc>
        <w:tc>
          <w:tcPr>
            <w:tcW w:w="791" w:type="pct"/>
            <w:shd w:val="clear" w:color="auto" w:fill="FFFFFF"/>
            <w:tcMar>
              <w:top w:w="40" w:type="dxa"/>
              <w:left w:w="200" w:type="dxa"/>
              <w:bottom w:w="40" w:type="dxa"/>
              <w:right w:w="200" w:type="dxa"/>
            </w:tcMar>
            <w:vAlign w:val="center"/>
          </w:tcPr>
          <w:p w14:paraId="726957EC"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4E5EFAF6"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CCE7D85" w14:textId="77777777" w:rsidR="009A7DAA" w:rsidRDefault="000133CF">
            <w:pPr>
              <w:jc w:val="center"/>
            </w:pPr>
            <w:r>
              <w:rPr>
                <w:rFonts w:eastAsia="Times New Roman" w:cs="Times New Roman"/>
                <w:sz w:val="22"/>
              </w:rPr>
              <w:t>0,3421</w:t>
            </w:r>
          </w:p>
        </w:tc>
        <w:tc>
          <w:tcPr>
            <w:tcW w:w="380" w:type="pct"/>
            <w:shd w:val="clear" w:color="auto" w:fill="FFFFFF"/>
            <w:tcMar>
              <w:top w:w="40" w:type="dxa"/>
              <w:left w:w="200" w:type="dxa"/>
              <w:bottom w:w="40" w:type="dxa"/>
              <w:right w:w="200" w:type="dxa"/>
            </w:tcMar>
            <w:vAlign w:val="center"/>
          </w:tcPr>
          <w:p w14:paraId="08B21C1B" w14:textId="77777777" w:rsidR="009A7DAA" w:rsidRDefault="000133CF">
            <w:pPr>
              <w:jc w:val="center"/>
            </w:pPr>
            <w:r>
              <w:rPr>
                <w:rFonts w:eastAsia="Times New Roman" w:cs="Times New Roman"/>
                <w:sz w:val="22"/>
              </w:rPr>
              <w:t>0,3421</w:t>
            </w:r>
          </w:p>
        </w:tc>
        <w:tc>
          <w:tcPr>
            <w:tcW w:w="380" w:type="pct"/>
            <w:shd w:val="clear" w:color="auto" w:fill="FFFFFF"/>
            <w:tcMar>
              <w:top w:w="40" w:type="dxa"/>
              <w:left w:w="200" w:type="dxa"/>
              <w:bottom w:w="40" w:type="dxa"/>
              <w:right w:w="200" w:type="dxa"/>
            </w:tcMar>
            <w:vAlign w:val="center"/>
          </w:tcPr>
          <w:p w14:paraId="33ECE18B" w14:textId="77777777" w:rsidR="009A7DAA" w:rsidRDefault="000133CF">
            <w:pPr>
              <w:jc w:val="center"/>
            </w:pPr>
            <w:r>
              <w:rPr>
                <w:rFonts w:eastAsia="Times New Roman" w:cs="Times New Roman"/>
                <w:sz w:val="22"/>
              </w:rPr>
              <w:t>0,3421</w:t>
            </w:r>
          </w:p>
        </w:tc>
        <w:tc>
          <w:tcPr>
            <w:tcW w:w="454" w:type="pct"/>
            <w:shd w:val="clear" w:color="auto" w:fill="FFFFFF"/>
            <w:tcMar>
              <w:top w:w="40" w:type="dxa"/>
              <w:left w:w="200" w:type="dxa"/>
              <w:bottom w:w="40" w:type="dxa"/>
              <w:right w:w="200" w:type="dxa"/>
            </w:tcMar>
            <w:vAlign w:val="center"/>
          </w:tcPr>
          <w:p w14:paraId="21957202" w14:textId="77777777" w:rsidR="009A7DAA" w:rsidRDefault="000133CF">
            <w:pPr>
              <w:jc w:val="center"/>
            </w:pPr>
            <w:r>
              <w:rPr>
                <w:rFonts w:eastAsia="Times New Roman" w:cs="Times New Roman"/>
                <w:sz w:val="22"/>
              </w:rPr>
              <w:t>0,3421</w:t>
            </w:r>
          </w:p>
        </w:tc>
        <w:tc>
          <w:tcPr>
            <w:tcW w:w="380" w:type="pct"/>
            <w:shd w:val="clear" w:color="auto" w:fill="FFFFFF"/>
            <w:tcMar>
              <w:top w:w="40" w:type="dxa"/>
              <w:left w:w="200" w:type="dxa"/>
              <w:bottom w:w="40" w:type="dxa"/>
              <w:right w:w="200" w:type="dxa"/>
            </w:tcMar>
            <w:vAlign w:val="center"/>
          </w:tcPr>
          <w:p w14:paraId="7D436867" w14:textId="77777777" w:rsidR="009A7DAA" w:rsidRDefault="000133CF">
            <w:pPr>
              <w:jc w:val="center"/>
            </w:pPr>
            <w:r>
              <w:rPr>
                <w:rFonts w:eastAsia="Times New Roman" w:cs="Times New Roman"/>
                <w:sz w:val="22"/>
              </w:rPr>
              <w:t>0,3421</w:t>
            </w:r>
          </w:p>
        </w:tc>
        <w:tc>
          <w:tcPr>
            <w:tcW w:w="380" w:type="pct"/>
            <w:shd w:val="clear" w:color="auto" w:fill="FFFFFF"/>
            <w:tcMar>
              <w:top w:w="40" w:type="dxa"/>
              <w:left w:w="200" w:type="dxa"/>
              <w:bottom w:w="40" w:type="dxa"/>
              <w:right w:w="200" w:type="dxa"/>
            </w:tcMar>
            <w:vAlign w:val="center"/>
          </w:tcPr>
          <w:p w14:paraId="1E0921AB" w14:textId="77777777" w:rsidR="009A7DAA" w:rsidRDefault="000133CF">
            <w:pPr>
              <w:jc w:val="center"/>
            </w:pPr>
            <w:r>
              <w:rPr>
                <w:rFonts w:eastAsia="Times New Roman" w:cs="Times New Roman"/>
                <w:sz w:val="22"/>
              </w:rPr>
              <w:t>0,3421</w:t>
            </w:r>
          </w:p>
        </w:tc>
        <w:tc>
          <w:tcPr>
            <w:tcW w:w="380" w:type="pct"/>
            <w:shd w:val="clear" w:color="auto" w:fill="FFFFFF"/>
            <w:tcMar>
              <w:top w:w="40" w:type="dxa"/>
              <w:left w:w="200" w:type="dxa"/>
              <w:bottom w:w="40" w:type="dxa"/>
              <w:right w:w="200" w:type="dxa"/>
            </w:tcMar>
            <w:vAlign w:val="center"/>
          </w:tcPr>
          <w:p w14:paraId="5F5D6679" w14:textId="77777777" w:rsidR="009A7DAA" w:rsidRDefault="000133CF">
            <w:pPr>
              <w:jc w:val="center"/>
            </w:pPr>
            <w:r>
              <w:rPr>
                <w:rFonts w:eastAsia="Times New Roman" w:cs="Times New Roman"/>
                <w:sz w:val="22"/>
              </w:rPr>
              <w:t>0,3421</w:t>
            </w:r>
          </w:p>
        </w:tc>
        <w:tc>
          <w:tcPr>
            <w:tcW w:w="380" w:type="pct"/>
            <w:shd w:val="clear" w:color="auto" w:fill="FFFFFF"/>
            <w:tcMar>
              <w:top w:w="40" w:type="dxa"/>
              <w:left w:w="200" w:type="dxa"/>
              <w:bottom w:w="40" w:type="dxa"/>
              <w:right w:w="200" w:type="dxa"/>
            </w:tcMar>
            <w:vAlign w:val="center"/>
          </w:tcPr>
          <w:p w14:paraId="1D31297E" w14:textId="77777777" w:rsidR="009A7DAA" w:rsidRDefault="000133CF">
            <w:pPr>
              <w:jc w:val="center"/>
            </w:pPr>
            <w:r>
              <w:rPr>
                <w:rFonts w:eastAsia="Times New Roman" w:cs="Times New Roman"/>
                <w:sz w:val="22"/>
              </w:rPr>
              <w:t>0,3421</w:t>
            </w:r>
          </w:p>
        </w:tc>
      </w:tr>
      <w:tr w:rsidR="009A7DAA" w14:paraId="7284C575" w14:textId="77777777" w:rsidTr="00273305">
        <w:trPr>
          <w:jc w:val="center"/>
        </w:trPr>
        <w:tc>
          <w:tcPr>
            <w:tcW w:w="749" w:type="pct"/>
            <w:vMerge/>
          </w:tcPr>
          <w:p w14:paraId="771DD1CB" w14:textId="77777777" w:rsidR="009A7DAA" w:rsidRDefault="009A7DAA"/>
        </w:tc>
        <w:tc>
          <w:tcPr>
            <w:tcW w:w="791" w:type="pct"/>
            <w:shd w:val="clear" w:color="auto" w:fill="FFFFFF"/>
            <w:tcMar>
              <w:top w:w="40" w:type="dxa"/>
              <w:left w:w="200" w:type="dxa"/>
              <w:bottom w:w="40" w:type="dxa"/>
              <w:right w:w="200" w:type="dxa"/>
            </w:tcMar>
            <w:vAlign w:val="center"/>
          </w:tcPr>
          <w:p w14:paraId="4E06525B"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6392565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006DC9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2493AF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E66D7DC"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A74161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2817F3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CF99C9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EF86D1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B7E2CAD" w14:textId="77777777" w:rsidR="009A7DAA" w:rsidRDefault="000133CF">
            <w:pPr>
              <w:jc w:val="center"/>
            </w:pPr>
            <w:r>
              <w:rPr>
                <w:rFonts w:eastAsia="Times New Roman" w:cs="Times New Roman"/>
                <w:sz w:val="22"/>
              </w:rPr>
              <w:t>0,0000</w:t>
            </w:r>
          </w:p>
        </w:tc>
      </w:tr>
      <w:tr w:rsidR="009A7DAA" w14:paraId="18F62E83" w14:textId="77777777" w:rsidTr="00273305">
        <w:trPr>
          <w:jc w:val="center"/>
        </w:trPr>
        <w:tc>
          <w:tcPr>
            <w:tcW w:w="749" w:type="pct"/>
            <w:vMerge/>
          </w:tcPr>
          <w:p w14:paraId="6A9806D2"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654AA717"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7BF90068"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A919AEE" w14:textId="77777777" w:rsidR="009A7DAA" w:rsidRDefault="000133CF">
            <w:pPr>
              <w:jc w:val="center"/>
            </w:pPr>
            <w:r>
              <w:rPr>
                <w:rFonts w:eastAsia="Times New Roman" w:cs="Times New Roman"/>
                <w:sz w:val="22"/>
              </w:rPr>
              <w:t>0,5179</w:t>
            </w:r>
          </w:p>
        </w:tc>
        <w:tc>
          <w:tcPr>
            <w:tcW w:w="380" w:type="pct"/>
            <w:shd w:val="clear" w:color="auto" w:fill="FFFFFF"/>
            <w:tcMar>
              <w:top w:w="40" w:type="dxa"/>
              <w:left w:w="200" w:type="dxa"/>
              <w:bottom w:w="40" w:type="dxa"/>
              <w:right w:w="200" w:type="dxa"/>
            </w:tcMar>
            <w:vAlign w:val="center"/>
          </w:tcPr>
          <w:p w14:paraId="5EF16DC2" w14:textId="77777777" w:rsidR="009A7DAA" w:rsidRDefault="000133CF">
            <w:pPr>
              <w:jc w:val="center"/>
            </w:pPr>
            <w:r>
              <w:rPr>
                <w:rFonts w:eastAsia="Times New Roman" w:cs="Times New Roman"/>
                <w:sz w:val="22"/>
              </w:rPr>
              <w:t>0,5179</w:t>
            </w:r>
          </w:p>
        </w:tc>
        <w:tc>
          <w:tcPr>
            <w:tcW w:w="380" w:type="pct"/>
            <w:shd w:val="clear" w:color="auto" w:fill="FFFFFF"/>
            <w:tcMar>
              <w:top w:w="40" w:type="dxa"/>
              <w:left w:w="200" w:type="dxa"/>
              <w:bottom w:w="40" w:type="dxa"/>
              <w:right w:w="200" w:type="dxa"/>
            </w:tcMar>
            <w:vAlign w:val="center"/>
          </w:tcPr>
          <w:p w14:paraId="6F0C8863" w14:textId="77777777" w:rsidR="009A7DAA" w:rsidRDefault="000133CF">
            <w:pPr>
              <w:jc w:val="center"/>
            </w:pPr>
            <w:r>
              <w:rPr>
                <w:rFonts w:eastAsia="Times New Roman" w:cs="Times New Roman"/>
                <w:sz w:val="22"/>
              </w:rPr>
              <w:t>0,5179</w:t>
            </w:r>
          </w:p>
        </w:tc>
        <w:tc>
          <w:tcPr>
            <w:tcW w:w="454" w:type="pct"/>
            <w:shd w:val="clear" w:color="auto" w:fill="FFFFFF"/>
            <w:tcMar>
              <w:top w:w="40" w:type="dxa"/>
              <w:left w:w="200" w:type="dxa"/>
              <w:bottom w:w="40" w:type="dxa"/>
              <w:right w:w="200" w:type="dxa"/>
            </w:tcMar>
            <w:vAlign w:val="center"/>
          </w:tcPr>
          <w:p w14:paraId="4ED920CB" w14:textId="77777777" w:rsidR="009A7DAA" w:rsidRDefault="000133CF">
            <w:pPr>
              <w:jc w:val="center"/>
            </w:pPr>
            <w:r>
              <w:rPr>
                <w:rFonts w:eastAsia="Times New Roman" w:cs="Times New Roman"/>
                <w:sz w:val="22"/>
              </w:rPr>
              <w:t>0,5179</w:t>
            </w:r>
          </w:p>
        </w:tc>
        <w:tc>
          <w:tcPr>
            <w:tcW w:w="380" w:type="pct"/>
            <w:shd w:val="clear" w:color="auto" w:fill="FFFFFF"/>
            <w:tcMar>
              <w:top w:w="40" w:type="dxa"/>
              <w:left w:w="200" w:type="dxa"/>
              <w:bottom w:w="40" w:type="dxa"/>
              <w:right w:w="200" w:type="dxa"/>
            </w:tcMar>
            <w:vAlign w:val="center"/>
          </w:tcPr>
          <w:p w14:paraId="7ACBFC0F" w14:textId="77777777" w:rsidR="009A7DAA" w:rsidRDefault="000133CF">
            <w:pPr>
              <w:jc w:val="center"/>
            </w:pPr>
            <w:r>
              <w:rPr>
                <w:rFonts w:eastAsia="Times New Roman" w:cs="Times New Roman"/>
                <w:sz w:val="22"/>
              </w:rPr>
              <w:t>0,5179</w:t>
            </w:r>
          </w:p>
        </w:tc>
        <w:tc>
          <w:tcPr>
            <w:tcW w:w="380" w:type="pct"/>
            <w:shd w:val="clear" w:color="auto" w:fill="FFFFFF"/>
            <w:tcMar>
              <w:top w:w="40" w:type="dxa"/>
              <w:left w:w="200" w:type="dxa"/>
              <w:bottom w:w="40" w:type="dxa"/>
              <w:right w:w="200" w:type="dxa"/>
            </w:tcMar>
            <w:vAlign w:val="center"/>
          </w:tcPr>
          <w:p w14:paraId="7E91D65D" w14:textId="77777777" w:rsidR="009A7DAA" w:rsidRDefault="000133CF">
            <w:pPr>
              <w:jc w:val="center"/>
            </w:pPr>
            <w:r>
              <w:rPr>
                <w:rFonts w:eastAsia="Times New Roman" w:cs="Times New Roman"/>
                <w:sz w:val="22"/>
              </w:rPr>
              <w:t>0,5179</w:t>
            </w:r>
          </w:p>
        </w:tc>
        <w:tc>
          <w:tcPr>
            <w:tcW w:w="380" w:type="pct"/>
            <w:shd w:val="clear" w:color="auto" w:fill="FFFFFF"/>
            <w:tcMar>
              <w:top w:w="40" w:type="dxa"/>
              <w:left w:w="200" w:type="dxa"/>
              <w:bottom w:w="40" w:type="dxa"/>
              <w:right w:w="200" w:type="dxa"/>
            </w:tcMar>
            <w:vAlign w:val="center"/>
          </w:tcPr>
          <w:p w14:paraId="3BD9A4FF" w14:textId="77777777" w:rsidR="009A7DAA" w:rsidRDefault="000133CF">
            <w:pPr>
              <w:jc w:val="center"/>
            </w:pPr>
            <w:r>
              <w:rPr>
                <w:rFonts w:eastAsia="Times New Roman" w:cs="Times New Roman"/>
                <w:sz w:val="22"/>
              </w:rPr>
              <w:t>0,5179</w:t>
            </w:r>
          </w:p>
        </w:tc>
        <w:tc>
          <w:tcPr>
            <w:tcW w:w="380" w:type="pct"/>
            <w:shd w:val="clear" w:color="auto" w:fill="FFFFFF"/>
            <w:tcMar>
              <w:top w:w="40" w:type="dxa"/>
              <w:left w:w="200" w:type="dxa"/>
              <w:bottom w:w="40" w:type="dxa"/>
              <w:right w:w="200" w:type="dxa"/>
            </w:tcMar>
            <w:vAlign w:val="center"/>
          </w:tcPr>
          <w:p w14:paraId="279BA42E" w14:textId="77777777" w:rsidR="009A7DAA" w:rsidRDefault="000133CF">
            <w:pPr>
              <w:jc w:val="center"/>
            </w:pPr>
            <w:r>
              <w:rPr>
                <w:rFonts w:eastAsia="Times New Roman" w:cs="Times New Roman"/>
                <w:sz w:val="22"/>
              </w:rPr>
              <w:t>0,5179</w:t>
            </w:r>
          </w:p>
        </w:tc>
      </w:tr>
      <w:tr w:rsidR="009A7DAA" w14:paraId="517C7FCF" w14:textId="77777777" w:rsidTr="00273305">
        <w:trPr>
          <w:jc w:val="center"/>
        </w:trPr>
        <w:tc>
          <w:tcPr>
            <w:tcW w:w="749" w:type="pct"/>
            <w:vMerge/>
          </w:tcPr>
          <w:p w14:paraId="37631B1A" w14:textId="77777777" w:rsidR="009A7DAA" w:rsidRDefault="009A7DAA"/>
        </w:tc>
        <w:tc>
          <w:tcPr>
            <w:tcW w:w="791" w:type="pct"/>
            <w:vMerge/>
          </w:tcPr>
          <w:p w14:paraId="7013812B" w14:textId="77777777" w:rsidR="009A7DAA" w:rsidRDefault="009A7DAA"/>
        </w:tc>
        <w:tc>
          <w:tcPr>
            <w:tcW w:w="346" w:type="pct"/>
            <w:shd w:val="clear" w:color="auto" w:fill="FFFFFF"/>
            <w:tcMar>
              <w:top w:w="40" w:type="dxa"/>
              <w:left w:w="200" w:type="dxa"/>
              <w:bottom w:w="40" w:type="dxa"/>
              <w:right w:w="200" w:type="dxa"/>
            </w:tcMar>
            <w:vAlign w:val="center"/>
          </w:tcPr>
          <w:p w14:paraId="374F4ED3"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788FC665" w14:textId="77777777" w:rsidR="009A7DAA" w:rsidRDefault="000133CF">
            <w:pPr>
              <w:jc w:val="center"/>
            </w:pPr>
            <w:r>
              <w:rPr>
                <w:rFonts w:eastAsia="Times New Roman" w:cs="Times New Roman"/>
                <w:sz w:val="22"/>
              </w:rPr>
              <w:t>60,2209</w:t>
            </w:r>
          </w:p>
        </w:tc>
        <w:tc>
          <w:tcPr>
            <w:tcW w:w="380" w:type="pct"/>
            <w:shd w:val="clear" w:color="auto" w:fill="FFFFFF"/>
            <w:tcMar>
              <w:top w:w="40" w:type="dxa"/>
              <w:left w:w="200" w:type="dxa"/>
              <w:bottom w:w="40" w:type="dxa"/>
              <w:right w:w="200" w:type="dxa"/>
            </w:tcMar>
            <w:vAlign w:val="center"/>
          </w:tcPr>
          <w:p w14:paraId="3EBB176A" w14:textId="77777777" w:rsidR="009A7DAA" w:rsidRDefault="000133CF">
            <w:pPr>
              <w:jc w:val="center"/>
            </w:pPr>
            <w:r>
              <w:rPr>
                <w:rFonts w:eastAsia="Times New Roman" w:cs="Times New Roman"/>
                <w:sz w:val="22"/>
              </w:rPr>
              <w:t>60,2209</w:t>
            </w:r>
          </w:p>
        </w:tc>
        <w:tc>
          <w:tcPr>
            <w:tcW w:w="380" w:type="pct"/>
            <w:shd w:val="clear" w:color="auto" w:fill="FFFFFF"/>
            <w:tcMar>
              <w:top w:w="40" w:type="dxa"/>
              <w:left w:w="200" w:type="dxa"/>
              <w:bottom w:w="40" w:type="dxa"/>
              <w:right w:w="200" w:type="dxa"/>
            </w:tcMar>
            <w:vAlign w:val="center"/>
          </w:tcPr>
          <w:p w14:paraId="2A7E07C3" w14:textId="77777777" w:rsidR="009A7DAA" w:rsidRDefault="000133CF">
            <w:pPr>
              <w:jc w:val="center"/>
            </w:pPr>
            <w:r>
              <w:rPr>
                <w:rFonts w:eastAsia="Times New Roman" w:cs="Times New Roman"/>
                <w:sz w:val="22"/>
              </w:rPr>
              <w:t>60,2209</w:t>
            </w:r>
          </w:p>
        </w:tc>
        <w:tc>
          <w:tcPr>
            <w:tcW w:w="454" w:type="pct"/>
            <w:shd w:val="clear" w:color="auto" w:fill="FFFFFF"/>
            <w:tcMar>
              <w:top w:w="40" w:type="dxa"/>
              <w:left w:w="200" w:type="dxa"/>
              <w:bottom w:w="40" w:type="dxa"/>
              <w:right w:w="200" w:type="dxa"/>
            </w:tcMar>
            <w:vAlign w:val="center"/>
          </w:tcPr>
          <w:p w14:paraId="3FFC9DE7" w14:textId="77777777" w:rsidR="009A7DAA" w:rsidRDefault="000133CF">
            <w:pPr>
              <w:jc w:val="center"/>
            </w:pPr>
            <w:r>
              <w:rPr>
                <w:rFonts w:eastAsia="Times New Roman" w:cs="Times New Roman"/>
                <w:sz w:val="22"/>
              </w:rPr>
              <w:t>60,2209</w:t>
            </w:r>
          </w:p>
        </w:tc>
        <w:tc>
          <w:tcPr>
            <w:tcW w:w="380" w:type="pct"/>
            <w:shd w:val="clear" w:color="auto" w:fill="FFFFFF"/>
            <w:tcMar>
              <w:top w:w="40" w:type="dxa"/>
              <w:left w:w="200" w:type="dxa"/>
              <w:bottom w:w="40" w:type="dxa"/>
              <w:right w:w="200" w:type="dxa"/>
            </w:tcMar>
            <w:vAlign w:val="center"/>
          </w:tcPr>
          <w:p w14:paraId="59428D7E" w14:textId="77777777" w:rsidR="009A7DAA" w:rsidRDefault="000133CF">
            <w:pPr>
              <w:jc w:val="center"/>
            </w:pPr>
            <w:r>
              <w:rPr>
                <w:rFonts w:eastAsia="Times New Roman" w:cs="Times New Roman"/>
                <w:sz w:val="22"/>
              </w:rPr>
              <w:t>60,2209</w:t>
            </w:r>
          </w:p>
        </w:tc>
        <w:tc>
          <w:tcPr>
            <w:tcW w:w="380" w:type="pct"/>
            <w:shd w:val="clear" w:color="auto" w:fill="FFFFFF"/>
            <w:tcMar>
              <w:top w:w="40" w:type="dxa"/>
              <w:left w:w="200" w:type="dxa"/>
              <w:bottom w:w="40" w:type="dxa"/>
              <w:right w:w="200" w:type="dxa"/>
            </w:tcMar>
            <w:vAlign w:val="center"/>
          </w:tcPr>
          <w:p w14:paraId="693B0E29" w14:textId="77777777" w:rsidR="009A7DAA" w:rsidRDefault="000133CF">
            <w:pPr>
              <w:jc w:val="center"/>
            </w:pPr>
            <w:r>
              <w:rPr>
                <w:rFonts w:eastAsia="Times New Roman" w:cs="Times New Roman"/>
                <w:sz w:val="22"/>
              </w:rPr>
              <w:t>60,2209</w:t>
            </w:r>
          </w:p>
        </w:tc>
        <w:tc>
          <w:tcPr>
            <w:tcW w:w="380" w:type="pct"/>
            <w:shd w:val="clear" w:color="auto" w:fill="FFFFFF"/>
            <w:tcMar>
              <w:top w:w="40" w:type="dxa"/>
              <w:left w:w="200" w:type="dxa"/>
              <w:bottom w:w="40" w:type="dxa"/>
              <w:right w:w="200" w:type="dxa"/>
            </w:tcMar>
            <w:vAlign w:val="center"/>
          </w:tcPr>
          <w:p w14:paraId="199B309C" w14:textId="77777777" w:rsidR="009A7DAA" w:rsidRDefault="000133CF">
            <w:pPr>
              <w:jc w:val="center"/>
            </w:pPr>
            <w:r>
              <w:rPr>
                <w:rFonts w:eastAsia="Times New Roman" w:cs="Times New Roman"/>
                <w:sz w:val="22"/>
              </w:rPr>
              <w:t>60,2209</w:t>
            </w:r>
          </w:p>
        </w:tc>
        <w:tc>
          <w:tcPr>
            <w:tcW w:w="380" w:type="pct"/>
            <w:shd w:val="clear" w:color="auto" w:fill="FFFFFF"/>
            <w:tcMar>
              <w:top w:w="40" w:type="dxa"/>
              <w:left w:w="200" w:type="dxa"/>
              <w:bottom w:w="40" w:type="dxa"/>
              <w:right w:w="200" w:type="dxa"/>
            </w:tcMar>
            <w:vAlign w:val="center"/>
          </w:tcPr>
          <w:p w14:paraId="71A491DB" w14:textId="77777777" w:rsidR="009A7DAA" w:rsidRDefault="000133CF">
            <w:pPr>
              <w:jc w:val="center"/>
            </w:pPr>
            <w:r>
              <w:rPr>
                <w:rFonts w:eastAsia="Times New Roman" w:cs="Times New Roman"/>
                <w:sz w:val="22"/>
              </w:rPr>
              <w:t>60,2209</w:t>
            </w:r>
          </w:p>
        </w:tc>
      </w:tr>
      <w:tr w:rsidR="009A7DAA" w14:paraId="1F6AF2F6"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30400EC7"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791" w:type="pct"/>
            <w:shd w:val="clear" w:color="auto" w:fill="FFFFFF"/>
            <w:tcMar>
              <w:top w:w="40" w:type="dxa"/>
              <w:left w:w="200" w:type="dxa"/>
              <w:bottom w:w="40" w:type="dxa"/>
              <w:right w:w="200" w:type="dxa"/>
            </w:tcMar>
            <w:vAlign w:val="center"/>
          </w:tcPr>
          <w:p w14:paraId="2483B552"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BCFDA2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FF05845"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627703BD"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0AD75E1A" w14:textId="77777777" w:rsidR="009A7DAA" w:rsidRDefault="000133CF">
            <w:pPr>
              <w:jc w:val="center"/>
            </w:pPr>
            <w:r>
              <w:rPr>
                <w:rFonts w:eastAsia="Times New Roman" w:cs="Times New Roman"/>
                <w:sz w:val="22"/>
              </w:rPr>
              <w:t>0,8000</w:t>
            </w:r>
          </w:p>
        </w:tc>
        <w:tc>
          <w:tcPr>
            <w:tcW w:w="454" w:type="pct"/>
            <w:shd w:val="clear" w:color="auto" w:fill="FFFFFF"/>
            <w:tcMar>
              <w:top w:w="40" w:type="dxa"/>
              <w:left w:w="200" w:type="dxa"/>
              <w:bottom w:w="40" w:type="dxa"/>
              <w:right w:w="200" w:type="dxa"/>
            </w:tcMar>
            <w:vAlign w:val="center"/>
          </w:tcPr>
          <w:p w14:paraId="0341C944"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0DD2E390"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6E70C515"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7745A931"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4678B2AA" w14:textId="77777777" w:rsidR="009A7DAA" w:rsidRDefault="000133CF">
            <w:pPr>
              <w:jc w:val="center"/>
            </w:pPr>
            <w:r>
              <w:rPr>
                <w:rFonts w:eastAsia="Times New Roman" w:cs="Times New Roman"/>
                <w:sz w:val="22"/>
              </w:rPr>
              <w:t>0,8000</w:t>
            </w:r>
          </w:p>
        </w:tc>
      </w:tr>
      <w:tr w:rsidR="009A7DAA" w14:paraId="6147689E" w14:textId="77777777" w:rsidTr="00273305">
        <w:trPr>
          <w:jc w:val="center"/>
        </w:trPr>
        <w:tc>
          <w:tcPr>
            <w:tcW w:w="749" w:type="pct"/>
            <w:vMerge/>
          </w:tcPr>
          <w:p w14:paraId="64F77A9E" w14:textId="77777777" w:rsidR="009A7DAA" w:rsidRDefault="009A7DAA"/>
        </w:tc>
        <w:tc>
          <w:tcPr>
            <w:tcW w:w="791" w:type="pct"/>
            <w:shd w:val="clear" w:color="auto" w:fill="FFFFFF"/>
            <w:tcMar>
              <w:top w:w="40" w:type="dxa"/>
              <w:left w:w="200" w:type="dxa"/>
              <w:bottom w:w="40" w:type="dxa"/>
              <w:right w:w="200" w:type="dxa"/>
            </w:tcMar>
            <w:vAlign w:val="center"/>
          </w:tcPr>
          <w:p w14:paraId="0527E288"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62A3AC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D1E7135"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13E9FAF0"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124C8642" w14:textId="77777777" w:rsidR="009A7DAA" w:rsidRDefault="000133CF">
            <w:pPr>
              <w:jc w:val="center"/>
            </w:pPr>
            <w:r>
              <w:rPr>
                <w:rFonts w:eastAsia="Times New Roman" w:cs="Times New Roman"/>
                <w:sz w:val="22"/>
              </w:rPr>
              <w:t>0,8000</w:t>
            </w:r>
          </w:p>
        </w:tc>
        <w:tc>
          <w:tcPr>
            <w:tcW w:w="454" w:type="pct"/>
            <w:shd w:val="clear" w:color="auto" w:fill="FFFFFF"/>
            <w:tcMar>
              <w:top w:w="40" w:type="dxa"/>
              <w:left w:w="200" w:type="dxa"/>
              <w:bottom w:w="40" w:type="dxa"/>
              <w:right w:w="200" w:type="dxa"/>
            </w:tcMar>
            <w:vAlign w:val="center"/>
          </w:tcPr>
          <w:p w14:paraId="1CC746E1"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23F6E25B"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515694E0"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019A2AB9"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1265AA6A" w14:textId="77777777" w:rsidR="009A7DAA" w:rsidRDefault="000133CF">
            <w:pPr>
              <w:jc w:val="center"/>
            </w:pPr>
            <w:r>
              <w:rPr>
                <w:rFonts w:eastAsia="Times New Roman" w:cs="Times New Roman"/>
                <w:sz w:val="22"/>
              </w:rPr>
              <w:t>0,8000</w:t>
            </w:r>
          </w:p>
        </w:tc>
      </w:tr>
      <w:tr w:rsidR="009A7DAA" w14:paraId="28AD4EF3" w14:textId="77777777" w:rsidTr="00273305">
        <w:trPr>
          <w:jc w:val="center"/>
        </w:trPr>
        <w:tc>
          <w:tcPr>
            <w:tcW w:w="749" w:type="pct"/>
            <w:vMerge/>
          </w:tcPr>
          <w:p w14:paraId="0B855F03" w14:textId="77777777" w:rsidR="009A7DAA" w:rsidRDefault="009A7DAA"/>
        </w:tc>
        <w:tc>
          <w:tcPr>
            <w:tcW w:w="791" w:type="pct"/>
            <w:shd w:val="clear" w:color="auto" w:fill="FFFFFF"/>
            <w:tcMar>
              <w:top w:w="40" w:type="dxa"/>
              <w:left w:w="200" w:type="dxa"/>
              <w:bottom w:w="40" w:type="dxa"/>
              <w:right w:w="200" w:type="dxa"/>
            </w:tcMar>
            <w:vAlign w:val="center"/>
          </w:tcPr>
          <w:p w14:paraId="169ABD93"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49676ED1"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0132D8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AC6799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B32B499"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347344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DACD0A6"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9CD2FC5"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FAE6CA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18A7B6A" w14:textId="77777777" w:rsidR="009A7DAA" w:rsidRDefault="000133CF">
            <w:pPr>
              <w:jc w:val="center"/>
            </w:pPr>
            <w:r>
              <w:rPr>
                <w:rFonts w:eastAsia="Times New Roman" w:cs="Times New Roman"/>
                <w:sz w:val="22"/>
              </w:rPr>
              <w:t>0,0000</w:t>
            </w:r>
          </w:p>
        </w:tc>
      </w:tr>
      <w:tr w:rsidR="009A7DAA" w14:paraId="0DF6D83A" w14:textId="77777777" w:rsidTr="00273305">
        <w:trPr>
          <w:jc w:val="center"/>
        </w:trPr>
        <w:tc>
          <w:tcPr>
            <w:tcW w:w="749" w:type="pct"/>
            <w:vMerge/>
          </w:tcPr>
          <w:p w14:paraId="1BBA9805" w14:textId="77777777" w:rsidR="009A7DAA" w:rsidRDefault="009A7DAA"/>
        </w:tc>
        <w:tc>
          <w:tcPr>
            <w:tcW w:w="791" w:type="pct"/>
            <w:shd w:val="clear" w:color="auto" w:fill="FFFFFF"/>
            <w:tcMar>
              <w:top w:w="40" w:type="dxa"/>
              <w:left w:w="200" w:type="dxa"/>
              <w:bottom w:w="40" w:type="dxa"/>
              <w:right w:w="200" w:type="dxa"/>
            </w:tcMar>
            <w:vAlign w:val="center"/>
          </w:tcPr>
          <w:p w14:paraId="6066C631"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61CE1F7D"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B9AE882"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40D6A4DC"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057F5967" w14:textId="77777777" w:rsidR="009A7DAA" w:rsidRDefault="000133CF">
            <w:pPr>
              <w:jc w:val="center"/>
            </w:pPr>
            <w:r>
              <w:rPr>
                <w:rFonts w:eastAsia="Times New Roman" w:cs="Times New Roman"/>
                <w:sz w:val="22"/>
              </w:rPr>
              <w:t>0,8000</w:t>
            </w:r>
          </w:p>
        </w:tc>
        <w:tc>
          <w:tcPr>
            <w:tcW w:w="454" w:type="pct"/>
            <w:shd w:val="clear" w:color="auto" w:fill="FFFFFF"/>
            <w:tcMar>
              <w:top w:w="40" w:type="dxa"/>
              <w:left w:w="200" w:type="dxa"/>
              <w:bottom w:w="40" w:type="dxa"/>
              <w:right w:w="200" w:type="dxa"/>
            </w:tcMar>
            <w:vAlign w:val="center"/>
          </w:tcPr>
          <w:p w14:paraId="019570DB"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5D172A05"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5CB3DEF4"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7B7D1379" w14:textId="77777777" w:rsidR="009A7DAA" w:rsidRDefault="000133CF">
            <w:pPr>
              <w:jc w:val="center"/>
            </w:pPr>
            <w:r>
              <w:rPr>
                <w:rFonts w:eastAsia="Times New Roman" w:cs="Times New Roman"/>
                <w:sz w:val="22"/>
              </w:rPr>
              <w:t>0,8000</w:t>
            </w:r>
          </w:p>
        </w:tc>
        <w:tc>
          <w:tcPr>
            <w:tcW w:w="380" w:type="pct"/>
            <w:shd w:val="clear" w:color="auto" w:fill="FFFFFF"/>
            <w:tcMar>
              <w:top w:w="40" w:type="dxa"/>
              <w:left w:w="200" w:type="dxa"/>
              <w:bottom w:w="40" w:type="dxa"/>
              <w:right w:w="200" w:type="dxa"/>
            </w:tcMar>
            <w:vAlign w:val="center"/>
          </w:tcPr>
          <w:p w14:paraId="08610B30" w14:textId="77777777" w:rsidR="009A7DAA" w:rsidRDefault="000133CF">
            <w:pPr>
              <w:jc w:val="center"/>
            </w:pPr>
            <w:r>
              <w:rPr>
                <w:rFonts w:eastAsia="Times New Roman" w:cs="Times New Roman"/>
                <w:sz w:val="22"/>
              </w:rPr>
              <w:t>0,8000</w:t>
            </w:r>
          </w:p>
        </w:tc>
      </w:tr>
      <w:tr w:rsidR="009A7DAA" w14:paraId="2A2FA620" w14:textId="77777777" w:rsidTr="00273305">
        <w:trPr>
          <w:jc w:val="center"/>
        </w:trPr>
        <w:tc>
          <w:tcPr>
            <w:tcW w:w="749" w:type="pct"/>
            <w:vMerge/>
          </w:tcPr>
          <w:p w14:paraId="51D1EDDB" w14:textId="77777777" w:rsidR="009A7DAA" w:rsidRDefault="009A7DAA"/>
        </w:tc>
        <w:tc>
          <w:tcPr>
            <w:tcW w:w="791" w:type="pct"/>
            <w:shd w:val="clear" w:color="auto" w:fill="FFFFFF"/>
            <w:tcMar>
              <w:top w:w="40" w:type="dxa"/>
              <w:left w:w="200" w:type="dxa"/>
              <w:bottom w:w="40" w:type="dxa"/>
              <w:right w:w="200" w:type="dxa"/>
            </w:tcMar>
            <w:vAlign w:val="center"/>
          </w:tcPr>
          <w:p w14:paraId="7D9EBAA7"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4D6B9F8A"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4D4492D" w14:textId="77777777" w:rsidR="009A7DAA" w:rsidRDefault="000133CF">
            <w:pPr>
              <w:jc w:val="center"/>
            </w:pPr>
            <w:r>
              <w:rPr>
                <w:rFonts w:eastAsia="Times New Roman" w:cs="Times New Roman"/>
                <w:sz w:val="22"/>
              </w:rPr>
              <w:t>0,3569</w:t>
            </w:r>
          </w:p>
        </w:tc>
        <w:tc>
          <w:tcPr>
            <w:tcW w:w="380" w:type="pct"/>
            <w:shd w:val="clear" w:color="auto" w:fill="FFFFFF"/>
            <w:tcMar>
              <w:top w:w="40" w:type="dxa"/>
              <w:left w:w="200" w:type="dxa"/>
              <w:bottom w:w="40" w:type="dxa"/>
              <w:right w:w="200" w:type="dxa"/>
            </w:tcMar>
            <w:vAlign w:val="center"/>
          </w:tcPr>
          <w:p w14:paraId="4F08073B" w14:textId="77777777" w:rsidR="009A7DAA" w:rsidRDefault="000133CF">
            <w:pPr>
              <w:jc w:val="center"/>
            </w:pPr>
            <w:r>
              <w:rPr>
                <w:rFonts w:eastAsia="Times New Roman" w:cs="Times New Roman"/>
                <w:sz w:val="22"/>
              </w:rPr>
              <w:t>0,3569</w:t>
            </w:r>
          </w:p>
        </w:tc>
        <w:tc>
          <w:tcPr>
            <w:tcW w:w="380" w:type="pct"/>
            <w:shd w:val="clear" w:color="auto" w:fill="FFFFFF"/>
            <w:tcMar>
              <w:top w:w="40" w:type="dxa"/>
              <w:left w:w="200" w:type="dxa"/>
              <w:bottom w:w="40" w:type="dxa"/>
              <w:right w:w="200" w:type="dxa"/>
            </w:tcMar>
            <w:vAlign w:val="center"/>
          </w:tcPr>
          <w:p w14:paraId="020A5202" w14:textId="77777777" w:rsidR="009A7DAA" w:rsidRDefault="000133CF">
            <w:pPr>
              <w:jc w:val="center"/>
            </w:pPr>
            <w:r>
              <w:rPr>
                <w:rFonts w:eastAsia="Times New Roman" w:cs="Times New Roman"/>
                <w:sz w:val="22"/>
              </w:rPr>
              <w:t>0,3569</w:t>
            </w:r>
          </w:p>
        </w:tc>
        <w:tc>
          <w:tcPr>
            <w:tcW w:w="454" w:type="pct"/>
            <w:shd w:val="clear" w:color="auto" w:fill="FFFFFF"/>
            <w:tcMar>
              <w:top w:w="40" w:type="dxa"/>
              <w:left w:w="200" w:type="dxa"/>
              <w:bottom w:w="40" w:type="dxa"/>
              <w:right w:w="200" w:type="dxa"/>
            </w:tcMar>
            <w:vAlign w:val="center"/>
          </w:tcPr>
          <w:p w14:paraId="60F8B598" w14:textId="77777777" w:rsidR="009A7DAA" w:rsidRDefault="000133CF">
            <w:pPr>
              <w:jc w:val="center"/>
            </w:pPr>
            <w:r>
              <w:rPr>
                <w:rFonts w:eastAsia="Times New Roman" w:cs="Times New Roman"/>
                <w:sz w:val="22"/>
              </w:rPr>
              <w:t>0,3569</w:t>
            </w:r>
          </w:p>
        </w:tc>
        <w:tc>
          <w:tcPr>
            <w:tcW w:w="380" w:type="pct"/>
            <w:shd w:val="clear" w:color="auto" w:fill="FFFFFF"/>
            <w:tcMar>
              <w:top w:w="40" w:type="dxa"/>
              <w:left w:w="200" w:type="dxa"/>
              <w:bottom w:w="40" w:type="dxa"/>
              <w:right w:w="200" w:type="dxa"/>
            </w:tcMar>
            <w:vAlign w:val="center"/>
          </w:tcPr>
          <w:p w14:paraId="405B8221" w14:textId="77777777" w:rsidR="009A7DAA" w:rsidRDefault="000133CF">
            <w:pPr>
              <w:jc w:val="center"/>
            </w:pPr>
            <w:r>
              <w:rPr>
                <w:rFonts w:eastAsia="Times New Roman" w:cs="Times New Roman"/>
                <w:sz w:val="22"/>
              </w:rPr>
              <w:t>0,3569</w:t>
            </w:r>
          </w:p>
        </w:tc>
        <w:tc>
          <w:tcPr>
            <w:tcW w:w="380" w:type="pct"/>
            <w:shd w:val="clear" w:color="auto" w:fill="FFFFFF"/>
            <w:tcMar>
              <w:top w:w="40" w:type="dxa"/>
              <w:left w:w="200" w:type="dxa"/>
              <w:bottom w:w="40" w:type="dxa"/>
              <w:right w:w="200" w:type="dxa"/>
            </w:tcMar>
            <w:vAlign w:val="center"/>
          </w:tcPr>
          <w:p w14:paraId="119C0AC7" w14:textId="77777777" w:rsidR="009A7DAA" w:rsidRDefault="000133CF">
            <w:pPr>
              <w:jc w:val="center"/>
            </w:pPr>
            <w:r>
              <w:rPr>
                <w:rFonts w:eastAsia="Times New Roman" w:cs="Times New Roman"/>
                <w:sz w:val="22"/>
              </w:rPr>
              <w:t>0,3569</w:t>
            </w:r>
          </w:p>
        </w:tc>
        <w:tc>
          <w:tcPr>
            <w:tcW w:w="380" w:type="pct"/>
            <w:shd w:val="clear" w:color="auto" w:fill="FFFFFF"/>
            <w:tcMar>
              <w:top w:w="40" w:type="dxa"/>
              <w:left w:w="200" w:type="dxa"/>
              <w:bottom w:w="40" w:type="dxa"/>
              <w:right w:w="200" w:type="dxa"/>
            </w:tcMar>
            <w:vAlign w:val="center"/>
          </w:tcPr>
          <w:p w14:paraId="2A561F27" w14:textId="77777777" w:rsidR="009A7DAA" w:rsidRDefault="000133CF">
            <w:pPr>
              <w:jc w:val="center"/>
            </w:pPr>
            <w:r>
              <w:rPr>
                <w:rFonts w:eastAsia="Times New Roman" w:cs="Times New Roman"/>
                <w:sz w:val="22"/>
              </w:rPr>
              <w:t>0,3569</w:t>
            </w:r>
          </w:p>
        </w:tc>
        <w:tc>
          <w:tcPr>
            <w:tcW w:w="380" w:type="pct"/>
            <w:shd w:val="clear" w:color="auto" w:fill="FFFFFF"/>
            <w:tcMar>
              <w:top w:w="40" w:type="dxa"/>
              <w:left w:w="200" w:type="dxa"/>
              <w:bottom w:w="40" w:type="dxa"/>
              <w:right w:w="200" w:type="dxa"/>
            </w:tcMar>
            <w:vAlign w:val="center"/>
          </w:tcPr>
          <w:p w14:paraId="44F5F11C" w14:textId="77777777" w:rsidR="009A7DAA" w:rsidRDefault="000133CF">
            <w:pPr>
              <w:jc w:val="center"/>
            </w:pPr>
            <w:r>
              <w:rPr>
                <w:rFonts w:eastAsia="Times New Roman" w:cs="Times New Roman"/>
                <w:sz w:val="22"/>
              </w:rPr>
              <w:t>0,3569</w:t>
            </w:r>
          </w:p>
        </w:tc>
      </w:tr>
      <w:tr w:rsidR="009A7DAA" w14:paraId="084B7CC4" w14:textId="77777777" w:rsidTr="00273305">
        <w:trPr>
          <w:jc w:val="center"/>
        </w:trPr>
        <w:tc>
          <w:tcPr>
            <w:tcW w:w="749" w:type="pct"/>
            <w:vMerge/>
          </w:tcPr>
          <w:p w14:paraId="0104E322" w14:textId="77777777" w:rsidR="009A7DAA" w:rsidRDefault="009A7DAA"/>
        </w:tc>
        <w:tc>
          <w:tcPr>
            <w:tcW w:w="791" w:type="pct"/>
            <w:shd w:val="clear" w:color="auto" w:fill="FFFFFF"/>
            <w:tcMar>
              <w:top w:w="40" w:type="dxa"/>
              <w:left w:w="200" w:type="dxa"/>
              <w:bottom w:w="40" w:type="dxa"/>
              <w:right w:w="200" w:type="dxa"/>
            </w:tcMar>
            <w:vAlign w:val="center"/>
          </w:tcPr>
          <w:p w14:paraId="338A4A19"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5B49642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2993B43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275C986"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BC0D2DA"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F65BF6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D6B98F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3D84CC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C06D466"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D0F2000" w14:textId="77777777" w:rsidR="009A7DAA" w:rsidRDefault="000133CF">
            <w:pPr>
              <w:jc w:val="center"/>
            </w:pPr>
            <w:r>
              <w:rPr>
                <w:rFonts w:eastAsia="Times New Roman" w:cs="Times New Roman"/>
                <w:sz w:val="22"/>
              </w:rPr>
              <w:t>0,0000</w:t>
            </w:r>
          </w:p>
        </w:tc>
      </w:tr>
      <w:tr w:rsidR="009A7DAA" w14:paraId="0220D22D" w14:textId="77777777" w:rsidTr="00273305">
        <w:trPr>
          <w:jc w:val="center"/>
        </w:trPr>
        <w:tc>
          <w:tcPr>
            <w:tcW w:w="749" w:type="pct"/>
            <w:vMerge/>
          </w:tcPr>
          <w:p w14:paraId="52FE19BC"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792E136A"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77ABCCB4"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4D917B2" w14:textId="77777777" w:rsidR="009A7DAA" w:rsidRDefault="000133CF">
            <w:pPr>
              <w:jc w:val="center"/>
            </w:pPr>
            <w:r>
              <w:rPr>
                <w:rFonts w:eastAsia="Times New Roman" w:cs="Times New Roman"/>
                <w:sz w:val="22"/>
              </w:rPr>
              <w:t>0,4431</w:t>
            </w:r>
          </w:p>
        </w:tc>
        <w:tc>
          <w:tcPr>
            <w:tcW w:w="380" w:type="pct"/>
            <w:shd w:val="clear" w:color="auto" w:fill="FFFFFF"/>
            <w:tcMar>
              <w:top w:w="40" w:type="dxa"/>
              <w:left w:w="200" w:type="dxa"/>
              <w:bottom w:w="40" w:type="dxa"/>
              <w:right w:w="200" w:type="dxa"/>
            </w:tcMar>
            <w:vAlign w:val="center"/>
          </w:tcPr>
          <w:p w14:paraId="676EB658" w14:textId="77777777" w:rsidR="009A7DAA" w:rsidRDefault="000133CF">
            <w:pPr>
              <w:jc w:val="center"/>
            </w:pPr>
            <w:r>
              <w:rPr>
                <w:rFonts w:eastAsia="Times New Roman" w:cs="Times New Roman"/>
                <w:sz w:val="22"/>
              </w:rPr>
              <w:t>0,4431</w:t>
            </w:r>
          </w:p>
        </w:tc>
        <w:tc>
          <w:tcPr>
            <w:tcW w:w="380" w:type="pct"/>
            <w:shd w:val="clear" w:color="auto" w:fill="FFFFFF"/>
            <w:tcMar>
              <w:top w:w="40" w:type="dxa"/>
              <w:left w:w="200" w:type="dxa"/>
              <w:bottom w:w="40" w:type="dxa"/>
              <w:right w:w="200" w:type="dxa"/>
            </w:tcMar>
            <w:vAlign w:val="center"/>
          </w:tcPr>
          <w:p w14:paraId="1D562E07" w14:textId="77777777" w:rsidR="009A7DAA" w:rsidRDefault="000133CF">
            <w:pPr>
              <w:jc w:val="center"/>
            </w:pPr>
            <w:r>
              <w:rPr>
                <w:rFonts w:eastAsia="Times New Roman" w:cs="Times New Roman"/>
                <w:sz w:val="22"/>
              </w:rPr>
              <w:t>0,4431</w:t>
            </w:r>
          </w:p>
        </w:tc>
        <w:tc>
          <w:tcPr>
            <w:tcW w:w="454" w:type="pct"/>
            <w:shd w:val="clear" w:color="auto" w:fill="FFFFFF"/>
            <w:tcMar>
              <w:top w:w="40" w:type="dxa"/>
              <w:left w:w="200" w:type="dxa"/>
              <w:bottom w:w="40" w:type="dxa"/>
              <w:right w:w="200" w:type="dxa"/>
            </w:tcMar>
            <w:vAlign w:val="center"/>
          </w:tcPr>
          <w:p w14:paraId="0E309724" w14:textId="77777777" w:rsidR="009A7DAA" w:rsidRDefault="000133CF">
            <w:pPr>
              <w:jc w:val="center"/>
            </w:pPr>
            <w:r>
              <w:rPr>
                <w:rFonts w:eastAsia="Times New Roman" w:cs="Times New Roman"/>
                <w:sz w:val="22"/>
              </w:rPr>
              <w:t>0,4431</w:t>
            </w:r>
          </w:p>
        </w:tc>
        <w:tc>
          <w:tcPr>
            <w:tcW w:w="380" w:type="pct"/>
            <w:shd w:val="clear" w:color="auto" w:fill="FFFFFF"/>
            <w:tcMar>
              <w:top w:w="40" w:type="dxa"/>
              <w:left w:w="200" w:type="dxa"/>
              <w:bottom w:w="40" w:type="dxa"/>
              <w:right w:w="200" w:type="dxa"/>
            </w:tcMar>
            <w:vAlign w:val="center"/>
          </w:tcPr>
          <w:p w14:paraId="7922F653" w14:textId="77777777" w:rsidR="009A7DAA" w:rsidRDefault="000133CF">
            <w:pPr>
              <w:jc w:val="center"/>
            </w:pPr>
            <w:r>
              <w:rPr>
                <w:rFonts w:eastAsia="Times New Roman" w:cs="Times New Roman"/>
                <w:sz w:val="22"/>
              </w:rPr>
              <w:t>0,4431</w:t>
            </w:r>
          </w:p>
        </w:tc>
        <w:tc>
          <w:tcPr>
            <w:tcW w:w="380" w:type="pct"/>
            <w:shd w:val="clear" w:color="auto" w:fill="FFFFFF"/>
            <w:tcMar>
              <w:top w:w="40" w:type="dxa"/>
              <w:left w:w="200" w:type="dxa"/>
              <w:bottom w:w="40" w:type="dxa"/>
              <w:right w:w="200" w:type="dxa"/>
            </w:tcMar>
            <w:vAlign w:val="center"/>
          </w:tcPr>
          <w:p w14:paraId="4D50BB79" w14:textId="77777777" w:rsidR="009A7DAA" w:rsidRDefault="000133CF">
            <w:pPr>
              <w:jc w:val="center"/>
            </w:pPr>
            <w:r>
              <w:rPr>
                <w:rFonts w:eastAsia="Times New Roman" w:cs="Times New Roman"/>
                <w:sz w:val="22"/>
              </w:rPr>
              <w:t>0,4431</w:t>
            </w:r>
          </w:p>
        </w:tc>
        <w:tc>
          <w:tcPr>
            <w:tcW w:w="380" w:type="pct"/>
            <w:shd w:val="clear" w:color="auto" w:fill="FFFFFF"/>
            <w:tcMar>
              <w:top w:w="40" w:type="dxa"/>
              <w:left w:w="200" w:type="dxa"/>
              <w:bottom w:w="40" w:type="dxa"/>
              <w:right w:w="200" w:type="dxa"/>
            </w:tcMar>
            <w:vAlign w:val="center"/>
          </w:tcPr>
          <w:p w14:paraId="2D34EB66" w14:textId="77777777" w:rsidR="009A7DAA" w:rsidRDefault="000133CF">
            <w:pPr>
              <w:jc w:val="center"/>
            </w:pPr>
            <w:r>
              <w:rPr>
                <w:rFonts w:eastAsia="Times New Roman" w:cs="Times New Roman"/>
                <w:sz w:val="22"/>
              </w:rPr>
              <w:t>0,4431</w:t>
            </w:r>
          </w:p>
        </w:tc>
        <w:tc>
          <w:tcPr>
            <w:tcW w:w="380" w:type="pct"/>
            <w:shd w:val="clear" w:color="auto" w:fill="FFFFFF"/>
            <w:tcMar>
              <w:top w:w="40" w:type="dxa"/>
              <w:left w:w="200" w:type="dxa"/>
              <w:bottom w:w="40" w:type="dxa"/>
              <w:right w:w="200" w:type="dxa"/>
            </w:tcMar>
            <w:vAlign w:val="center"/>
          </w:tcPr>
          <w:p w14:paraId="623764BF" w14:textId="77777777" w:rsidR="009A7DAA" w:rsidRDefault="000133CF">
            <w:pPr>
              <w:jc w:val="center"/>
            </w:pPr>
            <w:r>
              <w:rPr>
                <w:rFonts w:eastAsia="Times New Roman" w:cs="Times New Roman"/>
                <w:sz w:val="22"/>
              </w:rPr>
              <w:t>0,4431</w:t>
            </w:r>
          </w:p>
        </w:tc>
      </w:tr>
      <w:tr w:rsidR="009A7DAA" w14:paraId="37D92078" w14:textId="77777777" w:rsidTr="00273305">
        <w:trPr>
          <w:jc w:val="center"/>
        </w:trPr>
        <w:tc>
          <w:tcPr>
            <w:tcW w:w="749" w:type="pct"/>
            <w:vMerge/>
          </w:tcPr>
          <w:p w14:paraId="402BB335" w14:textId="77777777" w:rsidR="009A7DAA" w:rsidRDefault="009A7DAA"/>
        </w:tc>
        <w:tc>
          <w:tcPr>
            <w:tcW w:w="791" w:type="pct"/>
            <w:vMerge/>
          </w:tcPr>
          <w:p w14:paraId="6786CE32" w14:textId="77777777" w:rsidR="009A7DAA" w:rsidRDefault="009A7DAA"/>
        </w:tc>
        <w:tc>
          <w:tcPr>
            <w:tcW w:w="346" w:type="pct"/>
            <w:shd w:val="clear" w:color="auto" w:fill="FFFFFF"/>
            <w:tcMar>
              <w:top w:w="40" w:type="dxa"/>
              <w:left w:w="200" w:type="dxa"/>
              <w:bottom w:w="40" w:type="dxa"/>
              <w:right w:w="200" w:type="dxa"/>
            </w:tcMar>
            <w:vAlign w:val="center"/>
          </w:tcPr>
          <w:p w14:paraId="39A1521F"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7CD82FB2" w14:textId="77777777" w:rsidR="009A7DAA" w:rsidRDefault="000133CF">
            <w:pPr>
              <w:jc w:val="center"/>
            </w:pPr>
            <w:r>
              <w:rPr>
                <w:rFonts w:eastAsia="Times New Roman" w:cs="Times New Roman"/>
                <w:sz w:val="22"/>
              </w:rPr>
              <w:t>55,387</w:t>
            </w:r>
            <w:r>
              <w:rPr>
                <w:rFonts w:eastAsia="Times New Roman" w:cs="Times New Roman"/>
                <w:sz w:val="22"/>
              </w:rPr>
              <w:lastRenderedPageBreak/>
              <w:t>5</w:t>
            </w:r>
          </w:p>
        </w:tc>
        <w:tc>
          <w:tcPr>
            <w:tcW w:w="380" w:type="pct"/>
            <w:shd w:val="clear" w:color="auto" w:fill="FFFFFF"/>
            <w:tcMar>
              <w:top w:w="40" w:type="dxa"/>
              <w:left w:w="200" w:type="dxa"/>
              <w:bottom w:w="40" w:type="dxa"/>
              <w:right w:w="200" w:type="dxa"/>
            </w:tcMar>
            <w:vAlign w:val="center"/>
          </w:tcPr>
          <w:p w14:paraId="0CAAC7F6" w14:textId="77777777" w:rsidR="009A7DAA" w:rsidRDefault="000133CF">
            <w:pPr>
              <w:jc w:val="center"/>
            </w:pPr>
            <w:r>
              <w:rPr>
                <w:rFonts w:eastAsia="Times New Roman" w:cs="Times New Roman"/>
                <w:sz w:val="22"/>
              </w:rPr>
              <w:lastRenderedPageBreak/>
              <w:t>55,387</w:t>
            </w:r>
            <w:r>
              <w:rPr>
                <w:rFonts w:eastAsia="Times New Roman" w:cs="Times New Roman"/>
                <w:sz w:val="22"/>
              </w:rPr>
              <w:lastRenderedPageBreak/>
              <w:t>5</w:t>
            </w:r>
          </w:p>
        </w:tc>
        <w:tc>
          <w:tcPr>
            <w:tcW w:w="380" w:type="pct"/>
            <w:shd w:val="clear" w:color="auto" w:fill="FFFFFF"/>
            <w:tcMar>
              <w:top w:w="40" w:type="dxa"/>
              <w:left w:w="200" w:type="dxa"/>
              <w:bottom w:w="40" w:type="dxa"/>
              <w:right w:w="200" w:type="dxa"/>
            </w:tcMar>
            <w:vAlign w:val="center"/>
          </w:tcPr>
          <w:p w14:paraId="0EC5EB6E" w14:textId="77777777" w:rsidR="009A7DAA" w:rsidRDefault="000133CF">
            <w:pPr>
              <w:jc w:val="center"/>
            </w:pPr>
            <w:r>
              <w:rPr>
                <w:rFonts w:eastAsia="Times New Roman" w:cs="Times New Roman"/>
                <w:sz w:val="22"/>
              </w:rPr>
              <w:lastRenderedPageBreak/>
              <w:t>55,387</w:t>
            </w:r>
            <w:r>
              <w:rPr>
                <w:rFonts w:eastAsia="Times New Roman" w:cs="Times New Roman"/>
                <w:sz w:val="22"/>
              </w:rPr>
              <w:lastRenderedPageBreak/>
              <w:t>5</w:t>
            </w:r>
          </w:p>
        </w:tc>
        <w:tc>
          <w:tcPr>
            <w:tcW w:w="454" w:type="pct"/>
            <w:shd w:val="clear" w:color="auto" w:fill="FFFFFF"/>
            <w:tcMar>
              <w:top w:w="40" w:type="dxa"/>
              <w:left w:w="200" w:type="dxa"/>
              <w:bottom w:w="40" w:type="dxa"/>
              <w:right w:w="200" w:type="dxa"/>
            </w:tcMar>
            <w:vAlign w:val="center"/>
          </w:tcPr>
          <w:p w14:paraId="59E5A43D" w14:textId="77777777" w:rsidR="009A7DAA" w:rsidRDefault="000133CF">
            <w:pPr>
              <w:jc w:val="center"/>
            </w:pPr>
            <w:r>
              <w:rPr>
                <w:rFonts w:eastAsia="Times New Roman" w:cs="Times New Roman"/>
                <w:sz w:val="22"/>
              </w:rPr>
              <w:lastRenderedPageBreak/>
              <w:t>55,3875</w:t>
            </w:r>
          </w:p>
        </w:tc>
        <w:tc>
          <w:tcPr>
            <w:tcW w:w="380" w:type="pct"/>
            <w:shd w:val="clear" w:color="auto" w:fill="FFFFFF"/>
            <w:tcMar>
              <w:top w:w="40" w:type="dxa"/>
              <w:left w:w="200" w:type="dxa"/>
              <w:bottom w:w="40" w:type="dxa"/>
              <w:right w:w="200" w:type="dxa"/>
            </w:tcMar>
            <w:vAlign w:val="center"/>
          </w:tcPr>
          <w:p w14:paraId="59DAAAB9" w14:textId="77777777" w:rsidR="009A7DAA" w:rsidRDefault="000133CF">
            <w:pPr>
              <w:jc w:val="center"/>
            </w:pPr>
            <w:r>
              <w:rPr>
                <w:rFonts w:eastAsia="Times New Roman" w:cs="Times New Roman"/>
                <w:sz w:val="22"/>
              </w:rPr>
              <w:t>55,387</w:t>
            </w:r>
            <w:r>
              <w:rPr>
                <w:rFonts w:eastAsia="Times New Roman" w:cs="Times New Roman"/>
                <w:sz w:val="22"/>
              </w:rPr>
              <w:lastRenderedPageBreak/>
              <w:t>5</w:t>
            </w:r>
          </w:p>
        </w:tc>
        <w:tc>
          <w:tcPr>
            <w:tcW w:w="380" w:type="pct"/>
            <w:shd w:val="clear" w:color="auto" w:fill="FFFFFF"/>
            <w:tcMar>
              <w:top w:w="40" w:type="dxa"/>
              <w:left w:w="200" w:type="dxa"/>
              <w:bottom w:w="40" w:type="dxa"/>
              <w:right w:w="200" w:type="dxa"/>
            </w:tcMar>
            <w:vAlign w:val="center"/>
          </w:tcPr>
          <w:p w14:paraId="34D470FF" w14:textId="77777777" w:rsidR="009A7DAA" w:rsidRDefault="000133CF">
            <w:pPr>
              <w:jc w:val="center"/>
            </w:pPr>
            <w:r>
              <w:rPr>
                <w:rFonts w:eastAsia="Times New Roman" w:cs="Times New Roman"/>
                <w:sz w:val="22"/>
              </w:rPr>
              <w:lastRenderedPageBreak/>
              <w:t>55,387</w:t>
            </w:r>
            <w:r>
              <w:rPr>
                <w:rFonts w:eastAsia="Times New Roman" w:cs="Times New Roman"/>
                <w:sz w:val="22"/>
              </w:rPr>
              <w:lastRenderedPageBreak/>
              <w:t>5</w:t>
            </w:r>
          </w:p>
        </w:tc>
        <w:tc>
          <w:tcPr>
            <w:tcW w:w="380" w:type="pct"/>
            <w:shd w:val="clear" w:color="auto" w:fill="FFFFFF"/>
            <w:tcMar>
              <w:top w:w="40" w:type="dxa"/>
              <w:left w:w="200" w:type="dxa"/>
              <w:bottom w:w="40" w:type="dxa"/>
              <w:right w:w="200" w:type="dxa"/>
            </w:tcMar>
            <w:vAlign w:val="center"/>
          </w:tcPr>
          <w:p w14:paraId="54FFAECB" w14:textId="77777777" w:rsidR="009A7DAA" w:rsidRDefault="000133CF">
            <w:pPr>
              <w:jc w:val="center"/>
            </w:pPr>
            <w:r>
              <w:rPr>
                <w:rFonts w:eastAsia="Times New Roman" w:cs="Times New Roman"/>
                <w:sz w:val="22"/>
              </w:rPr>
              <w:lastRenderedPageBreak/>
              <w:t>55,387</w:t>
            </w:r>
            <w:r>
              <w:rPr>
                <w:rFonts w:eastAsia="Times New Roman" w:cs="Times New Roman"/>
                <w:sz w:val="22"/>
              </w:rPr>
              <w:lastRenderedPageBreak/>
              <w:t>5</w:t>
            </w:r>
          </w:p>
        </w:tc>
        <w:tc>
          <w:tcPr>
            <w:tcW w:w="380" w:type="pct"/>
            <w:shd w:val="clear" w:color="auto" w:fill="FFFFFF"/>
            <w:tcMar>
              <w:top w:w="40" w:type="dxa"/>
              <w:left w:w="200" w:type="dxa"/>
              <w:bottom w:w="40" w:type="dxa"/>
              <w:right w:w="200" w:type="dxa"/>
            </w:tcMar>
            <w:vAlign w:val="center"/>
          </w:tcPr>
          <w:p w14:paraId="6FE17883" w14:textId="77777777" w:rsidR="009A7DAA" w:rsidRDefault="000133CF">
            <w:pPr>
              <w:jc w:val="center"/>
            </w:pPr>
            <w:r>
              <w:rPr>
                <w:rFonts w:eastAsia="Times New Roman" w:cs="Times New Roman"/>
                <w:sz w:val="22"/>
              </w:rPr>
              <w:lastRenderedPageBreak/>
              <w:t>55,387</w:t>
            </w:r>
            <w:r>
              <w:rPr>
                <w:rFonts w:eastAsia="Times New Roman" w:cs="Times New Roman"/>
                <w:sz w:val="22"/>
              </w:rPr>
              <w:lastRenderedPageBreak/>
              <w:t>5</w:t>
            </w:r>
          </w:p>
        </w:tc>
      </w:tr>
      <w:tr w:rsidR="009A7DAA" w14:paraId="4167210A"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1FBF5E35" w14:textId="77777777" w:rsidR="009A7DAA" w:rsidRDefault="000133CF">
            <w:proofErr w:type="spellStart"/>
            <w:r>
              <w:rPr>
                <w:rFonts w:eastAsia="Times New Roman" w:cs="Times New Roman"/>
                <w:sz w:val="22"/>
              </w:rPr>
              <w:lastRenderedPageBreak/>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791" w:type="pct"/>
            <w:shd w:val="clear" w:color="auto" w:fill="FFFFFF"/>
            <w:tcMar>
              <w:top w:w="40" w:type="dxa"/>
              <w:left w:w="200" w:type="dxa"/>
              <w:bottom w:w="40" w:type="dxa"/>
              <w:right w:w="200" w:type="dxa"/>
            </w:tcMar>
            <w:vAlign w:val="center"/>
          </w:tcPr>
          <w:p w14:paraId="0B8DDD17"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5C6779E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08BD1FEA" w14:textId="77777777" w:rsidR="009A7DAA" w:rsidRDefault="000133CF">
            <w:pPr>
              <w:jc w:val="center"/>
            </w:pPr>
            <w:r>
              <w:rPr>
                <w:rFonts w:eastAsia="Times New Roman" w:cs="Times New Roman"/>
                <w:sz w:val="22"/>
              </w:rPr>
              <w:t>0,0960</w:t>
            </w:r>
          </w:p>
        </w:tc>
        <w:tc>
          <w:tcPr>
            <w:tcW w:w="380" w:type="pct"/>
            <w:shd w:val="clear" w:color="auto" w:fill="FFFFFF"/>
            <w:tcMar>
              <w:top w:w="40" w:type="dxa"/>
              <w:left w:w="200" w:type="dxa"/>
              <w:bottom w:w="40" w:type="dxa"/>
              <w:right w:w="200" w:type="dxa"/>
            </w:tcMar>
            <w:vAlign w:val="center"/>
          </w:tcPr>
          <w:p w14:paraId="5A7E0AE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0762BC5"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407A003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366AA5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4A201E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62FF87F"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95D0A76" w14:textId="77777777" w:rsidR="009A7DAA" w:rsidRDefault="000133CF">
            <w:pPr>
              <w:jc w:val="center"/>
            </w:pPr>
            <w:r>
              <w:rPr>
                <w:rFonts w:eastAsia="Times New Roman" w:cs="Times New Roman"/>
                <w:sz w:val="22"/>
              </w:rPr>
              <w:t>0,0000</w:t>
            </w:r>
          </w:p>
        </w:tc>
      </w:tr>
      <w:tr w:rsidR="009A7DAA" w14:paraId="08A90D96" w14:textId="77777777" w:rsidTr="00273305">
        <w:trPr>
          <w:jc w:val="center"/>
        </w:trPr>
        <w:tc>
          <w:tcPr>
            <w:tcW w:w="749" w:type="pct"/>
            <w:vMerge/>
          </w:tcPr>
          <w:p w14:paraId="2C6B641C" w14:textId="77777777" w:rsidR="009A7DAA" w:rsidRDefault="009A7DAA"/>
        </w:tc>
        <w:tc>
          <w:tcPr>
            <w:tcW w:w="791" w:type="pct"/>
            <w:shd w:val="clear" w:color="auto" w:fill="FFFFFF"/>
            <w:tcMar>
              <w:top w:w="40" w:type="dxa"/>
              <w:left w:w="200" w:type="dxa"/>
              <w:bottom w:w="40" w:type="dxa"/>
              <w:right w:w="200" w:type="dxa"/>
            </w:tcMar>
            <w:vAlign w:val="center"/>
          </w:tcPr>
          <w:p w14:paraId="2EEC5A18"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3C490EF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9D078D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DB9B3A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82D6FFF"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22E662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9128C5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79E9DB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B15C44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D17E496" w14:textId="77777777" w:rsidR="009A7DAA" w:rsidRDefault="000133CF">
            <w:pPr>
              <w:jc w:val="center"/>
            </w:pPr>
            <w:r>
              <w:rPr>
                <w:rFonts w:eastAsia="Times New Roman" w:cs="Times New Roman"/>
                <w:sz w:val="22"/>
              </w:rPr>
              <w:t>0,0000</w:t>
            </w:r>
          </w:p>
        </w:tc>
      </w:tr>
      <w:tr w:rsidR="009A7DAA" w14:paraId="3555CF42" w14:textId="77777777" w:rsidTr="00273305">
        <w:trPr>
          <w:jc w:val="center"/>
        </w:trPr>
        <w:tc>
          <w:tcPr>
            <w:tcW w:w="749" w:type="pct"/>
            <w:vMerge/>
          </w:tcPr>
          <w:p w14:paraId="587AE4B8" w14:textId="77777777" w:rsidR="009A7DAA" w:rsidRDefault="009A7DAA"/>
        </w:tc>
        <w:tc>
          <w:tcPr>
            <w:tcW w:w="791" w:type="pct"/>
            <w:shd w:val="clear" w:color="auto" w:fill="FFFFFF"/>
            <w:tcMar>
              <w:top w:w="40" w:type="dxa"/>
              <w:left w:w="200" w:type="dxa"/>
              <w:bottom w:w="40" w:type="dxa"/>
              <w:right w:w="200" w:type="dxa"/>
            </w:tcMar>
            <w:vAlign w:val="center"/>
          </w:tcPr>
          <w:p w14:paraId="7DA54DA4"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49A094DF"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07C187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3C249F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F9C7B4B"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6132E20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8163B6C"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7F29B5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13F25D1"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E9A6D08" w14:textId="77777777" w:rsidR="009A7DAA" w:rsidRDefault="000133CF">
            <w:pPr>
              <w:jc w:val="center"/>
            </w:pPr>
            <w:r>
              <w:rPr>
                <w:rFonts w:eastAsia="Times New Roman" w:cs="Times New Roman"/>
                <w:sz w:val="22"/>
              </w:rPr>
              <w:t>0,0000</w:t>
            </w:r>
          </w:p>
        </w:tc>
      </w:tr>
      <w:tr w:rsidR="009A7DAA" w14:paraId="694F7F93" w14:textId="77777777" w:rsidTr="00273305">
        <w:trPr>
          <w:jc w:val="center"/>
        </w:trPr>
        <w:tc>
          <w:tcPr>
            <w:tcW w:w="749" w:type="pct"/>
            <w:vMerge/>
          </w:tcPr>
          <w:p w14:paraId="37FCE607" w14:textId="77777777" w:rsidR="009A7DAA" w:rsidRDefault="009A7DAA"/>
        </w:tc>
        <w:tc>
          <w:tcPr>
            <w:tcW w:w="791" w:type="pct"/>
            <w:shd w:val="clear" w:color="auto" w:fill="FFFFFF"/>
            <w:tcMar>
              <w:top w:w="40" w:type="dxa"/>
              <w:left w:w="200" w:type="dxa"/>
              <w:bottom w:w="40" w:type="dxa"/>
              <w:right w:w="200" w:type="dxa"/>
            </w:tcMar>
            <w:vAlign w:val="center"/>
          </w:tcPr>
          <w:p w14:paraId="7C116638"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428B5DB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7971A8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AE2BB0F"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72F29DB"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76596B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F52DFD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962F9C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5150EA1"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3DEE6F8" w14:textId="77777777" w:rsidR="009A7DAA" w:rsidRDefault="000133CF">
            <w:pPr>
              <w:jc w:val="center"/>
            </w:pPr>
            <w:r>
              <w:rPr>
                <w:rFonts w:eastAsia="Times New Roman" w:cs="Times New Roman"/>
                <w:sz w:val="22"/>
              </w:rPr>
              <w:t>0,0000</w:t>
            </w:r>
          </w:p>
        </w:tc>
      </w:tr>
      <w:tr w:rsidR="009A7DAA" w14:paraId="4AB56AC8" w14:textId="77777777" w:rsidTr="00273305">
        <w:trPr>
          <w:jc w:val="center"/>
        </w:trPr>
        <w:tc>
          <w:tcPr>
            <w:tcW w:w="749" w:type="pct"/>
            <w:vMerge/>
          </w:tcPr>
          <w:p w14:paraId="29DE0F2F" w14:textId="77777777" w:rsidR="009A7DAA" w:rsidRDefault="009A7DAA"/>
        </w:tc>
        <w:tc>
          <w:tcPr>
            <w:tcW w:w="791" w:type="pct"/>
            <w:shd w:val="clear" w:color="auto" w:fill="FFFFFF"/>
            <w:tcMar>
              <w:top w:w="40" w:type="dxa"/>
              <w:left w:w="200" w:type="dxa"/>
              <w:bottom w:w="40" w:type="dxa"/>
              <w:right w:w="200" w:type="dxa"/>
            </w:tcMar>
            <w:vAlign w:val="center"/>
          </w:tcPr>
          <w:p w14:paraId="46F93D50"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62B20B97"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3737E6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0C58B3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57992BF"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3FF68D9"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866474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6C8CE0C"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095941B"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55F7918" w14:textId="77777777" w:rsidR="009A7DAA" w:rsidRDefault="000133CF">
            <w:pPr>
              <w:jc w:val="center"/>
            </w:pPr>
            <w:r>
              <w:rPr>
                <w:rFonts w:eastAsia="Times New Roman" w:cs="Times New Roman"/>
                <w:sz w:val="22"/>
              </w:rPr>
              <w:t>0,0000</w:t>
            </w:r>
          </w:p>
        </w:tc>
      </w:tr>
      <w:tr w:rsidR="009A7DAA" w14:paraId="56A7E8FD" w14:textId="77777777" w:rsidTr="00273305">
        <w:trPr>
          <w:jc w:val="center"/>
        </w:trPr>
        <w:tc>
          <w:tcPr>
            <w:tcW w:w="749" w:type="pct"/>
            <w:vMerge/>
          </w:tcPr>
          <w:p w14:paraId="2CCE4510" w14:textId="77777777" w:rsidR="009A7DAA" w:rsidRDefault="009A7DAA"/>
        </w:tc>
        <w:tc>
          <w:tcPr>
            <w:tcW w:w="791" w:type="pct"/>
            <w:shd w:val="clear" w:color="auto" w:fill="FFFFFF"/>
            <w:tcMar>
              <w:top w:w="40" w:type="dxa"/>
              <w:left w:w="200" w:type="dxa"/>
              <w:bottom w:w="40" w:type="dxa"/>
              <w:right w:w="200" w:type="dxa"/>
            </w:tcMar>
            <w:vAlign w:val="center"/>
          </w:tcPr>
          <w:p w14:paraId="003C3874"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сетях</w:t>
            </w:r>
            <w:proofErr w:type="spellEnd"/>
          </w:p>
        </w:tc>
        <w:tc>
          <w:tcPr>
            <w:tcW w:w="346" w:type="pct"/>
            <w:shd w:val="clear" w:color="auto" w:fill="FFFFFF"/>
            <w:tcMar>
              <w:top w:w="40" w:type="dxa"/>
              <w:left w:w="200" w:type="dxa"/>
              <w:bottom w:w="40" w:type="dxa"/>
              <w:right w:w="200" w:type="dxa"/>
            </w:tcMar>
            <w:vAlign w:val="center"/>
          </w:tcPr>
          <w:p w14:paraId="214E721D"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97C905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AB923C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B9D8305"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4B843D6"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C0F4D9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220ACF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A97628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CABD21A" w14:textId="77777777" w:rsidR="009A7DAA" w:rsidRDefault="000133CF">
            <w:pPr>
              <w:jc w:val="center"/>
            </w:pPr>
            <w:r>
              <w:rPr>
                <w:rFonts w:eastAsia="Times New Roman" w:cs="Times New Roman"/>
                <w:sz w:val="22"/>
              </w:rPr>
              <w:t>0,0000</w:t>
            </w:r>
          </w:p>
        </w:tc>
      </w:tr>
      <w:tr w:rsidR="009A7DAA" w14:paraId="46126E78" w14:textId="77777777" w:rsidTr="00273305">
        <w:trPr>
          <w:jc w:val="center"/>
        </w:trPr>
        <w:tc>
          <w:tcPr>
            <w:tcW w:w="749" w:type="pct"/>
            <w:vMerge/>
          </w:tcPr>
          <w:p w14:paraId="02A21EEF"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20897551"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54666AA3"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815C14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5A3FD3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F35BA63"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3B3C439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1FA4A6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A053AF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5B4F97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AD41ABC" w14:textId="77777777" w:rsidR="009A7DAA" w:rsidRDefault="000133CF">
            <w:pPr>
              <w:jc w:val="center"/>
            </w:pPr>
            <w:r>
              <w:rPr>
                <w:rFonts w:eastAsia="Times New Roman" w:cs="Times New Roman"/>
                <w:sz w:val="22"/>
              </w:rPr>
              <w:t>0,0000</w:t>
            </w:r>
          </w:p>
        </w:tc>
      </w:tr>
      <w:tr w:rsidR="009A7DAA" w14:paraId="21E1D723" w14:textId="77777777" w:rsidTr="00273305">
        <w:trPr>
          <w:jc w:val="center"/>
        </w:trPr>
        <w:tc>
          <w:tcPr>
            <w:tcW w:w="749" w:type="pct"/>
            <w:vMerge/>
          </w:tcPr>
          <w:p w14:paraId="4C24D912" w14:textId="77777777" w:rsidR="009A7DAA" w:rsidRDefault="009A7DAA"/>
        </w:tc>
        <w:tc>
          <w:tcPr>
            <w:tcW w:w="791" w:type="pct"/>
            <w:vMerge/>
          </w:tcPr>
          <w:p w14:paraId="3CA85B76" w14:textId="77777777" w:rsidR="009A7DAA" w:rsidRDefault="009A7DAA"/>
        </w:tc>
        <w:tc>
          <w:tcPr>
            <w:tcW w:w="346" w:type="pct"/>
            <w:shd w:val="clear" w:color="auto" w:fill="FFFFFF"/>
            <w:tcMar>
              <w:top w:w="40" w:type="dxa"/>
              <w:left w:w="200" w:type="dxa"/>
              <w:bottom w:w="40" w:type="dxa"/>
              <w:right w:w="200" w:type="dxa"/>
            </w:tcMar>
            <w:vAlign w:val="center"/>
          </w:tcPr>
          <w:p w14:paraId="21C98221"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4A91F1AC"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BF12A7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DF75FBD"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2620B23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F610E8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976BC7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B27F066"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63E5F7C" w14:textId="77777777" w:rsidR="009A7DAA" w:rsidRDefault="000133CF">
            <w:pPr>
              <w:jc w:val="center"/>
            </w:pPr>
            <w:r>
              <w:rPr>
                <w:rFonts w:eastAsia="Times New Roman" w:cs="Times New Roman"/>
                <w:sz w:val="22"/>
              </w:rPr>
              <w:t>0,0000</w:t>
            </w:r>
          </w:p>
        </w:tc>
      </w:tr>
      <w:tr w:rsidR="009A7DAA" w14:paraId="711792F1" w14:textId="77777777" w:rsidTr="00273305">
        <w:trPr>
          <w:jc w:val="center"/>
        </w:trPr>
        <w:tc>
          <w:tcPr>
            <w:tcW w:w="749" w:type="pct"/>
            <w:vMerge w:val="restart"/>
            <w:shd w:val="clear" w:color="auto" w:fill="FFFFFF"/>
            <w:tcMar>
              <w:top w:w="40" w:type="dxa"/>
              <w:left w:w="200" w:type="dxa"/>
              <w:bottom w:w="40" w:type="dxa"/>
              <w:right w:w="200" w:type="dxa"/>
            </w:tcMar>
            <w:vAlign w:val="center"/>
          </w:tcPr>
          <w:p w14:paraId="7007314E"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791" w:type="pct"/>
            <w:shd w:val="clear" w:color="auto" w:fill="FFFFFF"/>
            <w:tcMar>
              <w:top w:w="40" w:type="dxa"/>
              <w:left w:w="200" w:type="dxa"/>
              <w:bottom w:w="40" w:type="dxa"/>
              <w:right w:w="200" w:type="dxa"/>
            </w:tcMar>
            <w:vAlign w:val="center"/>
          </w:tcPr>
          <w:p w14:paraId="5EFB6423" w14:textId="77777777" w:rsidR="009A7DAA" w:rsidRDefault="000133CF">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6D3D74A5"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9B0C74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DDA4AB5"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A70E003"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574EC04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33296D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6D1A16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329CA7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548B369" w14:textId="77777777" w:rsidR="009A7DAA" w:rsidRDefault="000133CF">
            <w:pPr>
              <w:jc w:val="center"/>
            </w:pPr>
            <w:r>
              <w:rPr>
                <w:rFonts w:eastAsia="Times New Roman" w:cs="Times New Roman"/>
                <w:sz w:val="22"/>
              </w:rPr>
              <w:t>0,0000</w:t>
            </w:r>
          </w:p>
        </w:tc>
      </w:tr>
      <w:tr w:rsidR="009A7DAA" w14:paraId="730ADD61" w14:textId="77777777" w:rsidTr="00273305">
        <w:trPr>
          <w:jc w:val="center"/>
        </w:trPr>
        <w:tc>
          <w:tcPr>
            <w:tcW w:w="749" w:type="pct"/>
            <w:vMerge/>
          </w:tcPr>
          <w:p w14:paraId="306D128D" w14:textId="77777777" w:rsidR="009A7DAA" w:rsidRDefault="009A7DAA"/>
        </w:tc>
        <w:tc>
          <w:tcPr>
            <w:tcW w:w="791" w:type="pct"/>
            <w:shd w:val="clear" w:color="auto" w:fill="FFFFFF"/>
            <w:tcMar>
              <w:top w:w="40" w:type="dxa"/>
              <w:left w:w="200" w:type="dxa"/>
              <w:bottom w:w="40" w:type="dxa"/>
              <w:right w:w="200" w:type="dxa"/>
            </w:tcMar>
            <w:vAlign w:val="center"/>
          </w:tcPr>
          <w:p w14:paraId="636D6D62"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p>
        </w:tc>
        <w:tc>
          <w:tcPr>
            <w:tcW w:w="346" w:type="pct"/>
            <w:shd w:val="clear" w:color="auto" w:fill="FFFFFF"/>
            <w:tcMar>
              <w:top w:w="40" w:type="dxa"/>
              <w:left w:w="200" w:type="dxa"/>
              <w:bottom w:w="40" w:type="dxa"/>
              <w:right w:w="200" w:type="dxa"/>
            </w:tcMar>
            <w:vAlign w:val="center"/>
          </w:tcPr>
          <w:p w14:paraId="780A3159"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3A1420F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14254E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8C06807"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6863B845"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4A1263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5436B6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67B8E4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D0E276B" w14:textId="77777777" w:rsidR="009A7DAA" w:rsidRDefault="000133CF">
            <w:pPr>
              <w:jc w:val="center"/>
            </w:pPr>
            <w:r>
              <w:rPr>
                <w:rFonts w:eastAsia="Times New Roman" w:cs="Times New Roman"/>
                <w:sz w:val="22"/>
              </w:rPr>
              <w:t>0,0000</w:t>
            </w:r>
          </w:p>
        </w:tc>
      </w:tr>
      <w:tr w:rsidR="009A7DAA" w14:paraId="35B90D3C" w14:textId="77777777" w:rsidTr="00273305">
        <w:trPr>
          <w:jc w:val="center"/>
        </w:trPr>
        <w:tc>
          <w:tcPr>
            <w:tcW w:w="749" w:type="pct"/>
            <w:vMerge/>
          </w:tcPr>
          <w:p w14:paraId="02DBC435" w14:textId="77777777" w:rsidR="009A7DAA" w:rsidRDefault="009A7DAA"/>
        </w:tc>
        <w:tc>
          <w:tcPr>
            <w:tcW w:w="791" w:type="pct"/>
            <w:shd w:val="clear" w:color="auto" w:fill="FFFFFF"/>
            <w:tcMar>
              <w:top w:w="40" w:type="dxa"/>
              <w:left w:w="200" w:type="dxa"/>
              <w:bottom w:w="40" w:type="dxa"/>
              <w:right w:w="200" w:type="dxa"/>
            </w:tcMar>
            <w:vAlign w:val="center"/>
          </w:tcPr>
          <w:p w14:paraId="4402E35F" w14:textId="77777777" w:rsidR="009A7DAA" w:rsidRPr="002B0F72" w:rsidRDefault="000133CF">
            <w:pPr>
              <w:rPr>
                <w:lang w:val="ru-RU"/>
              </w:rPr>
            </w:pPr>
            <w:r w:rsidRPr="002B0F72">
              <w:rPr>
                <w:rFonts w:eastAsia="Times New Roman" w:cs="Times New Roman"/>
                <w:sz w:val="22"/>
                <w:lang w:val="ru-RU"/>
              </w:rPr>
              <w:t>Расход тепла на собственные нужды</w:t>
            </w:r>
          </w:p>
        </w:tc>
        <w:tc>
          <w:tcPr>
            <w:tcW w:w="346" w:type="pct"/>
            <w:shd w:val="clear" w:color="auto" w:fill="FFFFFF"/>
            <w:tcMar>
              <w:top w:w="40" w:type="dxa"/>
              <w:left w:w="200" w:type="dxa"/>
              <w:bottom w:w="40" w:type="dxa"/>
              <w:right w:w="200" w:type="dxa"/>
            </w:tcMar>
            <w:vAlign w:val="center"/>
          </w:tcPr>
          <w:p w14:paraId="3DD97D3E"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5BA69A2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175845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462EF33"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527F391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5BDFEB8"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4E1D11B"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61FC0D1"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B34DAC1" w14:textId="77777777" w:rsidR="009A7DAA" w:rsidRDefault="000133CF">
            <w:pPr>
              <w:jc w:val="center"/>
            </w:pPr>
            <w:r>
              <w:rPr>
                <w:rFonts w:eastAsia="Times New Roman" w:cs="Times New Roman"/>
                <w:sz w:val="22"/>
              </w:rPr>
              <w:t>0,0000</w:t>
            </w:r>
          </w:p>
        </w:tc>
      </w:tr>
      <w:tr w:rsidR="009A7DAA" w14:paraId="0272FE63" w14:textId="77777777" w:rsidTr="00273305">
        <w:trPr>
          <w:jc w:val="center"/>
        </w:trPr>
        <w:tc>
          <w:tcPr>
            <w:tcW w:w="749" w:type="pct"/>
            <w:vMerge/>
          </w:tcPr>
          <w:p w14:paraId="173D78A9" w14:textId="77777777" w:rsidR="009A7DAA" w:rsidRDefault="009A7DAA"/>
        </w:tc>
        <w:tc>
          <w:tcPr>
            <w:tcW w:w="791" w:type="pct"/>
            <w:shd w:val="clear" w:color="auto" w:fill="FFFFFF"/>
            <w:tcMar>
              <w:top w:w="40" w:type="dxa"/>
              <w:left w:w="200" w:type="dxa"/>
              <w:bottom w:w="40" w:type="dxa"/>
              <w:right w:w="200" w:type="dxa"/>
            </w:tcMar>
            <w:vAlign w:val="center"/>
          </w:tcPr>
          <w:p w14:paraId="2C4AB846"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w:t>
            </w:r>
            <w:proofErr w:type="spellStart"/>
            <w:r>
              <w:rPr>
                <w:rFonts w:eastAsia="Times New Roman" w:cs="Times New Roman"/>
                <w:sz w:val="22"/>
              </w:rPr>
              <w:t>нетто</w:t>
            </w:r>
            <w:proofErr w:type="spellEnd"/>
          </w:p>
        </w:tc>
        <w:tc>
          <w:tcPr>
            <w:tcW w:w="346" w:type="pct"/>
            <w:shd w:val="clear" w:color="auto" w:fill="FFFFFF"/>
            <w:tcMar>
              <w:top w:w="40" w:type="dxa"/>
              <w:left w:w="200" w:type="dxa"/>
              <w:bottom w:w="40" w:type="dxa"/>
              <w:right w:w="200" w:type="dxa"/>
            </w:tcMar>
            <w:vAlign w:val="center"/>
          </w:tcPr>
          <w:p w14:paraId="498C16D8"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1E5525E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39BC2B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4988EDD8"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251966B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A87306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F5803A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E90242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AC714BA" w14:textId="77777777" w:rsidR="009A7DAA" w:rsidRDefault="000133CF">
            <w:pPr>
              <w:jc w:val="center"/>
            </w:pPr>
            <w:r>
              <w:rPr>
                <w:rFonts w:eastAsia="Times New Roman" w:cs="Times New Roman"/>
                <w:sz w:val="22"/>
              </w:rPr>
              <w:t>0,0000</w:t>
            </w:r>
          </w:p>
        </w:tc>
      </w:tr>
      <w:tr w:rsidR="009A7DAA" w14:paraId="71ABDBEC" w14:textId="77777777" w:rsidTr="00273305">
        <w:trPr>
          <w:jc w:val="center"/>
        </w:trPr>
        <w:tc>
          <w:tcPr>
            <w:tcW w:w="749" w:type="pct"/>
            <w:vMerge/>
          </w:tcPr>
          <w:p w14:paraId="1095D523" w14:textId="77777777" w:rsidR="009A7DAA" w:rsidRDefault="009A7DAA"/>
        </w:tc>
        <w:tc>
          <w:tcPr>
            <w:tcW w:w="791" w:type="pct"/>
            <w:shd w:val="clear" w:color="auto" w:fill="FFFFFF"/>
            <w:tcMar>
              <w:top w:w="40" w:type="dxa"/>
              <w:left w:w="200" w:type="dxa"/>
              <w:bottom w:w="40" w:type="dxa"/>
              <w:right w:w="200" w:type="dxa"/>
            </w:tcMar>
            <w:vAlign w:val="center"/>
          </w:tcPr>
          <w:p w14:paraId="5F1E69E5" w14:textId="77777777" w:rsidR="009A7DAA" w:rsidRDefault="000133CF">
            <w:proofErr w:type="spellStart"/>
            <w:r>
              <w:rPr>
                <w:rFonts w:eastAsia="Times New Roman" w:cs="Times New Roman"/>
                <w:sz w:val="22"/>
              </w:rPr>
              <w:t>Тепловая</w:t>
            </w:r>
            <w:proofErr w:type="spellEnd"/>
            <w:r>
              <w:rPr>
                <w:rFonts w:eastAsia="Times New Roman" w:cs="Times New Roman"/>
                <w:sz w:val="22"/>
              </w:rPr>
              <w:t xml:space="preserve"> </w:t>
            </w:r>
            <w:proofErr w:type="spellStart"/>
            <w:r>
              <w:rPr>
                <w:rFonts w:eastAsia="Times New Roman" w:cs="Times New Roman"/>
                <w:sz w:val="22"/>
              </w:rPr>
              <w:t>нагрузка</w:t>
            </w:r>
            <w:proofErr w:type="spellEnd"/>
            <w:r>
              <w:rPr>
                <w:rFonts w:eastAsia="Times New Roman" w:cs="Times New Roman"/>
                <w:sz w:val="22"/>
              </w:rPr>
              <w:t xml:space="preserve"> </w:t>
            </w:r>
            <w:proofErr w:type="spellStart"/>
            <w:r>
              <w:rPr>
                <w:rFonts w:eastAsia="Times New Roman" w:cs="Times New Roman"/>
                <w:sz w:val="22"/>
              </w:rPr>
              <w:t>потребителей</w:t>
            </w:r>
            <w:proofErr w:type="spellEnd"/>
          </w:p>
        </w:tc>
        <w:tc>
          <w:tcPr>
            <w:tcW w:w="346" w:type="pct"/>
            <w:shd w:val="clear" w:color="auto" w:fill="FFFFFF"/>
            <w:tcMar>
              <w:top w:w="40" w:type="dxa"/>
              <w:left w:w="200" w:type="dxa"/>
              <w:bottom w:w="40" w:type="dxa"/>
              <w:right w:w="200" w:type="dxa"/>
            </w:tcMar>
            <w:vAlign w:val="center"/>
          </w:tcPr>
          <w:p w14:paraId="2CD1604B"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7767D88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5EA0D6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F1207E8"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51C62C0B"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A9476E4"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CA1DAF2"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1859791E"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B882979" w14:textId="77777777" w:rsidR="009A7DAA" w:rsidRDefault="000133CF">
            <w:pPr>
              <w:jc w:val="center"/>
            </w:pPr>
            <w:r>
              <w:rPr>
                <w:rFonts w:eastAsia="Times New Roman" w:cs="Times New Roman"/>
                <w:sz w:val="22"/>
              </w:rPr>
              <w:t>0,0000</w:t>
            </w:r>
          </w:p>
        </w:tc>
      </w:tr>
      <w:tr w:rsidR="009A7DAA" w14:paraId="1C507482" w14:textId="77777777" w:rsidTr="00273305">
        <w:trPr>
          <w:jc w:val="center"/>
        </w:trPr>
        <w:tc>
          <w:tcPr>
            <w:tcW w:w="749" w:type="pct"/>
            <w:vMerge/>
          </w:tcPr>
          <w:p w14:paraId="6920EC2F" w14:textId="77777777" w:rsidR="009A7DAA" w:rsidRDefault="009A7DAA"/>
        </w:tc>
        <w:tc>
          <w:tcPr>
            <w:tcW w:w="791" w:type="pct"/>
            <w:shd w:val="clear" w:color="auto" w:fill="FFFFFF"/>
            <w:tcMar>
              <w:top w:w="40" w:type="dxa"/>
              <w:left w:w="200" w:type="dxa"/>
              <w:bottom w:w="40" w:type="dxa"/>
              <w:right w:w="200" w:type="dxa"/>
            </w:tcMar>
            <w:vAlign w:val="center"/>
          </w:tcPr>
          <w:p w14:paraId="2F11C63B" w14:textId="77777777" w:rsidR="009A7DAA" w:rsidRDefault="000133CF">
            <w:proofErr w:type="spellStart"/>
            <w:r>
              <w:rPr>
                <w:rFonts w:eastAsia="Times New Roman" w:cs="Times New Roman"/>
                <w:sz w:val="22"/>
              </w:rPr>
              <w:t>Потери</w:t>
            </w:r>
            <w:proofErr w:type="spellEnd"/>
            <w:r>
              <w:rPr>
                <w:rFonts w:eastAsia="Times New Roman" w:cs="Times New Roman"/>
                <w:sz w:val="22"/>
              </w:rPr>
              <w:t xml:space="preserve"> в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lastRenderedPageBreak/>
              <w:t>сетях</w:t>
            </w:r>
            <w:proofErr w:type="spellEnd"/>
          </w:p>
        </w:tc>
        <w:tc>
          <w:tcPr>
            <w:tcW w:w="346" w:type="pct"/>
            <w:shd w:val="clear" w:color="auto" w:fill="FFFFFF"/>
            <w:tcMar>
              <w:top w:w="40" w:type="dxa"/>
              <w:left w:w="200" w:type="dxa"/>
              <w:bottom w:w="40" w:type="dxa"/>
              <w:right w:w="200" w:type="dxa"/>
            </w:tcMar>
            <w:vAlign w:val="center"/>
          </w:tcPr>
          <w:p w14:paraId="57EE8246" w14:textId="77777777" w:rsidR="009A7DAA" w:rsidRDefault="000133CF">
            <w:pPr>
              <w:jc w:val="center"/>
            </w:pPr>
            <w:proofErr w:type="spellStart"/>
            <w:r>
              <w:rPr>
                <w:rFonts w:eastAsia="Times New Roman" w:cs="Times New Roman"/>
                <w:sz w:val="22"/>
              </w:rPr>
              <w:lastRenderedPageBreak/>
              <w:t>Гкал</w:t>
            </w:r>
            <w:proofErr w:type="spellEnd"/>
            <w:r>
              <w:rPr>
                <w:rFonts w:eastAsia="Times New Roman" w:cs="Times New Roman"/>
                <w:sz w:val="22"/>
              </w:rPr>
              <w:t>/</w:t>
            </w:r>
            <w:r>
              <w:rPr>
                <w:rFonts w:eastAsia="Times New Roman" w:cs="Times New Roman"/>
                <w:sz w:val="22"/>
              </w:rPr>
              <w:lastRenderedPageBreak/>
              <w:t>ч</w:t>
            </w:r>
          </w:p>
        </w:tc>
        <w:tc>
          <w:tcPr>
            <w:tcW w:w="380" w:type="pct"/>
            <w:shd w:val="clear" w:color="auto" w:fill="FFFFFF"/>
            <w:tcMar>
              <w:top w:w="40" w:type="dxa"/>
              <w:left w:w="200" w:type="dxa"/>
              <w:bottom w:w="40" w:type="dxa"/>
              <w:right w:w="200" w:type="dxa"/>
            </w:tcMar>
            <w:vAlign w:val="center"/>
          </w:tcPr>
          <w:p w14:paraId="7408A426" w14:textId="77777777" w:rsidR="009A7DAA" w:rsidRDefault="000133CF">
            <w:pPr>
              <w:jc w:val="center"/>
            </w:pPr>
            <w:r>
              <w:rPr>
                <w:rFonts w:eastAsia="Times New Roman" w:cs="Times New Roman"/>
                <w:sz w:val="22"/>
              </w:rPr>
              <w:lastRenderedPageBreak/>
              <w:t>0,0000</w:t>
            </w:r>
          </w:p>
        </w:tc>
        <w:tc>
          <w:tcPr>
            <w:tcW w:w="380" w:type="pct"/>
            <w:shd w:val="clear" w:color="auto" w:fill="FFFFFF"/>
            <w:tcMar>
              <w:top w:w="40" w:type="dxa"/>
              <w:left w:w="200" w:type="dxa"/>
              <w:bottom w:w="40" w:type="dxa"/>
              <w:right w:w="200" w:type="dxa"/>
            </w:tcMar>
            <w:vAlign w:val="center"/>
          </w:tcPr>
          <w:p w14:paraId="0A8E352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C99C9A6"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02D9ACC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3C67FCC"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1219AB7"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13934B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AA879AC" w14:textId="77777777" w:rsidR="009A7DAA" w:rsidRDefault="000133CF">
            <w:pPr>
              <w:jc w:val="center"/>
            </w:pPr>
            <w:r>
              <w:rPr>
                <w:rFonts w:eastAsia="Times New Roman" w:cs="Times New Roman"/>
                <w:sz w:val="22"/>
              </w:rPr>
              <w:t>0,0000</w:t>
            </w:r>
          </w:p>
        </w:tc>
      </w:tr>
      <w:tr w:rsidR="009A7DAA" w14:paraId="1C944631" w14:textId="77777777" w:rsidTr="00273305">
        <w:trPr>
          <w:jc w:val="center"/>
        </w:trPr>
        <w:tc>
          <w:tcPr>
            <w:tcW w:w="749" w:type="pct"/>
            <w:vMerge/>
          </w:tcPr>
          <w:p w14:paraId="55925B78" w14:textId="77777777" w:rsidR="009A7DAA" w:rsidRDefault="009A7DAA"/>
        </w:tc>
        <w:tc>
          <w:tcPr>
            <w:tcW w:w="791" w:type="pct"/>
            <w:vMerge w:val="restart"/>
            <w:shd w:val="clear" w:color="auto" w:fill="FFFFFF"/>
            <w:tcMar>
              <w:top w:w="40" w:type="dxa"/>
              <w:left w:w="200" w:type="dxa"/>
              <w:bottom w:w="40" w:type="dxa"/>
              <w:right w:w="200" w:type="dxa"/>
            </w:tcMar>
            <w:vAlign w:val="center"/>
          </w:tcPr>
          <w:p w14:paraId="6ACBE5EE"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346" w:type="pct"/>
            <w:shd w:val="clear" w:color="auto" w:fill="FFFFFF"/>
            <w:tcMar>
              <w:top w:w="40" w:type="dxa"/>
              <w:left w:w="200" w:type="dxa"/>
              <w:bottom w:w="40" w:type="dxa"/>
              <w:right w:w="200" w:type="dxa"/>
            </w:tcMar>
            <w:vAlign w:val="center"/>
          </w:tcPr>
          <w:p w14:paraId="2B40C569" w14:textId="77777777" w:rsidR="009A7DAA" w:rsidRDefault="000133CF">
            <w:pPr>
              <w:jc w:val="center"/>
            </w:pPr>
            <w:proofErr w:type="spellStart"/>
            <w:r>
              <w:rPr>
                <w:rFonts w:eastAsia="Times New Roman" w:cs="Times New Roman"/>
                <w:sz w:val="22"/>
              </w:rPr>
              <w:t>Гкал</w:t>
            </w:r>
            <w:proofErr w:type="spellEnd"/>
            <w:r>
              <w:rPr>
                <w:rFonts w:eastAsia="Times New Roman" w:cs="Times New Roman"/>
                <w:sz w:val="22"/>
              </w:rPr>
              <w:t>/ч</w:t>
            </w:r>
          </w:p>
        </w:tc>
        <w:tc>
          <w:tcPr>
            <w:tcW w:w="380" w:type="pct"/>
            <w:shd w:val="clear" w:color="auto" w:fill="FFFFFF"/>
            <w:tcMar>
              <w:top w:w="40" w:type="dxa"/>
              <w:left w:w="200" w:type="dxa"/>
              <w:bottom w:w="40" w:type="dxa"/>
              <w:right w:w="200" w:type="dxa"/>
            </w:tcMar>
            <w:vAlign w:val="center"/>
          </w:tcPr>
          <w:p w14:paraId="6EE220F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4186D9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8301DA1"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18ED8E1F"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C71EC90"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98D3E15"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6A938983"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390F5748" w14:textId="77777777" w:rsidR="009A7DAA" w:rsidRDefault="000133CF">
            <w:pPr>
              <w:jc w:val="center"/>
            </w:pPr>
            <w:r>
              <w:rPr>
                <w:rFonts w:eastAsia="Times New Roman" w:cs="Times New Roman"/>
                <w:sz w:val="22"/>
              </w:rPr>
              <w:t>0,0000</w:t>
            </w:r>
          </w:p>
        </w:tc>
      </w:tr>
      <w:tr w:rsidR="009A7DAA" w14:paraId="57D3C219" w14:textId="77777777" w:rsidTr="00273305">
        <w:trPr>
          <w:jc w:val="center"/>
        </w:trPr>
        <w:tc>
          <w:tcPr>
            <w:tcW w:w="749" w:type="pct"/>
            <w:vMerge/>
          </w:tcPr>
          <w:p w14:paraId="7F5581E4" w14:textId="77777777" w:rsidR="009A7DAA" w:rsidRDefault="009A7DAA"/>
        </w:tc>
        <w:tc>
          <w:tcPr>
            <w:tcW w:w="791" w:type="pct"/>
            <w:vMerge/>
          </w:tcPr>
          <w:p w14:paraId="0E64FB98" w14:textId="77777777" w:rsidR="009A7DAA" w:rsidRDefault="009A7DAA"/>
        </w:tc>
        <w:tc>
          <w:tcPr>
            <w:tcW w:w="346" w:type="pct"/>
            <w:shd w:val="clear" w:color="auto" w:fill="FFFFFF"/>
            <w:tcMar>
              <w:top w:w="40" w:type="dxa"/>
              <w:left w:w="200" w:type="dxa"/>
              <w:bottom w:w="40" w:type="dxa"/>
              <w:right w:w="200" w:type="dxa"/>
            </w:tcMar>
            <w:vAlign w:val="center"/>
          </w:tcPr>
          <w:p w14:paraId="5314C21F" w14:textId="77777777" w:rsidR="009A7DAA" w:rsidRDefault="000133CF">
            <w:pPr>
              <w:jc w:val="center"/>
            </w:pPr>
            <w:r>
              <w:rPr>
                <w:rFonts w:eastAsia="Times New Roman" w:cs="Times New Roman"/>
                <w:sz w:val="22"/>
              </w:rPr>
              <w:t>%</w:t>
            </w:r>
          </w:p>
        </w:tc>
        <w:tc>
          <w:tcPr>
            <w:tcW w:w="380" w:type="pct"/>
            <w:shd w:val="clear" w:color="auto" w:fill="FFFFFF"/>
            <w:tcMar>
              <w:top w:w="40" w:type="dxa"/>
              <w:left w:w="200" w:type="dxa"/>
              <w:bottom w:w="40" w:type="dxa"/>
              <w:right w:w="200" w:type="dxa"/>
            </w:tcMar>
            <w:vAlign w:val="center"/>
          </w:tcPr>
          <w:p w14:paraId="5E67F92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5CF0BFD"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030BBE2F" w14:textId="77777777" w:rsidR="009A7DAA" w:rsidRDefault="000133CF">
            <w:pPr>
              <w:jc w:val="center"/>
            </w:pPr>
            <w:r>
              <w:rPr>
                <w:rFonts w:eastAsia="Times New Roman" w:cs="Times New Roman"/>
                <w:sz w:val="22"/>
              </w:rPr>
              <w:t>0,0000</w:t>
            </w:r>
          </w:p>
        </w:tc>
        <w:tc>
          <w:tcPr>
            <w:tcW w:w="454" w:type="pct"/>
            <w:shd w:val="clear" w:color="auto" w:fill="FFFFFF"/>
            <w:tcMar>
              <w:top w:w="40" w:type="dxa"/>
              <w:left w:w="200" w:type="dxa"/>
              <w:bottom w:w="40" w:type="dxa"/>
              <w:right w:w="200" w:type="dxa"/>
            </w:tcMar>
            <w:vAlign w:val="center"/>
          </w:tcPr>
          <w:p w14:paraId="748BB94F"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2F50FA4C"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09F040F"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7F6B941A" w14:textId="77777777" w:rsidR="009A7DAA" w:rsidRDefault="000133CF">
            <w:pPr>
              <w:jc w:val="center"/>
            </w:pPr>
            <w:r>
              <w:rPr>
                <w:rFonts w:eastAsia="Times New Roman" w:cs="Times New Roman"/>
                <w:sz w:val="22"/>
              </w:rPr>
              <w:t>0,0000</w:t>
            </w:r>
          </w:p>
        </w:tc>
        <w:tc>
          <w:tcPr>
            <w:tcW w:w="380" w:type="pct"/>
            <w:shd w:val="clear" w:color="auto" w:fill="FFFFFF"/>
            <w:tcMar>
              <w:top w:w="40" w:type="dxa"/>
              <w:left w:w="200" w:type="dxa"/>
              <w:bottom w:w="40" w:type="dxa"/>
              <w:right w:w="200" w:type="dxa"/>
            </w:tcMar>
            <w:vAlign w:val="center"/>
          </w:tcPr>
          <w:p w14:paraId="5D1DB5C9" w14:textId="77777777" w:rsidR="009A7DAA" w:rsidRDefault="000133CF">
            <w:pPr>
              <w:jc w:val="center"/>
            </w:pPr>
            <w:r>
              <w:rPr>
                <w:rFonts w:eastAsia="Times New Roman" w:cs="Times New Roman"/>
                <w:sz w:val="22"/>
              </w:rPr>
              <w:t>0,0000</w:t>
            </w:r>
          </w:p>
        </w:tc>
      </w:tr>
    </w:tbl>
    <w:p w14:paraId="23879F6A" w14:textId="77777777" w:rsidR="009A7DAA" w:rsidRDefault="009A7DAA"/>
    <w:p w14:paraId="13B57C5E" w14:textId="04614B05" w:rsidR="00067B78" w:rsidRPr="00067B78" w:rsidRDefault="00067B78" w:rsidP="00067B78">
      <w:pPr>
        <w:pStyle w:val="a1"/>
        <w:sectPr w:rsidR="00067B78" w:rsidRPr="00067B78">
          <w:pgSz w:w="16838" w:h="11906" w:orient="landscape"/>
          <w:pgMar w:top="1134" w:right="850" w:bottom="1134" w:left="1701" w:header="708" w:footer="708" w:gutter="0"/>
          <w:cols w:space="708"/>
          <w:docGrid w:linePitch="360"/>
        </w:sectPr>
      </w:pPr>
    </w:p>
    <w:p w14:paraId="3470D16E" w14:textId="77777777" w:rsidR="002C7758" w:rsidRPr="002875AD" w:rsidRDefault="000133CF" w:rsidP="002C7758">
      <w:pPr>
        <w:pStyle w:val="2"/>
        <w:ind w:left="0" w:firstLine="0"/>
      </w:pPr>
      <w:hyperlink r:id="rId44" w:anchor="bookmark51" w:history="1">
        <w:bookmarkStart w:id="64" w:name="_Toc45625216"/>
        <w:bookmarkStart w:id="65" w:name="_Toc166057941"/>
        <w:r w:rsidRPr="002C7758">
          <w:t xml:space="preserve">Часть </w:t>
        </w:r>
        <w:r>
          <w:t>2</w:t>
        </w:r>
        <w:r w:rsidRPr="002C7758">
          <w:t>. ГИДРАВЛИЧЕСКИЙ РАСЧЕТ ПЕРЕДАЧИ ТЕПЛОНОСИТЕЛЯ ДЛЯ КАЖДОГО</w:t>
        </w:r>
      </w:hyperlink>
      <w:r w:rsidRPr="002C7758">
        <w:t xml:space="preserve"> </w:t>
      </w:r>
      <w:hyperlink r:id="rId45" w:anchor="bookmark51" w:history="1">
        <w:r w:rsidRPr="002C7758">
          <w:t>МАГИСТРАЛЬНОГО ВЫВОДА</w:t>
        </w:r>
        <w:bookmarkEnd w:id="64"/>
      </w:hyperlink>
      <w:r w:rsidRPr="002C7758">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5"/>
    </w:p>
    <w:p w14:paraId="671F3409" w14:textId="77777777" w:rsidR="00B72047" w:rsidRDefault="000133CF" w:rsidP="00DA4459">
      <w:pPr>
        <w:pStyle w:val="a1"/>
        <w:rPr>
          <w:lang w:eastAsia="ru-RU"/>
        </w:rPr>
      </w:pPr>
    </w:p>
    <w:p w14:paraId="331C3D9F" w14:textId="77777777" w:rsidR="008A0678" w:rsidRPr="008A0678" w:rsidRDefault="000133CF" w:rsidP="008A0678">
      <w:pPr>
        <w:ind w:firstLine="709"/>
        <w:jc w:val="both"/>
        <w:rPr>
          <w:lang w:eastAsia="ru-RU"/>
        </w:rPr>
      </w:pPr>
      <w:r w:rsidRPr="008A0678">
        <w:rPr>
          <w:lang w:eastAsia="ru-RU"/>
        </w:rPr>
        <w:t xml:space="preserve">Основанием для разработки </w:t>
      </w:r>
      <w:r w:rsidRPr="008A0678">
        <w:rPr>
          <w:lang w:eastAsia="ru-RU"/>
        </w:rPr>
        <w:t>гидравлического расчета тепловых сетей является:</w:t>
      </w:r>
    </w:p>
    <w:p w14:paraId="5D74DC5E" w14:textId="77777777" w:rsidR="008A0678" w:rsidRPr="008A0678" w:rsidRDefault="000133CF" w:rsidP="008A0678">
      <w:pPr>
        <w:ind w:firstLine="709"/>
        <w:jc w:val="both"/>
        <w:rPr>
          <w:lang w:eastAsia="ru-RU"/>
        </w:rPr>
      </w:pPr>
      <w:r w:rsidRPr="008A0678">
        <w:rPr>
          <w:lang w:eastAsia="ru-RU"/>
        </w:rPr>
        <w:t>– СНиП 41 -02-2003 «Тепловые сети»;</w:t>
      </w:r>
    </w:p>
    <w:p w14:paraId="6736F9A8" w14:textId="77777777" w:rsidR="008A0678" w:rsidRPr="008A0678" w:rsidRDefault="000133CF" w:rsidP="008A0678">
      <w:pPr>
        <w:ind w:firstLine="709"/>
        <w:jc w:val="both"/>
        <w:rPr>
          <w:lang w:eastAsia="ru-RU"/>
        </w:rPr>
      </w:pPr>
      <w:r w:rsidRPr="008A0678">
        <w:rPr>
          <w:lang w:eastAsia="ru-RU"/>
        </w:rPr>
        <w:t>– СНиП 41-03-2003 «Тепловая изоляция оборудования и трубопроводов»;</w:t>
      </w:r>
    </w:p>
    <w:p w14:paraId="4314975E" w14:textId="77777777" w:rsidR="008A0678" w:rsidRPr="008A0678" w:rsidRDefault="000133CF" w:rsidP="008A0678">
      <w:pPr>
        <w:ind w:firstLine="709"/>
        <w:jc w:val="both"/>
        <w:rPr>
          <w:lang w:eastAsia="ru-RU"/>
        </w:rPr>
      </w:pPr>
      <w:r w:rsidRPr="008A0678">
        <w:rPr>
          <w:lang w:eastAsia="ru-RU"/>
        </w:rPr>
        <w:t>– СНиП 41-01-2003 «Отопление, вентиляция, кондиционирование»;</w:t>
      </w:r>
    </w:p>
    <w:p w14:paraId="07FFDC3A" w14:textId="77777777" w:rsidR="008A0678" w:rsidRPr="008A0678" w:rsidRDefault="000133CF" w:rsidP="008A0678">
      <w:pPr>
        <w:ind w:firstLine="709"/>
        <w:jc w:val="both"/>
        <w:rPr>
          <w:lang w:eastAsia="ru-RU"/>
        </w:rPr>
      </w:pPr>
      <w:r w:rsidRPr="008A0678">
        <w:rPr>
          <w:lang w:eastAsia="ru-RU"/>
        </w:rPr>
        <w:t>– ГОСТ 21.605-82-СПД «Сети тепловые (тепл</w:t>
      </w:r>
      <w:r w:rsidRPr="008A0678">
        <w:rPr>
          <w:lang w:eastAsia="ru-RU"/>
        </w:rPr>
        <w:t>омеханическая часть). Рабочие чертежи»;</w:t>
      </w:r>
    </w:p>
    <w:p w14:paraId="7DB03FD5" w14:textId="77777777" w:rsidR="008A0678" w:rsidRPr="008A0678" w:rsidRDefault="000133CF" w:rsidP="008A0678">
      <w:pPr>
        <w:ind w:firstLine="709"/>
        <w:jc w:val="both"/>
        <w:rPr>
          <w:lang w:eastAsia="ru-RU"/>
        </w:rPr>
      </w:pPr>
      <w:r w:rsidRPr="008A0678">
        <w:rPr>
          <w:lang w:eastAsia="ru-RU"/>
        </w:rPr>
        <w:t>– ГОСТ 21.206-93 «Условные обозначения трубопроводов».</w:t>
      </w:r>
    </w:p>
    <w:p w14:paraId="6D8DD95E" w14:textId="77777777" w:rsidR="008A0678" w:rsidRPr="008A0678" w:rsidRDefault="000133CF" w:rsidP="008A0678">
      <w:pPr>
        <w:ind w:firstLine="709"/>
        <w:jc w:val="both"/>
        <w:rPr>
          <w:lang w:eastAsia="ru-RU"/>
        </w:rPr>
      </w:pPr>
      <w:r w:rsidRPr="008A0678">
        <w:rPr>
          <w:lang w:eastAsia="ru-RU"/>
        </w:rPr>
        <w:t>Справочная литература:</w:t>
      </w:r>
    </w:p>
    <w:p w14:paraId="75D8E940" w14:textId="77777777" w:rsidR="008A0678" w:rsidRPr="008A0678" w:rsidRDefault="000133CF" w:rsidP="008A0678">
      <w:pPr>
        <w:ind w:firstLine="709"/>
        <w:jc w:val="both"/>
        <w:rPr>
          <w:lang w:eastAsia="ru-RU"/>
        </w:rPr>
      </w:pPr>
      <w:r w:rsidRPr="008A0678">
        <w:rPr>
          <w:lang w:eastAsia="ru-RU"/>
        </w:rPr>
        <w:t>– Справочник проектировщика «Проектирование тепловых сетей». Автор А.А. Николаев;</w:t>
      </w:r>
    </w:p>
    <w:p w14:paraId="1D793111" w14:textId="77777777" w:rsidR="008A0678" w:rsidRPr="008A0678" w:rsidRDefault="000133CF" w:rsidP="008A0678">
      <w:pPr>
        <w:ind w:firstLine="709"/>
        <w:jc w:val="both"/>
        <w:rPr>
          <w:lang w:eastAsia="ru-RU"/>
        </w:rPr>
      </w:pPr>
      <w:r w:rsidRPr="008A0678">
        <w:rPr>
          <w:lang w:eastAsia="ru-RU"/>
        </w:rPr>
        <w:t xml:space="preserve">– Справочник «Наладка и эксплуатация водяных тепловых сетей», 3-е издание, переработанное и дополненное. Автор В.И. </w:t>
      </w:r>
      <w:proofErr w:type="spellStart"/>
      <w:r w:rsidRPr="008A0678">
        <w:rPr>
          <w:lang w:eastAsia="ru-RU"/>
        </w:rPr>
        <w:t>Манюк</w:t>
      </w:r>
      <w:proofErr w:type="spellEnd"/>
      <w:r w:rsidRPr="008A0678">
        <w:rPr>
          <w:lang w:eastAsia="ru-RU"/>
        </w:rPr>
        <w:t>;</w:t>
      </w:r>
    </w:p>
    <w:p w14:paraId="4D5C138B" w14:textId="77777777" w:rsidR="008A0678" w:rsidRPr="008A0678" w:rsidRDefault="000133CF" w:rsidP="008A0678">
      <w:pPr>
        <w:ind w:firstLine="709"/>
        <w:jc w:val="both"/>
        <w:rPr>
          <w:lang w:eastAsia="ru-RU"/>
        </w:rPr>
      </w:pPr>
      <w:r w:rsidRPr="008A0678">
        <w:rPr>
          <w:lang w:eastAsia="ru-RU"/>
        </w:rPr>
        <w:t>– Правила технической эксплуатации тепловых энергоустановок.</w:t>
      </w:r>
    </w:p>
    <w:p w14:paraId="6066A871" w14:textId="77777777" w:rsidR="008A0678" w:rsidRPr="008A0678" w:rsidRDefault="000133CF" w:rsidP="008A0678">
      <w:pPr>
        <w:ind w:firstLine="709"/>
        <w:jc w:val="both"/>
        <w:rPr>
          <w:lang w:eastAsia="ru-RU"/>
        </w:rPr>
      </w:pPr>
      <w:r w:rsidRPr="008A0678">
        <w:rPr>
          <w:lang w:eastAsia="ru-RU"/>
        </w:rPr>
        <w:t>Условия проведения гидравлического расчета:</w:t>
      </w:r>
    </w:p>
    <w:p w14:paraId="5D58D4EF" w14:textId="77777777" w:rsidR="008A0678" w:rsidRPr="008A0678" w:rsidRDefault="000133CF" w:rsidP="008A0678">
      <w:pPr>
        <w:ind w:firstLine="709"/>
        <w:jc w:val="both"/>
        <w:rPr>
          <w:lang w:eastAsia="ru-RU"/>
        </w:rPr>
      </w:pPr>
      <w:r w:rsidRPr="008A0678">
        <w:rPr>
          <w:lang w:eastAsia="ru-RU"/>
        </w:rPr>
        <w:t>Схема тепловой сети – двухтр</w:t>
      </w:r>
      <w:r w:rsidRPr="008A0678">
        <w:rPr>
          <w:lang w:eastAsia="ru-RU"/>
        </w:rPr>
        <w:t>убная, тупиковая.</w:t>
      </w:r>
    </w:p>
    <w:p w14:paraId="33EDC584" w14:textId="77777777" w:rsidR="008A0678" w:rsidRPr="008A0678" w:rsidRDefault="000133CF" w:rsidP="008A0678">
      <w:pPr>
        <w:ind w:firstLine="709"/>
        <w:jc w:val="both"/>
        <w:rPr>
          <w:lang w:eastAsia="ru-RU"/>
        </w:rPr>
      </w:pPr>
      <w:r w:rsidRPr="008A0678">
        <w:rPr>
          <w:lang w:eastAsia="ru-RU"/>
        </w:rPr>
        <w:t>Схема подключения систем теплопотребления к тепловой сети –зависимая.</w:t>
      </w:r>
    </w:p>
    <w:p w14:paraId="43BF39FC" w14:textId="77777777" w:rsidR="008A0678" w:rsidRPr="008A0678" w:rsidRDefault="000133CF" w:rsidP="004F61BA">
      <w:pPr>
        <w:ind w:firstLine="709"/>
        <w:jc w:val="both"/>
        <w:rPr>
          <w:lang w:eastAsia="ru-RU"/>
        </w:rPr>
      </w:pPr>
      <w:r w:rsidRPr="008A0678">
        <w:rPr>
          <w:lang w:eastAsia="ru-RU"/>
        </w:rPr>
        <w:t xml:space="preserve">Параметры теплоносителя – </w:t>
      </w:r>
      <w:r w:rsidRPr="002B0F72">
        <w:rPr>
          <w:lang w:eastAsia="ru-RU"/>
        </w:rPr>
        <w:t>95/70</w:t>
      </w:r>
      <w:r w:rsidRPr="008A0678">
        <w:rPr>
          <w:lang w:eastAsia="ru-RU"/>
        </w:rPr>
        <w:t xml:space="preserve"> 0С.</w:t>
      </w:r>
    </w:p>
    <w:p w14:paraId="1A205B01" w14:textId="77777777" w:rsidR="008A0678" w:rsidRPr="008A0678" w:rsidRDefault="000133CF" w:rsidP="008A0678">
      <w:pPr>
        <w:ind w:firstLine="709"/>
        <w:jc w:val="both"/>
        <w:rPr>
          <w:lang w:eastAsia="ru-RU"/>
        </w:rPr>
      </w:pPr>
      <w:r w:rsidRPr="008A0678">
        <w:rPr>
          <w:lang w:eastAsia="ru-RU"/>
        </w:rPr>
        <w:t>Расчетная температура наружного воздуха: -33 0С.</w:t>
      </w:r>
    </w:p>
    <w:p w14:paraId="665002C3" w14:textId="77777777" w:rsidR="008A0678" w:rsidRPr="008A0678" w:rsidRDefault="000133CF" w:rsidP="008A0678">
      <w:pPr>
        <w:ind w:firstLine="709"/>
        <w:jc w:val="both"/>
        <w:rPr>
          <w:lang w:eastAsia="ru-RU"/>
        </w:rPr>
      </w:pPr>
      <w:r w:rsidRPr="008A0678">
        <w:rPr>
          <w:lang w:eastAsia="ru-RU"/>
        </w:rPr>
        <w:t>Коэффициент эквивалентной шероховатости (поправочный коэффициент к величине удельны</w:t>
      </w:r>
      <w:r w:rsidRPr="008A0678">
        <w:rPr>
          <w:lang w:eastAsia="ru-RU"/>
        </w:rPr>
        <w:t xml:space="preserve">х потерь давления) </w:t>
      </w:r>
      <w:proofErr w:type="spellStart"/>
      <w:r w:rsidRPr="008A0678">
        <w:rPr>
          <w:lang w:eastAsia="ru-RU"/>
        </w:rPr>
        <w:t>Кэ</w:t>
      </w:r>
      <w:proofErr w:type="spellEnd"/>
      <w:r w:rsidRPr="008A0678">
        <w:rPr>
          <w:lang w:eastAsia="ru-RU"/>
        </w:rPr>
        <w:t xml:space="preserve"> = 3,0.</w:t>
      </w:r>
    </w:p>
    <w:p w14:paraId="2686E508" w14:textId="77777777" w:rsidR="008A0678" w:rsidRPr="008A0678" w:rsidRDefault="000133CF" w:rsidP="008A0678">
      <w:pPr>
        <w:ind w:firstLine="709"/>
        <w:jc w:val="both"/>
        <w:rPr>
          <w:lang w:eastAsia="ru-RU"/>
        </w:rPr>
      </w:pPr>
      <w:r w:rsidRPr="008A0678">
        <w:rPr>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14:paraId="200D36DB" w14:textId="77777777" w:rsidR="008A0678" w:rsidRPr="008A0678" w:rsidRDefault="000133CF" w:rsidP="008A0678">
      <w:pPr>
        <w:ind w:firstLine="709"/>
        <w:jc w:val="both"/>
        <w:rPr>
          <w:lang w:eastAsia="ru-RU"/>
        </w:rPr>
      </w:pPr>
      <w:r w:rsidRPr="008A0678">
        <w:rPr>
          <w:lang w:eastAsia="ru-RU"/>
        </w:rPr>
        <w:t>1. Определение тепловых нагрузок потребителей, расчетных расходов тепло</w:t>
      </w:r>
      <w:r w:rsidRPr="008A0678">
        <w:rPr>
          <w:lang w:eastAsia="ru-RU"/>
        </w:rPr>
        <w:t>носителя.</w:t>
      </w:r>
    </w:p>
    <w:p w14:paraId="35FE25F5" w14:textId="77777777" w:rsidR="008A0678" w:rsidRPr="008A0678" w:rsidRDefault="000133CF" w:rsidP="008A0678">
      <w:pPr>
        <w:ind w:firstLine="709"/>
        <w:jc w:val="both"/>
        <w:rPr>
          <w:lang w:eastAsia="ru-RU"/>
        </w:rPr>
      </w:pPr>
      <w:r w:rsidRPr="008A0678">
        <w:rPr>
          <w:lang w:eastAsia="ru-RU"/>
        </w:rPr>
        <w:t>Расчетные расходы воды определяются по формуле:</w:t>
      </w:r>
    </w:p>
    <w:p w14:paraId="7202FCE5" w14:textId="77777777" w:rsidR="008A0678" w:rsidRPr="008A0678" w:rsidRDefault="000133CF" w:rsidP="008A0678">
      <w:pPr>
        <w:ind w:firstLine="709"/>
        <w:jc w:val="both"/>
        <w:rPr>
          <w:lang w:eastAsia="ru-RU"/>
        </w:rPr>
      </w:pPr>
      <w:r w:rsidRPr="008A0678">
        <w:rPr>
          <w:lang w:eastAsia="ru-RU"/>
        </w:rPr>
        <w:object w:dxaOrig="2240" w:dyaOrig="859" w14:anchorId="750A5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43.95pt" o:ole="">
            <v:imagedata r:id="rId46" o:title=""/>
          </v:shape>
          <o:OLEObject Type="Embed" ProgID="Equation.DSMT4" ShapeID="_x0000_i1025" DrawAspect="Content" ObjectID="_1776677617" r:id="rId47"/>
        </w:object>
      </w:r>
      <w:r w:rsidRPr="008A0678">
        <w:rPr>
          <w:lang w:eastAsia="ru-RU"/>
        </w:rPr>
        <w:t xml:space="preserve"> </w:t>
      </w:r>
    </w:p>
    <w:p w14:paraId="77ACD5AC" w14:textId="77777777" w:rsidR="008A0678" w:rsidRPr="008A0678" w:rsidRDefault="000133CF" w:rsidP="008A0678">
      <w:pPr>
        <w:ind w:firstLine="709"/>
        <w:jc w:val="both"/>
        <w:rPr>
          <w:lang w:eastAsia="ru-RU"/>
        </w:rPr>
      </w:pPr>
      <w:r w:rsidRPr="008A0678">
        <w:rPr>
          <w:lang w:eastAsia="ru-RU"/>
        </w:rPr>
        <w:t>где:</w:t>
      </w:r>
    </w:p>
    <w:p w14:paraId="3C8E2AAF" w14:textId="77777777" w:rsidR="008A0678" w:rsidRPr="008A0678" w:rsidRDefault="000133CF" w:rsidP="008A0678">
      <w:pPr>
        <w:ind w:firstLine="709"/>
        <w:jc w:val="both"/>
        <w:rPr>
          <w:lang w:eastAsia="ru-RU"/>
        </w:rPr>
      </w:pPr>
      <w:r w:rsidRPr="008A0678">
        <w:rPr>
          <w:lang w:eastAsia="ru-RU"/>
        </w:rPr>
        <w:t>– Q(P)</w:t>
      </w:r>
      <w:proofErr w:type="spellStart"/>
      <w:r w:rsidRPr="008A0678">
        <w:rPr>
          <w:lang w:eastAsia="ru-RU"/>
        </w:rPr>
        <w:t>oт</w:t>
      </w:r>
      <w:proofErr w:type="spellEnd"/>
      <w:r w:rsidRPr="008A0678">
        <w:rPr>
          <w:lang w:eastAsia="ru-RU"/>
        </w:rPr>
        <w:t xml:space="preserve"> - расчетная тепловая нагрузка;</w:t>
      </w:r>
    </w:p>
    <w:p w14:paraId="35085783" w14:textId="77777777" w:rsidR="008A0678" w:rsidRPr="008A0678" w:rsidRDefault="000133CF" w:rsidP="008A0678">
      <w:pPr>
        <w:ind w:firstLine="709"/>
        <w:jc w:val="both"/>
        <w:rPr>
          <w:lang w:eastAsia="ru-RU"/>
        </w:rPr>
      </w:pPr>
      <w:r w:rsidRPr="008A0678">
        <w:rPr>
          <w:lang w:eastAsia="ru-RU"/>
        </w:rPr>
        <w:t>– t1p – расчетная температура воды в подающем трубопроводе тепловой сети;</w:t>
      </w:r>
    </w:p>
    <w:p w14:paraId="1C121190" w14:textId="77777777" w:rsidR="008A0678" w:rsidRPr="008A0678" w:rsidRDefault="000133CF" w:rsidP="008A0678">
      <w:pPr>
        <w:ind w:firstLine="709"/>
        <w:jc w:val="both"/>
        <w:rPr>
          <w:lang w:eastAsia="ru-RU"/>
        </w:rPr>
      </w:pPr>
      <w:r w:rsidRPr="008A0678">
        <w:rPr>
          <w:lang w:eastAsia="ru-RU"/>
        </w:rPr>
        <w:t>– t2P – расчетная температура воды в обратном трубо</w:t>
      </w:r>
      <w:r w:rsidRPr="008A0678">
        <w:rPr>
          <w:lang w:eastAsia="ru-RU"/>
        </w:rPr>
        <w:t>проводе тепловой сети.</w:t>
      </w:r>
    </w:p>
    <w:p w14:paraId="7C387409" w14:textId="77777777" w:rsidR="008A0678" w:rsidRPr="008A0678" w:rsidRDefault="000133CF" w:rsidP="008A0678">
      <w:pPr>
        <w:ind w:firstLine="709"/>
        <w:jc w:val="both"/>
        <w:rPr>
          <w:lang w:eastAsia="ru-RU"/>
        </w:rPr>
      </w:pPr>
      <w:r w:rsidRPr="008A0678">
        <w:rPr>
          <w:lang w:eastAsia="ru-RU"/>
        </w:rPr>
        <w:t>2. Проведение гидравлического расчета.</w:t>
      </w:r>
    </w:p>
    <w:p w14:paraId="1CC87C5A" w14:textId="77777777" w:rsidR="008A0678" w:rsidRPr="008A0678" w:rsidRDefault="000133CF" w:rsidP="008A0678">
      <w:pPr>
        <w:ind w:firstLine="709"/>
        <w:jc w:val="both"/>
        <w:rPr>
          <w:lang w:eastAsia="ru-RU"/>
        </w:rPr>
      </w:pPr>
      <w:r w:rsidRPr="008A0678">
        <w:rPr>
          <w:lang w:eastAsia="ru-RU"/>
        </w:rPr>
        <w:t>Потери давления на участке трубопровода складываются из линейных потерь (на трение) и потерь на местных сопротивлениях:</w:t>
      </w:r>
    </w:p>
    <w:p w14:paraId="52573E91" w14:textId="77777777" w:rsidR="008A0678" w:rsidRPr="008A0678" w:rsidRDefault="000133CF" w:rsidP="008A0678">
      <w:pPr>
        <w:ind w:firstLine="709"/>
        <w:jc w:val="both"/>
        <w:rPr>
          <w:lang w:eastAsia="ru-RU"/>
        </w:rPr>
      </w:pPr>
      <w:r w:rsidRPr="008A0678">
        <w:rPr>
          <w:lang w:eastAsia="ru-RU"/>
        </w:rPr>
        <w:t>∆</w:t>
      </w:r>
      <w:r w:rsidRPr="008A0678">
        <w:rPr>
          <w:lang w:eastAsia="ru-RU"/>
        </w:rPr>
        <w:t>р = ∆</w:t>
      </w:r>
      <w:proofErr w:type="spellStart"/>
      <w:r w:rsidRPr="008A0678">
        <w:rPr>
          <w:lang w:eastAsia="ru-RU"/>
        </w:rPr>
        <w:t>ртр</w:t>
      </w:r>
      <w:proofErr w:type="spellEnd"/>
      <w:r w:rsidRPr="008A0678">
        <w:rPr>
          <w:lang w:eastAsia="ru-RU"/>
        </w:rPr>
        <w:t xml:space="preserve"> + ∆</w:t>
      </w:r>
      <w:proofErr w:type="spellStart"/>
      <w:r w:rsidRPr="008A0678">
        <w:rPr>
          <w:lang w:eastAsia="ru-RU"/>
        </w:rPr>
        <w:t>рм</w:t>
      </w:r>
      <w:proofErr w:type="spellEnd"/>
      <w:r w:rsidRPr="008A0678">
        <w:rPr>
          <w:lang w:eastAsia="ru-RU"/>
        </w:rPr>
        <w:t>;</w:t>
      </w:r>
    </w:p>
    <w:p w14:paraId="78083184" w14:textId="77777777" w:rsidR="008A0678" w:rsidRPr="008A0678" w:rsidRDefault="000133CF" w:rsidP="008A0678">
      <w:pPr>
        <w:ind w:firstLine="709"/>
        <w:jc w:val="both"/>
        <w:rPr>
          <w:lang w:eastAsia="ru-RU"/>
        </w:rPr>
      </w:pPr>
      <w:r w:rsidRPr="008A0678">
        <w:rPr>
          <w:lang w:eastAsia="ru-RU"/>
        </w:rPr>
        <w:t>Линейные потери давления пропорциональны длине труб и рав</w:t>
      </w:r>
      <w:r w:rsidRPr="008A0678">
        <w:rPr>
          <w:lang w:eastAsia="ru-RU"/>
        </w:rPr>
        <w:t>ны:</w:t>
      </w:r>
    </w:p>
    <w:p w14:paraId="6D6083EB" w14:textId="77777777" w:rsidR="008A0678" w:rsidRPr="008A0678" w:rsidRDefault="000133CF" w:rsidP="008A0678">
      <w:pPr>
        <w:ind w:firstLine="709"/>
        <w:jc w:val="both"/>
        <w:rPr>
          <w:lang w:eastAsia="ru-RU"/>
        </w:rPr>
      </w:pPr>
      <w:r w:rsidRPr="008A0678">
        <w:rPr>
          <w:lang w:eastAsia="ru-RU"/>
        </w:rPr>
        <w:t>∆</w:t>
      </w:r>
      <w:proofErr w:type="spellStart"/>
      <w:r w:rsidRPr="008A0678">
        <w:rPr>
          <w:lang w:eastAsia="ru-RU"/>
        </w:rPr>
        <w:t>pтр</w:t>
      </w:r>
      <w:proofErr w:type="spellEnd"/>
      <w:r w:rsidRPr="008A0678">
        <w:rPr>
          <w:lang w:eastAsia="ru-RU"/>
        </w:rPr>
        <w:t xml:space="preserve"> = R·L;</w:t>
      </w:r>
    </w:p>
    <w:p w14:paraId="2AB1CF06" w14:textId="77777777" w:rsidR="008A0678" w:rsidRPr="008A0678" w:rsidRDefault="000133CF" w:rsidP="008A0678">
      <w:pPr>
        <w:ind w:firstLine="709"/>
        <w:jc w:val="both"/>
        <w:rPr>
          <w:lang w:eastAsia="ru-RU"/>
        </w:rPr>
      </w:pPr>
      <w:r w:rsidRPr="008A0678">
        <w:rPr>
          <w:lang w:eastAsia="ru-RU"/>
        </w:rPr>
        <w:t>где L – длина трубопровода, м;</w:t>
      </w:r>
    </w:p>
    <w:p w14:paraId="025FEE61" w14:textId="77777777" w:rsidR="008A0678" w:rsidRPr="008A0678" w:rsidRDefault="000133CF" w:rsidP="008A0678">
      <w:pPr>
        <w:ind w:firstLine="709"/>
        <w:jc w:val="both"/>
        <w:rPr>
          <w:lang w:eastAsia="ru-RU"/>
        </w:rPr>
      </w:pPr>
      <w:r w:rsidRPr="008A0678">
        <w:rPr>
          <w:lang w:eastAsia="ru-RU"/>
        </w:rPr>
        <w:t>R – удельные потери давления на трение, кгс/м2.</w:t>
      </w:r>
    </w:p>
    <w:p w14:paraId="3548A082" w14:textId="77777777" w:rsidR="008A0678" w:rsidRPr="008A0678" w:rsidRDefault="000133CF" w:rsidP="008A0678">
      <w:pPr>
        <w:ind w:firstLine="709"/>
        <w:jc w:val="both"/>
        <w:rPr>
          <w:lang w:eastAsia="ru-RU"/>
        </w:rPr>
      </w:pPr>
      <w:r w:rsidRPr="008A0678">
        <w:rPr>
          <w:lang w:eastAsia="ru-RU"/>
        </w:rPr>
        <w:object w:dxaOrig="1820" w:dyaOrig="820" w14:anchorId="287202CD">
          <v:shape id="_x0000_i1026" type="#_x0000_t75" style="width:93.5pt;height:43.95pt" o:ole="">
            <v:imagedata r:id="rId48" o:title=""/>
          </v:shape>
          <o:OLEObject Type="Embed" ProgID="Equation.DSMT4" ShapeID="_x0000_i1026" DrawAspect="Content" ObjectID="_1776677618" r:id="rId49"/>
        </w:object>
      </w:r>
    </w:p>
    <w:p w14:paraId="3E426795" w14:textId="77777777" w:rsidR="008A0678" w:rsidRPr="008A0678" w:rsidRDefault="000133CF" w:rsidP="008A0678">
      <w:pPr>
        <w:ind w:firstLine="709"/>
        <w:jc w:val="both"/>
        <w:rPr>
          <w:lang w:eastAsia="ru-RU"/>
        </w:rPr>
      </w:pPr>
      <w:r w:rsidRPr="008A0678">
        <w:rPr>
          <w:lang w:eastAsia="ru-RU"/>
        </w:rPr>
        <w:t>где λ – коэффициент гидравлического трения;</w:t>
      </w:r>
    </w:p>
    <w:p w14:paraId="148C8D22" w14:textId="77777777" w:rsidR="008A0678" w:rsidRPr="008A0678" w:rsidRDefault="000133CF" w:rsidP="008A0678">
      <w:pPr>
        <w:ind w:firstLine="709"/>
        <w:jc w:val="both"/>
        <w:rPr>
          <w:lang w:eastAsia="ru-RU"/>
        </w:rPr>
      </w:pPr>
      <w:r w:rsidRPr="008A0678">
        <w:rPr>
          <w:lang w:eastAsia="ru-RU"/>
        </w:rPr>
        <w:lastRenderedPageBreak/>
        <w:t>v – скорость теплоносителя, м/с;</w:t>
      </w:r>
    </w:p>
    <w:p w14:paraId="6F0F0832" w14:textId="77777777" w:rsidR="008A0678" w:rsidRPr="008A0678" w:rsidRDefault="000133CF" w:rsidP="008A0678">
      <w:pPr>
        <w:ind w:firstLine="709"/>
        <w:jc w:val="both"/>
        <w:rPr>
          <w:lang w:eastAsia="ru-RU"/>
        </w:rPr>
      </w:pPr>
      <w:r w:rsidRPr="008A0678">
        <w:rPr>
          <w:lang w:eastAsia="ru-RU"/>
        </w:rPr>
        <w:t>ρ – плотность теплоносителя, кгс/м3;</w:t>
      </w:r>
    </w:p>
    <w:p w14:paraId="2EBA64DF" w14:textId="77777777" w:rsidR="008A0678" w:rsidRPr="008A0678" w:rsidRDefault="000133CF" w:rsidP="008A0678">
      <w:pPr>
        <w:ind w:firstLine="709"/>
        <w:jc w:val="both"/>
        <w:rPr>
          <w:lang w:eastAsia="ru-RU"/>
        </w:rPr>
      </w:pPr>
      <w:r w:rsidRPr="008A0678">
        <w:rPr>
          <w:lang w:eastAsia="ru-RU"/>
        </w:rPr>
        <w:t xml:space="preserve">g – </w:t>
      </w:r>
      <w:r w:rsidRPr="008A0678">
        <w:rPr>
          <w:lang w:eastAsia="ru-RU"/>
        </w:rPr>
        <w:t>ускорение свободного падения, м/с2;</w:t>
      </w:r>
    </w:p>
    <w:p w14:paraId="3FBC787B" w14:textId="77777777" w:rsidR="008A0678" w:rsidRPr="008A0678" w:rsidRDefault="000133CF" w:rsidP="008A0678">
      <w:pPr>
        <w:ind w:firstLine="709"/>
        <w:jc w:val="both"/>
        <w:rPr>
          <w:lang w:eastAsia="ru-RU"/>
        </w:rPr>
      </w:pPr>
      <w:proofErr w:type="spellStart"/>
      <w:r w:rsidRPr="008A0678">
        <w:rPr>
          <w:lang w:eastAsia="ru-RU"/>
        </w:rPr>
        <w:t>dBН</w:t>
      </w:r>
      <w:proofErr w:type="spellEnd"/>
      <w:r w:rsidRPr="008A0678">
        <w:rPr>
          <w:lang w:eastAsia="ru-RU"/>
        </w:rPr>
        <w:t xml:space="preserve"> – внутренний диаметр трубы, м;</w:t>
      </w:r>
    </w:p>
    <w:p w14:paraId="3C66ECBD" w14:textId="77777777" w:rsidR="008A0678" w:rsidRPr="008A0678" w:rsidRDefault="000133CF" w:rsidP="008A0678">
      <w:pPr>
        <w:ind w:firstLine="709"/>
        <w:jc w:val="both"/>
        <w:rPr>
          <w:lang w:eastAsia="ru-RU"/>
        </w:rPr>
      </w:pPr>
      <w:r w:rsidRPr="008A0678">
        <w:rPr>
          <w:lang w:eastAsia="ru-RU"/>
        </w:rPr>
        <w:t>G – расчетный расход теплоносителя на рассчитываемом участке, т/ч.</w:t>
      </w:r>
    </w:p>
    <w:p w14:paraId="5394D145" w14:textId="77777777" w:rsidR="008A0678" w:rsidRPr="008A0678" w:rsidRDefault="000133CF" w:rsidP="008A0678">
      <w:pPr>
        <w:ind w:firstLine="709"/>
        <w:jc w:val="both"/>
        <w:rPr>
          <w:lang w:eastAsia="ru-RU"/>
        </w:rPr>
      </w:pPr>
      <w:r w:rsidRPr="008A0678">
        <w:rPr>
          <w:lang w:eastAsia="ru-RU"/>
        </w:rPr>
        <w:t>Потери давления в местных сопротивлениях находят по формуле:</w:t>
      </w:r>
    </w:p>
    <w:p w14:paraId="0F2D3044" w14:textId="77777777" w:rsidR="008A0678" w:rsidRPr="008A0678" w:rsidRDefault="000133CF" w:rsidP="008A0678">
      <w:pPr>
        <w:ind w:firstLine="709"/>
        <w:jc w:val="both"/>
        <w:rPr>
          <w:lang w:eastAsia="ru-RU"/>
        </w:rPr>
      </w:pPr>
      <w:r w:rsidRPr="008A0678">
        <w:rPr>
          <w:lang w:eastAsia="ru-RU"/>
        </w:rPr>
        <w:object w:dxaOrig="2180" w:dyaOrig="800" w14:anchorId="38E24485">
          <v:shape id="_x0000_i1027" type="#_x0000_t75" style="width:108.45pt;height:43.95pt" o:ole="">
            <v:imagedata r:id="rId50" o:title=""/>
          </v:shape>
          <o:OLEObject Type="Embed" ProgID="Equation.DSMT4" ShapeID="_x0000_i1027" DrawAspect="Content" ObjectID="_1776677619" r:id="rId51"/>
        </w:object>
      </w:r>
    </w:p>
    <w:p w14:paraId="53A15F44" w14:textId="77777777" w:rsidR="008A0678" w:rsidRPr="008A0678" w:rsidRDefault="000133CF" w:rsidP="008A0678">
      <w:pPr>
        <w:ind w:firstLine="709"/>
        <w:jc w:val="both"/>
        <w:rPr>
          <w:lang w:eastAsia="ru-RU"/>
        </w:rPr>
      </w:pPr>
      <w:r w:rsidRPr="008A0678">
        <w:rPr>
          <w:lang w:eastAsia="ru-RU"/>
        </w:rPr>
        <w:t xml:space="preserve">где </w:t>
      </w:r>
      <w:proofErr w:type="spellStart"/>
      <w:r w:rsidRPr="008A0678">
        <w:rPr>
          <w:lang w:eastAsia="ru-RU"/>
        </w:rPr>
        <w:t>Σζ</w:t>
      </w:r>
      <w:proofErr w:type="spellEnd"/>
      <w:r w:rsidRPr="008A0678">
        <w:rPr>
          <w:lang w:eastAsia="ru-RU"/>
        </w:rPr>
        <w:t xml:space="preserve"> – сумма коэффициентов м</w:t>
      </w:r>
      <w:r w:rsidRPr="008A0678">
        <w:rPr>
          <w:lang w:eastAsia="ru-RU"/>
        </w:rPr>
        <w:t>естных сопротивлений.</w:t>
      </w:r>
    </w:p>
    <w:p w14:paraId="70D0A73D" w14:textId="77777777" w:rsidR="008A0678" w:rsidRPr="008A0678" w:rsidRDefault="000133CF" w:rsidP="008A0678">
      <w:pPr>
        <w:ind w:firstLine="709"/>
        <w:jc w:val="both"/>
        <w:rPr>
          <w:lang w:eastAsia="ru-RU"/>
        </w:rPr>
      </w:pPr>
      <w:r w:rsidRPr="008A0678">
        <w:rPr>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w:t>
      </w:r>
      <w:proofErr w:type="spellStart"/>
      <w:r w:rsidRPr="008A0678">
        <w:rPr>
          <w:lang w:eastAsia="ru-RU"/>
        </w:rPr>
        <w:t>Никурадзе</w:t>
      </w:r>
      <w:proofErr w:type="spellEnd"/>
      <w:r w:rsidRPr="008A0678">
        <w:rPr>
          <w:lang w:eastAsia="ru-RU"/>
        </w:rPr>
        <w:t>:</w:t>
      </w:r>
    </w:p>
    <w:p w14:paraId="0FACD2D0" w14:textId="77777777" w:rsidR="008A0678" w:rsidRPr="008A0678" w:rsidRDefault="000133CF" w:rsidP="008A0678">
      <w:pPr>
        <w:ind w:firstLine="709"/>
        <w:jc w:val="both"/>
        <w:rPr>
          <w:lang w:eastAsia="ru-RU"/>
        </w:rPr>
      </w:pPr>
      <w:r w:rsidRPr="008A0678">
        <w:rPr>
          <w:lang w:eastAsia="ru-RU"/>
        </w:rPr>
        <w:t>λ = 1/(1,14 + 2∙lg(</w:t>
      </w:r>
      <w:proofErr w:type="spellStart"/>
      <w:r w:rsidRPr="008A0678">
        <w:rPr>
          <w:lang w:eastAsia="ru-RU"/>
        </w:rPr>
        <w:t>Dв</w:t>
      </w:r>
      <w:proofErr w:type="spellEnd"/>
      <w:r w:rsidRPr="008A0678">
        <w:rPr>
          <w:lang w:eastAsia="ru-RU"/>
        </w:rPr>
        <w:t xml:space="preserve">/ </w:t>
      </w:r>
      <w:proofErr w:type="spellStart"/>
      <w:r w:rsidRPr="008A0678">
        <w:rPr>
          <w:lang w:eastAsia="ru-RU"/>
        </w:rPr>
        <w:t>Kэ</w:t>
      </w:r>
      <w:proofErr w:type="spellEnd"/>
      <w:r w:rsidRPr="008A0678">
        <w:rPr>
          <w:lang w:eastAsia="ru-RU"/>
        </w:rPr>
        <w:t>))2</w:t>
      </w:r>
    </w:p>
    <w:p w14:paraId="74202E94" w14:textId="77777777" w:rsidR="008A0678" w:rsidRPr="008A0678" w:rsidRDefault="000133CF" w:rsidP="008A0678">
      <w:pPr>
        <w:ind w:firstLine="709"/>
        <w:jc w:val="both"/>
        <w:rPr>
          <w:lang w:eastAsia="ru-RU"/>
        </w:rPr>
      </w:pPr>
      <w:r w:rsidRPr="008A0678">
        <w:rPr>
          <w:lang w:eastAsia="ru-RU"/>
        </w:rPr>
        <w:t xml:space="preserve">где </w:t>
      </w:r>
      <w:proofErr w:type="spellStart"/>
      <w:r w:rsidRPr="008A0678">
        <w:rPr>
          <w:lang w:eastAsia="ru-RU"/>
        </w:rPr>
        <w:t>Kэ</w:t>
      </w:r>
      <w:proofErr w:type="spellEnd"/>
      <w:r w:rsidRPr="008A0678">
        <w:rPr>
          <w:lang w:eastAsia="ru-RU"/>
        </w:rPr>
        <w:t xml:space="preserve"> – эквивалентная шер</w:t>
      </w:r>
      <w:r w:rsidRPr="008A0678">
        <w:rPr>
          <w:lang w:eastAsia="ru-RU"/>
        </w:rPr>
        <w:t xml:space="preserve">оховатость трубы, принимаемая для вновь прокладываемых труб водяных тепловых сетей </w:t>
      </w:r>
      <w:proofErr w:type="spellStart"/>
      <w:r w:rsidRPr="008A0678">
        <w:rPr>
          <w:lang w:eastAsia="ru-RU"/>
        </w:rPr>
        <w:t>Kэ</w:t>
      </w:r>
      <w:proofErr w:type="spellEnd"/>
      <w:r w:rsidRPr="008A0678">
        <w:rPr>
          <w:lang w:eastAsia="ru-RU"/>
        </w:rPr>
        <w:t xml:space="preserve"> = </w:t>
      </w:r>
      <w:smartTag w:uri="urn:schemas-microsoft-com:office:smarttags" w:element="metricconverter">
        <w:smartTagPr>
          <w:attr w:name="ProductID" w:val="0,5 мм"/>
        </w:smartTagPr>
        <w:r w:rsidRPr="008A0678">
          <w:rPr>
            <w:lang w:eastAsia="ru-RU"/>
          </w:rPr>
          <w:t>0,5 мм</w:t>
        </w:r>
      </w:smartTag>
      <w:r w:rsidRPr="008A0678">
        <w:rPr>
          <w:lang w:eastAsia="ru-RU"/>
        </w:rPr>
        <w:t>.</w:t>
      </w:r>
    </w:p>
    <w:p w14:paraId="11A7ECBD" w14:textId="77777777" w:rsidR="008A0678" w:rsidRPr="008A0678" w:rsidRDefault="000133CF" w:rsidP="008A0678">
      <w:pPr>
        <w:ind w:firstLine="709"/>
        <w:jc w:val="both"/>
        <w:rPr>
          <w:lang w:eastAsia="ru-RU"/>
        </w:rPr>
      </w:pPr>
      <w:r w:rsidRPr="008A0678">
        <w:rPr>
          <w:lang w:eastAsia="ru-RU"/>
        </w:rPr>
        <w:t xml:space="preserve">При значениях эквивалентной шероховатости трубопроводов, отличных от </w:t>
      </w:r>
      <w:proofErr w:type="spellStart"/>
      <w:r w:rsidRPr="008A0678">
        <w:rPr>
          <w:lang w:eastAsia="ru-RU"/>
        </w:rPr>
        <w:t>Kэ</w:t>
      </w:r>
      <w:proofErr w:type="spellEnd"/>
      <w:r w:rsidRPr="008A0678">
        <w:rPr>
          <w:lang w:eastAsia="ru-RU"/>
        </w:rPr>
        <w:t xml:space="preserve"> = </w:t>
      </w:r>
      <w:smartTag w:uri="urn:schemas-microsoft-com:office:smarttags" w:element="metricconverter">
        <w:smartTagPr>
          <w:attr w:name="ProductID" w:val="0,5 мм"/>
        </w:smartTagPr>
        <w:r w:rsidRPr="008A0678">
          <w:rPr>
            <w:lang w:eastAsia="ru-RU"/>
          </w:rPr>
          <w:t>0,5 мм</w:t>
        </w:r>
      </w:smartTag>
      <w:r w:rsidRPr="008A0678">
        <w:rPr>
          <w:lang w:eastAsia="ru-RU"/>
        </w:rPr>
        <w:t>, на величину удельных потерь давления вводится поправочный коэффициент β. В это</w:t>
      </w:r>
      <w:r w:rsidRPr="008A0678">
        <w:rPr>
          <w:lang w:eastAsia="ru-RU"/>
        </w:rPr>
        <w:t>м случае:</w:t>
      </w:r>
    </w:p>
    <w:p w14:paraId="7231C3A2" w14:textId="77777777" w:rsidR="008A0678" w:rsidRPr="00843DA1" w:rsidRDefault="000133CF" w:rsidP="008A0678">
      <w:pPr>
        <w:ind w:firstLine="709"/>
        <w:jc w:val="both"/>
        <w:rPr>
          <w:lang w:eastAsia="ru-RU"/>
        </w:rPr>
      </w:pPr>
      <w:r w:rsidRPr="008A0678">
        <w:rPr>
          <w:lang w:eastAsia="ru-RU"/>
        </w:rPr>
        <w:t>∆</w:t>
      </w:r>
      <w:r w:rsidRPr="008A0678">
        <w:rPr>
          <w:lang w:eastAsia="ru-RU"/>
        </w:rPr>
        <w:t>р = β·R·L + ∆</w:t>
      </w:r>
      <w:proofErr w:type="spellStart"/>
      <w:r w:rsidRPr="008A0678">
        <w:rPr>
          <w:lang w:eastAsia="ru-RU"/>
        </w:rPr>
        <w:t>pм</w:t>
      </w:r>
      <w:proofErr w:type="spellEnd"/>
      <w:r w:rsidRPr="008A0678">
        <w:rPr>
          <w:lang w:eastAsia="ru-RU"/>
        </w:rPr>
        <w:t>.</w:t>
      </w:r>
    </w:p>
    <w:p w14:paraId="7A2B07CC" w14:textId="77777777" w:rsidR="008A0678" w:rsidRPr="00DA4459" w:rsidRDefault="000133CF" w:rsidP="00DA4459">
      <w:pPr>
        <w:pStyle w:val="a1"/>
        <w:rPr>
          <w:lang w:eastAsia="ru-RU"/>
        </w:rPr>
      </w:pPr>
    </w:p>
    <w:p w14:paraId="15C9B6FA" w14:textId="77777777" w:rsidR="00C1230A" w:rsidRDefault="000133CF" w:rsidP="00C1230A">
      <w:pPr>
        <w:pStyle w:val="2"/>
        <w:ind w:left="0" w:firstLine="0"/>
      </w:pPr>
      <w:hyperlink r:id="rId52" w:anchor="bookmark55" w:history="1">
        <w:bookmarkStart w:id="66" w:name="_Toc30081856"/>
        <w:bookmarkStart w:id="67" w:name="_Toc30085091"/>
        <w:bookmarkStart w:id="68" w:name="_Toc32845357"/>
        <w:bookmarkStart w:id="69" w:name="_Toc166057942"/>
        <w:r w:rsidRPr="00F26E1E">
          <w:t xml:space="preserve">Часть </w:t>
        </w:r>
        <w:r>
          <w:t>3</w:t>
        </w:r>
        <w:r w:rsidRPr="00F26E1E">
          <w:t>. ВЫВОДЫ О РЕЗЕРВАХ (ДЕФИЦИТАХ) СУЩЕСТВУЮЩЕЙ СИСТЕМЫ</w:t>
        </w:r>
      </w:hyperlink>
      <w:r>
        <w:t xml:space="preserve"> </w:t>
      </w:r>
      <w:hyperlink r:id="rId53" w:anchor="bookmark55" w:history="1">
        <w:r w:rsidRPr="00F26E1E">
          <w:t>ТЕПЛОСНАБЖЕНИЯ ПРИ ОБЕСПЕЧЕНИИ ПЕРСПЕКТИВНОЙ ТЕПЛОВОЙ НАГРУЗКИ</w:t>
        </w:r>
      </w:hyperlink>
      <w:r>
        <w:t xml:space="preserve"> </w:t>
      </w:r>
      <w:hyperlink r:id="rId54" w:anchor="bookmark55" w:history="1">
        <w:r w:rsidRPr="00F26E1E">
          <w:t>ПОТРЕБИТЕЛЕЙ</w:t>
        </w:r>
        <w:bookmarkEnd w:id="66"/>
        <w:bookmarkEnd w:id="67"/>
        <w:bookmarkEnd w:id="68"/>
        <w:bookmarkEnd w:id="69"/>
      </w:hyperlink>
    </w:p>
    <w:p w14:paraId="767D5A20" w14:textId="77777777" w:rsidR="00C1230A" w:rsidRDefault="000133CF" w:rsidP="00C1230A">
      <w:pPr>
        <w:jc w:val="both"/>
        <w:rPr>
          <w:rFonts w:cs="Times New Roman"/>
          <w:szCs w:val="24"/>
        </w:rPr>
      </w:pPr>
    </w:p>
    <w:p w14:paraId="41F77E80" w14:textId="77777777" w:rsidR="00C1230A" w:rsidRDefault="000133CF" w:rsidP="00C1230A">
      <w:pPr>
        <w:pStyle w:val="a1"/>
        <w:ind w:firstLine="709"/>
        <w:jc w:val="both"/>
        <w:rPr>
          <w:lang w:eastAsia="ru-RU"/>
        </w:rPr>
      </w:pPr>
      <w:r>
        <w:rPr>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14:paraId="3EB19558" w14:textId="77777777" w:rsidR="009A7DAA" w:rsidRDefault="000133CF">
      <w:pPr>
        <w:spacing w:before="400" w:after="200"/>
      </w:pPr>
      <w:r>
        <w:rPr>
          <w:b/>
        </w:rPr>
        <w:t>Таблица 4.3.1 - Резервы (дефициты) существующей системы теплоснабжения</w:t>
      </w:r>
    </w:p>
    <w:tbl>
      <w:tblPr>
        <w:tblStyle w:val="a9"/>
        <w:tblW w:w="5000" w:type="pct"/>
        <w:jc w:val="center"/>
        <w:tblInd w:w="0" w:type="dxa"/>
        <w:tblLook w:val="04A0" w:firstRow="1" w:lastRow="0" w:firstColumn="1" w:lastColumn="0" w:noHBand="0" w:noVBand="1"/>
      </w:tblPr>
      <w:tblGrid>
        <w:gridCol w:w="604"/>
        <w:gridCol w:w="5140"/>
        <w:gridCol w:w="3601"/>
      </w:tblGrid>
      <w:tr w:rsidR="009A7DAA" w14:paraId="56195356" w14:textId="77777777" w:rsidTr="00E650A0">
        <w:trPr>
          <w:tblHeader/>
          <w:jc w:val="center"/>
        </w:trPr>
        <w:tc>
          <w:tcPr>
            <w:tcW w:w="604" w:type="dxa"/>
            <w:shd w:val="clear" w:color="auto" w:fill="F2F2F2"/>
            <w:tcMar>
              <w:top w:w="120" w:type="dxa"/>
              <w:left w:w="20" w:type="dxa"/>
              <w:bottom w:w="120" w:type="dxa"/>
              <w:right w:w="20" w:type="dxa"/>
            </w:tcMar>
            <w:vAlign w:val="center"/>
          </w:tcPr>
          <w:p w14:paraId="3DBB2291" w14:textId="77777777" w:rsidR="009A7DAA" w:rsidRDefault="000133CF">
            <w:pPr>
              <w:jc w:val="center"/>
            </w:pPr>
            <w:r>
              <w:rPr>
                <w:rFonts w:eastAsia="Times New Roman" w:cs="Times New Roman"/>
                <w:sz w:val="22"/>
              </w:rPr>
              <w:t>№</w:t>
            </w:r>
          </w:p>
        </w:tc>
        <w:tc>
          <w:tcPr>
            <w:tcW w:w="5140" w:type="dxa"/>
            <w:shd w:val="clear" w:color="auto" w:fill="F2F2F2"/>
            <w:tcMar>
              <w:top w:w="120" w:type="dxa"/>
              <w:left w:w="200" w:type="dxa"/>
              <w:bottom w:w="120" w:type="dxa"/>
              <w:right w:w="200" w:type="dxa"/>
            </w:tcMar>
            <w:vAlign w:val="center"/>
          </w:tcPr>
          <w:p w14:paraId="4F29E719"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эн</w:t>
            </w:r>
            <w:r>
              <w:rPr>
                <w:rFonts w:eastAsia="Times New Roman" w:cs="Times New Roman"/>
                <w:sz w:val="22"/>
              </w:rPr>
              <w:t>ергии</w:t>
            </w:r>
            <w:proofErr w:type="spellEnd"/>
          </w:p>
        </w:tc>
        <w:tc>
          <w:tcPr>
            <w:tcW w:w="3601" w:type="dxa"/>
            <w:shd w:val="clear" w:color="auto" w:fill="F2F2F2"/>
            <w:tcMar>
              <w:top w:w="120" w:type="dxa"/>
              <w:left w:w="200" w:type="dxa"/>
              <w:bottom w:w="120" w:type="dxa"/>
              <w:right w:w="200" w:type="dxa"/>
            </w:tcMar>
            <w:vAlign w:val="center"/>
          </w:tcPr>
          <w:p w14:paraId="15937C6E" w14:textId="77777777" w:rsidR="009A7DAA" w:rsidRDefault="000133CF">
            <w:pPr>
              <w:jc w:val="center"/>
            </w:pPr>
            <w:proofErr w:type="spellStart"/>
            <w:r>
              <w:rPr>
                <w:rFonts w:eastAsia="Times New Roman" w:cs="Times New Roman"/>
                <w:sz w:val="22"/>
              </w:rPr>
              <w:t>Резервы</w:t>
            </w:r>
            <w:proofErr w:type="spellEnd"/>
            <w:r>
              <w:rPr>
                <w:rFonts w:eastAsia="Times New Roman" w:cs="Times New Roman"/>
                <w:sz w:val="22"/>
              </w:rPr>
              <w:t xml:space="preserve"> (</w:t>
            </w:r>
            <w:proofErr w:type="spellStart"/>
            <w:r>
              <w:rPr>
                <w:rFonts w:eastAsia="Times New Roman" w:cs="Times New Roman"/>
                <w:sz w:val="22"/>
              </w:rPr>
              <w:t>дефициты</w:t>
            </w:r>
            <w:proofErr w:type="spellEnd"/>
            <w:r>
              <w:rPr>
                <w:rFonts w:eastAsia="Times New Roman" w:cs="Times New Roman"/>
                <w:sz w:val="22"/>
              </w:rPr>
              <w:t xml:space="preserve">), </w:t>
            </w:r>
            <w:proofErr w:type="spellStart"/>
            <w:r>
              <w:rPr>
                <w:rFonts w:eastAsia="Times New Roman" w:cs="Times New Roman"/>
                <w:sz w:val="22"/>
              </w:rPr>
              <w:t>Гкал</w:t>
            </w:r>
            <w:proofErr w:type="spellEnd"/>
            <w:r>
              <w:rPr>
                <w:rFonts w:eastAsia="Times New Roman" w:cs="Times New Roman"/>
                <w:sz w:val="22"/>
              </w:rPr>
              <w:t>/ч</w:t>
            </w:r>
          </w:p>
        </w:tc>
      </w:tr>
      <w:tr w:rsidR="009A7DAA" w14:paraId="02D3DAF0" w14:textId="77777777" w:rsidTr="00E650A0">
        <w:trPr>
          <w:jc w:val="center"/>
        </w:trPr>
        <w:tc>
          <w:tcPr>
            <w:tcW w:w="9345" w:type="dxa"/>
            <w:gridSpan w:val="3"/>
            <w:shd w:val="clear" w:color="auto" w:fill="D9E2F3"/>
            <w:tcMar>
              <w:top w:w="40" w:type="dxa"/>
              <w:left w:w="160" w:type="dxa"/>
              <w:bottom w:w="40" w:type="dxa"/>
              <w:right w:w="20" w:type="dxa"/>
            </w:tcMar>
            <w:vAlign w:val="center"/>
          </w:tcPr>
          <w:p w14:paraId="249F001B" w14:textId="77777777" w:rsidR="009A7DAA" w:rsidRDefault="000133CF">
            <w:pPr>
              <w:jc w:val="center"/>
            </w:pPr>
            <w:r>
              <w:rPr>
                <w:rFonts w:eastAsia="Times New Roman" w:cs="Times New Roman"/>
                <w:sz w:val="22"/>
              </w:rPr>
              <w:t>АО «ОТСК»</w:t>
            </w:r>
          </w:p>
        </w:tc>
      </w:tr>
      <w:tr w:rsidR="00E650A0" w14:paraId="1812BFC1" w14:textId="77777777" w:rsidTr="00E650A0">
        <w:trPr>
          <w:jc w:val="center"/>
        </w:trPr>
        <w:tc>
          <w:tcPr>
            <w:tcW w:w="604" w:type="dxa"/>
            <w:shd w:val="clear" w:color="auto" w:fill="FFFFFF"/>
            <w:tcMar>
              <w:top w:w="40" w:type="dxa"/>
              <w:left w:w="20" w:type="dxa"/>
              <w:bottom w:w="40" w:type="dxa"/>
              <w:right w:w="20" w:type="dxa"/>
            </w:tcMar>
            <w:vAlign w:val="center"/>
          </w:tcPr>
          <w:p w14:paraId="1482D579" w14:textId="6CB30844" w:rsidR="00E650A0" w:rsidRDefault="00E650A0" w:rsidP="00E650A0">
            <w:pPr>
              <w:jc w:val="center"/>
            </w:pPr>
            <w:r>
              <w:rPr>
                <w:rFonts w:eastAsia="Times New Roman" w:cs="Times New Roman"/>
                <w:sz w:val="22"/>
              </w:rPr>
              <w:t>1</w:t>
            </w:r>
          </w:p>
        </w:tc>
        <w:tc>
          <w:tcPr>
            <w:tcW w:w="5140" w:type="dxa"/>
            <w:shd w:val="clear" w:color="auto" w:fill="FFFFFF"/>
            <w:tcMar>
              <w:top w:w="40" w:type="dxa"/>
              <w:left w:w="200" w:type="dxa"/>
              <w:bottom w:w="40" w:type="dxa"/>
              <w:right w:w="200" w:type="dxa"/>
            </w:tcMar>
            <w:vAlign w:val="center"/>
          </w:tcPr>
          <w:p w14:paraId="7A4443D8"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3601" w:type="dxa"/>
            <w:shd w:val="clear" w:color="auto" w:fill="FFFFFF"/>
            <w:tcMar>
              <w:top w:w="40" w:type="dxa"/>
              <w:left w:w="200" w:type="dxa"/>
              <w:bottom w:w="40" w:type="dxa"/>
              <w:right w:w="200" w:type="dxa"/>
            </w:tcMar>
            <w:vAlign w:val="center"/>
          </w:tcPr>
          <w:p w14:paraId="27EBB1DA" w14:textId="77777777" w:rsidR="00E650A0" w:rsidRDefault="00E650A0" w:rsidP="00E650A0">
            <w:pPr>
              <w:jc w:val="center"/>
            </w:pPr>
            <w:r>
              <w:rPr>
                <w:rFonts w:eastAsia="Times New Roman" w:cs="Times New Roman"/>
                <w:sz w:val="22"/>
              </w:rPr>
              <w:t>-0,1010</w:t>
            </w:r>
          </w:p>
        </w:tc>
      </w:tr>
      <w:tr w:rsidR="00E650A0" w14:paraId="26862103" w14:textId="77777777" w:rsidTr="00E650A0">
        <w:trPr>
          <w:jc w:val="center"/>
        </w:trPr>
        <w:tc>
          <w:tcPr>
            <w:tcW w:w="604" w:type="dxa"/>
            <w:shd w:val="clear" w:color="auto" w:fill="FFFFFF"/>
            <w:tcMar>
              <w:top w:w="40" w:type="dxa"/>
              <w:left w:w="20" w:type="dxa"/>
              <w:bottom w:w="40" w:type="dxa"/>
              <w:right w:w="20" w:type="dxa"/>
            </w:tcMar>
            <w:vAlign w:val="center"/>
          </w:tcPr>
          <w:p w14:paraId="22531480" w14:textId="5D3E9BC1" w:rsidR="00E650A0" w:rsidRDefault="00E650A0" w:rsidP="00E650A0">
            <w:pPr>
              <w:jc w:val="center"/>
            </w:pPr>
            <w:r>
              <w:rPr>
                <w:rFonts w:eastAsia="Times New Roman" w:cs="Times New Roman"/>
                <w:sz w:val="22"/>
              </w:rPr>
              <w:t>2</w:t>
            </w:r>
          </w:p>
        </w:tc>
        <w:tc>
          <w:tcPr>
            <w:tcW w:w="5140" w:type="dxa"/>
            <w:shd w:val="clear" w:color="auto" w:fill="FFFFFF"/>
            <w:tcMar>
              <w:top w:w="40" w:type="dxa"/>
              <w:left w:w="200" w:type="dxa"/>
              <w:bottom w:w="40" w:type="dxa"/>
              <w:right w:w="200" w:type="dxa"/>
            </w:tcMar>
            <w:vAlign w:val="center"/>
          </w:tcPr>
          <w:p w14:paraId="68462D9E"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3601" w:type="dxa"/>
            <w:shd w:val="clear" w:color="auto" w:fill="FFFFFF"/>
            <w:tcMar>
              <w:top w:w="40" w:type="dxa"/>
              <w:left w:w="200" w:type="dxa"/>
              <w:bottom w:w="40" w:type="dxa"/>
              <w:right w:w="200" w:type="dxa"/>
            </w:tcMar>
            <w:vAlign w:val="center"/>
          </w:tcPr>
          <w:p w14:paraId="6750EC4D" w14:textId="77777777" w:rsidR="00E650A0" w:rsidRDefault="00E650A0" w:rsidP="00E650A0">
            <w:pPr>
              <w:jc w:val="center"/>
            </w:pPr>
            <w:r>
              <w:rPr>
                <w:rFonts w:eastAsia="Times New Roman" w:cs="Times New Roman"/>
                <w:sz w:val="22"/>
              </w:rPr>
              <w:t>0,3390</w:t>
            </w:r>
          </w:p>
        </w:tc>
      </w:tr>
      <w:tr w:rsidR="00E650A0" w14:paraId="56AE846B" w14:textId="77777777" w:rsidTr="00E650A0">
        <w:trPr>
          <w:jc w:val="center"/>
        </w:trPr>
        <w:tc>
          <w:tcPr>
            <w:tcW w:w="604" w:type="dxa"/>
            <w:shd w:val="clear" w:color="auto" w:fill="FFFFFF"/>
            <w:tcMar>
              <w:top w:w="40" w:type="dxa"/>
              <w:left w:w="20" w:type="dxa"/>
              <w:bottom w:w="40" w:type="dxa"/>
              <w:right w:w="20" w:type="dxa"/>
            </w:tcMar>
            <w:vAlign w:val="center"/>
          </w:tcPr>
          <w:p w14:paraId="02AD3E2B" w14:textId="41C23456" w:rsidR="00E650A0" w:rsidRDefault="00E650A0" w:rsidP="00E650A0">
            <w:pPr>
              <w:jc w:val="center"/>
            </w:pPr>
            <w:r>
              <w:rPr>
                <w:rFonts w:eastAsia="Times New Roman" w:cs="Times New Roman"/>
                <w:sz w:val="22"/>
              </w:rPr>
              <w:t>3</w:t>
            </w:r>
          </w:p>
        </w:tc>
        <w:tc>
          <w:tcPr>
            <w:tcW w:w="5140" w:type="dxa"/>
            <w:shd w:val="clear" w:color="auto" w:fill="FFFFFF"/>
            <w:tcMar>
              <w:top w:w="40" w:type="dxa"/>
              <w:left w:w="200" w:type="dxa"/>
              <w:bottom w:w="40" w:type="dxa"/>
              <w:right w:w="200" w:type="dxa"/>
            </w:tcMar>
            <w:vAlign w:val="center"/>
          </w:tcPr>
          <w:p w14:paraId="4B36B570"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3601" w:type="dxa"/>
            <w:shd w:val="clear" w:color="auto" w:fill="FFFFFF"/>
            <w:tcMar>
              <w:top w:w="40" w:type="dxa"/>
              <w:left w:w="200" w:type="dxa"/>
              <w:bottom w:w="40" w:type="dxa"/>
              <w:right w:w="200" w:type="dxa"/>
            </w:tcMar>
            <w:vAlign w:val="center"/>
          </w:tcPr>
          <w:p w14:paraId="0CDB5DEA" w14:textId="77777777" w:rsidR="00E650A0" w:rsidRDefault="00E650A0" w:rsidP="00E650A0">
            <w:pPr>
              <w:jc w:val="center"/>
            </w:pPr>
            <w:r>
              <w:rPr>
                <w:rFonts w:eastAsia="Times New Roman" w:cs="Times New Roman"/>
                <w:sz w:val="22"/>
              </w:rPr>
              <w:t>0,1740</w:t>
            </w:r>
          </w:p>
        </w:tc>
      </w:tr>
      <w:tr w:rsidR="00E650A0" w14:paraId="0B3CF7AC" w14:textId="77777777" w:rsidTr="00E650A0">
        <w:trPr>
          <w:jc w:val="center"/>
        </w:trPr>
        <w:tc>
          <w:tcPr>
            <w:tcW w:w="604" w:type="dxa"/>
            <w:shd w:val="clear" w:color="auto" w:fill="FFFFFF"/>
            <w:tcMar>
              <w:top w:w="40" w:type="dxa"/>
              <w:left w:w="20" w:type="dxa"/>
              <w:bottom w:w="40" w:type="dxa"/>
              <w:right w:w="20" w:type="dxa"/>
            </w:tcMar>
            <w:vAlign w:val="center"/>
          </w:tcPr>
          <w:p w14:paraId="001ACF5F" w14:textId="13A9D08E" w:rsidR="00E650A0" w:rsidRPr="00E650A0" w:rsidRDefault="00E650A0" w:rsidP="00E650A0">
            <w:pPr>
              <w:jc w:val="center"/>
              <w:rPr>
                <w:lang w:val="ru-RU"/>
              </w:rPr>
            </w:pPr>
            <w:r>
              <w:rPr>
                <w:lang w:val="ru-RU"/>
              </w:rPr>
              <w:t>4</w:t>
            </w:r>
          </w:p>
        </w:tc>
        <w:tc>
          <w:tcPr>
            <w:tcW w:w="5140" w:type="dxa"/>
            <w:shd w:val="clear" w:color="auto" w:fill="FFFFFF"/>
            <w:tcMar>
              <w:top w:w="40" w:type="dxa"/>
              <w:left w:w="200" w:type="dxa"/>
              <w:bottom w:w="40" w:type="dxa"/>
              <w:right w:w="200" w:type="dxa"/>
            </w:tcMar>
            <w:vAlign w:val="center"/>
          </w:tcPr>
          <w:p w14:paraId="1F922277"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3601" w:type="dxa"/>
            <w:shd w:val="clear" w:color="auto" w:fill="FFFFFF"/>
            <w:tcMar>
              <w:top w:w="40" w:type="dxa"/>
              <w:left w:w="200" w:type="dxa"/>
              <w:bottom w:w="40" w:type="dxa"/>
              <w:right w:w="200" w:type="dxa"/>
            </w:tcMar>
            <w:vAlign w:val="center"/>
          </w:tcPr>
          <w:p w14:paraId="4440F67D" w14:textId="77777777" w:rsidR="00E650A0" w:rsidRDefault="00E650A0" w:rsidP="00E650A0">
            <w:pPr>
              <w:jc w:val="center"/>
            </w:pPr>
            <w:r>
              <w:rPr>
                <w:rFonts w:eastAsia="Times New Roman" w:cs="Times New Roman"/>
                <w:sz w:val="22"/>
              </w:rPr>
              <w:t>0,1220</w:t>
            </w:r>
          </w:p>
        </w:tc>
      </w:tr>
      <w:tr w:rsidR="00E650A0" w14:paraId="4F4031AC" w14:textId="77777777" w:rsidTr="00E650A0">
        <w:trPr>
          <w:jc w:val="center"/>
        </w:trPr>
        <w:tc>
          <w:tcPr>
            <w:tcW w:w="9345" w:type="dxa"/>
            <w:gridSpan w:val="3"/>
            <w:shd w:val="clear" w:color="auto" w:fill="D9E2F3"/>
            <w:tcMar>
              <w:top w:w="40" w:type="dxa"/>
              <w:left w:w="160" w:type="dxa"/>
              <w:bottom w:w="40" w:type="dxa"/>
              <w:right w:w="20" w:type="dxa"/>
            </w:tcMar>
            <w:vAlign w:val="center"/>
          </w:tcPr>
          <w:p w14:paraId="3CF6484B" w14:textId="77777777" w:rsidR="00E650A0" w:rsidRDefault="00E650A0" w:rsidP="00E650A0">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E650A0" w14:paraId="0878D25B" w14:textId="77777777" w:rsidTr="00E650A0">
        <w:trPr>
          <w:jc w:val="center"/>
        </w:trPr>
        <w:tc>
          <w:tcPr>
            <w:tcW w:w="604" w:type="dxa"/>
            <w:shd w:val="clear" w:color="auto" w:fill="FFFFFF"/>
            <w:tcMar>
              <w:top w:w="40" w:type="dxa"/>
              <w:left w:w="20" w:type="dxa"/>
              <w:bottom w:w="40" w:type="dxa"/>
              <w:right w:w="20" w:type="dxa"/>
            </w:tcMar>
            <w:vAlign w:val="center"/>
          </w:tcPr>
          <w:p w14:paraId="6CBE77D0" w14:textId="6012531A" w:rsidR="00E650A0" w:rsidRPr="00E650A0" w:rsidRDefault="00E650A0" w:rsidP="00E650A0">
            <w:pPr>
              <w:jc w:val="center"/>
              <w:rPr>
                <w:lang w:val="ru-RU"/>
              </w:rPr>
            </w:pPr>
            <w:r>
              <w:rPr>
                <w:rFonts w:eastAsia="Times New Roman" w:cs="Times New Roman"/>
                <w:sz w:val="22"/>
                <w:lang w:val="ru-RU"/>
              </w:rPr>
              <w:t>1</w:t>
            </w:r>
          </w:p>
        </w:tc>
        <w:tc>
          <w:tcPr>
            <w:tcW w:w="5140" w:type="dxa"/>
            <w:shd w:val="clear" w:color="auto" w:fill="FFFFFF"/>
            <w:tcMar>
              <w:top w:w="40" w:type="dxa"/>
              <w:left w:w="200" w:type="dxa"/>
              <w:bottom w:w="40" w:type="dxa"/>
              <w:right w:w="200" w:type="dxa"/>
            </w:tcMar>
            <w:vAlign w:val="center"/>
          </w:tcPr>
          <w:p w14:paraId="620748B8" w14:textId="77777777" w:rsidR="00E650A0" w:rsidRDefault="00E650A0" w:rsidP="00E650A0">
            <w:pPr>
              <w:jc w:val="cente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3601" w:type="dxa"/>
            <w:shd w:val="clear" w:color="auto" w:fill="FFFFFF"/>
            <w:tcMar>
              <w:top w:w="40" w:type="dxa"/>
              <w:left w:w="200" w:type="dxa"/>
              <w:bottom w:w="40" w:type="dxa"/>
              <w:right w:w="200" w:type="dxa"/>
            </w:tcMar>
            <w:vAlign w:val="center"/>
          </w:tcPr>
          <w:p w14:paraId="4C7D92E2" w14:textId="77777777" w:rsidR="00E650A0" w:rsidRDefault="00E650A0" w:rsidP="00E650A0">
            <w:pPr>
              <w:jc w:val="center"/>
            </w:pPr>
            <w:r>
              <w:rPr>
                <w:rFonts w:eastAsia="Times New Roman" w:cs="Times New Roman"/>
                <w:sz w:val="22"/>
              </w:rPr>
              <w:t>1,6572</w:t>
            </w:r>
          </w:p>
        </w:tc>
      </w:tr>
      <w:tr w:rsidR="00E650A0" w14:paraId="61DF5626" w14:textId="77777777" w:rsidTr="00E650A0">
        <w:trPr>
          <w:jc w:val="center"/>
        </w:trPr>
        <w:tc>
          <w:tcPr>
            <w:tcW w:w="9345" w:type="dxa"/>
            <w:gridSpan w:val="3"/>
            <w:shd w:val="clear" w:color="auto" w:fill="D9E2F3"/>
            <w:tcMar>
              <w:top w:w="40" w:type="dxa"/>
              <w:left w:w="160" w:type="dxa"/>
              <w:bottom w:w="40" w:type="dxa"/>
              <w:right w:w="20" w:type="dxa"/>
            </w:tcMar>
            <w:vAlign w:val="center"/>
          </w:tcPr>
          <w:p w14:paraId="1E2A8FE7" w14:textId="77777777" w:rsidR="00E650A0" w:rsidRDefault="00E650A0" w:rsidP="00E650A0">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E650A0" w14:paraId="36272A9C" w14:textId="77777777" w:rsidTr="00E650A0">
        <w:trPr>
          <w:jc w:val="center"/>
        </w:trPr>
        <w:tc>
          <w:tcPr>
            <w:tcW w:w="604" w:type="dxa"/>
            <w:shd w:val="clear" w:color="auto" w:fill="FFFFFF"/>
            <w:tcMar>
              <w:top w:w="40" w:type="dxa"/>
              <w:left w:w="20" w:type="dxa"/>
              <w:bottom w:w="40" w:type="dxa"/>
              <w:right w:w="20" w:type="dxa"/>
            </w:tcMar>
            <w:vAlign w:val="center"/>
          </w:tcPr>
          <w:p w14:paraId="4FF8E9B6" w14:textId="6466682F" w:rsidR="00E650A0" w:rsidRDefault="00E650A0" w:rsidP="00E650A0">
            <w:pPr>
              <w:jc w:val="center"/>
            </w:pPr>
            <w:r>
              <w:rPr>
                <w:rFonts w:eastAsia="Times New Roman" w:cs="Times New Roman"/>
                <w:sz w:val="22"/>
              </w:rPr>
              <w:t>1</w:t>
            </w:r>
          </w:p>
        </w:tc>
        <w:tc>
          <w:tcPr>
            <w:tcW w:w="5140" w:type="dxa"/>
            <w:shd w:val="clear" w:color="auto" w:fill="FFFFFF"/>
            <w:tcMar>
              <w:top w:w="40" w:type="dxa"/>
              <w:left w:w="200" w:type="dxa"/>
              <w:bottom w:w="40" w:type="dxa"/>
              <w:right w:w="200" w:type="dxa"/>
            </w:tcMar>
            <w:vAlign w:val="center"/>
          </w:tcPr>
          <w:p w14:paraId="1B2AD944"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3601" w:type="dxa"/>
            <w:shd w:val="clear" w:color="auto" w:fill="FFFFFF"/>
            <w:tcMar>
              <w:top w:w="40" w:type="dxa"/>
              <w:left w:w="200" w:type="dxa"/>
              <w:bottom w:w="40" w:type="dxa"/>
              <w:right w:w="200" w:type="dxa"/>
            </w:tcMar>
            <w:vAlign w:val="center"/>
          </w:tcPr>
          <w:p w14:paraId="55DDB9A1" w14:textId="77777777" w:rsidR="00E650A0" w:rsidRDefault="00E650A0" w:rsidP="00E650A0">
            <w:pPr>
              <w:jc w:val="center"/>
            </w:pPr>
            <w:r>
              <w:rPr>
                <w:rFonts w:eastAsia="Times New Roman" w:cs="Times New Roman"/>
                <w:sz w:val="22"/>
              </w:rPr>
              <w:t>0,1670</w:t>
            </w:r>
          </w:p>
        </w:tc>
      </w:tr>
      <w:tr w:rsidR="00E650A0" w14:paraId="6D47BE07" w14:textId="77777777" w:rsidTr="00E650A0">
        <w:trPr>
          <w:jc w:val="center"/>
        </w:trPr>
        <w:tc>
          <w:tcPr>
            <w:tcW w:w="604" w:type="dxa"/>
            <w:shd w:val="clear" w:color="auto" w:fill="FFFFFF"/>
            <w:tcMar>
              <w:top w:w="40" w:type="dxa"/>
              <w:left w:w="20" w:type="dxa"/>
              <w:bottom w:w="40" w:type="dxa"/>
              <w:right w:w="20" w:type="dxa"/>
            </w:tcMar>
            <w:vAlign w:val="center"/>
          </w:tcPr>
          <w:p w14:paraId="179A6356" w14:textId="71CC80FD" w:rsidR="00E650A0" w:rsidRDefault="00E650A0" w:rsidP="00E650A0">
            <w:pPr>
              <w:jc w:val="center"/>
            </w:pPr>
            <w:r>
              <w:rPr>
                <w:rFonts w:eastAsia="Times New Roman" w:cs="Times New Roman"/>
                <w:sz w:val="22"/>
              </w:rPr>
              <w:t>2</w:t>
            </w:r>
          </w:p>
        </w:tc>
        <w:tc>
          <w:tcPr>
            <w:tcW w:w="5140" w:type="dxa"/>
            <w:shd w:val="clear" w:color="auto" w:fill="FFFFFF"/>
            <w:tcMar>
              <w:top w:w="40" w:type="dxa"/>
              <w:left w:w="200" w:type="dxa"/>
              <w:bottom w:w="40" w:type="dxa"/>
              <w:right w:w="200" w:type="dxa"/>
            </w:tcMar>
            <w:vAlign w:val="center"/>
          </w:tcPr>
          <w:p w14:paraId="18E1AAB8"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3601" w:type="dxa"/>
            <w:shd w:val="clear" w:color="auto" w:fill="FFFFFF"/>
            <w:tcMar>
              <w:top w:w="40" w:type="dxa"/>
              <w:left w:w="200" w:type="dxa"/>
              <w:bottom w:w="40" w:type="dxa"/>
              <w:right w:w="200" w:type="dxa"/>
            </w:tcMar>
            <w:vAlign w:val="center"/>
          </w:tcPr>
          <w:p w14:paraId="245F0B78" w14:textId="77777777" w:rsidR="00E650A0" w:rsidRDefault="00E650A0" w:rsidP="00E650A0">
            <w:pPr>
              <w:jc w:val="center"/>
            </w:pPr>
            <w:r>
              <w:rPr>
                <w:rFonts w:eastAsia="Times New Roman" w:cs="Times New Roman"/>
                <w:sz w:val="22"/>
              </w:rPr>
              <w:t>1,8181</w:t>
            </w:r>
          </w:p>
        </w:tc>
      </w:tr>
      <w:tr w:rsidR="00E650A0" w14:paraId="1C3F24C1" w14:textId="77777777" w:rsidTr="00E650A0">
        <w:trPr>
          <w:jc w:val="center"/>
        </w:trPr>
        <w:tc>
          <w:tcPr>
            <w:tcW w:w="604" w:type="dxa"/>
            <w:shd w:val="clear" w:color="auto" w:fill="FFFFFF"/>
            <w:tcMar>
              <w:top w:w="40" w:type="dxa"/>
              <w:left w:w="20" w:type="dxa"/>
              <w:bottom w:w="40" w:type="dxa"/>
              <w:right w:w="20" w:type="dxa"/>
            </w:tcMar>
            <w:vAlign w:val="center"/>
          </w:tcPr>
          <w:p w14:paraId="7451FEA9" w14:textId="5DE9DD0A" w:rsidR="00E650A0" w:rsidRDefault="00E650A0" w:rsidP="00E650A0">
            <w:pPr>
              <w:jc w:val="center"/>
            </w:pPr>
            <w:r>
              <w:rPr>
                <w:rFonts w:eastAsia="Times New Roman" w:cs="Times New Roman"/>
                <w:sz w:val="22"/>
              </w:rPr>
              <w:t>3</w:t>
            </w:r>
          </w:p>
        </w:tc>
        <w:tc>
          <w:tcPr>
            <w:tcW w:w="5140" w:type="dxa"/>
            <w:shd w:val="clear" w:color="auto" w:fill="FFFFFF"/>
            <w:tcMar>
              <w:top w:w="40" w:type="dxa"/>
              <w:left w:w="200" w:type="dxa"/>
              <w:bottom w:w="40" w:type="dxa"/>
              <w:right w:w="200" w:type="dxa"/>
            </w:tcMar>
            <w:vAlign w:val="center"/>
          </w:tcPr>
          <w:p w14:paraId="08A39DCC"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3601" w:type="dxa"/>
            <w:shd w:val="clear" w:color="auto" w:fill="FFFFFF"/>
            <w:tcMar>
              <w:top w:w="40" w:type="dxa"/>
              <w:left w:w="200" w:type="dxa"/>
              <w:bottom w:w="40" w:type="dxa"/>
              <w:right w:w="200" w:type="dxa"/>
            </w:tcMar>
            <w:vAlign w:val="center"/>
          </w:tcPr>
          <w:p w14:paraId="07E94D17" w14:textId="77777777" w:rsidR="00E650A0" w:rsidRDefault="00E650A0" w:rsidP="00E650A0">
            <w:pPr>
              <w:jc w:val="center"/>
            </w:pPr>
            <w:r>
              <w:rPr>
                <w:rFonts w:eastAsia="Times New Roman" w:cs="Times New Roman"/>
                <w:sz w:val="22"/>
              </w:rPr>
              <w:t>0,0723</w:t>
            </w:r>
          </w:p>
        </w:tc>
      </w:tr>
      <w:tr w:rsidR="00E650A0" w14:paraId="5E06A3BE" w14:textId="77777777" w:rsidTr="00E650A0">
        <w:trPr>
          <w:jc w:val="center"/>
        </w:trPr>
        <w:tc>
          <w:tcPr>
            <w:tcW w:w="604" w:type="dxa"/>
            <w:shd w:val="clear" w:color="auto" w:fill="FFFFFF"/>
            <w:tcMar>
              <w:top w:w="40" w:type="dxa"/>
              <w:left w:w="20" w:type="dxa"/>
              <w:bottom w:w="40" w:type="dxa"/>
              <w:right w:w="20" w:type="dxa"/>
            </w:tcMar>
            <w:vAlign w:val="center"/>
          </w:tcPr>
          <w:p w14:paraId="3D71B8D6" w14:textId="59865FCA" w:rsidR="00E650A0" w:rsidRDefault="00E650A0" w:rsidP="00E650A0">
            <w:pPr>
              <w:jc w:val="center"/>
            </w:pPr>
            <w:r>
              <w:rPr>
                <w:rFonts w:eastAsia="Times New Roman" w:cs="Times New Roman"/>
                <w:sz w:val="22"/>
              </w:rPr>
              <w:t>4</w:t>
            </w:r>
          </w:p>
        </w:tc>
        <w:tc>
          <w:tcPr>
            <w:tcW w:w="5140" w:type="dxa"/>
            <w:shd w:val="clear" w:color="auto" w:fill="FFFFFF"/>
            <w:tcMar>
              <w:top w:w="40" w:type="dxa"/>
              <w:left w:w="200" w:type="dxa"/>
              <w:bottom w:w="40" w:type="dxa"/>
              <w:right w:w="200" w:type="dxa"/>
            </w:tcMar>
            <w:vAlign w:val="center"/>
          </w:tcPr>
          <w:p w14:paraId="4ECCB079"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3601" w:type="dxa"/>
            <w:shd w:val="clear" w:color="auto" w:fill="FFFFFF"/>
            <w:tcMar>
              <w:top w:w="40" w:type="dxa"/>
              <w:left w:w="200" w:type="dxa"/>
              <w:bottom w:w="40" w:type="dxa"/>
              <w:right w:w="200" w:type="dxa"/>
            </w:tcMar>
            <w:vAlign w:val="center"/>
          </w:tcPr>
          <w:p w14:paraId="1D9AFDC8" w14:textId="77777777" w:rsidR="00E650A0" w:rsidRDefault="00E650A0" w:rsidP="00E650A0">
            <w:pPr>
              <w:jc w:val="center"/>
            </w:pPr>
            <w:r>
              <w:rPr>
                <w:rFonts w:eastAsia="Times New Roman" w:cs="Times New Roman"/>
                <w:sz w:val="22"/>
              </w:rPr>
              <w:t>0,0940</w:t>
            </w:r>
          </w:p>
        </w:tc>
      </w:tr>
      <w:tr w:rsidR="00E650A0" w14:paraId="7B78CA7B" w14:textId="77777777" w:rsidTr="00E650A0">
        <w:trPr>
          <w:jc w:val="center"/>
        </w:trPr>
        <w:tc>
          <w:tcPr>
            <w:tcW w:w="604" w:type="dxa"/>
            <w:shd w:val="clear" w:color="auto" w:fill="FFFFFF"/>
            <w:tcMar>
              <w:top w:w="40" w:type="dxa"/>
              <w:left w:w="20" w:type="dxa"/>
              <w:bottom w:w="40" w:type="dxa"/>
              <w:right w:w="20" w:type="dxa"/>
            </w:tcMar>
            <w:vAlign w:val="center"/>
          </w:tcPr>
          <w:p w14:paraId="3FC491CE" w14:textId="42D75588" w:rsidR="00E650A0" w:rsidRDefault="00E650A0" w:rsidP="00E650A0">
            <w:pPr>
              <w:jc w:val="center"/>
            </w:pPr>
            <w:r>
              <w:rPr>
                <w:rFonts w:eastAsia="Times New Roman" w:cs="Times New Roman"/>
                <w:sz w:val="22"/>
              </w:rPr>
              <w:t>5</w:t>
            </w:r>
          </w:p>
        </w:tc>
        <w:tc>
          <w:tcPr>
            <w:tcW w:w="5140" w:type="dxa"/>
            <w:shd w:val="clear" w:color="auto" w:fill="FFFFFF"/>
            <w:tcMar>
              <w:top w:w="40" w:type="dxa"/>
              <w:left w:w="200" w:type="dxa"/>
              <w:bottom w:w="40" w:type="dxa"/>
              <w:right w:w="200" w:type="dxa"/>
            </w:tcMar>
            <w:vAlign w:val="center"/>
          </w:tcPr>
          <w:p w14:paraId="731A673F"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3601" w:type="dxa"/>
            <w:shd w:val="clear" w:color="auto" w:fill="FFFFFF"/>
            <w:tcMar>
              <w:top w:w="40" w:type="dxa"/>
              <w:left w:w="200" w:type="dxa"/>
              <w:bottom w:w="40" w:type="dxa"/>
              <w:right w:w="200" w:type="dxa"/>
            </w:tcMar>
            <w:vAlign w:val="center"/>
          </w:tcPr>
          <w:p w14:paraId="56F7CCCD" w14:textId="77777777" w:rsidR="00E650A0" w:rsidRDefault="00E650A0" w:rsidP="00E650A0">
            <w:pPr>
              <w:jc w:val="center"/>
            </w:pPr>
            <w:r>
              <w:rPr>
                <w:rFonts w:eastAsia="Times New Roman" w:cs="Times New Roman"/>
                <w:sz w:val="22"/>
              </w:rPr>
              <w:t>1,7362</w:t>
            </w:r>
          </w:p>
        </w:tc>
      </w:tr>
      <w:tr w:rsidR="00E650A0" w14:paraId="06C5F4B0" w14:textId="77777777" w:rsidTr="00E650A0">
        <w:trPr>
          <w:jc w:val="center"/>
        </w:trPr>
        <w:tc>
          <w:tcPr>
            <w:tcW w:w="604" w:type="dxa"/>
            <w:shd w:val="clear" w:color="auto" w:fill="FFFFFF"/>
            <w:tcMar>
              <w:top w:w="40" w:type="dxa"/>
              <w:left w:w="20" w:type="dxa"/>
              <w:bottom w:w="40" w:type="dxa"/>
              <w:right w:w="20" w:type="dxa"/>
            </w:tcMar>
            <w:vAlign w:val="center"/>
          </w:tcPr>
          <w:p w14:paraId="63FCD41B" w14:textId="43088237" w:rsidR="00E650A0" w:rsidRDefault="00E650A0" w:rsidP="00E650A0">
            <w:pPr>
              <w:jc w:val="center"/>
            </w:pPr>
            <w:r>
              <w:rPr>
                <w:rFonts w:eastAsia="Times New Roman" w:cs="Times New Roman"/>
                <w:sz w:val="22"/>
              </w:rPr>
              <w:t>6</w:t>
            </w:r>
          </w:p>
        </w:tc>
        <w:tc>
          <w:tcPr>
            <w:tcW w:w="5140" w:type="dxa"/>
            <w:shd w:val="clear" w:color="auto" w:fill="FFFFFF"/>
            <w:tcMar>
              <w:top w:w="40" w:type="dxa"/>
              <w:left w:w="200" w:type="dxa"/>
              <w:bottom w:w="40" w:type="dxa"/>
              <w:right w:w="200" w:type="dxa"/>
            </w:tcMar>
            <w:vAlign w:val="center"/>
          </w:tcPr>
          <w:p w14:paraId="756200B9"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3601" w:type="dxa"/>
            <w:shd w:val="clear" w:color="auto" w:fill="FFFFFF"/>
            <w:tcMar>
              <w:top w:w="40" w:type="dxa"/>
              <w:left w:w="200" w:type="dxa"/>
              <w:bottom w:w="40" w:type="dxa"/>
              <w:right w:w="200" w:type="dxa"/>
            </w:tcMar>
            <w:vAlign w:val="center"/>
          </w:tcPr>
          <w:p w14:paraId="4BC2AF25" w14:textId="77777777" w:rsidR="00E650A0" w:rsidRDefault="00E650A0" w:rsidP="00E650A0">
            <w:pPr>
              <w:jc w:val="center"/>
            </w:pPr>
            <w:r>
              <w:rPr>
                <w:rFonts w:eastAsia="Times New Roman" w:cs="Times New Roman"/>
                <w:sz w:val="22"/>
              </w:rPr>
              <w:t>0,9669</w:t>
            </w:r>
          </w:p>
        </w:tc>
      </w:tr>
      <w:tr w:rsidR="00E650A0" w14:paraId="7DB377A2" w14:textId="77777777" w:rsidTr="00E650A0">
        <w:trPr>
          <w:jc w:val="center"/>
        </w:trPr>
        <w:tc>
          <w:tcPr>
            <w:tcW w:w="604" w:type="dxa"/>
            <w:shd w:val="clear" w:color="auto" w:fill="FFFFFF"/>
            <w:tcMar>
              <w:top w:w="40" w:type="dxa"/>
              <w:left w:w="20" w:type="dxa"/>
              <w:bottom w:w="40" w:type="dxa"/>
              <w:right w:w="20" w:type="dxa"/>
            </w:tcMar>
            <w:vAlign w:val="center"/>
          </w:tcPr>
          <w:p w14:paraId="7348BA08" w14:textId="7CB96202" w:rsidR="00E650A0" w:rsidRDefault="00E650A0" w:rsidP="00E650A0">
            <w:pPr>
              <w:jc w:val="center"/>
            </w:pPr>
            <w:r>
              <w:rPr>
                <w:rFonts w:eastAsia="Times New Roman" w:cs="Times New Roman"/>
                <w:sz w:val="22"/>
              </w:rPr>
              <w:t>7</w:t>
            </w:r>
          </w:p>
        </w:tc>
        <w:tc>
          <w:tcPr>
            <w:tcW w:w="5140" w:type="dxa"/>
            <w:shd w:val="clear" w:color="auto" w:fill="FFFFFF"/>
            <w:tcMar>
              <w:top w:w="40" w:type="dxa"/>
              <w:left w:w="200" w:type="dxa"/>
              <w:bottom w:w="40" w:type="dxa"/>
              <w:right w:w="200" w:type="dxa"/>
            </w:tcMar>
            <w:vAlign w:val="center"/>
          </w:tcPr>
          <w:p w14:paraId="4815CAA7"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3601" w:type="dxa"/>
            <w:shd w:val="clear" w:color="auto" w:fill="FFFFFF"/>
            <w:tcMar>
              <w:top w:w="40" w:type="dxa"/>
              <w:left w:w="200" w:type="dxa"/>
              <w:bottom w:w="40" w:type="dxa"/>
              <w:right w:w="200" w:type="dxa"/>
            </w:tcMar>
            <w:vAlign w:val="center"/>
          </w:tcPr>
          <w:p w14:paraId="070C4B5A" w14:textId="77777777" w:rsidR="00E650A0" w:rsidRDefault="00E650A0" w:rsidP="00E650A0">
            <w:pPr>
              <w:jc w:val="center"/>
            </w:pPr>
            <w:r>
              <w:rPr>
                <w:rFonts w:eastAsia="Times New Roman" w:cs="Times New Roman"/>
                <w:sz w:val="22"/>
              </w:rPr>
              <w:t>2,3566</w:t>
            </w:r>
          </w:p>
        </w:tc>
      </w:tr>
      <w:tr w:rsidR="00E650A0" w14:paraId="6852405B" w14:textId="77777777" w:rsidTr="00E650A0">
        <w:trPr>
          <w:jc w:val="center"/>
        </w:trPr>
        <w:tc>
          <w:tcPr>
            <w:tcW w:w="604" w:type="dxa"/>
            <w:shd w:val="clear" w:color="auto" w:fill="FFFFFF"/>
            <w:tcMar>
              <w:top w:w="40" w:type="dxa"/>
              <w:left w:w="20" w:type="dxa"/>
              <w:bottom w:w="40" w:type="dxa"/>
              <w:right w:w="20" w:type="dxa"/>
            </w:tcMar>
            <w:vAlign w:val="center"/>
          </w:tcPr>
          <w:p w14:paraId="69018E0A" w14:textId="4ED3A5A0" w:rsidR="00E650A0" w:rsidRDefault="00E650A0" w:rsidP="00E650A0">
            <w:pPr>
              <w:jc w:val="center"/>
            </w:pPr>
            <w:r>
              <w:rPr>
                <w:rFonts w:eastAsia="Times New Roman" w:cs="Times New Roman"/>
                <w:sz w:val="22"/>
              </w:rPr>
              <w:lastRenderedPageBreak/>
              <w:t>8</w:t>
            </w:r>
          </w:p>
        </w:tc>
        <w:tc>
          <w:tcPr>
            <w:tcW w:w="5140" w:type="dxa"/>
            <w:shd w:val="clear" w:color="auto" w:fill="FFFFFF"/>
            <w:tcMar>
              <w:top w:w="40" w:type="dxa"/>
              <w:left w:w="200" w:type="dxa"/>
              <w:bottom w:w="40" w:type="dxa"/>
              <w:right w:w="200" w:type="dxa"/>
            </w:tcMar>
            <w:vAlign w:val="center"/>
          </w:tcPr>
          <w:p w14:paraId="7BB31023"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3601" w:type="dxa"/>
            <w:shd w:val="clear" w:color="auto" w:fill="FFFFFF"/>
            <w:tcMar>
              <w:top w:w="40" w:type="dxa"/>
              <w:left w:w="200" w:type="dxa"/>
              <w:bottom w:w="40" w:type="dxa"/>
              <w:right w:w="200" w:type="dxa"/>
            </w:tcMar>
            <w:vAlign w:val="center"/>
          </w:tcPr>
          <w:p w14:paraId="1F7F0E3F" w14:textId="77777777" w:rsidR="00E650A0" w:rsidRDefault="00E650A0" w:rsidP="00E650A0">
            <w:pPr>
              <w:jc w:val="center"/>
            </w:pPr>
            <w:r>
              <w:rPr>
                <w:rFonts w:eastAsia="Times New Roman" w:cs="Times New Roman"/>
                <w:sz w:val="22"/>
              </w:rPr>
              <w:t>2,4525</w:t>
            </w:r>
          </w:p>
        </w:tc>
      </w:tr>
      <w:tr w:rsidR="00E650A0" w14:paraId="2554AD25" w14:textId="77777777" w:rsidTr="00E650A0">
        <w:trPr>
          <w:jc w:val="center"/>
        </w:trPr>
        <w:tc>
          <w:tcPr>
            <w:tcW w:w="604" w:type="dxa"/>
            <w:shd w:val="clear" w:color="auto" w:fill="FFFFFF"/>
            <w:tcMar>
              <w:top w:w="40" w:type="dxa"/>
              <w:left w:w="20" w:type="dxa"/>
              <w:bottom w:w="40" w:type="dxa"/>
              <w:right w:w="20" w:type="dxa"/>
            </w:tcMar>
            <w:vAlign w:val="center"/>
          </w:tcPr>
          <w:p w14:paraId="367BC91D" w14:textId="2E918D06" w:rsidR="00E650A0" w:rsidRDefault="00E650A0" w:rsidP="00E650A0">
            <w:pPr>
              <w:jc w:val="center"/>
            </w:pPr>
            <w:r>
              <w:rPr>
                <w:rFonts w:eastAsia="Times New Roman" w:cs="Times New Roman"/>
                <w:sz w:val="22"/>
              </w:rPr>
              <w:t>9</w:t>
            </w:r>
          </w:p>
        </w:tc>
        <w:tc>
          <w:tcPr>
            <w:tcW w:w="5140" w:type="dxa"/>
            <w:shd w:val="clear" w:color="auto" w:fill="FFFFFF"/>
            <w:tcMar>
              <w:top w:w="40" w:type="dxa"/>
              <w:left w:w="200" w:type="dxa"/>
              <w:bottom w:w="40" w:type="dxa"/>
              <w:right w:w="200" w:type="dxa"/>
            </w:tcMar>
            <w:vAlign w:val="center"/>
          </w:tcPr>
          <w:p w14:paraId="45DF2025"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3601" w:type="dxa"/>
            <w:shd w:val="clear" w:color="auto" w:fill="FFFFFF"/>
            <w:tcMar>
              <w:top w:w="40" w:type="dxa"/>
              <w:left w:w="200" w:type="dxa"/>
              <w:bottom w:w="40" w:type="dxa"/>
              <w:right w:w="200" w:type="dxa"/>
            </w:tcMar>
            <w:vAlign w:val="center"/>
          </w:tcPr>
          <w:p w14:paraId="1BE117A4" w14:textId="77777777" w:rsidR="00E650A0" w:rsidRDefault="00E650A0" w:rsidP="00E650A0">
            <w:pPr>
              <w:jc w:val="center"/>
            </w:pPr>
            <w:r>
              <w:rPr>
                <w:rFonts w:eastAsia="Times New Roman" w:cs="Times New Roman"/>
                <w:sz w:val="22"/>
              </w:rPr>
              <w:t>0,5200</w:t>
            </w:r>
          </w:p>
        </w:tc>
      </w:tr>
      <w:tr w:rsidR="00E650A0" w14:paraId="155CC0BE" w14:textId="77777777" w:rsidTr="00E650A0">
        <w:trPr>
          <w:jc w:val="center"/>
        </w:trPr>
        <w:tc>
          <w:tcPr>
            <w:tcW w:w="604" w:type="dxa"/>
            <w:shd w:val="clear" w:color="auto" w:fill="FFFFFF"/>
            <w:tcMar>
              <w:top w:w="40" w:type="dxa"/>
              <w:left w:w="20" w:type="dxa"/>
              <w:bottom w:w="40" w:type="dxa"/>
              <w:right w:w="20" w:type="dxa"/>
            </w:tcMar>
            <w:vAlign w:val="center"/>
          </w:tcPr>
          <w:p w14:paraId="3C83319E" w14:textId="31E746C0" w:rsidR="00E650A0" w:rsidRDefault="00E650A0" w:rsidP="00E650A0">
            <w:pPr>
              <w:jc w:val="center"/>
            </w:pPr>
            <w:r>
              <w:rPr>
                <w:rFonts w:eastAsia="Times New Roman" w:cs="Times New Roman"/>
                <w:sz w:val="22"/>
              </w:rPr>
              <w:t>10</w:t>
            </w:r>
          </w:p>
        </w:tc>
        <w:tc>
          <w:tcPr>
            <w:tcW w:w="5140" w:type="dxa"/>
            <w:shd w:val="clear" w:color="auto" w:fill="FFFFFF"/>
            <w:tcMar>
              <w:top w:w="40" w:type="dxa"/>
              <w:left w:w="200" w:type="dxa"/>
              <w:bottom w:w="40" w:type="dxa"/>
              <w:right w:w="200" w:type="dxa"/>
            </w:tcMar>
            <w:vAlign w:val="center"/>
          </w:tcPr>
          <w:p w14:paraId="101357B0"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3601" w:type="dxa"/>
            <w:shd w:val="clear" w:color="auto" w:fill="FFFFFF"/>
            <w:tcMar>
              <w:top w:w="40" w:type="dxa"/>
              <w:left w:w="200" w:type="dxa"/>
              <w:bottom w:w="40" w:type="dxa"/>
              <w:right w:w="200" w:type="dxa"/>
            </w:tcMar>
            <w:vAlign w:val="center"/>
          </w:tcPr>
          <w:p w14:paraId="5117B3E2" w14:textId="77777777" w:rsidR="00E650A0" w:rsidRDefault="00E650A0" w:rsidP="00E650A0">
            <w:pPr>
              <w:jc w:val="center"/>
            </w:pPr>
            <w:r>
              <w:rPr>
                <w:rFonts w:eastAsia="Times New Roman" w:cs="Times New Roman"/>
                <w:sz w:val="22"/>
              </w:rPr>
              <w:t>-0,0200</w:t>
            </w:r>
          </w:p>
        </w:tc>
      </w:tr>
      <w:tr w:rsidR="00E650A0" w14:paraId="6F93594E" w14:textId="77777777" w:rsidTr="00E650A0">
        <w:trPr>
          <w:jc w:val="center"/>
        </w:trPr>
        <w:tc>
          <w:tcPr>
            <w:tcW w:w="604" w:type="dxa"/>
            <w:shd w:val="clear" w:color="auto" w:fill="FFFFFF"/>
            <w:tcMar>
              <w:top w:w="40" w:type="dxa"/>
              <w:left w:w="20" w:type="dxa"/>
              <w:bottom w:w="40" w:type="dxa"/>
              <w:right w:w="20" w:type="dxa"/>
            </w:tcMar>
            <w:vAlign w:val="center"/>
          </w:tcPr>
          <w:p w14:paraId="225AF21F" w14:textId="498B604B" w:rsidR="00E650A0" w:rsidRDefault="00E650A0" w:rsidP="00E650A0">
            <w:pPr>
              <w:jc w:val="center"/>
            </w:pPr>
            <w:r>
              <w:rPr>
                <w:rFonts w:eastAsia="Times New Roman" w:cs="Times New Roman"/>
                <w:sz w:val="22"/>
              </w:rPr>
              <w:t>11</w:t>
            </w:r>
          </w:p>
        </w:tc>
        <w:tc>
          <w:tcPr>
            <w:tcW w:w="5140" w:type="dxa"/>
            <w:shd w:val="clear" w:color="auto" w:fill="FFFFFF"/>
            <w:tcMar>
              <w:top w:w="40" w:type="dxa"/>
              <w:left w:w="200" w:type="dxa"/>
              <w:bottom w:w="40" w:type="dxa"/>
              <w:right w:w="200" w:type="dxa"/>
            </w:tcMar>
            <w:vAlign w:val="center"/>
          </w:tcPr>
          <w:p w14:paraId="1607527A" w14:textId="77777777" w:rsidR="00E650A0" w:rsidRDefault="00E650A0" w:rsidP="00E650A0">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3601" w:type="dxa"/>
            <w:shd w:val="clear" w:color="auto" w:fill="FFFFFF"/>
            <w:tcMar>
              <w:top w:w="40" w:type="dxa"/>
              <w:left w:w="200" w:type="dxa"/>
              <w:bottom w:w="40" w:type="dxa"/>
              <w:right w:w="200" w:type="dxa"/>
            </w:tcMar>
            <w:vAlign w:val="center"/>
          </w:tcPr>
          <w:p w14:paraId="31F3C32D" w14:textId="77777777" w:rsidR="00E650A0" w:rsidRDefault="00E650A0" w:rsidP="00E650A0">
            <w:pPr>
              <w:jc w:val="center"/>
            </w:pPr>
            <w:r>
              <w:rPr>
                <w:rFonts w:eastAsia="Times New Roman" w:cs="Times New Roman"/>
                <w:sz w:val="22"/>
              </w:rPr>
              <w:t>0,0300</w:t>
            </w:r>
          </w:p>
        </w:tc>
      </w:tr>
      <w:tr w:rsidR="00E650A0" w14:paraId="5485A7EC" w14:textId="77777777" w:rsidTr="00E650A0">
        <w:trPr>
          <w:jc w:val="center"/>
        </w:trPr>
        <w:tc>
          <w:tcPr>
            <w:tcW w:w="604" w:type="dxa"/>
            <w:shd w:val="clear" w:color="auto" w:fill="FFFFFF"/>
            <w:tcMar>
              <w:top w:w="40" w:type="dxa"/>
              <w:left w:w="20" w:type="dxa"/>
              <w:bottom w:w="40" w:type="dxa"/>
              <w:right w:w="20" w:type="dxa"/>
            </w:tcMar>
            <w:vAlign w:val="center"/>
          </w:tcPr>
          <w:p w14:paraId="02D5FBE0" w14:textId="497AA4D2" w:rsidR="00E650A0" w:rsidRDefault="00E650A0" w:rsidP="00E650A0">
            <w:pPr>
              <w:jc w:val="center"/>
            </w:pPr>
            <w:r>
              <w:rPr>
                <w:rFonts w:eastAsia="Times New Roman" w:cs="Times New Roman"/>
                <w:sz w:val="22"/>
              </w:rPr>
              <w:t>12</w:t>
            </w:r>
          </w:p>
        </w:tc>
        <w:tc>
          <w:tcPr>
            <w:tcW w:w="5140" w:type="dxa"/>
            <w:shd w:val="clear" w:color="auto" w:fill="FFFFFF"/>
            <w:tcMar>
              <w:top w:w="40" w:type="dxa"/>
              <w:left w:w="200" w:type="dxa"/>
              <w:bottom w:w="40" w:type="dxa"/>
              <w:right w:w="200" w:type="dxa"/>
            </w:tcMar>
            <w:vAlign w:val="center"/>
          </w:tcPr>
          <w:p w14:paraId="662C81A3" w14:textId="77777777" w:rsidR="00E650A0" w:rsidRDefault="00E650A0" w:rsidP="00E650A0">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3601" w:type="dxa"/>
            <w:shd w:val="clear" w:color="auto" w:fill="FFFFFF"/>
            <w:tcMar>
              <w:top w:w="40" w:type="dxa"/>
              <w:left w:w="200" w:type="dxa"/>
              <w:bottom w:w="40" w:type="dxa"/>
              <w:right w:w="200" w:type="dxa"/>
            </w:tcMar>
            <w:vAlign w:val="center"/>
          </w:tcPr>
          <w:p w14:paraId="54762C13" w14:textId="77777777" w:rsidR="00E650A0" w:rsidRDefault="00E650A0" w:rsidP="00E650A0">
            <w:pPr>
              <w:jc w:val="center"/>
            </w:pPr>
            <w:r>
              <w:rPr>
                <w:rFonts w:eastAsia="Times New Roman" w:cs="Times New Roman"/>
                <w:sz w:val="22"/>
              </w:rPr>
              <w:t>-0,0260</w:t>
            </w:r>
          </w:p>
        </w:tc>
      </w:tr>
      <w:tr w:rsidR="00E650A0" w14:paraId="1659DB3D" w14:textId="77777777" w:rsidTr="00E650A0">
        <w:trPr>
          <w:jc w:val="center"/>
        </w:trPr>
        <w:tc>
          <w:tcPr>
            <w:tcW w:w="604" w:type="dxa"/>
            <w:shd w:val="clear" w:color="auto" w:fill="FFFFFF"/>
            <w:tcMar>
              <w:top w:w="40" w:type="dxa"/>
              <w:left w:w="20" w:type="dxa"/>
              <w:bottom w:w="40" w:type="dxa"/>
              <w:right w:w="20" w:type="dxa"/>
            </w:tcMar>
            <w:vAlign w:val="center"/>
          </w:tcPr>
          <w:p w14:paraId="2687EC77" w14:textId="2734E2F9" w:rsidR="00E650A0" w:rsidRPr="00E650A0" w:rsidRDefault="00E650A0" w:rsidP="00E650A0">
            <w:pPr>
              <w:jc w:val="center"/>
              <w:rPr>
                <w:lang w:val="ru-RU"/>
              </w:rPr>
            </w:pPr>
            <w:r>
              <w:rPr>
                <w:rFonts w:eastAsia="Times New Roman" w:cs="Times New Roman"/>
                <w:sz w:val="22"/>
              </w:rPr>
              <w:t>1</w:t>
            </w:r>
            <w:r>
              <w:rPr>
                <w:rFonts w:eastAsia="Times New Roman" w:cs="Times New Roman"/>
                <w:sz w:val="22"/>
                <w:lang w:val="ru-RU"/>
              </w:rPr>
              <w:t>3</w:t>
            </w:r>
          </w:p>
        </w:tc>
        <w:tc>
          <w:tcPr>
            <w:tcW w:w="5140" w:type="dxa"/>
            <w:shd w:val="clear" w:color="auto" w:fill="FFFFFF"/>
            <w:tcMar>
              <w:top w:w="40" w:type="dxa"/>
              <w:left w:w="200" w:type="dxa"/>
              <w:bottom w:w="40" w:type="dxa"/>
              <w:right w:w="200" w:type="dxa"/>
            </w:tcMar>
            <w:vAlign w:val="center"/>
          </w:tcPr>
          <w:p w14:paraId="47876201" w14:textId="77777777" w:rsidR="00E650A0" w:rsidRPr="002B0F72" w:rsidRDefault="00E650A0" w:rsidP="00E650A0">
            <w:pPr>
              <w:jc w:val="center"/>
              <w:rPr>
                <w:lang w:val="ru-RU"/>
              </w:rPr>
            </w:pPr>
            <w:r w:rsidRPr="002B0F72">
              <w:rPr>
                <w:rFonts w:eastAsia="Times New Roman" w:cs="Times New Roman"/>
                <w:sz w:val="22"/>
                <w:lang w:val="ru-RU"/>
              </w:rPr>
              <w:t>Котельная б/н(бывшая УФАН)</w:t>
            </w:r>
          </w:p>
        </w:tc>
        <w:tc>
          <w:tcPr>
            <w:tcW w:w="3601" w:type="dxa"/>
            <w:shd w:val="clear" w:color="auto" w:fill="FFFFFF"/>
            <w:tcMar>
              <w:top w:w="40" w:type="dxa"/>
              <w:left w:w="200" w:type="dxa"/>
              <w:bottom w:w="40" w:type="dxa"/>
              <w:right w:w="200" w:type="dxa"/>
            </w:tcMar>
            <w:vAlign w:val="center"/>
          </w:tcPr>
          <w:p w14:paraId="2FC792DC" w14:textId="77777777" w:rsidR="00E650A0" w:rsidRDefault="00E650A0" w:rsidP="00E650A0">
            <w:pPr>
              <w:jc w:val="center"/>
            </w:pPr>
            <w:r>
              <w:rPr>
                <w:rFonts w:eastAsia="Times New Roman" w:cs="Times New Roman"/>
                <w:sz w:val="22"/>
              </w:rPr>
              <w:t>0,3285</w:t>
            </w:r>
          </w:p>
        </w:tc>
      </w:tr>
      <w:tr w:rsidR="00E650A0" w14:paraId="7B312ABE" w14:textId="77777777" w:rsidTr="00E650A0">
        <w:trPr>
          <w:jc w:val="center"/>
        </w:trPr>
        <w:tc>
          <w:tcPr>
            <w:tcW w:w="9345" w:type="dxa"/>
            <w:gridSpan w:val="3"/>
            <w:shd w:val="clear" w:color="auto" w:fill="D9E2F3"/>
            <w:tcMar>
              <w:top w:w="40" w:type="dxa"/>
              <w:left w:w="160" w:type="dxa"/>
              <w:bottom w:w="40" w:type="dxa"/>
              <w:right w:w="20" w:type="dxa"/>
            </w:tcMar>
            <w:vAlign w:val="center"/>
          </w:tcPr>
          <w:p w14:paraId="103C7A6C" w14:textId="77777777" w:rsidR="00E650A0" w:rsidRDefault="00E650A0" w:rsidP="00E650A0">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E650A0" w14:paraId="7E2C1718" w14:textId="77777777" w:rsidTr="00E650A0">
        <w:trPr>
          <w:jc w:val="center"/>
        </w:trPr>
        <w:tc>
          <w:tcPr>
            <w:tcW w:w="604" w:type="dxa"/>
            <w:shd w:val="clear" w:color="auto" w:fill="FFFFFF"/>
            <w:tcMar>
              <w:top w:w="40" w:type="dxa"/>
              <w:left w:w="20" w:type="dxa"/>
              <w:bottom w:w="40" w:type="dxa"/>
              <w:right w:w="20" w:type="dxa"/>
            </w:tcMar>
            <w:vAlign w:val="center"/>
          </w:tcPr>
          <w:p w14:paraId="2841ACFE" w14:textId="5391F255" w:rsidR="00E650A0" w:rsidRPr="00E650A0" w:rsidRDefault="00E650A0" w:rsidP="00E650A0">
            <w:pPr>
              <w:jc w:val="center"/>
              <w:rPr>
                <w:lang w:val="ru-RU"/>
              </w:rPr>
            </w:pPr>
            <w:r>
              <w:rPr>
                <w:rFonts w:eastAsia="Times New Roman" w:cs="Times New Roman"/>
                <w:sz w:val="22"/>
                <w:lang w:val="ru-RU"/>
              </w:rPr>
              <w:t>1</w:t>
            </w:r>
          </w:p>
        </w:tc>
        <w:tc>
          <w:tcPr>
            <w:tcW w:w="5140" w:type="dxa"/>
            <w:shd w:val="clear" w:color="auto" w:fill="FFFFFF"/>
            <w:tcMar>
              <w:top w:w="40" w:type="dxa"/>
              <w:left w:w="200" w:type="dxa"/>
              <w:bottom w:w="40" w:type="dxa"/>
              <w:right w:w="200" w:type="dxa"/>
            </w:tcMar>
            <w:vAlign w:val="center"/>
          </w:tcPr>
          <w:p w14:paraId="7A964A63"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3601" w:type="dxa"/>
            <w:shd w:val="clear" w:color="auto" w:fill="FFFFFF"/>
            <w:tcMar>
              <w:top w:w="40" w:type="dxa"/>
              <w:left w:w="200" w:type="dxa"/>
              <w:bottom w:w="40" w:type="dxa"/>
              <w:right w:w="200" w:type="dxa"/>
            </w:tcMar>
            <w:vAlign w:val="center"/>
          </w:tcPr>
          <w:p w14:paraId="72B0A80E" w14:textId="77777777" w:rsidR="00E650A0" w:rsidRDefault="00E650A0" w:rsidP="00E650A0">
            <w:pPr>
              <w:jc w:val="center"/>
            </w:pPr>
            <w:r>
              <w:rPr>
                <w:rFonts w:eastAsia="Times New Roman" w:cs="Times New Roman"/>
                <w:sz w:val="22"/>
              </w:rPr>
              <w:t>14,8220</w:t>
            </w:r>
          </w:p>
        </w:tc>
      </w:tr>
      <w:tr w:rsidR="00E650A0" w14:paraId="2DDEF0CB" w14:textId="77777777" w:rsidTr="00E650A0">
        <w:trPr>
          <w:jc w:val="center"/>
        </w:trPr>
        <w:tc>
          <w:tcPr>
            <w:tcW w:w="9345" w:type="dxa"/>
            <w:gridSpan w:val="3"/>
            <w:shd w:val="clear" w:color="auto" w:fill="D9E2F3"/>
            <w:tcMar>
              <w:top w:w="40" w:type="dxa"/>
              <w:left w:w="160" w:type="dxa"/>
              <w:bottom w:w="40" w:type="dxa"/>
              <w:right w:w="20" w:type="dxa"/>
            </w:tcMar>
            <w:vAlign w:val="center"/>
          </w:tcPr>
          <w:p w14:paraId="7C7EF737" w14:textId="77777777" w:rsidR="00E650A0" w:rsidRDefault="00E650A0" w:rsidP="00E650A0">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E650A0" w14:paraId="0BEDBDF3" w14:textId="77777777" w:rsidTr="00E650A0">
        <w:trPr>
          <w:jc w:val="center"/>
        </w:trPr>
        <w:tc>
          <w:tcPr>
            <w:tcW w:w="604" w:type="dxa"/>
            <w:shd w:val="clear" w:color="auto" w:fill="FFFFFF"/>
            <w:tcMar>
              <w:top w:w="40" w:type="dxa"/>
              <w:left w:w="20" w:type="dxa"/>
              <w:bottom w:w="40" w:type="dxa"/>
              <w:right w:w="20" w:type="dxa"/>
            </w:tcMar>
            <w:vAlign w:val="center"/>
          </w:tcPr>
          <w:p w14:paraId="5CC8604E" w14:textId="34385C84" w:rsidR="00E650A0" w:rsidRDefault="00E650A0" w:rsidP="00E650A0">
            <w:pPr>
              <w:jc w:val="center"/>
            </w:pPr>
            <w:r>
              <w:rPr>
                <w:rFonts w:eastAsia="Times New Roman" w:cs="Times New Roman"/>
                <w:sz w:val="22"/>
              </w:rPr>
              <w:t>1</w:t>
            </w:r>
          </w:p>
        </w:tc>
        <w:tc>
          <w:tcPr>
            <w:tcW w:w="5140" w:type="dxa"/>
            <w:shd w:val="clear" w:color="auto" w:fill="FFFFFF"/>
            <w:tcMar>
              <w:top w:w="40" w:type="dxa"/>
              <w:left w:w="200" w:type="dxa"/>
              <w:bottom w:w="40" w:type="dxa"/>
              <w:right w:w="200" w:type="dxa"/>
            </w:tcMar>
            <w:vAlign w:val="center"/>
          </w:tcPr>
          <w:p w14:paraId="0E2371E5"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3601" w:type="dxa"/>
            <w:shd w:val="clear" w:color="auto" w:fill="FFFFFF"/>
            <w:tcMar>
              <w:top w:w="40" w:type="dxa"/>
              <w:left w:w="200" w:type="dxa"/>
              <w:bottom w:w="40" w:type="dxa"/>
              <w:right w:w="200" w:type="dxa"/>
            </w:tcMar>
            <w:vAlign w:val="center"/>
          </w:tcPr>
          <w:p w14:paraId="00D524B4" w14:textId="77777777" w:rsidR="00E650A0" w:rsidRDefault="00E650A0" w:rsidP="00E650A0">
            <w:pPr>
              <w:jc w:val="center"/>
            </w:pPr>
            <w:r>
              <w:rPr>
                <w:rFonts w:eastAsia="Times New Roman" w:cs="Times New Roman"/>
                <w:sz w:val="22"/>
              </w:rPr>
              <w:t>0,5179</w:t>
            </w:r>
          </w:p>
        </w:tc>
      </w:tr>
      <w:tr w:rsidR="00E650A0" w14:paraId="7D7E54D4" w14:textId="77777777" w:rsidTr="00E650A0">
        <w:trPr>
          <w:jc w:val="center"/>
        </w:trPr>
        <w:tc>
          <w:tcPr>
            <w:tcW w:w="604" w:type="dxa"/>
            <w:shd w:val="clear" w:color="auto" w:fill="FFFFFF"/>
            <w:tcMar>
              <w:top w:w="40" w:type="dxa"/>
              <w:left w:w="20" w:type="dxa"/>
              <w:bottom w:w="40" w:type="dxa"/>
              <w:right w:w="20" w:type="dxa"/>
            </w:tcMar>
            <w:vAlign w:val="center"/>
          </w:tcPr>
          <w:p w14:paraId="3A9CBB5E" w14:textId="0B7474D0" w:rsidR="00E650A0" w:rsidRDefault="00E650A0" w:rsidP="00E650A0">
            <w:pPr>
              <w:jc w:val="center"/>
            </w:pPr>
            <w:r>
              <w:rPr>
                <w:rFonts w:eastAsia="Times New Roman" w:cs="Times New Roman"/>
                <w:sz w:val="22"/>
              </w:rPr>
              <w:t>2</w:t>
            </w:r>
          </w:p>
        </w:tc>
        <w:tc>
          <w:tcPr>
            <w:tcW w:w="5140" w:type="dxa"/>
            <w:shd w:val="clear" w:color="auto" w:fill="FFFFFF"/>
            <w:tcMar>
              <w:top w:w="40" w:type="dxa"/>
              <w:left w:w="200" w:type="dxa"/>
              <w:bottom w:w="40" w:type="dxa"/>
              <w:right w:w="200" w:type="dxa"/>
            </w:tcMar>
            <w:vAlign w:val="center"/>
          </w:tcPr>
          <w:p w14:paraId="29CCCAF2"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3601" w:type="dxa"/>
            <w:shd w:val="clear" w:color="auto" w:fill="FFFFFF"/>
            <w:tcMar>
              <w:top w:w="40" w:type="dxa"/>
              <w:left w:w="200" w:type="dxa"/>
              <w:bottom w:w="40" w:type="dxa"/>
              <w:right w:w="200" w:type="dxa"/>
            </w:tcMar>
            <w:vAlign w:val="center"/>
          </w:tcPr>
          <w:p w14:paraId="30927424" w14:textId="77777777" w:rsidR="00E650A0" w:rsidRDefault="00E650A0" w:rsidP="00E650A0">
            <w:pPr>
              <w:jc w:val="center"/>
            </w:pPr>
            <w:r>
              <w:rPr>
                <w:rFonts w:eastAsia="Times New Roman" w:cs="Times New Roman"/>
                <w:sz w:val="22"/>
              </w:rPr>
              <w:t>0,4431</w:t>
            </w:r>
          </w:p>
        </w:tc>
      </w:tr>
      <w:tr w:rsidR="00E650A0" w14:paraId="47A127D5" w14:textId="77777777" w:rsidTr="00E650A0">
        <w:trPr>
          <w:jc w:val="center"/>
        </w:trPr>
        <w:tc>
          <w:tcPr>
            <w:tcW w:w="604" w:type="dxa"/>
            <w:shd w:val="clear" w:color="auto" w:fill="FFFFFF"/>
            <w:tcMar>
              <w:top w:w="40" w:type="dxa"/>
              <w:left w:w="20" w:type="dxa"/>
              <w:bottom w:w="40" w:type="dxa"/>
              <w:right w:w="20" w:type="dxa"/>
            </w:tcMar>
            <w:vAlign w:val="center"/>
          </w:tcPr>
          <w:p w14:paraId="72893B5A" w14:textId="028458CA" w:rsidR="00E650A0" w:rsidRDefault="00E650A0" w:rsidP="00E650A0">
            <w:pPr>
              <w:jc w:val="center"/>
            </w:pPr>
            <w:r>
              <w:rPr>
                <w:rFonts w:eastAsia="Times New Roman" w:cs="Times New Roman"/>
                <w:sz w:val="22"/>
              </w:rPr>
              <w:t>3</w:t>
            </w:r>
          </w:p>
        </w:tc>
        <w:tc>
          <w:tcPr>
            <w:tcW w:w="5140" w:type="dxa"/>
            <w:shd w:val="clear" w:color="auto" w:fill="FFFFFF"/>
            <w:tcMar>
              <w:top w:w="40" w:type="dxa"/>
              <w:left w:w="200" w:type="dxa"/>
              <w:bottom w:w="40" w:type="dxa"/>
              <w:right w:w="200" w:type="dxa"/>
            </w:tcMar>
            <w:vAlign w:val="center"/>
          </w:tcPr>
          <w:p w14:paraId="15B6F318"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3601" w:type="dxa"/>
            <w:shd w:val="clear" w:color="auto" w:fill="FFFFFF"/>
            <w:tcMar>
              <w:top w:w="40" w:type="dxa"/>
              <w:left w:w="200" w:type="dxa"/>
              <w:bottom w:w="40" w:type="dxa"/>
              <w:right w:w="200" w:type="dxa"/>
            </w:tcMar>
            <w:vAlign w:val="center"/>
          </w:tcPr>
          <w:p w14:paraId="26989BE3" w14:textId="77777777" w:rsidR="00E650A0" w:rsidRDefault="00E650A0" w:rsidP="00E650A0">
            <w:pPr>
              <w:jc w:val="center"/>
            </w:pPr>
            <w:r>
              <w:rPr>
                <w:rFonts w:eastAsia="Times New Roman" w:cs="Times New Roman"/>
                <w:sz w:val="22"/>
              </w:rPr>
              <w:t>0,0000</w:t>
            </w:r>
          </w:p>
        </w:tc>
      </w:tr>
      <w:tr w:rsidR="00E650A0" w14:paraId="31074384" w14:textId="77777777" w:rsidTr="00E650A0">
        <w:trPr>
          <w:jc w:val="center"/>
        </w:trPr>
        <w:tc>
          <w:tcPr>
            <w:tcW w:w="604" w:type="dxa"/>
            <w:shd w:val="clear" w:color="auto" w:fill="FFFFFF"/>
            <w:tcMar>
              <w:top w:w="40" w:type="dxa"/>
              <w:left w:w="20" w:type="dxa"/>
              <w:bottom w:w="40" w:type="dxa"/>
              <w:right w:w="20" w:type="dxa"/>
            </w:tcMar>
            <w:vAlign w:val="center"/>
          </w:tcPr>
          <w:p w14:paraId="0C820474" w14:textId="320AB322" w:rsidR="00E650A0" w:rsidRPr="00E650A0" w:rsidRDefault="00E650A0" w:rsidP="00E650A0">
            <w:pPr>
              <w:jc w:val="center"/>
              <w:rPr>
                <w:lang w:val="ru-RU"/>
              </w:rPr>
            </w:pPr>
            <w:r>
              <w:rPr>
                <w:lang w:val="ru-RU"/>
              </w:rPr>
              <w:t>4</w:t>
            </w:r>
          </w:p>
        </w:tc>
        <w:tc>
          <w:tcPr>
            <w:tcW w:w="5140" w:type="dxa"/>
            <w:shd w:val="clear" w:color="auto" w:fill="FFFFFF"/>
            <w:tcMar>
              <w:top w:w="40" w:type="dxa"/>
              <w:left w:w="200" w:type="dxa"/>
              <w:bottom w:w="40" w:type="dxa"/>
              <w:right w:w="200" w:type="dxa"/>
            </w:tcMar>
            <w:vAlign w:val="center"/>
          </w:tcPr>
          <w:p w14:paraId="72F18318" w14:textId="77777777" w:rsidR="00E650A0" w:rsidRDefault="00E650A0" w:rsidP="00E650A0">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3601" w:type="dxa"/>
            <w:shd w:val="clear" w:color="auto" w:fill="FFFFFF"/>
            <w:tcMar>
              <w:top w:w="40" w:type="dxa"/>
              <w:left w:w="200" w:type="dxa"/>
              <w:bottom w:w="40" w:type="dxa"/>
              <w:right w:w="200" w:type="dxa"/>
            </w:tcMar>
            <w:vAlign w:val="center"/>
          </w:tcPr>
          <w:p w14:paraId="363F2F53" w14:textId="77777777" w:rsidR="00E650A0" w:rsidRDefault="00E650A0" w:rsidP="00E650A0">
            <w:pPr>
              <w:jc w:val="center"/>
            </w:pPr>
            <w:r>
              <w:rPr>
                <w:rFonts w:eastAsia="Times New Roman" w:cs="Times New Roman"/>
                <w:sz w:val="22"/>
              </w:rPr>
              <w:t>0,0000</w:t>
            </w:r>
          </w:p>
        </w:tc>
      </w:tr>
    </w:tbl>
    <w:p w14:paraId="2B60A885" w14:textId="77777777" w:rsidR="00E650A0" w:rsidRDefault="00E650A0" w:rsidP="00E650A0">
      <w:pPr>
        <w:pStyle w:val="a1"/>
        <w:jc w:val="center"/>
        <w:rPr>
          <w:rFonts w:eastAsia="Times New Roman" w:cs="Times New Roman"/>
          <w:b/>
          <w:bCs/>
          <w:szCs w:val="24"/>
          <w:lang w:eastAsia="ru-RU"/>
        </w:rPr>
      </w:pPr>
    </w:p>
    <w:p w14:paraId="280C5DC2" w14:textId="54F3E337" w:rsidR="00925EB1" w:rsidRPr="00925EB1" w:rsidRDefault="000133CF" w:rsidP="00925EB1">
      <w:pPr>
        <w:pStyle w:val="a1"/>
        <w:rPr>
          <w:rFonts w:eastAsia="Times New Roman" w:cs="Times New Roman"/>
          <w:b/>
          <w:bCs/>
          <w:szCs w:val="24"/>
          <w:lang w:eastAsia="ru-RU"/>
        </w:rPr>
      </w:pPr>
      <w:r w:rsidRPr="00925EB1">
        <w:rPr>
          <w:rFonts w:eastAsia="Times New Roman" w:cs="Times New Roman"/>
          <w:b/>
          <w:bCs/>
          <w:szCs w:val="24"/>
          <w:lang w:eastAsia="ru-RU"/>
        </w:rPr>
        <w:t xml:space="preserve">Часть </w:t>
      </w:r>
      <w:r>
        <w:rPr>
          <w:rFonts w:eastAsia="Times New Roman" w:cs="Times New Roman"/>
          <w:b/>
          <w:bCs/>
          <w:szCs w:val="24"/>
          <w:lang w:eastAsia="ru-RU"/>
        </w:rPr>
        <w:t>4</w:t>
      </w:r>
      <w:r w:rsidRPr="00925EB1">
        <w:rPr>
          <w:rFonts w:eastAsia="Times New Roman" w:cs="Times New Roman"/>
          <w:b/>
          <w:bCs/>
          <w:szCs w:val="24"/>
          <w:lang w:eastAsia="ru-RU"/>
        </w:rPr>
        <w:t xml:space="preserve">. </w:t>
      </w:r>
      <w:bookmarkStart w:id="70" w:name="OLE_LINK203"/>
      <w:bookmarkStart w:id="71" w:name="OLE_LINK204"/>
      <w:bookmarkStart w:id="72" w:name="OLE_LINK205"/>
      <w:r w:rsidRPr="00925EB1">
        <w:rPr>
          <w:rFonts w:eastAsia="Times New Roman" w:cs="Times New Roman"/>
          <w:b/>
          <w:bCs/>
          <w:szCs w:val="24"/>
          <w:lang w:eastAsia="ru-RU"/>
        </w:rPr>
        <w:t xml:space="preserve">ОПИСАНИЕ ИЗМЕНЕНИЙ СУЩЕСТВУЮЩИХ И ПЕРСПЕКТИВНЫХ БАЛАНСОВ </w:t>
      </w:r>
      <w:bookmarkEnd w:id="70"/>
      <w:bookmarkEnd w:id="71"/>
      <w:bookmarkEnd w:id="72"/>
      <w:r w:rsidRPr="00925EB1">
        <w:rPr>
          <w:rFonts w:eastAsia="Times New Roman" w:cs="Times New Roman"/>
          <w:b/>
          <w:bCs/>
          <w:szCs w:val="24"/>
          <w:lang w:eastAsia="ru-RU"/>
        </w:rPr>
        <w:t xml:space="preserve">ТЕПЛОВОЙ МОЩНОСТИ ИСТОЧНИКОВ ТЕПЛОВОЙ ЭНЕРГИИ И </w:t>
      </w:r>
      <w:r w:rsidRPr="00925EB1">
        <w:rPr>
          <w:rFonts w:eastAsia="Times New Roman" w:cs="Times New Roman"/>
          <w:b/>
          <w:bCs/>
          <w:szCs w:val="24"/>
          <w:lang w:eastAsia="ru-RU"/>
        </w:rPr>
        <w:t>ТЕПЛОВОЙ НАГРУЗКИ ПОТРЕБИТЕЛЕЙ ДЛЯ КАЖДОЙ СИСТЕМЫ ТЕПЛОСНАБЖЕНИЯ ЗА ПЕРИОД, ПРЕДШЕСТВУЮЩИЙ АКТУАЛИЗАЦИИ СХЕМЫ ТЕПЛОСНАБЖЕНИЯ</w:t>
      </w:r>
    </w:p>
    <w:p w14:paraId="1DB6192D" w14:textId="77777777" w:rsidR="00830827" w:rsidRDefault="00830827" w:rsidP="00E650A0">
      <w:pPr>
        <w:pStyle w:val="a1"/>
        <w:ind w:firstLine="567"/>
        <w:jc w:val="both"/>
        <w:rPr>
          <w:rFonts w:cs="Times New Roman"/>
          <w:color w:val="000000" w:themeColor="text1"/>
          <w:lang w:eastAsia="ru-RU"/>
        </w:rPr>
      </w:pPr>
    </w:p>
    <w:p w14:paraId="7FD2DEE3" w14:textId="77C362E6" w:rsidR="00E650A0" w:rsidRPr="002834B2" w:rsidRDefault="00E650A0" w:rsidP="00E650A0">
      <w:pPr>
        <w:pStyle w:val="a1"/>
        <w:ind w:firstLine="567"/>
        <w:jc w:val="both"/>
        <w:rPr>
          <w:rFonts w:cs="Times New Roman"/>
          <w:color w:val="000000" w:themeColor="text1"/>
          <w:lang w:eastAsia="ru-RU"/>
        </w:rPr>
      </w:pPr>
      <w:r w:rsidRPr="002834B2">
        <w:rPr>
          <w:rFonts w:cs="Times New Roman"/>
          <w:color w:val="000000" w:themeColor="text1"/>
          <w:lang w:eastAsia="ru-RU"/>
        </w:rPr>
        <w:t>Откорректированы балансы тепловой мощности согласно предоставленной информации.</w:t>
      </w:r>
    </w:p>
    <w:p w14:paraId="6B77A877" w14:textId="77777777" w:rsidR="001F435A" w:rsidRPr="00E650A0" w:rsidRDefault="000133CF" w:rsidP="001F435A">
      <w:pPr>
        <w:pStyle w:val="a1"/>
        <w:rPr>
          <w:lang w:eastAsia="ru-RU"/>
        </w:rPr>
      </w:pPr>
    </w:p>
    <w:p w14:paraId="6886DEA1" w14:textId="77777777" w:rsidR="00366594" w:rsidRPr="00366594" w:rsidRDefault="000133CF" w:rsidP="00366594">
      <w:pPr>
        <w:pStyle w:val="2"/>
        <w:ind w:left="0" w:firstLine="0"/>
      </w:pPr>
      <w:hyperlink r:id="rId55" w:anchor="bookmark59" w:history="1">
        <w:bookmarkStart w:id="73" w:name="_Toc30081860"/>
        <w:bookmarkStart w:id="74" w:name="_Toc30085095"/>
        <w:bookmarkStart w:id="75" w:name="_Toc32845361"/>
        <w:bookmarkStart w:id="76" w:name="_Toc166057943"/>
        <w:r w:rsidRPr="00366594">
          <w:t xml:space="preserve">ГЛАВА </w:t>
        </w:r>
        <w:r>
          <w:t>5</w:t>
        </w:r>
        <w:r w:rsidRPr="00366594">
          <w:t>. МАСТЕР-ПЛАН  РАЗВИТИЯ  СИСТЕМ  ТЕПЛОСНАБЖЕНИЯ  ПОСЕЛЕНИЯ,</w:t>
        </w:r>
      </w:hyperlink>
      <w:r w:rsidRPr="00366594">
        <w:t xml:space="preserve"> </w:t>
      </w:r>
      <w:hyperlink r:id="rId56" w:anchor="bookmark59" w:history="1">
        <w:r w:rsidRPr="00366594">
          <w:t>ГОРОДСКОГО ОКРУГА</w:t>
        </w:r>
        <w:bookmarkEnd w:id="73"/>
        <w:bookmarkEnd w:id="74"/>
        <w:bookmarkEnd w:id="75"/>
        <w:bookmarkEnd w:id="76"/>
      </w:hyperlink>
    </w:p>
    <w:p w14:paraId="1917BB01" w14:textId="77777777" w:rsidR="00366594" w:rsidRDefault="000133CF" w:rsidP="00E301C0"/>
    <w:p w14:paraId="3E6DDA26" w14:textId="6DF0A47E" w:rsidR="00366594" w:rsidRDefault="000133CF" w:rsidP="00366594">
      <w:pPr>
        <w:pStyle w:val="2"/>
        <w:ind w:left="0" w:firstLine="0"/>
      </w:pPr>
      <w:hyperlink r:id="rId57" w:anchor="bookmark60" w:history="1">
        <w:bookmarkStart w:id="77" w:name="_Toc30081861"/>
        <w:bookmarkStart w:id="78" w:name="_Toc30085096"/>
        <w:bookmarkStart w:id="79" w:name="_Toc32845362"/>
        <w:bookmarkStart w:id="80" w:name="_Toc166057944"/>
        <w:r w:rsidRPr="00366594">
          <w:t>Часть 1. ОПИСАНИЕ ВАРИАНТОВ ПЕРСПЕКТИВНОГ</w:t>
        </w:r>
        <w:r w:rsidRPr="00366594">
          <w:t>О РАЗВИТИЯ СИСТЕМ</w:t>
        </w:r>
      </w:hyperlink>
      <w:r>
        <w:t xml:space="preserve"> </w:t>
      </w:r>
      <w:hyperlink r:id="rId58" w:anchor="bookmark60" w:history="1">
        <w:r w:rsidRPr="00366594">
          <w:t>ТЕПЛОСНАБЖЕНИЯ ПОСЕЛЕНИЯ, ГОРОДСКОГО ОКРУГА, ГОРОДА ФЕДЕРАЛЬНОГО</w:t>
        </w:r>
      </w:hyperlink>
      <w:r>
        <w:t xml:space="preserve"> </w:t>
      </w:r>
      <w:hyperlink r:id="rId59" w:anchor="bookmark60" w:history="1">
        <w:r w:rsidRPr="00366594">
          <w:t>ЗНАЧЕНИЯ (В СЛУЧАЕ ИХ ИЗМЕНЕНИЯ ОТНОСИТЕЛЬНО РАНЕЕ ПРИНЯТОГО</w:t>
        </w:r>
      </w:hyperlink>
      <w:r>
        <w:t xml:space="preserve"> </w:t>
      </w:r>
      <w:hyperlink r:id="rId60" w:anchor="bookmark60" w:history="1">
        <w:r w:rsidRPr="00366594">
          <w:t>ВАРИАНТА РАЗВИТИЯ СИСТЕМ ТЕПЛОСНАБЖЕНИЯ В УТВЕРЖДЕННОЙ В</w:t>
        </w:r>
      </w:hyperlink>
      <w:r>
        <w:t xml:space="preserve"> </w:t>
      </w:r>
      <w:hyperlink r:id="rId61" w:anchor="bookmark60" w:history="1">
        <w:r w:rsidRPr="00366594">
          <w:t>УСТАНОВЛЕННОМ ПОРЯДКЕ СХЕМЕ ТЕПЛОСНАБЖЕНИЯ)</w:t>
        </w:r>
        <w:bookmarkEnd w:id="77"/>
        <w:bookmarkEnd w:id="78"/>
        <w:bookmarkEnd w:id="79"/>
        <w:bookmarkEnd w:id="80"/>
      </w:hyperlink>
    </w:p>
    <w:p w14:paraId="1756B3E8" w14:textId="77777777" w:rsidR="00366594" w:rsidRDefault="000133CF" w:rsidP="00366594">
      <w:pPr>
        <w:jc w:val="both"/>
        <w:rPr>
          <w:sz w:val="22"/>
          <w:lang w:eastAsia="ru-RU"/>
        </w:rPr>
      </w:pPr>
    </w:p>
    <w:p w14:paraId="293E57FF" w14:textId="77777777" w:rsidR="00E650A0" w:rsidRPr="002834B2" w:rsidRDefault="00E650A0" w:rsidP="00E650A0">
      <w:pPr>
        <w:ind w:firstLine="709"/>
        <w:jc w:val="both"/>
        <w:rPr>
          <w:rFonts w:cs="Times New Roman"/>
          <w:color w:val="000000" w:themeColor="text1"/>
          <w:szCs w:val="24"/>
        </w:rPr>
      </w:pPr>
      <w:r w:rsidRPr="002834B2">
        <w:rPr>
          <w:rFonts w:cs="Times New Roman"/>
          <w:color w:val="000000" w:themeColor="text1"/>
          <w:szCs w:val="24"/>
        </w:rPr>
        <w:t>На основании анализа существующего состояния систем теплоснабжения, перспектив развития городского округа, в отсутствии предложений генерирующей, транспортирующей тепловую энергию организаций, в отсутствии предложений исполнительных органов власти в схеме теплоснабжения Артинского городского округа предложен вариант развития систем теплоснабжения, с учетом особенности систем теплоснабжения городского округа. Особенностью систем теплоснабжения городского округа является их территориальная отдаленность друг от друга, исключающая переключение потребителей от менее эффективного теплового источника к более эффективному и имеющее тенденцию к последующему приросту тепловой нагрузки за счет новой застройки.</w:t>
      </w:r>
    </w:p>
    <w:p w14:paraId="57C2A003" w14:textId="77777777" w:rsidR="00E650A0" w:rsidRPr="002834B2" w:rsidRDefault="00E650A0" w:rsidP="00E650A0">
      <w:pPr>
        <w:ind w:firstLine="709"/>
        <w:jc w:val="both"/>
        <w:rPr>
          <w:rFonts w:cs="Times New Roman"/>
          <w:color w:val="000000" w:themeColor="text1"/>
          <w:szCs w:val="24"/>
        </w:rPr>
      </w:pPr>
      <w:r w:rsidRPr="002834B2">
        <w:rPr>
          <w:rFonts w:cs="Times New Roman"/>
          <w:color w:val="000000" w:themeColor="text1"/>
          <w:szCs w:val="24"/>
        </w:rPr>
        <w:t>При разработке варианта развития систем теплоснабжения не рассматривались мероприятия по переводу потребителей, проживающих в многоквартирных домах, на индивидуальное теплоснабжение по причинам:</w:t>
      </w:r>
    </w:p>
    <w:p w14:paraId="60816CC7" w14:textId="77777777" w:rsidR="00E650A0" w:rsidRPr="002834B2" w:rsidRDefault="00E650A0" w:rsidP="00E650A0">
      <w:pPr>
        <w:ind w:firstLine="709"/>
        <w:jc w:val="both"/>
        <w:rPr>
          <w:rFonts w:cs="Times New Roman"/>
          <w:color w:val="000000" w:themeColor="text1"/>
          <w:szCs w:val="24"/>
        </w:rPr>
      </w:pPr>
      <w:r w:rsidRPr="002834B2">
        <w:rPr>
          <w:rFonts w:cs="Times New Roman"/>
          <w:color w:val="000000" w:themeColor="text1"/>
          <w:szCs w:val="24"/>
        </w:rPr>
        <w:lastRenderedPageBreak/>
        <w:t xml:space="preserve">- необходимости установки дополнительного газового оборудования в квартирах, вследствие чего возрастают </w:t>
      </w:r>
      <w:proofErr w:type="spellStart"/>
      <w:r w:rsidRPr="002834B2">
        <w:rPr>
          <w:rFonts w:cs="Times New Roman"/>
          <w:color w:val="000000" w:themeColor="text1"/>
          <w:szCs w:val="24"/>
        </w:rPr>
        <w:t>взрыво</w:t>
      </w:r>
      <w:proofErr w:type="spellEnd"/>
      <w:r w:rsidRPr="002834B2">
        <w:rPr>
          <w:rFonts w:cs="Times New Roman"/>
          <w:color w:val="000000" w:themeColor="text1"/>
          <w:szCs w:val="24"/>
        </w:rPr>
        <w:t>- и пожароопасность, ухудшается экологическая обстановка;</w:t>
      </w:r>
    </w:p>
    <w:p w14:paraId="6036F864" w14:textId="77777777" w:rsidR="00E650A0" w:rsidRPr="002834B2" w:rsidRDefault="00E650A0" w:rsidP="00E650A0">
      <w:pPr>
        <w:ind w:firstLine="709"/>
        <w:jc w:val="both"/>
        <w:rPr>
          <w:rFonts w:cs="Times New Roman"/>
          <w:color w:val="000000" w:themeColor="text1"/>
          <w:szCs w:val="24"/>
        </w:rPr>
      </w:pPr>
      <w:r w:rsidRPr="002834B2">
        <w:rPr>
          <w:rFonts w:cs="Times New Roman"/>
          <w:color w:val="000000" w:themeColor="text1"/>
          <w:szCs w:val="24"/>
        </w:rPr>
        <w:t>- необходимости реконструкции дома в части систем отопления, вентиляции и дымоходов;</w:t>
      </w:r>
    </w:p>
    <w:p w14:paraId="37E3F5F6" w14:textId="77777777" w:rsidR="00E650A0" w:rsidRPr="002834B2" w:rsidRDefault="00E650A0" w:rsidP="00E650A0">
      <w:pPr>
        <w:ind w:firstLine="709"/>
        <w:jc w:val="both"/>
        <w:rPr>
          <w:rFonts w:cs="Times New Roman"/>
          <w:color w:val="000000" w:themeColor="text1"/>
          <w:szCs w:val="24"/>
        </w:rPr>
      </w:pPr>
      <w:r w:rsidRPr="002834B2">
        <w:rPr>
          <w:rFonts w:cs="Times New Roman"/>
          <w:color w:val="000000" w:themeColor="text1"/>
          <w:szCs w:val="24"/>
        </w:rPr>
        <w:t>- необходимости реконструкции уличных газораспределительных трубопроводов, газовых вводов к жилым домам и внутренней газовой разводки с целью увеличения пропускной способности;</w:t>
      </w:r>
    </w:p>
    <w:p w14:paraId="3F5FABD8" w14:textId="77777777" w:rsidR="00E650A0" w:rsidRPr="002834B2" w:rsidRDefault="00E650A0" w:rsidP="00E650A0">
      <w:pPr>
        <w:ind w:firstLine="709"/>
        <w:jc w:val="both"/>
        <w:rPr>
          <w:rFonts w:cs="Times New Roman"/>
          <w:color w:val="000000" w:themeColor="text1"/>
          <w:szCs w:val="24"/>
        </w:rPr>
      </w:pPr>
      <w:r w:rsidRPr="002834B2">
        <w:rPr>
          <w:rFonts w:cs="Times New Roman"/>
          <w:color w:val="000000" w:themeColor="text1"/>
          <w:szCs w:val="24"/>
        </w:rPr>
        <w:t>- проблемы отопления мест общего пользования;</w:t>
      </w:r>
    </w:p>
    <w:p w14:paraId="54505043" w14:textId="77777777" w:rsidR="00E650A0" w:rsidRPr="002834B2" w:rsidRDefault="00E650A0" w:rsidP="00E650A0">
      <w:pPr>
        <w:ind w:firstLine="709"/>
        <w:jc w:val="both"/>
        <w:rPr>
          <w:rFonts w:cs="Times New Roman"/>
          <w:color w:val="000000" w:themeColor="text1"/>
          <w:szCs w:val="24"/>
        </w:rPr>
      </w:pPr>
      <w:r w:rsidRPr="002834B2">
        <w:rPr>
          <w:rFonts w:cs="Times New Roman"/>
          <w:color w:val="000000" w:themeColor="text1"/>
          <w:szCs w:val="24"/>
        </w:rPr>
        <w:t>- проблемы балансовой принадлежности установленного оборудования и его технического обслуживания.</w:t>
      </w:r>
    </w:p>
    <w:p w14:paraId="28240F88" w14:textId="77777777" w:rsidR="00E650A0" w:rsidRPr="002834B2" w:rsidRDefault="00E650A0" w:rsidP="00E650A0">
      <w:pPr>
        <w:pStyle w:val="1ffffffffffffffffffffffffffffffffffffffffffffffffffffff6"/>
      </w:pPr>
      <w:r w:rsidRPr="002834B2">
        <w:rPr>
          <w:szCs w:val="24"/>
        </w:rPr>
        <w:t xml:space="preserve">Учитывая предложения исполнительного органа власти и эксплуатационных организаций (МУП АГО «Теплотехника», АО «Артинский завод», ведомственные учреждения образования) 1 вариант </w:t>
      </w:r>
      <w:r w:rsidRPr="002834B2">
        <w:t>развития системы теплоснабжения Артинского городского округа представляет собой следующее.</w:t>
      </w:r>
    </w:p>
    <w:p w14:paraId="0A748B2F" w14:textId="77777777" w:rsidR="00E650A0" w:rsidRPr="002834B2" w:rsidRDefault="00E650A0" w:rsidP="00E650A0">
      <w:pPr>
        <w:pStyle w:val="1ffffffffffffffffffffffffffffffffffffffffffffffffffffff6"/>
        <w:rPr>
          <w:szCs w:val="24"/>
        </w:rPr>
      </w:pPr>
      <w:r w:rsidRPr="002834B2">
        <w:t xml:space="preserve">В целях повышение надежности источников тепловой энергии, энергетической </w:t>
      </w:r>
      <w:r w:rsidRPr="002834B2">
        <w:rPr>
          <w:szCs w:val="24"/>
        </w:rPr>
        <w:t>эффективности оборудования, исключения сверхнормативного срока использования оборудования, а также принимая во внимание состояние зданий и сооружений, провести реконструкцию источников тепловой энергии:</w:t>
      </w:r>
    </w:p>
    <w:p w14:paraId="340C3516" w14:textId="77777777" w:rsidR="00E650A0" w:rsidRPr="002834B2" w:rsidRDefault="00E650A0" w:rsidP="00E650A0">
      <w:pPr>
        <w:pStyle w:val="1ffffffffffffffffffffffffffffffffffffffffffffffffffffff6"/>
        <w:rPr>
          <w:szCs w:val="24"/>
        </w:rPr>
      </w:pPr>
      <w:r w:rsidRPr="002834B2">
        <w:rPr>
          <w:szCs w:val="24"/>
        </w:rPr>
        <w:t xml:space="preserve">- путем технической модернизации техперевооружения, оборудования котельной, либо установки БМК, расположенной по адресу: котельной, расположенной по адресу: Свердловская область, АГО, </w:t>
      </w:r>
      <w:proofErr w:type="spellStart"/>
      <w:r w:rsidRPr="002834B2">
        <w:rPr>
          <w:szCs w:val="24"/>
        </w:rPr>
        <w:t>пгт</w:t>
      </w:r>
      <w:proofErr w:type="spellEnd"/>
      <w:r w:rsidRPr="002834B2">
        <w:rPr>
          <w:szCs w:val="24"/>
        </w:rPr>
        <w:t xml:space="preserve">. Арти, ул. Первомайская, </w:t>
      </w:r>
      <w:proofErr w:type="spellStart"/>
      <w:r w:rsidRPr="002834B2">
        <w:rPr>
          <w:szCs w:val="24"/>
        </w:rPr>
        <w:t>стр</w:t>
      </w:r>
      <w:proofErr w:type="spellEnd"/>
      <w:r w:rsidRPr="002834B2">
        <w:rPr>
          <w:szCs w:val="24"/>
        </w:rPr>
        <w:t xml:space="preserve"> 112; газовой котельной №2, расположенной по адресу: Свердловская область, АГО, </w:t>
      </w:r>
      <w:proofErr w:type="spellStart"/>
      <w:r w:rsidRPr="002834B2">
        <w:rPr>
          <w:szCs w:val="24"/>
        </w:rPr>
        <w:t>пгт</w:t>
      </w:r>
      <w:proofErr w:type="spellEnd"/>
      <w:r w:rsidRPr="002834B2">
        <w:rPr>
          <w:szCs w:val="24"/>
        </w:rPr>
        <w:t xml:space="preserve">. Арти, ул. Рабочей Молодежи,234; газовой котельной №5, расположенной по адресу: Свердловская область, АГО, </w:t>
      </w:r>
      <w:proofErr w:type="spellStart"/>
      <w:r w:rsidRPr="002834B2">
        <w:rPr>
          <w:szCs w:val="24"/>
        </w:rPr>
        <w:t>пгт</w:t>
      </w:r>
      <w:proofErr w:type="spellEnd"/>
      <w:r w:rsidRPr="002834B2">
        <w:rPr>
          <w:szCs w:val="24"/>
        </w:rPr>
        <w:t xml:space="preserve">. Арти, ул. Дерябина,124, газовой котельной №9, расположенной по адресу: Свердловская область, АГО, </w:t>
      </w:r>
      <w:proofErr w:type="spellStart"/>
      <w:r w:rsidRPr="002834B2">
        <w:rPr>
          <w:rFonts w:eastAsia="Times New Roman"/>
          <w:szCs w:val="24"/>
        </w:rPr>
        <w:t>пгт</w:t>
      </w:r>
      <w:proofErr w:type="spellEnd"/>
      <w:r w:rsidRPr="002834B2">
        <w:rPr>
          <w:rFonts w:eastAsia="Times New Roman"/>
          <w:szCs w:val="24"/>
        </w:rPr>
        <w:t>. Арти, ул. Грязнова, 17</w:t>
      </w:r>
      <w:r w:rsidRPr="002834B2">
        <w:rPr>
          <w:szCs w:val="24"/>
        </w:rPr>
        <w:t xml:space="preserve"> и реконструкцию котельной №7, расположенной по адресу: Свердловская область, АГО, с. </w:t>
      </w:r>
      <w:proofErr w:type="spellStart"/>
      <w:r w:rsidRPr="002834B2">
        <w:rPr>
          <w:szCs w:val="24"/>
        </w:rPr>
        <w:t>Манчаж</w:t>
      </w:r>
      <w:proofErr w:type="spellEnd"/>
      <w:r w:rsidRPr="002834B2">
        <w:rPr>
          <w:szCs w:val="24"/>
        </w:rPr>
        <w:t xml:space="preserve">; котельной №1, </w:t>
      </w:r>
      <w:proofErr w:type="spellStart"/>
      <w:r w:rsidRPr="002834B2">
        <w:rPr>
          <w:szCs w:val="24"/>
        </w:rPr>
        <w:t>пгт</w:t>
      </w:r>
      <w:proofErr w:type="spellEnd"/>
      <w:r w:rsidRPr="002834B2">
        <w:rPr>
          <w:szCs w:val="24"/>
        </w:rPr>
        <w:t xml:space="preserve">. Арти, ул. Ленина, 298, котельной №10, </w:t>
      </w:r>
      <w:proofErr w:type="spellStart"/>
      <w:r w:rsidRPr="002834B2">
        <w:rPr>
          <w:szCs w:val="24"/>
        </w:rPr>
        <w:t>пгт</w:t>
      </w:r>
      <w:proofErr w:type="spellEnd"/>
      <w:r w:rsidRPr="002834B2">
        <w:rPr>
          <w:szCs w:val="24"/>
        </w:rPr>
        <w:t xml:space="preserve">. Арти, ул. Р. Молодежи 12/2, котельной №12, Артинский район, с. Новый </w:t>
      </w:r>
      <w:proofErr w:type="spellStart"/>
      <w:r w:rsidRPr="002834B2">
        <w:rPr>
          <w:szCs w:val="24"/>
        </w:rPr>
        <w:t>Златоус</w:t>
      </w:r>
      <w:proofErr w:type="spellEnd"/>
      <w:r w:rsidRPr="002834B2">
        <w:rPr>
          <w:szCs w:val="24"/>
        </w:rPr>
        <w:t>, ул. Кирова, 6.</w:t>
      </w:r>
    </w:p>
    <w:p w14:paraId="535D4A82" w14:textId="77777777" w:rsidR="00E650A0" w:rsidRPr="002834B2" w:rsidRDefault="00E650A0" w:rsidP="00E650A0">
      <w:pPr>
        <w:pStyle w:val="1ffffffffffffffffffffffffffffffffffffffffffffffffffffff6"/>
        <w:rPr>
          <w:szCs w:val="24"/>
        </w:rPr>
      </w:pPr>
      <w:r w:rsidRPr="002834B2">
        <w:rPr>
          <w:szCs w:val="24"/>
        </w:rPr>
        <w:t xml:space="preserve">- путем демонтажа котельных и установки: блочной котельной мощностью 0,258 Гкал/ч расположенной по адресу: Свердловская область, АГО, с. Курки, ул. Заречная, стр.45; блочной котельной мощностью 0,129 Гкал/ч расположенной по адресу: Свердловская область, АГО, с. Старые Арти, ул. Ленина, стр. 192; блочной котельной мощностью 0,430 Гкал/ч расположенной по адресу: Свердловская область, АГО, с. </w:t>
      </w:r>
      <w:proofErr w:type="spellStart"/>
      <w:r w:rsidRPr="002834B2">
        <w:rPr>
          <w:szCs w:val="24"/>
        </w:rPr>
        <w:t>Азигулово</w:t>
      </w:r>
      <w:proofErr w:type="spellEnd"/>
      <w:r w:rsidRPr="002834B2">
        <w:rPr>
          <w:szCs w:val="24"/>
        </w:rPr>
        <w:t xml:space="preserve"> </w:t>
      </w:r>
      <w:proofErr w:type="spellStart"/>
      <w:r w:rsidRPr="002834B2">
        <w:rPr>
          <w:szCs w:val="24"/>
        </w:rPr>
        <w:t>ул</w:t>
      </w:r>
      <w:proofErr w:type="spellEnd"/>
      <w:r w:rsidRPr="002834B2">
        <w:rPr>
          <w:szCs w:val="24"/>
        </w:rPr>
        <w:t xml:space="preserve"> 30 лет Победы, стр. 26; блочной котельной мощностью 0,172 Гкал/ч расположенной по адресу: Свердловская область, АГО, д. </w:t>
      </w:r>
      <w:proofErr w:type="spellStart"/>
      <w:r w:rsidRPr="002834B2">
        <w:rPr>
          <w:szCs w:val="24"/>
        </w:rPr>
        <w:t>Усть-Манчаж</w:t>
      </w:r>
      <w:proofErr w:type="spellEnd"/>
      <w:r w:rsidRPr="002834B2">
        <w:rPr>
          <w:szCs w:val="24"/>
        </w:rPr>
        <w:t xml:space="preserve">, ул. Школьная, стр. 4; блочной котельной мощностью 0,129 Гкал/ч расположенной по адресу: Свердловская область, АГО, д. </w:t>
      </w:r>
      <w:proofErr w:type="spellStart"/>
      <w:r w:rsidRPr="002834B2">
        <w:rPr>
          <w:szCs w:val="24"/>
        </w:rPr>
        <w:t>Багышково</w:t>
      </w:r>
      <w:proofErr w:type="spellEnd"/>
      <w:r w:rsidRPr="002834B2">
        <w:rPr>
          <w:szCs w:val="24"/>
        </w:rPr>
        <w:t xml:space="preserve"> ул. Советская, стр. 70а; блочной котельной расположенной по адресу: Свердловская область, АГО, с. Свердловское, ул. Ленина, д. 21, блочной котельной, расположенной по адресу Свердловская область д. Березовка, ул. Трактовая, д.3</w:t>
      </w:r>
    </w:p>
    <w:p w14:paraId="3D003BF0" w14:textId="77777777" w:rsidR="00E650A0" w:rsidRPr="002834B2" w:rsidRDefault="00E650A0" w:rsidP="00E650A0">
      <w:pPr>
        <w:pStyle w:val="1ffffffffffffffffffffffffffffffffffffffffffffffffffffff6"/>
      </w:pPr>
      <w:r w:rsidRPr="002834B2">
        <w:rPr>
          <w:szCs w:val="24"/>
        </w:rPr>
        <w:t xml:space="preserve">Для обеспечения теплоснабжением перспективных потребителей на планируемых территориях новой жилищной и общественной застройки провести разработку ПСД блочной газовой котельной, проектируемой для ДДУ, проектной мощностью 0,12 МВт (0,099 Гкал/ч) с последующей установкой и вводом в эксплуатацию в 2023 году, провести разработку ПСД </w:t>
      </w:r>
      <w:r w:rsidRPr="002834B2">
        <w:t xml:space="preserve">на работы по строительству газовой котельной, проектируемой на пересечении улиц </w:t>
      </w:r>
      <w:proofErr w:type="spellStart"/>
      <w:r w:rsidRPr="002834B2">
        <w:t>Невраева</w:t>
      </w:r>
      <w:proofErr w:type="spellEnd"/>
      <w:r w:rsidRPr="002834B2">
        <w:t xml:space="preserve"> и Красногорской проектной мощностью 0,77 МВт (0,66 Гкал/ч) с вводом в эксплуатацию в 2023 году. </w:t>
      </w:r>
    </w:p>
    <w:p w14:paraId="4D083071" w14:textId="77777777" w:rsidR="00E650A0" w:rsidRPr="002834B2" w:rsidRDefault="00E650A0" w:rsidP="00E650A0">
      <w:pPr>
        <w:ind w:firstLine="567"/>
        <w:jc w:val="both"/>
        <w:rPr>
          <w:rFonts w:cs="Times New Roman"/>
          <w:color w:val="000000" w:themeColor="text1"/>
        </w:rPr>
      </w:pPr>
      <w:r w:rsidRPr="002834B2">
        <w:rPr>
          <w:rFonts w:cs="Times New Roman"/>
          <w:color w:val="000000" w:themeColor="text1"/>
        </w:rPr>
        <w:t xml:space="preserve">В целях повышения эффективности функционирования системы теплоснабжения провести реконструкцию тепловых сетей котельных, осуществляющих теплоснабжение учреждений образования, на которых планируются мероприятия по реконструкции на период действия настоящего Документа общей протяженностью1532 </w:t>
      </w:r>
      <w:proofErr w:type="spellStart"/>
      <w:r w:rsidRPr="002834B2">
        <w:rPr>
          <w:rFonts w:cs="Times New Roman"/>
          <w:color w:val="000000" w:themeColor="text1"/>
        </w:rPr>
        <w:t>п.м</w:t>
      </w:r>
      <w:proofErr w:type="spellEnd"/>
      <w:r w:rsidRPr="002834B2">
        <w:rPr>
          <w:rFonts w:cs="Times New Roman"/>
          <w:color w:val="000000" w:themeColor="text1"/>
        </w:rPr>
        <w:t xml:space="preserve"> в двухтрубном исполнении. </w:t>
      </w:r>
    </w:p>
    <w:p w14:paraId="4E37391D" w14:textId="77777777" w:rsidR="00E650A0" w:rsidRPr="002834B2" w:rsidRDefault="00E650A0" w:rsidP="00E650A0">
      <w:pPr>
        <w:ind w:firstLine="567"/>
        <w:jc w:val="both"/>
        <w:rPr>
          <w:rFonts w:cs="Times New Roman"/>
          <w:color w:val="000000" w:themeColor="text1"/>
        </w:rPr>
      </w:pPr>
      <w:r w:rsidRPr="002834B2">
        <w:rPr>
          <w:rFonts w:cs="Times New Roman"/>
          <w:color w:val="000000" w:themeColor="text1"/>
        </w:rPr>
        <w:lastRenderedPageBreak/>
        <w:t xml:space="preserve">В целях обеспечения теплоснабжением перспективных потребителей проектируемого микрорайона «Красная горка» </w:t>
      </w:r>
      <w:proofErr w:type="spellStart"/>
      <w:r w:rsidRPr="002834B2">
        <w:rPr>
          <w:rFonts w:cs="Times New Roman"/>
          <w:color w:val="000000" w:themeColor="text1"/>
        </w:rPr>
        <w:t>пгт</w:t>
      </w:r>
      <w:proofErr w:type="spellEnd"/>
      <w:r w:rsidRPr="002834B2">
        <w:rPr>
          <w:rFonts w:cs="Times New Roman"/>
          <w:color w:val="000000" w:themeColor="text1"/>
        </w:rPr>
        <w:t xml:space="preserve"> Арти, проложить 518 </w:t>
      </w:r>
      <w:proofErr w:type="spellStart"/>
      <w:r w:rsidRPr="002834B2">
        <w:rPr>
          <w:rFonts w:cs="Times New Roman"/>
          <w:color w:val="000000" w:themeColor="text1"/>
        </w:rPr>
        <w:t>п.м</w:t>
      </w:r>
      <w:proofErr w:type="spellEnd"/>
      <w:r w:rsidRPr="002834B2">
        <w:rPr>
          <w:rFonts w:cs="Times New Roman"/>
          <w:color w:val="000000" w:themeColor="text1"/>
        </w:rPr>
        <w:t xml:space="preserve"> трубопровода в двухтрубном исполнении с вводом в эксплуатацию в 2023 году. </w:t>
      </w:r>
    </w:p>
    <w:p w14:paraId="3796F41D" w14:textId="77777777" w:rsidR="00E650A0" w:rsidRPr="002834B2" w:rsidRDefault="00E650A0" w:rsidP="00E650A0">
      <w:pPr>
        <w:pStyle w:val="1ffffffffffffffffffffffffffffffffffffffffffffffffffffff6"/>
      </w:pPr>
      <w:r w:rsidRPr="002834B2">
        <w:t>Предложения по развитию систем теплоснабжения от источников тепловой энергии, эксплуатируемых АО «ОТСК», ООО «</w:t>
      </w:r>
      <w:proofErr w:type="spellStart"/>
      <w:r w:rsidRPr="002834B2">
        <w:t>Стройтехнопласт</w:t>
      </w:r>
      <w:proofErr w:type="spellEnd"/>
      <w:r w:rsidRPr="002834B2">
        <w:t>», ИГФ УРО РАН на момент актуализации настоящего Документа не поступали.</w:t>
      </w:r>
    </w:p>
    <w:p w14:paraId="351FC990" w14:textId="77777777" w:rsidR="00E650A0" w:rsidRPr="002834B2" w:rsidRDefault="00E650A0" w:rsidP="00E650A0">
      <w:pPr>
        <w:ind w:firstLine="567"/>
        <w:jc w:val="both"/>
        <w:rPr>
          <w:rFonts w:cs="Times New Roman"/>
          <w:color w:val="000000" w:themeColor="text1"/>
        </w:rPr>
      </w:pPr>
      <w:r w:rsidRPr="002834B2">
        <w:rPr>
          <w:rFonts w:cs="Times New Roman"/>
          <w:color w:val="000000" w:themeColor="text1"/>
        </w:rPr>
        <w:t>Для создания мастер-плана разработки схемы теплоснабжения использованы перспективные балансы тепловой мощности источников тепловой энергии и тепловой нагрузки, приведенные в вышеуказанном документе.</w:t>
      </w:r>
    </w:p>
    <w:p w14:paraId="24CA72DD" w14:textId="77777777" w:rsidR="00366594" w:rsidRDefault="000133CF" w:rsidP="00366594">
      <w:pPr>
        <w:jc w:val="both"/>
        <w:rPr>
          <w:lang w:eastAsia="ru-RU"/>
        </w:rPr>
      </w:pPr>
    </w:p>
    <w:p w14:paraId="05A55F35" w14:textId="77777777" w:rsidR="00366594" w:rsidRDefault="000133CF" w:rsidP="00366594">
      <w:pPr>
        <w:pStyle w:val="2"/>
        <w:ind w:left="0" w:firstLine="0"/>
      </w:pPr>
      <w:hyperlink r:id="rId62" w:anchor="bookmark61" w:history="1">
        <w:bookmarkStart w:id="81" w:name="_Toc30081862"/>
        <w:bookmarkStart w:id="82" w:name="_Toc30085097"/>
        <w:bookmarkStart w:id="83" w:name="_Toc32845363"/>
        <w:bookmarkStart w:id="84" w:name="_Toc166057945"/>
        <w:r w:rsidRPr="00366594">
          <w:t>Часть 2. ТЕХНИКО-ЭКОНОМИЧЕСКОЕ СРАВНЕНИЕ ВАРИАНТОВ</w:t>
        </w:r>
      </w:hyperlink>
      <w:r>
        <w:t xml:space="preserve"> </w:t>
      </w:r>
      <w:hyperlink r:id="rId63" w:anchor="bookmark61" w:history="1">
        <w:r w:rsidRPr="00366594">
          <w:t>ПЕРСПЕКТИ</w:t>
        </w:r>
        <w:r w:rsidRPr="00366594">
          <w:t>ВНОГО РАЗВИТИЯ СИСТЕМ ТЕПЛОСНАБЖЕНИЯ</w:t>
        </w:r>
        <w:bookmarkEnd w:id="81"/>
        <w:bookmarkEnd w:id="82"/>
        <w:bookmarkEnd w:id="83"/>
        <w:bookmarkEnd w:id="84"/>
      </w:hyperlink>
    </w:p>
    <w:p w14:paraId="34421C57" w14:textId="77777777" w:rsidR="00366594" w:rsidRDefault="000133CF" w:rsidP="00366594">
      <w:pPr>
        <w:ind w:firstLine="709"/>
        <w:jc w:val="both"/>
        <w:rPr>
          <w:lang w:eastAsia="ru-RU"/>
        </w:rPr>
      </w:pPr>
    </w:p>
    <w:p w14:paraId="67461643" w14:textId="0EEFF7E1" w:rsidR="00366594" w:rsidRDefault="000133CF" w:rsidP="00366594">
      <w:pPr>
        <w:ind w:firstLine="709"/>
        <w:jc w:val="both"/>
        <w:rPr>
          <w:lang w:eastAsia="ru-RU"/>
        </w:rPr>
      </w:pPr>
      <w:r>
        <w:rPr>
          <w:lang w:eastAsia="ru-RU"/>
        </w:rPr>
        <w:t xml:space="preserve">Мастер-план схемы теплоснабжения предназначен для утверждения сценария развития теплоисточников системы централизованного </w:t>
      </w:r>
      <w:r w:rsidR="00673F9F">
        <w:rPr>
          <w:lang w:eastAsia="ru-RU"/>
        </w:rPr>
        <w:t>теплоснабжения,</w:t>
      </w:r>
      <w:r>
        <w:rPr>
          <w:lang w:eastAsia="ru-RU"/>
        </w:rPr>
        <w:t xml:space="preserve"> а также описания, обоснования и выбора наиболее целесообразного варианта его реал</w:t>
      </w:r>
      <w:r>
        <w:rPr>
          <w:lang w:eastAsia="ru-RU"/>
        </w:rPr>
        <w:t xml:space="preserve">изации. </w:t>
      </w:r>
    </w:p>
    <w:p w14:paraId="06D0EE52" w14:textId="77777777" w:rsidR="00366594" w:rsidRDefault="000133CF" w:rsidP="00366594">
      <w:pPr>
        <w:ind w:firstLine="709"/>
        <w:jc w:val="both"/>
        <w:rPr>
          <w:lang w:eastAsia="ru-RU"/>
        </w:rPr>
      </w:pPr>
      <w:r>
        <w:rPr>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14:paraId="18537B6F" w14:textId="77777777" w:rsidR="00366594" w:rsidRDefault="000133CF" w:rsidP="00366594">
      <w:pPr>
        <w:jc w:val="both"/>
        <w:rPr>
          <w:sz w:val="22"/>
          <w:lang w:eastAsia="ru-RU"/>
        </w:rPr>
      </w:pPr>
    </w:p>
    <w:p w14:paraId="55B31B47" w14:textId="77777777" w:rsidR="00366594" w:rsidRDefault="000133CF" w:rsidP="00366594">
      <w:pPr>
        <w:pStyle w:val="2"/>
        <w:ind w:left="0" w:firstLine="0"/>
      </w:pPr>
      <w:hyperlink r:id="rId64" w:anchor="bookmark62" w:history="1">
        <w:bookmarkStart w:id="85" w:name="_Toc30081863"/>
        <w:bookmarkStart w:id="86" w:name="_Toc30085098"/>
        <w:bookmarkStart w:id="87" w:name="_Toc32845364"/>
        <w:bookmarkStart w:id="88" w:name="_Toc166057946"/>
        <w:r w:rsidRPr="00366594">
          <w:t>Часть 3. ОБОСНОВАНИЕ ВЫБОРА ПРИОРИТЕТНОГО ВАРИАНТА ПЕРСПЕКТИВНОГО</w:t>
        </w:r>
      </w:hyperlink>
      <w:r>
        <w:t xml:space="preserve"> </w:t>
      </w:r>
      <w:hyperlink r:id="rId65" w:anchor="bookmark62" w:history="1">
        <w:r w:rsidRPr="00366594">
          <w:t>РАЗВИТИЯ СИСТЕМ ТЕПЛОСНАБЖЕНИЯ ПОСЕЛЕ</w:t>
        </w:r>
        <w:r w:rsidRPr="00366594">
          <w:t>НИЯ, ГОРОДСКОГО ОКРУГА,</w:t>
        </w:r>
      </w:hyperlink>
      <w:r>
        <w:t xml:space="preserve"> </w:t>
      </w:r>
      <w:hyperlink r:id="rId66" w:anchor="bookmark62" w:history="1">
        <w:r w:rsidRPr="00366594">
          <w:t>ГОРОДА ФЕДЕРАЛЬНОГО ЗНАЧЕНИЯ НА ОСНОВЕ АНАЛИЗА ЦЕНОВЫХ</w:t>
        </w:r>
      </w:hyperlink>
      <w:r>
        <w:t xml:space="preserve"> </w:t>
      </w:r>
      <w:hyperlink r:id="rId67" w:anchor="bookmark62" w:history="1">
        <w:r w:rsidRPr="00366594">
          <w:t>(ТАРИФНЫХ) ПОСЛЕДСТВИЙ ДЛЯ ПОТРЕБИТЕЛЕЙ</w:t>
        </w:r>
        <w:bookmarkEnd w:id="85"/>
        <w:bookmarkEnd w:id="86"/>
        <w:bookmarkEnd w:id="87"/>
        <w:bookmarkEnd w:id="88"/>
      </w:hyperlink>
    </w:p>
    <w:p w14:paraId="532A5759" w14:textId="77777777" w:rsidR="00366594" w:rsidRDefault="000133CF" w:rsidP="00366594">
      <w:pPr>
        <w:pStyle w:val="Default"/>
        <w:ind w:firstLine="709"/>
        <w:rPr>
          <w:rFonts w:asciiTheme="minorHAnsi" w:hAnsiTheme="minorHAnsi" w:cstheme="minorBidi"/>
          <w:color w:val="auto"/>
          <w:sz w:val="23"/>
          <w:szCs w:val="23"/>
        </w:rPr>
      </w:pPr>
    </w:p>
    <w:p w14:paraId="1A65C208" w14:textId="77777777" w:rsidR="007E19FE" w:rsidRPr="00170EA0" w:rsidRDefault="000133CF" w:rsidP="007E19FE">
      <w:pPr>
        <w:pStyle w:val="Default"/>
        <w:ind w:firstLine="709"/>
        <w:jc w:val="both"/>
        <w:rPr>
          <w:color w:val="auto"/>
          <w:szCs w:val="23"/>
        </w:rPr>
      </w:pPr>
      <w:r w:rsidRPr="00170EA0">
        <w:rPr>
          <w:color w:val="auto"/>
          <w:szCs w:val="23"/>
        </w:rPr>
        <w:t>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w:t>
      </w:r>
      <w:r w:rsidRPr="00170EA0">
        <w:rPr>
          <w:color w:val="auto"/>
          <w:szCs w:val="23"/>
        </w:rPr>
        <w:t xml:space="preserve">луатационных организаций, особенно в тех разделах, которые касаются развития источников теплоснабжения. </w:t>
      </w:r>
    </w:p>
    <w:p w14:paraId="4CD1786F" w14:textId="77777777" w:rsidR="007E19FE" w:rsidRPr="00170EA0" w:rsidRDefault="000133CF" w:rsidP="007E19FE">
      <w:pPr>
        <w:pStyle w:val="Default"/>
        <w:ind w:firstLine="709"/>
        <w:jc w:val="both"/>
        <w:rPr>
          <w:color w:val="auto"/>
          <w:szCs w:val="23"/>
        </w:rPr>
      </w:pPr>
      <w:r w:rsidRPr="00170EA0">
        <w:rPr>
          <w:color w:val="auto"/>
          <w:szCs w:val="23"/>
        </w:rPr>
        <w:t>Выбор варианта развития системы теплоснабжения</w:t>
      </w:r>
      <w:r w:rsidRPr="007E19FE">
        <w:rPr>
          <w:color w:val="auto"/>
          <w:szCs w:val="23"/>
        </w:rPr>
        <w:t xml:space="preserve"> </w:t>
      </w:r>
      <w:r>
        <w:rPr>
          <w:color w:val="auto"/>
          <w:szCs w:val="23"/>
        </w:rPr>
        <w:t>Артинский ГО</w:t>
      </w:r>
      <w:r w:rsidRPr="007E19FE">
        <w:rPr>
          <w:color w:val="auto"/>
          <w:szCs w:val="23"/>
        </w:rPr>
        <w:t xml:space="preserve"> </w:t>
      </w:r>
      <w:r w:rsidRPr="00170EA0">
        <w:rPr>
          <w:color w:val="auto"/>
          <w:szCs w:val="23"/>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14:paraId="1B0617C3" w14:textId="77777777" w:rsidR="007E19FE" w:rsidRPr="00170EA0" w:rsidRDefault="000133CF" w:rsidP="007E19FE">
      <w:pPr>
        <w:pStyle w:val="Default"/>
        <w:ind w:firstLine="709"/>
        <w:rPr>
          <w:szCs w:val="23"/>
        </w:rPr>
      </w:pPr>
      <w:r w:rsidRPr="00170EA0">
        <w:rPr>
          <w:szCs w:val="23"/>
        </w:rPr>
        <w:t xml:space="preserve">-Надежность источника тепловой энергии; </w:t>
      </w:r>
    </w:p>
    <w:p w14:paraId="53CA5AB9" w14:textId="77777777" w:rsidR="007E19FE" w:rsidRPr="00170EA0" w:rsidRDefault="000133CF" w:rsidP="007E19FE">
      <w:pPr>
        <w:pStyle w:val="Default"/>
        <w:ind w:firstLine="709"/>
        <w:jc w:val="both"/>
        <w:rPr>
          <w:szCs w:val="23"/>
        </w:rPr>
      </w:pPr>
      <w:r w:rsidRPr="00170EA0">
        <w:rPr>
          <w:szCs w:val="23"/>
        </w:rPr>
        <w:t>-Надежность</w:t>
      </w:r>
      <w:r w:rsidRPr="00170EA0">
        <w:rPr>
          <w:szCs w:val="23"/>
        </w:rPr>
        <w:t xml:space="preserve"> системы транспорта тепловой энергии; </w:t>
      </w:r>
    </w:p>
    <w:p w14:paraId="15073E9B" w14:textId="77777777" w:rsidR="007E19FE" w:rsidRPr="00170EA0" w:rsidRDefault="000133CF" w:rsidP="007E19FE">
      <w:pPr>
        <w:pStyle w:val="Default"/>
        <w:ind w:firstLine="709"/>
        <w:jc w:val="both"/>
        <w:rPr>
          <w:szCs w:val="23"/>
        </w:rPr>
      </w:pPr>
      <w:r w:rsidRPr="00170EA0">
        <w:rPr>
          <w:szCs w:val="23"/>
        </w:rPr>
        <w:t xml:space="preserve">-Качество теплоснабжения; </w:t>
      </w:r>
    </w:p>
    <w:p w14:paraId="51F97A27" w14:textId="77777777" w:rsidR="007E19FE" w:rsidRPr="00170EA0" w:rsidRDefault="000133CF" w:rsidP="007E19FE">
      <w:pPr>
        <w:pStyle w:val="Default"/>
        <w:ind w:firstLine="709"/>
        <w:jc w:val="both"/>
        <w:rPr>
          <w:szCs w:val="23"/>
        </w:rPr>
      </w:pPr>
      <w:r w:rsidRPr="00170EA0">
        <w:rPr>
          <w:szCs w:val="23"/>
        </w:rPr>
        <w:t xml:space="preserve">-Принцип минимизации затрат на теплоснабжение для потребителя (минимум ценовых последствий); </w:t>
      </w:r>
    </w:p>
    <w:p w14:paraId="6AD00CB2" w14:textId="77777777" w:rsidR="007E19FE" w:rsidRPr="00170EA0" w:rsidRDefault="000133CF" w:rsidP="007E19FE">
      <w:pPr>
        <w:pStyle w:val="Default"/>
        <w:ind w:firstLine="709"/>
        <w:jc w:val="both"/>
        <w:rPr>
          <w:szCs w:val="23"/>
        </w:rPr>
      </w:pPr>
      <w:r w:rsidRPr="00170EA0">
        <w:rPr>
          <w:szCs w:val="23"/>
        </w:rPr>
        <w:t xml:space="preserve">- Приоритетность комбинированной выработки электрической и тепловой энергии (п.8, ст.23 ФЗ от 27.07.2010 г. № 190-ФЗ «О теплоснабжении» и п.6 </w:t>
      </w:r>
      <w:r>
        <w:rPr>
          <w:szCs w:val="23"/>
        </w:rPr>
        <w:t>п</w:t>
      </w:r>
      <w:r w:rsidRPr="00170EA0">
        <w:rPr>
          <w:szCs w:val="23"/>
        </w:rPr>
        <w:t xml:space="preserve">остановления Правительства РФ от 03.04.2018г. № 405); </w:t>
      </w:r>
    </w:p>
    <w:p w14:paraId="4A840365" w14:textId="77777777" w:rsidR="007E19FE" w:rsidRPr="00170EA0" w:rsidRDefault="000133CF" w:rsidP="007E19FE">
      <w:pPr>
        <w:pStyle w:val="Default"/>
        <w:ind w:firstLine="709"/>
        <w:jc w:val="both"/>
        <w:rPr>
          <w:szCs w:val="23"/>
        </w:rPr>
      </w:pPr>
      <w:r w:rsidRPr="00170EA0">
        <w:rPr>
          <w:szCs w:val="23"/>
        </w:rPr>
        <w:t xml:space="preserve">- Величина капитальных затрат на реализацию мероприятий. </w:t>
      </w:r>
    </w:p>
    <w:p w14:paraId="458327E9" w14:textId="77777777" w:rsidR="007E19FE" w:rsidRPr="00170EA0" w:rsidRDefault="000133CF" w:rsidP="007E19FE">
      <w:pPr>
        <w:ind w:firstLine="709"/>
        <w:jc w:val="both"/>
        <w:rPr>
          <w:rFonts w:cs="Times New Roman"/>
          <w:szCs w:val="23"/>
        </w:rPr>
      </w:pPr>
      <w:r w:rsidRPr="00170EA0">
        <w:rPr>
          <w:rFonts w:cs="Times New Roman"/>
          <w:szCs w:val="23"/>
        </w:rPr>
        <w:t>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w:t>
      </w:r>
      <w:r w:rsidRPr="00170EA0">
        <w:rPr>
          <w:rFonts w:cs="Times New Roman"/>
          <w:szCs w:val="23"/>
        </w:rPr>
        <w:t xml:space="preserve"> тепловую мощность потребителями тепловой энергии (покрытие спроса тепловой мощности и энергии). </w:t>
      </w:r>
    </w:p>
    <w:p w14:paraId="539EF6E7" w14:textId="77777777" w:rsidR="007E19FE" w:rsidRDefault="000133CF" w:rsidP="007E19FE">
      <w:pPr>
        <w:pStyle w:val="Default"/>
        <w:ind w:firstLine="709"/>
        <w:rPr>
          <w:szCs w:val="23"/>
        </w:rPr>
      </w:pPr>
      <w:r w:rsidRPr="00170EA0">
        <w:rPr>
          <w:szCs w:val="23"/>
        </w:rPr>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w:t>
      </w:r>
      <w:r w:rsidRPr="00170EA0">
        <w:rPr>
          <w:szCs w:val="23"/>
        </w:rPr>
        <w:t xml:space="preserve"> и строительства тепловых источников и тепловых сетей. Только после разработки проектных предложений для вариантов Мастер-плана выполняется или </w:t>
      </w:r>
      <w:r w:rsidRPr="00170EA0">
        <w:rPr>
          <w:szCs w:val="23"/>
        </w:rPr>
        <w:lastRenderedPageBreak/>
        <w:t>уточняется оценка финансовых потребностей, необходимых для реализации мероприятий, заложенных в варианты Мастер-</w:t>
      </w:r>
      <w:r w:rsidRPr="00170EA0">
        <w:rPr>
          <w:szCs w:val="23"/>
        </w:rPr>
        <w:t>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14:paraId="1472CCEB" w14:textId="77777777" w:rsidR="00C221BF" w:rsidRDefault="000133CF" w:rsidP="00C221BF">
      <w:pPr>
        <w:rPr>
          <w:lang w:eastAsia="ru-RU"/>
        </w:rPr>
      </w:pPr>
    </w:p>
    <w:p w14:paraId="132C1469" w14:textId="77777777" w:rsidR="00C221BF" w:rsidRDefault="000133CF" w:rsidP="00C221BF">
      <w:pPr>
        <w:pStyle w:val="2"/>
        <w:ind w:left="0" w:firstLine="0"/>
      </w:pPr>
      <w:bookmarkStart w:id="89" w:name="_Toc53927664"/>
      <w:bookmarkStart w:id="90" w:name="_Toc166057947"/>
      <w:r w:rsidRPr="00E057F2">
        <w:t xml:space="preserve">Часть </w:t>
      </w:r>
      <w:r w:rsidRPr="00E301C0">
        <w:t>4</w:t>
      </w:r>
      <w:r w:rsidRPr="00E057F2">
        <w:t>. ОПИСАНИЕ ИЗМЕНЕНИЙ В МАСТЕР-ПЛАНЕ РАЗВИТИЯ СИСТЕМ ТЕПЛОСНАБЖЕНИЯ МУНИЦИПАЛЬНОГО ОБРАЗОВАНИЯ ЗА ПЕРИО</w:t>
      </w:r>
      <w:r w:rsidRPr="00E057F2">
        <w:t>Д, ПРЕДШЕСТВУЮЩИЙ АКТУАЛИЗАЦИИ СХЕМЫ ТЕПЛОСНАБЖЕНИЯ</w:t>
      </w:r>
      <w:bookmarkEnd w:id="89"/>
      <w:bookmarkEnd w:id="90"/>
    </w:p>
    <w:p w14:paraId="1D17CD19" w14:textId="77777777" w:rsidR="00C221BF" w:rsidRPr="009A2412" w:rsidRDefault="000133CF" w:rsidP="00C221BF">
      <w:pPr>
        <w:rPr>
          <w:lang w:eastAsia="ru-RU"/>
        </w:rPr>
      </w:pPr>
    </w:p>
    <w:p w14:paraId="09D771D5" w14:textId="77777777" w:rsidR="00673F9F" w:rsidRPr="002834B2" w:rsidRDefault="00673F9F" w:rsidP="00673F9F">
      <w:pPr>
        <w:pStyle w:val="a1"/>
        <w:ind w:firstLine="567"/>
        <w:rPr>
          <w:rFonts w:cs="Times New Roman"/>
          <w:color w:val="000000" w:themeColor="text1"/>
          <w:lang w:eastAsia="ru-RU"/>
        </w:rPr>
      </w:pPr>
      <w:r w:rsidRPr="002834B2">
        <w:rPr>
          <w:rFonts w:cs="Times New Roman"/>
          <w:color w:val="000000" w:themeColor="text1"/>
          <w:lang w:eastAsia="ru-RU"/>
        </w:rPr>
        <w:t>В мастер-плане изменения не зафиксированы.</w:t>
      </w:r>
    </w:p>
    <w:p w14:paraId="4D5F7AA5" w14:textId="77777777" w:rsidR="00F47F31" w:rsidRPr="00F47F31" w:rsidRDefault="000133CF" w:rsidP="00F47F31">
      <w:pPr>
        <w:pStyle w:val="a1"/>
      </w:pPr>
    </w:p>
    <w:p w14:paraId="62F0F5F7" w14:textId="77777777" w:rsidR="00D12B3A" w:rsidRPr="00D12B3A" w:rsidRDefault="000133CF" w:rsidP="00D12B3A">
      <w:pPr>
        <w:pStyle w:val="2"/>
        <w:ind w:left="0" w:firstLine="0"/>
        <w:rPr>
          <w:sz w:val="28"/>
          <w:szCs w:val="28"/>
        </w:rPr>
      </w:pPr>
      <w:bookmarkStart w:id="91" w:name="_Toc45625231"/>
      <w:bookmarkStart w:id="92" w:name="_Toc166057948"/>
      <w:r w:rsidRPr="00D12B3A">
        <w:rPr>
          <w:sz w:val="28"/>
          <w:szCs w:val="28"/>
        </w:rPr>
        <w:t xml:space="preserve">ГЛАВА </w:t>
      </w:r>
      <w:r w:rsidRPr="002B0F72">
        <w:rPr>
          <w:sz w:val="28"/>
          <w:szCs w:val="28"/>
        </w:rPr>
        <w:t>6</w:t>
      </w:r>
      <w:r w:rsidRPr="00D12B3A">
        <w:rPr>
          <w:sz w:val="28"/>
          <w:szCs w:val="28"/>
        </w:rPr>
        <w:t>. СУЩЕСТВУЮЩИЕ И ПЕРСПЕКТИВНЫЕ БАЛАНСЫ ПРОИЗВОДИТЕЛЬНОСТИ ВОДОПОДГОТОВИТЕЛЬНЫХ УСТАНОВОК И МАКСИМАЛЬНОГО ПОТРЕБЛЕНИЯ ТЕПЛОНОСИТЕЛЯ</w:t>
      </w:r>
      <w:r w:rsidRPr="00D12B3A">
        <w:rPr>
          <w:sz w:val="28"/>
          <w:szCs w:val="28"/>
        </w:rPr>
        <w:t xml:space="preserve"> ТЕПЛОПОТРЕБЛЯЮЩИМИ УСТАНОВКАМИ ПОТРЕБИТЕЛЕЙ, В ТОМ ЧИСЛЕ В АВАРИЙНЫХ РЕЖИМАХ</w:t>
      </w:r>
      <w:bookmarkEnd w:id="91"/>
      <w:bookmarkEnd w:id="92"/>
    </w:p>
    <w:p w14:paraId="5118DF65" w14:textId="77777777" w:rsidR="00D12B3A" w:rsidRPr="00D12B3A" w:rsidRDefault="000133CF" w:rsidP="00D12B3A">
      <w:pPr>
        <w:pStyle w:val="a1"/>
        <w:rPr>
          <w:lang w:eastAsia="ru-RU"/>
        </w:rPr>
      </w:pPr>
    </w:p>
    <w:p w14:paraId="423EF74A" w14:textId="77777777" w:rsidR="00FC20F2" w:rsidRPr="00FC20F2" w:rsidRDefault="000133CF" w:rsidP="00FC20F2">
      <w:pPr>
        <w:pStyle w:val="2"/>
        <w:ind w:left="0" w:firstLine="0"/>
      </w:pPr>
      <w:hyperlink r:id="rId68" w:anchor="bookmark64" w:history="1">
        <w:bookmarkStart w:id="93" w:name="_Toc45625232"/>
        <w:bookmarkStart w:id="94" w:name="_Toc166057949"/>
        <w:r w:rsidRPr="002C2E38">
          <w:t xml:space="preserve">Часть </w:t>
        </w:r>
        <w:r w:rsidRPr="002B0F72">
          <w:t>1</w:t>
        </w:r>
        <w:r w:rsidRPr="002C2E38">
          <w:t xml:space="preserve">. </w:t>
        </w:r>
      </w:hyperlink>
      <w:hyperlink r:id="rId69" w:anchor="bookmark64" w:history="1">
        <w:r w:rsidRPr="002C2E38">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w:t>
        </w:r>
        <w:r w:rsidRPr="002C2E38">
          <w:t>ЯМИ ПО РАЗРАБОТКЕ СХЕМ ТЕПЛОСНАБЖЕНИЯ) ТЕПЛОНОСИТЕЛЯ В ТЕПЛОВЫХ СЕТЯХ В ЗОНАХ ДЕЙСТВИЯ ИСТОЧНИКОВ ТЕПЛОВОЙ ЭНЕРГИИ</w:t>
        </w:r>
        <w:bookmarkEnd w:id="93"/>
        <w:bookmarkEnd w:id="94"/>
      </w:hyperlink>
    </w:p>
    <w:p w14:paraId="482916AF" w14:textId="77777777" w:rsidR="009A7DAA" w:rsidRDefault="000133CF">
      <w:pPr>
        <w:spacing w:before="400" w:after="200"/>
      </w:pPr>
      <w:bookmarkStart w:id="95" w:name="OLE_LINK11"/>
      <w:bookmarkStart w:id="96" w:name="OLE_LINK12"/>
      <w:bookmarkStart w:id="97" w:name="OLE_LINK13"/>
      <w:bookmarkEnd w:id="95"/>
      <w:bookmarkEnd w:id="96"/>
      <w:bookmarkEnd w:id="97"/>
      <w:r>
        <w:rPr>
          <w:b/>
        </w:rPr>
        <w:t>Таблица 6.1.1.1 - Нормативные потери теплоносителя в тепловых сетях в зонах действия источников тепловой энергии</w:t>
      </w:r>
    </w:p>
    <w:tbl>
      <w:tblPr>
        <w:tblStyle w:val="a9"/>
        <w:tblW w:w="5000" w:type="pct"/>
        <w:jc w:val="center"/>
        <w:tblInd w:w="0" w:type="dxa"/>
        <w:tblLook w:val="04A0" w:firstRow="1" w:lastRow="0" w:firstColumn="1" w:lastColumn="0" w:noHBand="0" w:noVBand="1"/>
      </w:tblPr>
      <w:tblGrid>
        <w:gridCol w:w="2560"/>
        <w:gridCol w:w="1210"/>
        <w:gridCol w:w="1115"/>
        <w:gridCol w:w="1115"/>
        <w:gridCol w:w="1115"/>
        <w:gridCol w:w="1115"/>
        <w:gridCol w:w="1115"/>
      </w:tblGrid>
      <w:tr w:rsidR="009A7DAA" w14:paraId="3623F597" w14:textId="77777777" w:rsidTr="00673F9F">
        <w:trPr>
          <w:tblHeader/>
          <w:jc w:val="center"/>
        </w:trPr>
        <w:tc>
          <w:tcPr>
            <w:tcW w:w="2560" w:type="dxa"/>
            <w:shd w:val="clear" w:color="auto" w:fill="F2F2F2"/>
            <w:tcMar>
              <w:top w:w="120" w:type="dxa"/>
              <w:left w:w="200" w:type="dxa"/>
              <w:bottom w:w="120" w:type="dxa"/>
              <w:right w:w="200" w:type="dxa"/>
            </w:tcMar>
            <w:vAlign w:val="center"/>
          </w:tcPr>
          <w:p w14:paraId="6B5802F3"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энергии</w:t>
            </w:r>
            <w:proofErr w:type="spellEnd"/>
          </w:p>
        </w:tc>
        <w:tc>
          <w:tcPr>
            <w:tcW w:w="1210" w:type="dxa"/>
            <w:shd w:val="clear" w:color="auto" w:fill="F2F2F2"/>
            <w:tcMar>
              <w:top w:w="120" w:type="dxa"/>
              <w:left w:w="200" w:type="dxa"/>
              <w:bottom w:w="120" w:type="dxa"/>
              <w:right w:w="200" w:type="dxa"/>
            </w:tcMar>
            <w:vAlign w:val="center"/>
          </w:tcPr>
          <w:p w14:paraId="2A761A24" w14:textId="77777777" w:rsidR="009A7DAA" w:rsidRDefault="000133CF">
            <w:pPr>
              <w:jc w:val="center"/>
            </w:pPr>
            <w:proofErr w:type="spellStart"/>
            <w:r>
              <w:rPr>
                <w:rFonts w:eastAsia="Times New Roman" w:cs="Times New Roman"/>
                <w:sz w:val="22"/>
              </w:rPr>
              <w:t>Ед.изм</w:t>
            </w:r>
            <w:proofErr w:type="spellEnd"/>
          </w:p>
        </w:tc>
        <w:tc>
          <w:tcPr>
            <w:tcW w:w="1115" w:type="dxa"/>
            <w:shd w:val="clear" w:color="auto" w:fill="F2F2F2"/>
            <w:tcMar>
              <w:top w:w="120" w:type="dxa"/>
              <w:left w:w="200" w:type="dxa"/>
              <w:bottom w:w="120" w:type="dxa"/>
              <w:right w:w="200" w:type="dxa"/>
            </w:tcMar>
            <w:vAlign w:val="center"/>
          </w:tcPr>
          <w:p w14:paraId="0FD5A648" w14:textId="77777777" w:rsidR="009A7DAA" w:rsidRDefault="000133CF">
            <w:pPr>
              <w:jc w:val="center"/>
            </w:pPr>
            <w:r>
              <w:rPr>
                <w:rFonts w:eastAsia="Times New Roman" w:cs="Times New Roman"/>
                <w:sz w:val="22"/>
              </w:rPr>
              <w:t>2023</w:t>
            </w:r>
          </w:p>
        </w:tc>
        <w:tc>
          <w:tcPr>
            <w:tcW w:w="1115" w:type="dxa"/>
            <w:shd w:val="clear" w:color="auto" w:fill="F2F2F2"/>
            <w:tcMar>
              <w:top w:w="120" w:type="dxa"/>
              <w:left w:w="200" w:type="dxa"/>
              <w:bottom w:w="120" w:type="dxa"/>
              <w:right w:w="200" w:type="dxa"/>
            </w:tcMar>
            <w:vAlign w:val="center"/>
          </w:tcPr>
          <w:p w14:paraId="1258CB69" w14:textId="77777777" w:rsidR="009A7DAA" w:rsidRDefault="000133CF">
            <w:pPr>
              <w:jc w:val="center"/>
            </w:pPr>
            <w:r>
              <w:rPr>
                <w:rFonts w:eastAsia="Times New Roman" w:cs="Times New Roman"/>
                <w:sz w:val="22"/>
              </w:rPr>
              <w:t>2024</w:t>
            </w:r>
          </w:p>
        </w:tc>
        <w:tc>
          <w:tcPr>
            <w:tcW w:w="1115" w:type="dxa"/>
            <w:shd w:val="clear" w:color="auto" w:fill="F2F2F2"/>
            <w:tcMar>
              <w:top w:w="120" w:type="dxa"/>
              <w:left w:w="200" w:type="dxa"/>
              <w:bottom w:w="120" w:type="dxa"/>
              <w:right w:w="200" w:type="dxa"/>
            </w:tcMar>
            <w:vAlign w:val="center"/>
          </w:tcPr>
          <w:p w14:paraId="738037E9" w14:textId="77777777" w:rsidR="009A7DAA" w:rsidRDefault="000133CF">
            <w:pPr>
              <w:jc w:val="center"/>
            </w:pPr>
            <w:r>
              <w:rPr>
                <w:rFonts w:eastAsia="Times New Roman" w:cs="Times New Roman"/>
                <w:sz w:val="22"/>
              </w:rPr>
              <w:t>2025</w:t>
            </w:r>
          </w:p>
        </w:tc>
        <w:tc>
          <w:tcPr>
            <w:tcW w:w="1115" w:type="dxa"/>
            <w:shd w:val="clear" w:color="auto" w:fill="F2F2F2"/>
            <w:tcMar>
              <w:top w:w="120" w:type="dxa"/>
              <w:left w:w="200" w:type="dxa"/>
              <w:bottom w:w="120" w:type="dxa"/>
              <w:right w:w="200" w:type="dxa"/>
            </w:tcMar>
            <w:vAlign w:val="center"/>
          </w:tcPr>
          <w:p w14:paraId="18EDCB66" w14:textId="77777777" w:rsidR="009A7DAA" w:rsidRDefault="000133CF">
            <w:pPr>
              <w:jc w:val="center"/>
            </w:pPr>
            <w:r>
              <w:rPr>
                <w:rFonts w:eastAsia="Times New Roman" w:cs="Times New Roman"/>
                <w:sz w:val="22"/>
              </w:rPr>
              <w:t>2026</w:t>
            </w:r>
          </w:p>
        </w:tc>
        <w:tc>
          <w:tcPr>
            <w:tcW w:w="1115" w:type="dxa"/>
            <w:shd w:val="clear" w:color="auto" w:fill="F2F2F2"/>
            <w:tcMar>
              <w:top w:w="120" w:type="dxa"/>
              <w:left w:w="200" w:type="dxa"/>
              <w:bottom w:w="120" w:type="dxa"/>
              <w:right w:w="200" w:type="dxa"/>
            </w:tcMar>
            <w:vAlign w:val="center"/>
          </w:tcPr>
          <w:p w14:paraId="75A0D54E" w14:textId="77777777" w:rsidR="009A7DAA" w:rsidRDefault="000133CF">
            <w:pPr>
              <w:jc w:val="center"/>
            </w:pPr>
            <w:r>
              <w:rPr>
                <w:rFonts w:eastAsia="Times New Roman" w:cs="Times New Roman"/>
                <w:sz w:val="22"/>
              </w:rPr>
              <w:t>2027-2036</w:t>
            </w:r>
          </w:p>
        </w:tc>
      </w:tr>
      <w:tr w:rsidR="009A7DAA" w14:paraId="147CAAC1" w14:textId="77777777" w:rsidTr="00673F9F">
        <w:trPr>
          <w:jc w:val="center"/>
        </w:trPr>
        <w:tc>
          <w:tcPr>
            <w:tcW w:w="9345" w:type="dxa"/>
            <w:gridSpan w:val="7"/>
            <w:shd w:val="clear" w:color="auto" w:fill="DBE5F1"/>
            <w:tcMar>
              <w:top w:w="40" w:type="dxa"/>
              <w:left w:w="200" w:type="dxa"/>
              <w:bottom w:w="40" w:type="dxa"/>
              <w:right w:w="200" w:type="dxa"/>
            </w:tcMar>
            <w:vAlign w:val="center"/>
          </w:tcPr>
          <w:p w14:paraId="1C917D32" w14:textId="77777777" w:rsidR="009A7DAA" w:rsidRDefault="000133CF">
            <w:pPr>
              <w:jc w:val="center"/>
            </w:pPr>
            <w:r>
              <w:rPr>
                <w:rFonts w:eastAsia="Times New Roman" w:cs="Times New Roman"/>
                <w:sz w:val="22"/>
              </w:rPr>
              <w:t>АО «ОТСК»</w:t>
            </w:r>
          </w:p>
        </w:tc>
      </w:tr>
      <w:tr w:rsidR="009A7DAA" w14:paraId="0E840482" w14:textId="77777777" w:rsidTr="00673F9F">
        <w:trPr>
          <w:jc w:val="center"/>
        </w:trPr>
        <w:tc>
          <w:tcPr>
            <w:tcW w:w="2560" w:type="dxa"/>
            <w:shd w:val="clear" w:color="auto" w:fill="FFFFFF"/>
            <w:tcMar>
              <w:top w:w="40" w:type="dxa"/>
              <w:left w:w="200" w:type="dxa"/>
              <w:bottom w:w="40" w:type="dxa"/>
              <w:right w:w="200" w:type="dxa"/>
            </w:tcMar>
            <w:vAlign w:val="center"/>
          </w:tcPr>
          <w:p w14:paraId="0DAF5B7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1210" w:type="dxa"/>
            <w:shd w:val="clear" w:color="auto" w:fill="FFFFFF"/>
            <w:tcMar>
              <w:top w:w="40" w:type="dxa"/>
              <w:left w:w="200" w:type="dxa"/>
              <w:bottom w:w="40" w:type="dxa"/>
              <w:right w:w="200" w:type="dxa"/>
            </w:tcMar>
            <w:vAlign w:val="center"/>
          </w:tcPr>
          <w:p w14:paraId="1B53FA22"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7FAFBC65"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13DB6AED"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63A1BFDE"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4F4A8336"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7898871B" w14:textId="77777777" w:rsidR="009A7DAA" w:rsidRDefault="000133CF">
            <w:pPr>
              <w:jc w:val="center"/>
            </w:pPr>
            <w:r>
              <w:rPr>
                <w:rFonts w:eastAsia="Times New Roman" w:cs="Times New Roman"/>
                <w:sz w:val="22"/>
              </w:rPr>
              <w:t>0,000</w:t>
            </w:r>
          </w:p>
        </w:tc>
      </w:tr>
      <w:tr w:rsidR="009A7DAA" w14:paraId="6EBD930F" w14:textId="77777777" w:rsidTr="00673F9F">
        <w:trPr>
          <w:jc w:val="center"/>
        </w:trPr>
        <w:tc>
          <w:tcPr>
            <w:tcW w:w="2560" w:type="dxa"/>
            <w:shd w:val="clear" w:color="auto" w:fill="FFFFFF"/>
            <w:tcMar>
              <w:top w:w="40" w:type="dxa"/>
              <w:left w:w="200" w:type="dxa"/>
              <w:bottom w:w="40" w:type="dxa"/>
              <w:right w:w="200" w:type="dxa"/>
            </w:tcMar>
            <w:vAlign w:val="center"/>
          </w:tcPr>
          <w:p w14:paraId="79AD9FB4"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1210" w:type="dxa"/>
            <w:shd w:val="clear" w:color="auto" w:fill="FFFFFF"/>
            <w:tcMar>
              <w:top w:w="40" w:type="dxa"/>
              <w:left w:w="200" w:type="dxa"/>
              <w:bottom w:w="40" w:type="dxa"/>
              <w:right w:w="200" w:type="dxa"/>
            </w:tcMar>
            <w:vAlign w:val="center"/>
          </w:tcPr>
          <w:p w14:paraId="14D4AA3D"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3D93A4BA"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642340BF"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3777BCAC"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078DF1CC"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6B81D462" w14:textId="77777777" w:rsidR="009A7DAA" w:rsidRDefault="000133CF">
            <w:pPr>
              <w:jc w:val="center"/>
            </w:pPr>
            <w:r>
              <w:rPr>
                <w:rFonts w:eastAsia="Times New Roman" w:cs="Times New Roman"/>
                <w:sz w:val="22"/>
              </w:rPr>
              <w:t>0,000</w:t>
            </w:r>
          </w:p>
        </w:tc>
      </w:tr>
      <w:tr w:rsidR="009A7DAA" w14:paraId="5AB2C03C" w14:textId="77777777" w:rsidTr="00673F9F">
        <w:trPr>
          <w:jc w:val="center"/>
        </w:trPr>
        <w:tc>
          <w:tcPr>
            <w:tcW w:w="2560" w:type="dxa"/>
            <w:shd w:val="clear" w:color="auto" w:fill="FFFFFF"/>
            <w:tcMar>
              <w:top w:w="40" w:type="dxa"/>
              <w:left w:w="200" w:type="dxa"/>
              <w:bottom w:w="40" w:type="dxa"/>
              <w:right w:w="200" w:type="dxa"/>
            </w:tcMar>
            <w:vAlign w:val="center"/>
          </w:tcPr>
          <w:p w14:paraId="79BF902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1210" w:type="dxa"/>
            <w:shd w:val="clear" w:color="auto" w:fill="FFFFFF"/>
            <w:tcMar>
              <w:top w:w="40" w:type="dxa"/>
              <w:left w:w="200" w:type="dxa"/>
              <w:bottom w:w="40" w:type="dxa"/>
              <w:right w:w="200" w:type="dxa"/>
            </w:tcMar>
            <w:vAlign w:val="center"/>
          </w:tcPr>
          <w:p w14:paraId="450ACD36"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4A6F79BE"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319E41CB"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1F4EE56F"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30C4A140"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026AEA7F" w14:textId="77777777" w:rsidR="009A7DAA" w:rsidRDefault="000133CF">
            <w:pPr>
              <w:jc w:val="center"/>
            </w:pPr>
            <w:r>
              <w:rPr>
                <w:rFonts w:eastAsia="Times New Roman" w:cs="Times New Roman"/>
                <w:sz w:val="22"/>
              </w:rPr>
              <w:t>0,000</w:t>
            </w:r>
          </w:p>
        </w:tc>
      </w:tr>
      <w:tr w:rsidR="009A7DAA" w14:paraId="259B5682" w14:textId="77777777" w:rsidTr="00673F9F">
        <w:trPr>
          <w:jc w:val="center"/>
        </w:trPr>
        <w:tc>
          <w:tcPr>
            <w:tcW w:w="2560" w:type="dxa"/>
            <w:shd w:val="clear" w:color="auto" w:fill="FFFFFF"/>
            <w:tcMar>
              <w:top w:w="40" w:type="dxa"/>
              <w:left w:w="200" w:type="dxa"/>
              <w:bottom w:w="40" w:type="dxa"/>
              <w:right w:w="200" w:type="dxa"/>
            </w:tcMar>
            <w:vAlign w:val="center"/>
          </w:tcPr>
          <w:p w14:paraId="16859D30"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1210" w:type="dxa"/>
            <w:shd w:val="clear" w:color="auto" w:fill="FFFFFF"/>
            <w:tcMar>
              <w:top w:w="40" w:type="dxa"/>
              <w:left w:w="200" w:type="dxa"/>
              <w:bottom w:w="40" w:type="dxa"/>
              <w:right w:w="200" w:type="dxa"/>
            </w:tcMar>
            <w:vAlign w:val="center"/>
          </w:tcPr>
          <w:p w14:paraId="1EEBE752"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5B16070F"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7719B538"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304A1F54"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26A0A844"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7C640EDE" w14:textId="77777777" w:rsidR="009A7DAA" w:rsidRDefault="000133CF">
            <w:pPr>
              <w:jc w:val="center"/>
            </w:pPr>
            <w:r>
              <w:rPr>
                <w:rFonts w:eastAsia="Times New Roman" w:cs="Times New Roman"/>
                <w:sz w:val="22"/>
              </w:rPr>
              <w:t>0,000</w:t>
            </w:r>
          </w:p>
        </w:tc>
      </w:tr>
      <w:tr w:rsidR="009A7DAA" w14:paraId="1D96B641" w14:textId="77777777" w:rsidTr="00673F9F">
        <w:trPr>
          <w:jc w:val="center"/>
        </w:trPr>
        <w:tc>
          <w:tcPr>
            <w:tcW w:w="9345" w:type="dxa"/>
            <w:gridSpan w:val="7"/>
            <w:shd w:val="clear" w:color="auto" w:fill="DBE5F1"/>
            <w:tcMar>
              <w:top w:w="40" w:type="dxa"/>
              <w:left w:w="200" w:type="dxa"/>
              <w:bottom w:w="40" w:type="dxa"/>
              <w:right w:w="200" w:type="dxa"/>
            </w:tcMar>
            <w:vAlign w:val="center"/>
          </w:tcPr>
          <w:p w14:paraId="53527671" w14:textId="77777777" w:rsidR="009A7DAA" w:rsidRDefault="000133C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4A421E72" w14:textId="77777777" w:rsidTr="00673F9F">
        <w:trPr>
          <w:jc w:val="center"/>
        </w:trPr>
        <w:tc>
          <w:tcPr>
            <w:tcW w:w="2560" w:type="dxa"/>
            <w:shd w:val="clear" w:color="auto" w:fill="FFFFFF"/>
            <w:tcMar>
              <w:top w:w="40" w:type="dxa"/>
              <w:left w:w="200" w:type="dxa"/>
              <w:bottom w:w="40" w:type="dxa"/>
              <w:right w:w="200" w:type="dxa"/>
            </w:tcMar>
            <w:vAlign w:val="center"/>
          </w:tcPr>
          <w:p w14:paraId="39DA8FFD" w14:textId="77777777" w:rsidR="009A7DAA" w:rsidRDefault="000133CF">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1210" w:type="dxa"/>
            <w:shd w:val="clear" w:color="auto" w:fill="FFFFFF"/>
            <w:tcMar>
              <w:top w:w="40" w:type="dxa"/>
              <w:left w:w="200" w:type="dxa"/>
              <w:bottom w:w="40" w:type="dxa"/>
              <w:right w:w="200" w:type="dxa"/>
            </w:tcMar>
            <w:vAlign w:val="center"/>
          </w:tcPr>
          <w:p w14:paraId="10D2B57B"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7E88D79E"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62C4C17B"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313F79E8"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6B34742C"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5659B358" w14:textId="77777777" w:rsidR="009A7DAA" w:rsidRDefault="000133CF">
            <w:pPr>
              <w:jc w:val="center"/>
            </w:pPr>
            <w:r>
              <w:rPr>
                <w:rFonts w:eastAsia="Times New Roman" w:cs="Times New Roman"/>
                <w:sz w:val="22"/>
              </w:rPr>
              <w:t>0,000</w:t>
            </w:r>
          </w:p>
        </w:tc>
      </w:tr>
      <w:tr w:rsidR="009A7DAA" w14:paraId="659CDA80" w14:textId="77777777" w:rsidTr="00673F9F">
        <w:trPr>
          <w:jc w:val="center"/>
        </w:trPr>
        <w:tc>
          <w:tcPr>
            <w:tcW w:w="9345" w:type="dxa"/>
            <w:gridSpan w:val="7"/>
            <w:shd w:val="clear" w:color="auto" w:fill="DBE5F1"/>
            <w:tcMar>
              <w:top w:w="40" w:type="dxa"/>
              <w:left w:w="200" w:type="dxa"/>
              <w:bottom w:w="40" w:type="dxa"/>
              <w:right w:w="200" w:type="dxa"/>
            </w:tcMar>
            <w:vAlign w:val="center"/>
          </w:tcPr>
          <w:p w14:paraId="6596CF55"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673F9F" w14:paraId="5A19F3DB" w14:textId="77777777" w:rsidTr="00673F9F">
        <w:trPr>
          <w:jc w:val="center"/>
        </w:trPr>
        <w:tc>
          <w:tcPr>
            <w:tcW w:w="2560" w:type="dxa"/>
            <w:shd w:val="clear" w:color="auto" w:fill="FFFFFF"/>
            <w:tcMar>
              <w:top w:w="40" w:type="dxa"/>
              <w:left w:w="200" w:type="dxa"/>
              <w:bottom w:w="40" w:type="dxa"/>
              <w:right w:w="200" w:type="dxa"/>
            </w:tcMar>
            <w:vAlign w:val="center"/>
          </w:tcPr>
          <w:p w14:paraId="4D774C8C"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1210" w:type="dxa"/>
            <w:shd w:val="clear" w:color="auto" w:fill="FFFFFF"/>
            <w:tcMar>
              <w:top w:w="40" w:type="dxa"/>
              <w:left w:w="200" w:type="dxa"/>
              <w:bottom w:w="40" w:type="dxa"/>
              <w:right w:w="200" w:type="dxa"/>
            </w:tcMar>
            <w:vAlign w:val="center"/>
          </w:tcPr>
          <w:p w14:paraId="74C06DD9"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1543199E" w14:textId="145BCD76" w:rsidR="00673F9F" w:rsidRDefault="00673F9F" w:rsidP="00673F9F">
            <w:pPr>
              <w:jc w:val="center"/>
            </w:pPr>
            <w:r w:rsidRPr="002834B2">
              <w:rPr>
                <w:rFonts w:eastAsia="Times New Roman" w:cs="Times New Roman"/>
                <w:color w:val="000000" w:themeColor="text1"/>
                <w:sz w:val="22"/>
                <w:lang w:val="ru-RU"/>
              </w:rPr>
              <w:t>33,594</w:t>
            </w:r>
          </w:p>
        </w:tc>
        <w:tc>
          <w:tcPr>
            <w:tcW w:w="1115" w:type="dxa"/>
            <w:shd w:val="clear" w:color="auto" w:fill="FFFFFF"/>
            <w:tcMar>
              <w:top w:w="40" w:type="dxa"/>
              <w:left w:w="200" w:type="dxa"/>
              <w:bottom w:w="40" w:type="dxa"/>
              <w:right w:w="200" w:type="dxa"/>
            </w:tcMar>
            <w:vAlign w:val="center"/>
          </w:tcPr>
          <w:p w14:paraId="4A3A7892" w14:textId="2FC2F21F" w:rsidR="00673F9F" w:rsidRDefault="00673F9F" w:rsidP="00673F9F">
            <w:pPr>
              <w:jc w:val="center"/>
            </w:pPr>
            <w:r w:rsidRPr="002834B2">
              <w:rPr>
                <w:rFonts w:eastAsia="Times New Roman" w:cs="Times New Roman"/>
                <w:color w:val="000000" w:themeColor="text1"/>
                <w:sz w:val="22"/>
                <w:lang w:val="ru-RU"/>
              </w:rPr>
              <w:t>33,594</w:t>
            </w:r>
          </w:p>
        </w:tc>
        <w:tc>
          <w:tcPr>
            <w:tcW w:w="1115" w:type="dxa"/>
            <w:shd w:val="clear" w:color="auto" w:fill="FFFFFF"/>
            <w:tcMar>
              <w:top w:w="40" w:type="dxa"/>
              <w:left w:w="200" w:type="dxa"/>
              <w:bottom w:w="40" w:type="dxa"/>
              <w:right w:w="200" w:type="dxa"/>
            </w:tcMar>
            <w:vAlign w:val="center"/>
          </w:tcPr>
          <w:p w14:paraId="40305F64" w14:textId="01E9342D" w:rsidR="00673F9F" w:rsidRDefault="00673F9F" w:rsidP="00673F9F">
            <w:pPr>
              <w:jc w:val="center"/>
            </w:pPr>
            <w:r w:rsidRPr="002834B2">
              <w:rPr>
                <w:rFonts w:eastAsia="Times New Roman" w:cs="Times New Roman"/>
                <w:color w:val="000000" w:themeColor="text1"/>
                <w:sz w:val="22"/>
                <w:lang w:val="ru-RU"/>
              </w:rPr>
              <w:t>33,594</w:t>
            </w:r>
          </w:p>
        </w:tc>
        <w:tc>
          <w:tcPr>
            <w:tcW w:w="1115" w:type="dxa"/>
            <w:shd w:val="clear" w:color="auto" w:fill="FFFFFF"/>
            <w:tcMar>
              <w:top w:w="40" w:type="dxa"/>
              <w:left w:w="200" w:type="dxa"/>
              <w:bottom w:w="40" w:type="dxa"/>
              <w:right w:w="200" w:type="dxa"/>
            </w:tcMar>
            <w:vAlign w:val="center"/>
          </w:tcPr>
          <w:p w14:paraId="1AC85DD1" w14:textId="4B525365" w:rsidR="00673F9F" w:rsidRDefault="00673F9F" w:rsidP="00673F9F">
            <w:pPr>
              <w:jc w:val="center"/>
            </w:pPr>
            <w:r w:rsidRPr="002834B2">
              <w:rPr>
                <w:rFonts w:eastAsia="Times New Roman" w:cs="Times New Roman"/>
                <w:color w:val="000000" w:themeColor="text1"/>
                <w:sz w:val="22"/>
                <w:lang w:val="ru-RU"/>
              </w:rPr>
              <w:t>33,594</w:t>
            </w:r>
          </w:p>
        </w:tc>
        <w:tc>
          <w:tcPr>
            <w:tcW w:w="1115" w:type="dxa"/>
            <w:shd w:val="clear" w:color="auto" w:fill="FFFFFF"/>
            <w:tcMar>
              <w:top w:w="40" w:type="dxa"/>
              <w:left w:w="200" w:type="dxa"/>
              <w:bottom w:w="40" w:type="dxa"/>
              <w:right w:w="200" w:type="dxa"/>
            </w:tcMar>
            <w:vAlign w:val="center"/>
          </w:tcPr>
          <w:p w14:paraId="13C3D047" w14:textId="756135C5" w:rsidR="00673F9F" w:rsidRDefault="00673F9F" w:rsidP="00673F9F">
            <w:pPr>
              <w:jc w:val="center"/>
            </w:pPr>
            <w:r w:rsidRPr="002834B2">
              <w:rPr>
                <w:rFonts w:eastAsia="Times New Roman" w:cs="Times New Roman"/>
                <w:color w:val="000000" w:themeColor="text1"/>
                <w:sz w:val="22"/>
                <w:lang w:val="ru-RU"/>
              </w:rPr>
              <w:t>33,594</w:t>
            </w:r>
          </w:p>
        </w:tc>
      </w:tr>
      <w:tr w:rsidR="00673F9F" w14:paraId="0EF810CA" w14:textId="77777777" w:rsidTr="00673F9F">
        <w:trPr>
          <w:jc w:val="center"/>
        </w:trPr>
        <w:tc>
          <w:tcPr>
            <w:tcW w:w="2560" w:type="dxa"/>
            <w:shd w:val="clear" w:color="auto" w:fill="FFFFFF"/>
            <w:tcMar>
              <w:top w:w="40" w:type="dxa"/>
              <w:left w:w="200" w:type="dxa"/>
              <w:bottom w:w="40" w:type="dxa"/>
              <w:right w:w="200" w:type="dxa"/>
            </w:tcMar>
            <w:vAlign w:val="center"/>
          </w:tcPr>
          <w:p w14:paraId="30ACFE03"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1210" w:type="dxa"/>
            <w:shd w:val="clear" w:color="auto" w:fill="FFFFFF"/>
            <w:tcMar>
              <w:top w:w="40" w:type="dxa"/>
              <w:left w:w="200" w:type="dxa"/>
              <w:bottom w:w="40" w:type="dxa"/>
              <w:right w:w="200" w:type="dxa"/>
            </w:tcMar>
            <w:vAlign w:val="center"/>
          </w:tcPr>
          <w:p w14:paraId="779990AE"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59504A03" w14:textId="42835D3E" w:rsidR="00673F9F" w:rsidRDefault="00673F9F" w:rsidP="00673F9F">
            <w:pPr>
              <w:jc w:val="center"/>
            </w:pPr>
            <w:r w:rsidRPr="002834B2">
              <w:rPr>
                <w:color w:val="000000" w:themeColor="text1"/>
                <w:sz w:val="22"/>
                <w:lang w:val="ru-RU"/>
              </w:rPr>
              <w:t>427,472</w:t>
            </w:r>
          </w:p>
        </w:tc>
        <w:tc>
          <w:tcPr>
            <w:tcW w:w="1115" w:type="dxa"/>
            <w:shd w:val="clear" w:color="auto" w:fill="FFFFFF"/>
            <w:tcMar>
              <w:top w:w="40" w:type="dxa"/>
              <w:left w:w="200" w:type="dxa"/>
              <w:bottom w:w="40" w:type="dxa"/>
              <w:right w:w="200" w:type="dxa"/>
            </w:tcMar>
            <w:vAlign w:val="center"/>
          </w:tcPr>
          <w:p w14:paraId="78343705" w14:textId="50E69601" w:rsidR="00673F9F" w:rsidRDefault="00673F9F" w:rsidP="00673F9F">
            <w:pPr>
              <w:jc w:val="center"/>
            </w:pPr>
            <w:r w:rsidRPr="002834B2">
              <w:rPr>
                <w:color w:val="000000" w:themeColor="text1"/>
                <w:sz w:val="22"/>
                <w:lang w:val="ru-RU"/>
              </w:rPr>
              <w:t>427,472</w:t>
            </w:r>
          </w:p>
        </w:tc>
        <w:tc>
          <w:tcPr>
            <w:tcW w:w="1115" w:type="dxa"/>
            <w:shd w:val="clear" w:color="auto" w:fill="FFFFFF"/>
            <w:tcMar>
              <w:top w:w="40" w:type="dxa"/>
              <w:left w:w="200" w:type="dxa"/>
              <w:bottom w:w="40" w:type="dxa"/>
              <w:right w:w="200" w:type="dxa"/>
            </w:tcMar>
            <w:vAlign w:val="center"/>
          </w:tcPr>
          <w:p w14:paraId="062FA42B" w14:textId="07D6CB3B" w:rsidR="00673F9F" w:rsidRDefault="00673F9F" w:rsidP="00673F9F">
            <w:pPr>
              <w:jc w:val="center"/>
            </w:pPr>
            <w:r w:rsidRPr="002834B2">
              <w:rPr>
                <w:color w:val="000000" w:themeColor="text1"/>
                <w:sz w:val="22"/>
                <w:lang w:val="ru-RU"/>
              </w:rPr>
              <w:t>427,472</w:t>
            </w:r>
          </w:p>
        </w:tc>
        <w:tc>
          <w:tcPr>
            <w:tcW w:w="1115" w:type="dxa"/>
            <w:shd w:val="clear" w:color="auto" w:fill="FFFFFF"/>
            <w:tcMar>
              <w:top w:w="40" w:type="dxa"/>
              <w:left w:w="200" w:type="dxa"/>
              <w:bottom w:w="40" w:type="dxa"/>
              <w:right w:w="200" w:type="dxa"/>
            </w:tcMar>
            <w:vAlign w:val="center"/>
          </w:tcPr>
          <w:p w14:paraId="6CB9C815" w14:textId="56145508" w:rsidR="00673F9F" w:rsidRDefault="00673F9F" w:rsidP="00673F9F">
            <w:pPr>
              <w:jc w:val="center"/>
            </w:pPr>
            <w:r w:rsidRPr="002834B2">
              <w:rPr>
                <w:color w:val="000000" w:themeColor="text1"/>
                <w:sz w:val="22"/>
                <w:lang w:val="ru-RU"/>
              </w:rPr>
              <w:t>427,472</w:t>
            </w:r>
          </w:p>
        </w:tc>
        <w:tc>
          <w:tcPr>
            <w:tcW w:w="1115" w:type="dxa"/>
            <w:shd w:val="clear" w:color="auto" w:fill="FFFFFF"/>
            <w:tcMar>
              <w:top w:w="40" w:type="dxa"/>
              <w:left w:w="200" w:type="dxa"/>
              <w:bottom w:w="40" w:type="dxa"/>
              <w:right w:w="200" w:type="dxa"/>
            </w:tcMar>
            <w:vAlign w:val="center"/>
          </w:tcPr>
          <w:p w14:paraId="2E3DABE4" w14:textId="0784786B" w:rsidR="00673F9F" w:rsidRDefault="00673F9F" w:rsidP="00673F9F">
            <w:pPr>
              <w:jc w:val="center"/>
            </w:pPr>
            <w:r w:rsidRPr="002834B2">
              <w:rPr>
                <w:color w:val="000000" w:themeColor="text1"/>
                <w:sz w:val="22"/>
                <w:lang w:val="ru-RU"/>
              </w:rPr>
              <w:t>427,472</w:t>
            </w:r>
          </w:p>
        </w:tc>
      </w:tr>
      <w:tr w:rsidR="00673F9F" w14:paraId="32BF19B2" w14:textId="77777777" w:rsidTr="00673F9F">
        <w:trPr>
          <w:jc w:val="center"/>
        </w:trPr>
        <w:tc>
          <w:tcPr>
            <w:tcW w:w="2560" w:type="dxa"/>
            <w:shd w:val="clear" w:color="auto" w:fill="FFFFFF"/>
            <w:tcMar>
              <w:top w:w="40" w:type="dxa"/>
              <w:left w:w="200" w:type="dxa"/>
              <w:bottom w:w="40" w:type="dxa"/>
              <w:right w:w="200" w:type="dxa"/>
            </w:tcMar>
            <w:vAlign w:val="center"/>
          </w:tcPr>
          <w:p w14:paraId="5DA8C962"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1210" w:type="dxa"/>
            <w:shd w:val="clear" w:color="auto" w:fill="FFFFFF"/>
            <w:tcMar>
              <w:top w:w="40" w:type="dxa"/>
              <w:left w:w="200" w:type="dxa"/>
              <w:bottom w:w="40" w:type="dxa"/>
              <w:right w:w="200" w:type="dxa"/>
            </w:tcMar>
            <w:vAlign w:val="center"/>
          </w:tcPr>
          <w:p w14:paraId="2F4290B1"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27B592D8" w14:textId="52E0596F" w:rsidR="00673F9F" w:rsidRDefault="00673F9F" w:rsidP="00673F9F">
            <w:pPr>
              <w:jc w:val="center"/>
            </w:pPr>
            <w:r w:rsidRPr="002834B2">
              <w:rPr>
                <w:color w:val="000000" w:themeColor="text1"/>
                <w:sz w:val="22"/>
                <w:lang w:val="ru-RU"/>
              </w:rPr>
              <w:t>63,813</w:t>
            </w:r>
          </w:p>
        </w:tc>
        <w:tc>
          <w:tcPr>
            <w:tcW w:w="1115" w:type="dxa"/>
            <w:shd w:val="clear" w:color="auto" w:fill="FFFFFF"/>
            <w:tcMar>
              <w:top w:w="40" w:type="dxa"/>
              <w:left w:w="200" w:type="dxa"/>
              <w:bottom w:w="40" w:type="dxa"/>
              <w:right w:w="200" w:type="dxa"/>
            </w:tcMar>
            <w:vAlign w:val="center"/>
          </w:tcPr>
          <w:p w14:paraId="7BCF3950" w14:textId="6EF81658" w:rsidR="00673F9F" w:rsidRDefault="00673F9F" w:rsidP="00673F9F">
            <w:pPr>
              <w:jc w:val="center"/>
            </w:pPr>
            <w:r w:rsidRPr="002834B2">
              <w:rPr>
                <w:color w:val="000000" w:themeColor="text1"/>
                <w:sz w:val="22"/>
                <w:lang w:val="ru-RU"/>
              </w:rPr>
              <w:t>63,813</w:t>
            </w:r>
          </w:p>
        </w:tc>
        <w:tc>
          <w:tcPr>
            <w:tcW w:w="1115" w:type="dxa"/>
            <w:shd w:val="clear" w:color="auto" w:fill="FFFFFF"/>
            <w:tcMar>
              <w:top w:w="40" w:type="dxa"/>
              <w:left w:w="200" w:type="dxa"/>
              <w:bottom w:w="40" w:type="dxa"/>
              <w:right w:w="200" w:type="dxa"/>
            </w:tcMar>
            <w:vAlign w:val="center"/>
          </w:tcPr>
          <w:p w14:paraId="57D6B1E4" w14:textId="05B90E09" w:rsidR="00673F9F" w:rsidRDefault="00673F9F" w:rsidP="00673F9F">
            <w:pPr>
              <w:jc w:val="center"/>
            </w:pPr>
            <w:r w:rsidRPr="002834B2">
              <w:rPr>
                <w:color w:val="000000" w:themeColor="text1"/>
                <w:sz w:val="22"/>
                <w:lang w:val="ru-RU"/>
              </w:rPr>
              <w:t>63,813</w:t>
            </w:r>
          </w:p>
        </w:tc>
        <w:tc>
          <w:tcPr>
            <w:tcW w:w="1115" w:type="dxa"/>
            <w:shd w:val="clear" w:color="auto" w:fill="FFFFFF"/>
            <w:tcMar>
              <w:top w:w="40" w:type="dxa"/>
              <w:left w:w="200" w:type="dxa"/>
              <w:bottom w:w="40" w:type="dxa"/>
              <w:right w:w="200" w:type="dxa"/>
            </w:tcMar>
            <w:vAlign w:val="center"/>
          </w:tcPr>
          <w:p w14:paraId="62734D2B" w14:textId="1288C3C3" w:rsidR="00673F9F" w:rsidRDefault="00673F9F" w:rsidP="00673F9F">
            <w:pPr>
              <w:jc w:val="center"/>
            </w:pPr>
            <w:r w:rsidRPr="002834B2">
              <w:rPr>
                <w:color w:val="000000" w:themeColor="text1"/>
                <w:sz w:val="22"/>
                <w:lang w:val="ru-RU"/>
              </w:rPr>
              <w:t>63,813</w:t>
            </w:r>
          </w:p>
        </w:tc>
        <w:tc>
          <w:tcPr>
            <w:tcW w:w="1115" w:type="dxa"/>
            <w:shd w:val="clear" w:color="auto" w:fill="FFFFFF"/>
            <w:tcMar>
              <w:top w:w="40" w:type="dxa"/>
              <w:left w:w="200" w:type="dxa"/>
              <w:bottom w:w="40" w:type="dxa"/>
              <w:right w:w="200" w:type="dxa"/>
            </w:tcMar>
            <w:vAlign w:val="center"/>
          </w:tcPr>
          <w:p w14:paraId="7C64668D" w14:textId="379C4A9A" w:rsidR="00673F9F" w:rsidRDefault="00673F9F" w:rsidP="00673F9F">
            <w:pPr>
              <w:jc w:val="center"/>
            </w:pPr>
            <w:r w:rsidRPr="002834B2">
              <w:rPr>
                <w:color w:val="000000" w:themeColor="text1"/>
                <w:sz w:val="22"/>
                <w:lang w:val="ru-RU"/>
              </w:rPr>
              <w:t>63,813</w:t>
            </w:r>
          </w:p>
        </w:tc>
      </w:tr>
      <w:tr w:rsidR="00673F9F" w14:paraId="10A4C2E6" w14:textId="77777777" w:rsidTr="00673F9F">
        <w:trPr>
          <w:jc w:val="center"/>
        </w:trPr>
        <w:tc>
          <w:tcPr>
            <w:tcW w:w="2560" w:type="dxa"/>
            <w:shd w:val="clear" w:color="auto" w:fill="FFFFFF"/>
            <w:tcMar>
              <w:top w:w="40" w:type="dxa"/>
              <w:left w:w="200" w:type="dxa"/>
              <w:bottom w:w="40" w:type="dxa"/>
              <w:right w:w="200" w:type="dxa"/>
            </w:tcMar>
            <w:vAlign w:val="center"/>
          </w:tcPr>
          <w:p w14:paraId="68499FD9"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1210" w:type="dxa"/>
            <w:shd w:val="clear" w:color="auto" w:fill="FFFFFF"/>
            <w:tcMar>
              <w:top w:w="40" w:type="dxa"/>
              <w:left w:w="200" w:type="dxa"/>
              <w:bottom w:w="40" w:type="dxa"/>
              <w:right w:w="200" w:type="dxa"/>
            </w:tcMar>
            <w:vAlign w:val="center"/>
          </w:tcPr>
          <w:p w14:paraId="6B862E08"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15A0DFD2" w14:textId="15599261" w:rsidR="00673F9F" w:rsidRDefault="00673F9F" w:rsidP="00673F9F">
            <w:pPr>
              <w:jc w:val="center"/>
            </w:pPr>
            <w:r w:rsidRPr="002834B2">
              <w:rPr>
                <w:color w:val="000000" w:themeColor="text1"/>
                <w:sz w:val="22"/>
                <w:lang w:val="ru-RU"/>
              </w:rPr>
              <w:t>1,238</w:t>
            </w:r>
          </w:p>
        </w:tc>
        <w:tc>
          <w:tcPr>
            <w:tcW w:w="1115" w:type="dxa"/>
            <w:shd w:val="clear" w:color="auto" w:fill="FFFFFF"/>
            <w:tcMar>
              <w:top w:w="40" w:type="dxa"/>
              <w:left w:w="200" w:type="dxa"/>
              <w:bottom w:w="40" w:type="dxa"/>
              <w:right w:w="200" w:type="dxa"/>
            </w:tcMar>
            <w:vAlign w:val="center"/>
          </w:tcPr>
          <w:p w14:paraId="57B738F4" w14:textId="51C4E422" w:rsidR="00673F9F" w:rsidRDefault="00673F9F" w:rsidP="00673F9F">
            <w:pPr>
              <w:jc w:val="center"/>
            </w:pPr>
            <w:r w:rsidRPr="002834B2">
              <w:rPr>
                <w:color w:val="000000" w:themeColor="text1"/>
                <w:sz w:val="22"/>
                <w:lang w:val="ru-RU"/>
              </w:rPr>
              <w:t>1,238</w:t>
            </w:r>
          </w:p>
        </w:tc>
        <w:tc>
          <w:tcPr>
            <w:tcW w:w="1115" w:type="dxa"/>
            <w:shd w:val="clear" w:color="auto" w:fill="FFFFFF"/>
            <w:tcMar>
              <w:top w:w="40" w:type="dxa"/>
              <w:left w:w="200" w:type="dxa"/>
              <w:bottom w:w="40" w:type="dxa"/>
              <w:right w:w="200" w:type="dxa"/>
            </w:tcMar>
            <w:vAlign w:val="center"/>
          </w:tcPr>
          <w:p w14:paraId="2B10D54A" w14:textId="485301BF" w:rsidR="00673F9F" w:rsidRDefault="00673F9F" w:rsidP="00673F9F">
            <w:pPr>
              <w:jc w:val="center"/>
            </w:pPr>
            <w:r w:rsidRPr="002834B2">
              <w:rPr>
                <w:color w:val="000000" w:themeColor="text1"/>
                <w:sz w:val="22"/>
                <w:lang w:val="ru-RU"/>
              </w:rPr>
              <w:t>1,238</w:t>
            </w:r>
          </w:p>
        </w:tc>
        <w:tc>
          <w:tcPr>
            <w:tcW w:w="1115" w:type="dxa"/>
            <w:shd w:val="clear" w:color="auto" w:fill="FFFFFF"/>
            <w:tcMar>
              <w:top w:w="40" w:type="dxa"/>
              <w:left w:w="200" w:type="dxa"/>
              <w:bottom w:w="40" w:type="dxa"/>
              <w:right w:w="200" w:type="dxa"/>
            </w:tcMar>
            <w:vAlign w:val="center"/>
          </w:tcPr>
          <w:p w14:paraId="3FD339E5" w14:textId="70AF049F" w:rsidR="00673F9F" w:rsidRDefault="00673F9F" w:rsidP="00673F9F">
            <w:pPr>
              <w:jc w:val="center"/>
            </w:pPr>
            <w:r w:rsidRPr="002834B2">
              <w:rPr>
                <w:color w:val="000000" w:themeColor="text1"/>
                <w:sz w:val="22"/>
                <w:lang w:val="ru-RU"/>
              </w:rPr>
              <w:t>1,238</w:t>
            </w:r>
          </w:p>
        </w:tc>
        <w:tc>
          <w:tcPr>
            <w:tcW w:w="1115" w:type="dxa"/>
            <w:shd w:val="clear" w:color="auto" w:fill="FFFFFF"/>
            <w:tcMar>
              <w:top w:w="40" w:type="dxa"/>
              <w:left w:w="200" w:type="dxa"/>
              <w:bottom w:w="40" w:type="dxa"/>
              <w:right w:w="200" w:type="dxa"/>
            </w:tcMar>
            <w:vAlign w:val="center"/>
          </w:tcPr>
          <w:p w14:paraId="2560E102" w14:textId="15B954BA" w:rsidR="00673F9F" w:rsidRDefault="00673F9F" w:rsidP="00673F9F">
            <w:pPr>
              <w:jc w:val="center"/>
            </w:pPr>
            <w:r w:rsidRPr="002834B2">
              <w:rPr>
                <w:color w:val="000000" w:themeColor="text1"/>
                <w:sz w:val="22"/>
                <w:lang w:val="ru-RU"/>
              </w:rPr>
              <w:t>1,238</w:t>
            </w:r>
          </w:p>
        </w:tc>
      </w:tr>
      <w:tr w:rsidR="00673F9F" w14:paraId="33F1DAC3" w14:textId="77777777" w:rsidTr="00673F9F">
        <w:trPr>
          <w:jc w:val="center"/>
        </w:trPr>
        <w:tc>
          <w:tcPr>
            <w:tcW w:w="2560" w:type="dxa"/>
            <w:shd w:val="clear" w:color="auto" w:fill="FFFFFF"/>
            <w:tcMar>
              <w:top w:w="40" w:type="dxa"/>
              <w:left w:w="200" w:type="dxa"/>
              <w:bottom w:w="40" w:type="dxa"/>
              <w:right w:w="200" w:type="dxa"/>
            </w:tcMar>
            <w:vAlign w:val="center"/>
          </w:tcPr>
          <w:p w14:paraId="1BD5BBBC"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1210" w:type="dxa"/>
            <w:shd w:val="clear" w:color="auto" w:fill="FFFFFF"/>
            <w:tcMar>
              <w:top w:w="40" w:type="dxa"/>
              <w:left w:w="200" w:type="dxa"/>
              <w:bottom w:w="40" w:type="dxa"/>
              <w:right w:w="200" w:type="dxa"/>
            </w:tcMar>
            <w:vAlign w:val="center"/>
          </w:tcPr>
          <w:p w14:paraId="718FEE64"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39B95D07" w14:textId="0F697367" w:rsidR="00673F9F" w:rsidRDefault="00673F9F" w:rsidP="00673F9F">
            <w:pPr>
              <w:jc w:val="center"/>
            </w:pPr>
            <w:r w:rsidRPr="002834B2">
              <w:rPr>
                <w:color w:val="000000" w:themeColor="text1"/>
                <w:sz w:val="22"/>
                <w:lang w:val="ru-RU"/>
              </w:rPr>
              <w:t>420,794</w:t>
            </w:r>
          </w:p>
        </w:tc>
        <w:tc>
          <w:tcPr>
            <w:tcW w:w="1115" w:type="dxa"/>
            <w:shd w:val="clear" w:color="auto" w:fill="FFFFFF"/>
            <w:tcMar>
              <w:top w:w="40" w:type="dxa"/>
              <w:left w:w="200" w:type="dxa"/>
              <w:bottom w:w="40" w:type="dxa"/>
              <w:right w:w="200" w:type="dxa"/>
            </w:tcMar>
            <w:vAlign w:val="center"/>
          </w:tcPr>
          <w:p w14:paraId="1732A233" w14:textId="609650D7" w:rsidR="00673F9F" w:rsidRDefault="00673F9F" w:rsidP="00673F9F">
            <w:pPr>
              <w:jc w:val="center"/>
            </w:pPr>
            <w:r w:rsidRPr="002834B2">
              <w:rPr>
                <w:color w:val="000000" w:themeColor="text1"/>
                <w:sz w:val="22"/>
                <w:lang w:val="ru-RU"/>
              </w:rPr>
              <w:t>420,794</w:t>
            </w:r>
          </w:p>
        </w:tc>
        <w:tc>
          <w:tcPr>
            <w:tcW w:w="1115" w:type="dxa"/>
            <w:shd w:val="clear" w:color="auto" w:fill="FFFFFF"/>
            <w:tcMar>
              <w:top w:w="40" w:type="dxa"/>
              <w:left w:w="200" w:type="dxa"/>
              <w:bottom w:w="40" w:type="dxa"/>
              <w:right w:w="200" w:type="dxa"/>
            </w:tcMar>
            <w:vAlign w:val="center"/>
          </w:tcPr>
          <w:p w14:paraId="0C852B0A" w14:textId="2E192553" w:rsidR="00673F9F" w:rsidRDefault="00673F9F" w:rsidP="00673F9F">
            <w:pPr>
              <w:jc w:val="center"/>
            </w:pPr>
            <w:r w:rsidRPr="002834B2">
              <w:rPr>
                <w:color w:val="000000" w:themeColor="text1"/>
                <w:sz w:val="22"/>
                <w:lang w:val="ru-RU"/>
              </w:rPr>
              <w:t>420,794</w:t>
            </w:r>
          </w:p>
        </w:tc>
        <w:tc>
          <w:tcPr>
            <w:tcW w:w="1115" w:type="dxa"/>
            <w:shd w:val="clear" w:color="auto" w:fill="FFFFFF"/>
            <w:tcMar>
              <w:top w:w="40" w:type="dxa"/>
              <w:left w:w="200" w:type="dxa"/>
              <w:bottom w:w="40" w:type="dxa"/>
              <w:right w:w="200" w:type="dxa"/>
            </w:tcMar>
            <w:vAlign w:val="center"/>
          </w:tcPr>
          <w:p w14:paraId="6BD0CE0F" w14:textId="0DC6A7CD" w:rsidR="00673F9F" w:rsidRDefault="00673F9F" w:rsidP="00673F9F">
            <w:pPr>
              <w:jc w:val="center"/>
            </w:pPr>
            <w:r w:rsidRPr="002834B2">
              <w:rPr>
                <w:color w:val="000000" w:themeColor="text1"/>
                <w:sz w:val="22"/>
                <w:lang w:val="ru-RU"/>
              </w:rPr>
              <w:t>420,794</w:t>
            </w:r>
          </w:p>
        </w:tc>
        <w:tc>
          <w:tcPr>
            <w:tcW w:w="1115" w:type="dxa"/>
            <w:shd w:val="clear" w:color="auto" w:fill="FFFFFF"/>
            <w:tcMar>
              <w:top w:w="40" w:type="dxa"/>
              <w:left w:w="200" w:type="dxa"/>
              <w:bottom w:w="40" w:type="dxa"/>
              <w:right w:w="200" w:type="dxa"/>
            </w:tcMar>
            <w:vAlign w:val="center"/>
          </w:tcPr>
          <w:p w14:paraId="447E14D4" w14:textId="7E751183" w:rsidR="00673F9F" w:rsidRDefault="00673F9F" w:rsidP="00673F9F">
            <w:pPr>
              <w:jc w:val="center"/>
            </w:pPr>
            <w:r w:rsidRPr="002834B2">
              <w:rPr>
                <w:color w:val="000000" w:themeColor="text1"/>
                <w:sz w:val="22"/>
                <w:lang w:val="ru-RU"/>
              </w:rPr>
              <w:t>420,794</w:t>
            </w:r>
          </w:p>
        </w:tc>
      </w:tr>
      <w:tr w:rsidR="00673F9F" w14:paraId="4C8545FD" w14:textId="77777777" w:rsidTr="00673F9F">
        <w:trPr>
          <w:jc w:val="center"/>
        </w:trPr>
        <w:tc>
          <w:tcPr>
            <w:tcW w:w="2560" w:type="dxa"/>
            <w:shd w:val="clear" w:color="auto" w:fill="FFFFFF"/>
            <w:tcMar>
              <w:top w:w="40" w:type="dxa"/>
              <w:left w:w="200" w:type="dxa"/>
              <w:bottom w:w="40" w:type="dxa"/>
              <w:right w:w="200" w:type="dxa"/>
            </w:tcMar>
            <w:vAlign w:val="center"/>
          </w:tcPr>
          <w:p w14:paraId="60624B32"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1210" w:type="dxa"/>
            <w:shd w:val="clear" w:color="auto" w:fill="FFFFFF"/>
            <w:tcMar>
              <w:top w:w="40" w:type="dxa"/>
              <w:left w:w="200" w:type="dxa"/>
              <w:bottom w:w="40" w:type="dxa"/>
              <w:right w:w="200" w:type="dxa"/>
            </w:tcMar>
            <w:vAlign w:val="center"/>
          </w:tcPr>
          <w:p w14:paraId="35EBADA2"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2D70EBFB" w14:textId="64198578" w:rsidR="00673F9F" w:rsidRDefault="00673F9F" w:rsidP="00673F9F">
            <w:pPr>
              <w:jc w:val="center"/>
            </w:pPr>
            <w:r w:rsidRPr="002834B2">
              <w:rPr>
                <w:color w:val="000000" w:themeColor="text1"/>
                <w:sz w:val="22"/>
                <w:lang w:val="ru-RU"/>
              </w:rPr>
              <w:t>514,069</w:t>
            </w:r>
          </w:p>
        </w:tc>
        <w:tc>
          <w:tcPr>
            <w:tcW w:w="1115" w:type="dxa"/>
            <w:shd w:val="clear" w:color="auto" w:fill="FFFFFF"/>
            <w:tcMar>
              <w:top w:w="40" w:type="dxa"/>
              <w:left w:w="200" w:type="dxa"/>
              <w:bottom w:w="40" w:type="dxa"/>
              <w:right w:w="200" w:type="dxa"/>
            </w:tcMar>
            <w:vAlign w:val="center"/>
          </w:tcPr>
          <w:p w14:paraId="6019C4A3" w14:textId="371FF458" w:rsidR="00673F9F" w:rsidRDefault="00673F9F" w:rsidP="00673F9F">
            <w:pPr>
              <w:jc w:val="center"/>
            </w:pPr>
            <w:r w:rsidRPr="002834B2">
              <w:rPr>
                <w:color w:val="000000" w:themeColor="text1"/>
                <w:sz w:val="22"/>
                <w:lang w:val="ru-RU"/>
              </w:rPr>
              <w:t>514,069</w:t>
            </w:r>
          </w:p>
        </w:tc>
        <w:tc>
          <w:tcPr>
            <w:tcW w:w="1115" w:type="dxa"/>
            <w:shd w:val="clear" w:color="auto" w:fill="FFFFFF"/>
            <w:tcMar>
              <w:top w:w="40" w:type="dxa"/>
              <w:left w:w="200" w:type="dxa"/>
              <w:bottom w:w="40" w:type="dxa"/>
              <w:right w:w="200" w:type="dxa"/>
            </w:tcMar>
            <w:vAlign w:val="center"/>
          </w:tcPr>
          <w:p w14:paraId="579993DB" w14:textId="3C964B58" w:rsidR="00673F9F" w:rsidRDefault="00673F9F" w:rsidP="00673F9F">
            <w:pPr>
              <w:jc w:val="center"/>
            </w:pPr>
            <w:r w:rsidRPr="002834B2">
              <w:rPr>
                <w:color w:val="000000" w:themeColor="text1"/>
                <w:sz w:val="22"/>
                <w:lang w:val="ru-RU"/>
              </w:rPr>
              <w:t>514,069</w:t>
            </w:r>
          </w:p>
        </w:tc>
        <w:tc>
          <w:tcPr>
            <w:tcW w:w="1115" w:type="dxa"/>
            <w:shd w:val="clear" w:color="auto" w:fill="FFFFFF"/>
            <w:tcMar>
              <w:top w:w="40" w:type="dxa"/>
              <w:left w:w="200" w:type="dxa"/>
              <w:bottom w:w="40" w:type="dxa"/>
              <w:right w:w="200" w:type="dxa"/>
            </w:tcMar>
            <w:vAlign w:val="center"/>
          </w:tcPr>
          <w:p w14:paraId="39CA0EF4" w14:textId="4EA74FBD" w:rsidR="00673F9F" w:rsidRDefault="00673F9F" w:rsidP="00673F9F">
            <w:pPr>
              <w:jc w:val="center"/>
            </w:pPr>
            <w:r w:rsidRPr="002834B2">
              <w:rPr>
                <w:color w:val="000000" w:themeColor="text1"/>
                <w:sz w:val="22"/>
                <w:lang w:val="ru-RU"/>
              </w:rPr>
              <w:t>514,069</w:t>
            </w:r>
          </w:p>
        </w:tc>
        <w:tc>
          <w:tcPr>
            <w:tcW w:w="1115" w:type="dxa"/>
            <w:shd w:val="clear" w:color="auto" w:fill="FFFFFF"/>
            <w:tcMar>
              <w:top w:w="40" w:type="dxa"/>
              <w:left w:w="200" w:type="dxa"/>
              <w:bottom w:w="40" w:type="dxa"/>
              <w:right w:w="200" w:type="dxa"/>
            </w:tcMar>
            <w:vAlign w:val="center"/>
          </w:tcPr>
          <w:p w14:paraId="17AC6AAE" w14:textId="4FB9E73D" w:rsidR="00673F9F" w:rsidRDefault="00673F9F" w:rsidP="00673F9F">
            <w:pPr>
              <w:jc w:val="center"/>
            </w:pPr>
            <w:r w:rsidRPr="002834B2">
              <w:rPr>
                <w:color w:val="000000" w:themeColor="text1"/>
                <w:sz w:val="22"/>
                <w:lang w:val="ru-RU"/>
              </w:rPr>
              <w:t>514,069</w:t>
            </w:r>
          </w:p>
        </w:tc>
      </w:tr>
      <w:tr w:rsidR="00673F9F" w14:paraId="2B548A43" w14:textId="77777777" w:rsidTr="00673F9F">
        <w:trPr>
          <w:jc w:val="center"/>
        </w:trPr>
        <w:tc>
          <w:tcPr>
            <w:tcW w:w="2560" w:type="dxa"/>
            <w:shd w:val="clear" w:color="auto" w:fill="FFFFFF"/>
            <w:tcMar>
              <w:top w:w="40" w:type="dxa"/>
              <w:left w:w="200" w:type="dxa"/>
              <w:bottom w:w="40" w:type="dxa"/>
              <w:right w:w="200" w:type="dxa"/>
            </w:tcMar>
            <w:vAlign w:val="center"/>
          </w:tcPr>
          <w:p w14:paraId="2FDADE44"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1210" w:type="dxa"/>
            <w:shd w:val="clear" w:color="auto" w:fill="FFFFFF"/>
            <w:tcMar>
              <w:top w:w="40" w:type="dxa"/>
              <w:left w:w="200" w:type="dxa"/>
              <w:bottom w:w="40" w:type="dxa"/>
              <w:right w:w="200" w:type="dxa"/>
            </w:tcMar>
            <w:vAlign w:val="center"/>
          </w:tcPr>
          <w:p w14:paraId="7A8DAAFF"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27E5DFBD" w14:textId="162C0CBD" w:rsidR="00673F9F" w:rsidRDefault="00673F9F" w:rsidP="00673F9F">
            <w:pPr>
              <w:jc w:val="center"/>
            </w:pPr>
            <w:r w:rsidRPr="002834B2">
              <w:rPr>
                <w:color w:val="000000" w:themeColor="text1"/>
                <w:sz w:val="22"/>
                <w:lang w:val="ru-RU"/>
              </w:rPr>
              <w:t>485,194</w:t>
            </w:r>
          </w:p>
        </w:tc>
        <w:tc>
          <w:tcPr>
            <w:tcW w:w="1115" w:type="dxa"/>
            <w:shd w:val="clear" w:color="auto" w:fill="FFFFFF"/>
            <w:tcMar>
              <w:top w:w="40" w:type="dxa"/>
              <w:left w:w="200" w:type="dxa"/>
              <w:bottom w:w="40" w:type="dxa"/>
              <w:right w:w="200" w:type="dxa"/>
            </w:tcMar>
            <w:vAlign w:val="center"/>
          </w:tcPr>
          <w:p w14:paraId="38C52D1A" w14:textId="749BC45D" w:rsidR="00673F9F" w:rsidRDefault="00673F9F" w:rsidP="00673F9F">
            <w:pPr>
              <w:jc w:val="center"/>
            </w:pPr>
            <w:r w:rsidRPr="002834B2">
              <w:rPr>
                <w:color w:val="000000" w:themeColor="text1"/>
                <w:sz w:val="22"/>
                <w:lang w:val="ru-RU"/>
              </w:rPr>
              <w:t>485,194</w:t>
            </w:r>
          </w:p>
        </w:tc>
        <w:tc>
          <w:tcPr>
            <w:tcW w:w="1115" w:type="dxa"/>
            <w:shd w:val="clear" w:color="auto" w:fill="FFFFFF"/>
            <w:tcMar>
              <w:top w:w="40" w:type="dxa"/>
              <w:left w:w="200" w:type="dxa"/>
              <w:bottom w:w="40" w:type="dxa"/>
              <w:right w:w="200" w:type="dxa"/>
            </w:tcMar>
            <w:vAlign w:val="center"/>
          </w:tcPr>
          <w:p w14:paraId="7F60174F" w14:textId="3A0C99F9" w:rsidR="00673F9F" w:rsidRDefault="00673F9F" w:rsidP="00673F9F">
            <w:pPr>
              <w:jc w:val="center"/>
            </w:pPr>
            <w:r w:rsidRPr="002834B2">
              <w:rPr>
                <w:color w:val="000000" w:themeColor="text1"/>
                <w:sz w:val="22"/>
                <w:lang w:val="ru-RU"/>
              </w:rPr>
              <w:t>485,194</w:t>
            </w:r>
          </w:p>
        </w:tc>
        <w:tc>
          <w:tcPr>
            <w:tcW w:w="1115" w:type="dxa"/>
            <w:shd w:val="clear" w:color="auto" w:fill="FFFFFF"/>
            <w:tcMar>
              <w:top w:w="40" w:type="dxa"/>
              <w:left w:w="200" w:type="dxa"/>
              <w:bottom w:w="40" w:type="dxa"/>
              <w:right w:w="200" w:type="dxa"/>
            </w:tcMar>
            <w:vAlign w:val="center"/>
          </w:tcPr>
          <w:p w14:paraId="246B1BE0" w14:textId="7566C3CA" w:rsidR="00673F9F" w:rsidRDefault="00673F9F" w:rsidP="00673F9F">
            <w:pPr>
              <w:jc w:val="center"/>
            </w:pPr>
            <w:r w:rsidRPr="002834B2">
              <w:rPr>
                <w:color w:val="000000" w:themeColor="text1"/>
                <w:sz w:val="22"/>
                <w:lang w:val="ru-RU"/>
              </w:rPr>
              <w:t>485,194</w:t>
            </w:r>
          </w:p>
        </w:tc>
        <w:tc>
          <w:tcPr>
            <w:tcW w:w="1115" w:type="dxa"/>
            <w:shd w:val="clear" w:color="auto" w:fill="FFFFFF"/>
            <w:tcMar>
              <w:top w:w="40" w:type="dxa"/>
              <w:left w:w="200" w:type="dxa"/>
              <w:bottom w:w="40" w:type="dxa"/>
              <w:right w:w="200" w:type="dxa"/>
            </w:tcMar>
            <w:vAlign w:val="center"/>
          </w:tcPr>
          <w:p w14:paraId="3C1922B0" w14:textId="6C277609" w:rsidR="00673F9F" w:rsidRDefault="00673F9F" w:rsidP="00673F9F">
            <w:pPr>
              <w:jc w:val="center"/>
            </w:pPr>
            <w:r w:rsidRPr="002834B2">
              <w:rPr>
                <w:color w:val="000000" w:themeColor="text1"/>
                <w:sz w:val="22"/>
                <w:lang w:val="ru-RU"/>
              </w:rPr>
              <w:t>485,194</w:t>
            </w:r>
          </w:p>
        </w:tc>
      </w:tr>
      <w:tr w:rsidR="00673F9F" w14:paraId="6E049C40" w14:textId="77777777" w:rsidTr="00673F9F">
        <w:trPr>
          <w:jc w:val="center"/>
        </w:trPr>
        <w:tc>
          <w:tcPr>
            <w:tcW w:w="2560" w:type="dxa"/>
            <w:shd w:val="clear" w:color="auto" w:fill="FFFFFF"/>
            <w:tcMar>
              <w:top w:w="40" w:type="dxa"/>
              <w:left w:w="200" w:type="dxa"/>
              <w:bottom w:w="40" w:type="dxa"/>
              <w:right w:w="200" w:type="dxa"/>
            </w:tcMar>
            <w:vAlign w:val="center"/>
          </w:tcPr>
          <w:p w14:paraId="6548FB63"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1210" w:type="dxa"/>
            <w:shd w:val="clear" w:color="auto" w:fill="FFFFFF"/>
            <w:tcMar>
              <w:top w:w="40" w:type="dxa"/>
              <w:left w:w="200" w:type="dxa"/>
              <w:bottom w:w="40" w:type="dxa"/>
              <w:right w:w="200" w:type="dxa"/>
            </w:tcMar>
            <w:vAlign w:val="center"/>
          </w:tcPr>
          <w:p w14:paraId="3BE0F702"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4070CCBC" w14:textId="2682B2C5" w:rsidR="00673F9F" w:rsidRDefault="00673F9F" w:rsidP="00673F9F">
            <w:pPr>
              <w:jc w:val="center"/>
            </w:pPr>
            <w:r w:rsidRPr="002834B2">
              <w:rPr>
                <w:color w:val="000000" w:themeColor="text1"/>
                <w:sz w:val="22"/>
                <w:lang w:val="ru-RU"/>
              </w:rPr>
              <w:t>526,781</w:t>
            </w:r>
          </w:p>
        </w:tc>
        <w:tc>
          <w:tcPr>
            <w:tcW w:w="1115" w:type="dxa"/>
            <w:shd w:val="clear" w:color="auto" w:fill="FFFFFF"/>
            <w:tcMar>
              <w:top w:w="40" w:type="dxa"/>
              <w:left w:w="200" w:type="dxa"/>
              <w:bottom w:w="40" w:type="dxa"/>
              <w:right w:w="200" w:type="dxa"/>
            </w:tcMar>
            <w:vAlign w:val="center"/>
          </w:tcPr>
          <w:p w14:paraId="426B2D4D" w14:textId="4A639ACF" w:rsidR="00673F9F" w:rsidRDefault="00673F9F" w:rsidP="00673F9F">
            <w:pPr>
              <w:jc w:val="center"/>
            </w:pPr>
            <w:r w:rsidRPr="002834B2">
              <w:rPr>
                <w:color w:val="000000" w:themeColor="text1"/>
                <w:sz w:val="22"/>
                <w:lang w:val="ru-RU"/>
              </w:rPr>
              <w:t>526,781</w:t>
            </w:r>
          </w:p>
        </w:tc>
        <w:tc>
          <w:tcPr>
            <w:tcW w:w="1115" w:type="dxa"/>
            <w:shd w:val="clear" w:color="auto" w:fill="FFFFFF"/>
            <w:tcMar>
              <w:top w:w="40" w:type="dxa"/>
              <w:left w:w="200" w:type="dxa"/>
              <w:bottom w:w="40" w:type="dxa"/>
              <w:right w:w="200" w:type="dxa"/>
            </w:tcMar>
            <w:vAlign w:val="center"/>
          </w:tcPr>
          <w:p w14:paraId="24B5B71E" w14:textId="537FC3FE" w:rsidR="00673F9F" w:rsidRDefault="00673F9F" w:rsidP="00673F9F">
            <w:pPr>
              <w:jc w:val="center"/>
            </w:pPr>
            <w:r w:rsidRPr="002834B2">
              <w:rPr>
                <w:color w:val="000000" w:themeColor="text1"/>
                <w:sz w:val="22"/>
                <w:lang w:val="ru-RU"/>
              </w:rPr>
              <w:t>526,781</w:t>
            </w:r>
          </w:p>
        </w:tc>
        <w:tc>
          <w:tcPr>
            <w:tcW w:w="1115" w:type="dxa"/>
            <w:shd w:val="clear" w:color="auto" w:fill="FFFFFF"/>
            <w:tcMar>
              <w:top w:w="40" w:type="dxa"/>
              <w:left w:w="200" w:type="dxa"/>
              <w:bottom w:w="40" w:type="dxa"/>
              <w:right w:w="200" w:type="dxa"/>
            </w:tcMar>
            <w:vAlign w:val="center"/>
          </w:tcPr>
          <w:p w14:paraId="6A3ED310" w14:textId="6EAF57DF" w:rsidR="00673F9F" w:rsidRDefault="00673F9F" w:rsidP="00673F9F">
            <w:pPr>
              <w:jc w:val="center"/>
            </w:pPr>
            <w:r w:rsidRPr="002834B2">
              <w:rPr>
                <w:color w:val="000000" w:themeColor="text1"/>
                <w:sz w:val="22"/>
                <w:lang w:val="ru-RU"/>
              </w:rPr>
              <w:t>526,781</w:t>
            </w:r>
          </w:p>
        </w:tc>
        <w:tc>
          <w:tcPr>
            <w:tcW w:w="1115" w:type="dxa"/>
            <w:shd w:val="clear" w:color="auto" w:fill="FFFFFF"/>
            <w:tcMar>
              <w:top w:w="40" w:type="dxa"/>
              <w:left w:w="200" w:type="dxa"/>
              <w:bottom w:w="40" w:type="dxa"/>
              <w:right w:w="200" w:type="dxa"/>
            </w:tcMar>
            <w:vAlign w:val="center"/>
          </w:tcPr>
          <w:p w14:paraId="0733EC80" w14:textId="20D75375" w:rsidR="00673F9F" w:rsidRDefault="00673F9F" w:rsidP="00673F9F">
            <w:pPr>
              <w:jc w:val="center"/>
            </w:pPr>
            <w:r w:rsidRPr="002834B2">
              <w:rPr>
                <w:color w:val="000000" w:themeColor="text1"/>
                <w:sz w:val="22"/>
                <w:lang w:val="ru-RU"/>
              </w:rPr>
              <w:t>526,781</w:t>
            </w:r>
          </w:p>
        </w:tc>
      </w:tr>
      <w:tr w:rsidR="00673F9F" w14:paraId="0E27B811" w14:textId="77777777" w:rsidTr="00673F9F">
        <w:trPr>
          <w:jc w:val="center"/>
        </w:trPr>
        <w:tc>
          <w:tcPr>
            <w:tcW w:w="2560" w:type="dxa"/>
            <w:shd w:val="clear" w:color="auto" w:fill="FFFFFF"/>
            <w:tcMar>
              <w:top w:w="40" w:type="dxa"/>
              <w:left w:w="200" w:type="dxa"/>
              <w:bottom w:w="40" w:type="dxa"/>
              <w:right w:w="200" w:type="dxa"/>
            </w:tcMar>
            <w:vAlign w:val="center"/>
          </w:tcPr>
          <w:p w14:paraId="41EB3478" w14:textId="77777777" w:rsidR="00673F9F" w:rsidRDefault="00673F9F" w:rsidP="00673F9F">
            <w:proofErr w:type="spellStart"/>
            <w:r>
              <w:rPr>
                <w:rFonts w:eastAsia="Times New Roman" w:cs="Times New Roman"/>
                <w:sz w:val="22"/>
              </w:rPr>
              <w:lastRenderedPageBreak/>
              <w:t>Котельная</w:t>
            </w:r>
            <w:proofErr w:type="spellEnd"/>
            <w:r>
              <w:rPr>
                <w:rFonts w:eastAsia="Times New Roman" w:cs="Times New Roman"/>
                <w:sz w:val="22"/>
              </w:rPr>
              <w:t xml:space="preserve"> №10</w:t>
            </w:r>
          </w:p>
        </w:tc>
        <w:tc>
          <w:tcPr>
            <w:tcW w:w="1210" w:type="dxa"/>
            <w:shd w:val="clear" w:color="auto" w:fill="FFFFFF"/>
            <w:tcMar>
              <w:top w:w="40" w:type="dxa"/>
              <w:left w:w="200" w:type="dxa"/>
              <w:bottom w:w="40" w:type="dxa"/>
              <w:right w:w="200" w:type="dxa"/>
            </w:tcMar>
            <w:vAlign w:val="center"/>
          </w:tcPr>
          <w:p w14:paraId="7748A4C0"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38E54CB1" w14:textId="21861A81" w:rsidR="00673F9F" w:rsidRDefault="00673F9F" w:rsidP="00673F9F">
            <w:pPr>
              <w:jc w:val="center"/>
            </w:pPr>
            <w:r w:rsidRPr="002834B2">
              <w:rPr>
                <w:color w:val="000000" w:themeColor="text1"/>
                <w:sz w:val="22"/>
                <w:lang w:val="ru-RU"/>
              </w:rPr>
              <w:t>58,540</w:t>
            </w:r>
          </w:p>
        </w:tc>
        <w:tc>
          <w:tcPr>
            <w:tcW w:w="1115" w:type="dxa"/>
            <w:shd w:val="clear" w:color="auto" w:fill="FFFFFF"/>
            <w:tcMar>
              <w:top w:w="40" w:type="dxa"/>
              <w:left w:w="200" w:type="dxa"/>
              <w:bottom w:w="40" w:type="dxa"/>
              <w:right w:w="200" w:type="dxa"/>
            </w:tcMar>
            <w:vAlign w:val="center"/>
          </w:tcPr>
          <w:p w14:paraId="4FBBEE5A" w14:textId="70CAE8E1" w:rsidR="00673F9F" w:rsidRDefault="00673F9F" w:rsidP="00673F9F">
            <w:pPr>
              <w:jc w:val="center"/>
            </w:pPr>
            <w:r w:rsidRPr="002834B2">
              <w:rPr>
                <w:color w:val="000000" w:themeColor="text1"/>
                <w:sz w:val="22"/>
                <w:lang w:val="ru-RU"/>
              </w:rPr>
              <w:t>58,540</w:t>
            </w:r>
          </w:p>
        </w:tc>
        <w:tc>
          <w:tcPr>
            <w:tcW w:w="1115" w:type="dxa"/>
            <w:shd w:val="clear" w:color="auto" w:fill="FFFFFF"/>
            <w:tcMar>
              <w:top w:w="40" w:type="dxa"/>
              <w:left w:w="200" w:type="dxa"/>
              <w:bottom w:w="40" w:type="dxa"/>
              <w:right w:w="200" w:type="dxa"/>
            </w:tcMar>
            <w:vAlign w:val="center"/>
          </w:tcPr>
          <w:p w14:paraId="77B3DA8B" w14:textId="5B1A3E44" w:rsidR="00673F9F" w:rsidRDefault="00673F9F" w:rsidP="00673F9F">
            <w:pPr>
              <w:jc w:val="center"/>
            </w:pPr>
            <w:r w:rsidRPr="002834B2">
              <w:rPr>
                <w:color w:val="000000" w:themeColor="text1"/>
                <w:sz w:val="22"/>
                <w:lang w:val="ru-RU"/>
              </w:rPr>
              <w:t>58,540</w:t>
            </w:r>
          </w:p>
        </w:tc>
        <w:tc>
          <w:tcPr>
            <w:tcW w:w="1115" w:type="dxa"/>
            <w:shd w:val="clear" w:color="auto" w:fill="FFFFFF"/>
            <w:tcMar>
              <w:top w:w="40" w:type="dxa"/>
              <w:left w:w="200" w:type="dxa"/>
              <w:bottom w:w="40" w:type="dxa"/>
              <w:right w:w="200" w:type="dxa"/>
            </w:tcMar>
            <w:vAlign w:val="center"/>
          </w:tcPr>
          <w:p w14:paraId="49D3FD42" w14:textId="0B596843" w:rsidR="00673F9F" w:rsidRDefault="00673F9F" w:rsidP="00673F9F">
            <w:pPr>
              <w:jc w:val="center"/>
            </w:pPr>
            <w:r w:rsidRPr="002834B2">
              <w:rPr>
                <w:color w:val="000000" w:themeColor="text1"/>
                <w:sz w:val="22"/>
                <w:lang w:val="ru-RU"/>
              </w:rPr>
              <w:t>58,540</w:t>
            </w:r>
          </w:p>
        </w:tc>
        <w:tc>
          <w:tcPr>
            <w:tcW w:w="1115" w:type="dxa"/>
            <w:shd w:val="clear" w:color="auto" w:fill="FFFFFF"/>
            <w:tcMar>
              <w:top w:w="40" w:type="dxa"/>
              <w:left w:w="200" w:type="dxa"/>
              <w:bottom w:w="40" w:type="dxa"/>
              <w:right w:w="200" w:type="dxa"/>
            </w:tcMar>
            <w:vAlign w:val="center"/>
          </w:tcPr>
          <w:p w14:paraId="64A7A311" w14:textId="549FDE4C" w:rsidR="00673F9F" w:rsidRDefault="00673F9F" w:rsidP="00673F9F">
            <w:pPr>
              <w:jc w:val="center"/>
            </w:pPr>
            <w:r w:rsidRPr="002834B2">
              <w:rPr>
                <w:color w:val="000000" w:themeColor="text1"/>
                <w:sz w:val="22"/>
                <w:lang w:val="ru-RU"/>
              </w:rPr>
              <w:t>58,540</w:t>
            </w:r>
          </w:p>
        </w:tc>
      </w:tr>
      <w:tr w:rsidR="00673F9F" w14:paraId="3574C87A" w14:textId="77777777" w:rsidTr="00673F9F">
        <w:trPr>
          <w:jc w:val="center"/>
        </w:trPr>
        <w:tc>
          <w:tcPr>
            <w:tcW w:w="2560" w:type="dxa"/>
            <w:shd w:val="clear" w:color="auto" w:fill="FFFFFF"/>
            <w:tcMar>
              <w:top w:w="40" w:type="dxa"/>
              <w:left w:w="200" w:type="dxa"/>
              <w:bottom w:w="40" w:type="dxa"/>
              <w:right w:w="200" w:type="dxa"/>
            </w:tcMar>
            <w:vAlign w:val="center"/>
          </w:tcPr>
          <w:p w14:paraId="24CD2571"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1210" w:type="dxa"/>
            <w:shd w:val="clear" w:color="auto" w:fill="FFFFFF"/>
            <w:tcMar>
              <w:top w:w="40" w:type="dxa"/>
              <w:left w:w="200" w:type="dxa"/>
              <w:bottom w:w="40" w:type="dxa"/>
              <w:right w:w="200" w:type="dxa"/>
            </w:tcMar>
            <w:vAlign w:val="center"/>
          </w:tcPr>
          <w:p w14:paraId="6D221B8B"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508785E0" w14:textId="2B0E0536" w:rsidR="00673F9F" w:rsidRDefault="00673F9F" w:rsidP="00673F9F">
            <w:pPr>
              <w:jc w:val="center"/>
            </w:pPr>
            <w:r w:rsidRPr="002834B2">
              <w:rPr>
                <w:color w:val="000000" w:themeColor="text1"/>
                <w:sz w:val="22"/>
                <w:lang w:val="ru-RU"/>
              </w:rPr>
              <w:t>1,705</w:t>
            </w:r>
          </w:p>
        </w:tc>
        <w:tc>
          <w:tcPr>
            <w:tcW w:w="1115" w:type="dxa"/>
            <w:shd w:val="clear" w:color="auto" w:fill="FFFFFF"/>
            <w:tcMar>
              <w:top w:w="40" w:type="dxa"/>
              <w:left w:w="200" w:type="dxa"/>
              <w:bottom w:w="40" w:type="dxa"/>
              <w:right w:w="200" w:type="dxa"/>
            </w:tcMar>
            <w:vAlign w:val="center"/>
          </w:tcPr>
          <w:p w14:paraId="7A27CF3E" w14:textId="6EDCC390" w:rsidR="00673F9F" w:rsidRDefault="00673F9F" w:rsidP="00673F9F">
            <w:pPr>
              <w:jc w:val="center"/>
            </w:pPr>
            <w:r w:rsidRPr="002834B2">
              <w:rPr>
                <w:color w:val="000000" w:themeColor="text1"/>
                <w:sz w:val="22"/>
                <w:lang w:val="ru-RU"/>
              </w:rPr>
              <w:t>1,705</w:t>
            </w:r>
          </w:p>
        </w:tc>
        <w:tc>
          <w:tcPr>
            <w:tcW w:w="1115" w:type="dxa"/>
            <w:shd w:val="clear" w:color="auto" w:fill="FFFFFF"/>
            <w:tcMar>
              <w:top w:w="40" w:type="dxa"/>
              <w:left w:w="200" w:type="dxa"/>
              <w:bottom w:w="40" w:type="dxa"/>
              <w:right w:w="200" w:type="dxa"/>
            </w:tcMar>
            <w:vAlign w:val="center"/>
          </w:tcPr>
          <w:p w14:paraId="64467ACD" w14:textId="1BA427E9" w:rsidR="00673F9F" w:rsidRDefault="00673F9F" w:rsidP="00673F9F">
            <w:pPr>
              <w:jc w:val="center"/>
            </w:pPr>
            <w:r w:rsidRPr="002834B2">
              <w:rPr>
                <w:color w:val="000000" w:themeColor="text1"/>
                <w:sz w:val="22"/>
                <w:lang w:val="ru-RU"/>
              </w:rPr>
              <w:t>1,705</w:t>
            </w:r>
          </w:p>
        </w:tc>
        <w:tc>
          <w:tcPr>
            <w:tcW w:w="1115" w:type="dxa"/>
            <w:shd w:val="clear" w:color="auto" w:fill="FFFFFF"/>
            <w:tcMar>
              <w:top w:w="40" w:type="dxa"/>
              <w:left w:w="200" w:type="dxa"/>
              <w:bottom w:w="40" w:type="dxa"/>
              <w:right w:w="200" w:type="dxa"/>
            </w:tcMar>
            <w:vAlign w:val="center"/>
          </w:tcPr>
          <w:p w14:paraId="7EE1FF48" w14:textId="0A09A13D" w:rsidR="00673F9F" w:rsidRDefault="00673F9F" w:rsidP="00673F9F">
            <w:pPr>
              <w:jc w:val="center"/>
            </w:pPr>
            <w:r w:rsidRPr="002834B2">
              <w:rPr>
                <w:color w:val="000000" w:themeColor="text1"/>
                <w:sz w:val="22"/>
                <w:lang w:val="ru-RU"/>
              </w:rPr>
              <w:t>1,705</w:t>
            </w:r>
          </w:p>
        </w:tc>
        <w:tc>
          <w:tcPr>
            <w:tcW w:w="1115" w:type="dxa"/>
            <w:shd w:val="clear" w:color="auto" w:fill="FFFFFF"/>
            <w:tcMar>
              <w:top w:w="40" w:type="dxa"/>
              <w:left w:w="200" w:type="dxa"/>
              <w:bottom w:w="40" w:type="dxa"/>
              <w:right w:w="200" w:type="dxa"/>
            </w:tcMar>
            <w:vAlign w:val="center"/>
          </w:tcPr>
          <w:p w14:paraId="3F0B742D" w14:textId="4EAC88E4" w:rsidR="00673F9F" w:rsidRDefault="00673F9F" w:rsidP="00673F9F">
            <w:pPr>
              <w:jc w:val="center"/>
            </w:pPr>
            <w:r w:rsidRPr="002834B2">
              <w:rPr>
                <w:color w:val="000000" w:themeColor="text1"/>
                <w:sz w:val="22"/>
                <w:lang w:val="ru-RU"/>
              </w:rPr>
              <w:t>1,705</w:t>
            </w:r>
          </w:p>
        </w:tc>
      </w:tr>
      <w:tr w:rsidR="009A7DAA" w14:paraId="6370D574" w14:textId="77777777" w:rsidTr="00673F9F">
        <w:trPr>
          <w:jc w:val="center"/>
        </w:trPr>
        <w:tc>
          <w:tcPr>
            <w:tcW w:w="2560" w:type="dxa"/>
            <w:shd w:val="clear" w:color="auto" w:fill="FFFFFF"/>
            <w:tcMar>
              <w:top w:w="40" w:type="dxa"/>
              <w:left w:w="200" w:type="dxa"/>
              <w:bottom w:w="40" w:type="dxa"/>
              <w:right w:w="200" w:type="dxa"/>
            </w:tcMar>
            <w:vAlign w:val="center"/>
          </w:tcPr>
          <w:p w14:paraId="5C3BB9E6"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1210" w:type="dxa"/>
            <w:shd w:val="clear" w:color="auto" w:fill="FFFFFF"/>
            <w:tcMar>
              <w:top w:w="40" w:type="dxa"/>
              <w:left w:w="200" w:type="dxa"/>
              <w:bottom w:w="40" w:type="dxa"/>
              <w:right w:w="200" w:type="dxa"/>
            </w:tcMar>
            <w:vAlign w:val="center"/>
          </w:tcPr>
          <w:p w14:paraId="7A5794A0"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0CEDC9CB"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19633A67"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0EC44A1A"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1B5B8244"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20A134BC" w14:textId="77777777" w:rsidR="009A7DAA" w:rsidRDefault="000133CF">
            <w:pPr>
              <w:jc w:val="center"/>
            </w:pPr>
            <w:r>
              <w:rPr>
                <w:rFonts w:eastAsia="Times New Roman" w:cs="Times New Roman"/>
                <w:sz w:val="22"/>
              </w:rPr>
              <w:t>0,000</w:t>
            </w:r>
          </w:p>
        </w:tc>
      </w:tr>
      <w:tr w:rsidR="00673F9F" w14:paraId="65050F37" w14:textId="77777777" w:rsidTr="00673F9F">
        <w:trPr>
          <w:jc w:val="center"/>
        </w:trPr>
        <w:tc>
          <w:tcPr>
            <w:tcW w:w="2560" w:type="dxa"/>
            <w:shd w:val="clear" w:color="auto" w:fill="FFFFFF"/>
            <w:tcMar>
              <w:top w:w="40" w:type="dxa"/>
              <w:left w:w="200" w:type="dxa"/>
              <w:bottom w:w="40" w:type="dxa"/>
              <w:right w:w="200" w:type="dxa"/>
            </w:tcMar>
            <w:vAlign w:val="center"/>
          </w:tcPr>
          <w:p w14:paraId="7AB9B614" w14:textId="77777777" w:rsidR="00673F9F" w:rsidRDefault="00673F9F" w:rsidP="00673F9F">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1210" w:type="dxa"/>
            <w:shd w:val="clear" w:color="auto" w:fill="FFFFFF"/>
            <w:tcMar>
              <w:top w:w="40" w:type="dxa"/>
              <w:left w:w="200" w:type="dxa"/>
              <w:bottom w:w="40" w:type="dxa"/>
              <w:right w:w="200" w:type="dxa"/>
            </w:tcMar>
            <w:vAlign w:val="center"/>
          </w:tcPr>
          <w:p w14:paraId="418B0F88"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0EDFAE66" w14:textId="58921F89" w:rsidR="00673F9F" w:rsidRDefault="00673F9F" w:rsidP="00673F9F">
            <w:pPr>
              <w:jc w:val="center"/>
            </w:pPr>
            <w:r w:rsidRPr="002834B2">
              <w:rPr>
                <w:color w:val="000000" w:themeColor="text1"/>
                <w:sz w:val="22"/>
                <w:lang w:val="ru-RU"/>
              </w:rPr>
              <w:t>24,364</w:t>
            </w:r>
          </w:p>
        </w:tc>
        <w:tc>
          <w:tcPr>
            <w:tcW w:w="1115" w:type="dxa"/>
            <w:shd w:val="clear" w:color="auto" w:fill="FFFFFF"/>
            <w:tcMar>
              <w:top w:w="40" w:type="dxa"/>
              <w:left w:w="200" w:type="dxa"/>
              <w:bottom w:w="40" w:type="dxa"/>
              <w:right w:w="200" w:type="dxa"/>
            </w:tcMar>
            <w:vAlign w:val="center"/>
          </w:tcPr>
          <w:p w14:paraId="3632384D" w14:textId="796FAD83" w:rsidR="00673F9F" w:rsidRDefault="00673F9F" w:rsidP="00673F9F">
            <w:pPr>
              <w:jc w:val="center"/>
            </w:pPr>
            <w:r w:rsidRPr="002834B2">
              <w:rPr>
                <w:color w:val="000000" w:themeColor="text1"/>
                <w:sz w:val="22"/>
                <w:lang w:val="ru-RU"/>
              </w:rPr>
              <w:t>24,364</w:t>
            </w:r>
          </w:p>
        </w:tc>
        <w:tc>
          <w:tcPr>
            <w:tcW w:w="1115" w:type="dxa"/>
            <w:shd w:val="clear" w:color="auto" w:fill="FFFFFF"/>
            <w:tcMar>
              <w:top w:w="40" w:type="dxa"/>
              <w:left w:w="200" w:type="dxa"/>
              <w:bottom w:w="40" w:type="dxa"/>
              <w:right w:w="200" w:type="dxa"/>
            </w:tcMar>
            <w:vAlign w:val="center"/>
          </w:tcPr>
          <w:p w14:paraId="3FA6B31F" w14:textId="28B03965" w:rsidR="00673F9F" w:rsidRDefault="00673F9F" w:rsidP="00673F9F">
            <w:pPr>
              <w:jc w:val="center"/>
            </w:pPr>
            <w:r w:rsidRPr="002834B2">
              <w:rPr>
                <w:color w:val="000000" w:themeColor="text1"/>
                <w:sz w:val="22"/>
                <w:lang w:val="ru-RU"/>
              </w:rPr>
              <w:t>24,364</w:t>
            </w:r>
          </w:p>
        </w:tc>
        <w:tc>
          <w:tcPr>
            <w:tcW w:w="1115" w:type="dxa"/>
            <w:shd w:val="clear" w:color="auto" w:fill="FFFFFF"/>
            <w:tcMar>
              <w:top w:w="40" w:type="dxa"/>
              <w:left w:w="200" w:type="dxa"/>
              <w:bottom w:w="40" w:type="dxa"/>
              <w:right w:w="200" w:type="dxa"/>
            </w:tcMar>
            <w:vAlign w:val="center"/>
          </w:tcPr>
          <w:p w14:paraId="79327B3C" w14:textId="2F0021C3" w:rsidR="00673F9F" w:rsidRDefault="00673F9F" w:rsidP="00673F9F">
            <w:pPr>
              <w:jc w:val="center"/>
            </w:pPr>
            <w:r w:rsidRPr="002834B2">
              <w:rPr>
                <w:color w:val="000000" w:themeColor="text1"/>
                <w:sz w:val="22"/>
                <w:lang w:val="ru-RU"/>
              </w:rPr>
              <w:t>24,364</w:t>
            </w:r>
          </w:p>
        </w:tc>
        <w:tc>
          <w:tcPr>
            <w:tcW w:w="1115" w:type="dxa"/>
            <w:shd w:val="clear" w:color="auto" w:fill="FFFFFF"/>
            <w:tcMar>
              <w:top w:w="40" w:type="dxa"/>
              <w:left w:w="200" w:type="dxa"/>
              <w:bottom w:w="40" w:type="dxa"/>
              <w:right w:w="200" w:type="dxa"/>
            </w:tcMar>
            <w:vAlign w:val="center"/>
          </w:tcPr>
          <w:p w14:paraId="20AE97DF" w14:textId="5308E09F" w:rsidR="00673F9F" w:rsidRDefault="00673F9F" w:rsidP="00673F9F">
            <w:pPr>
              <w:jc w:val="center"/>
            </w:pPr>
            <w:r w:rsidRPr="002834B2">
              <w:rPr>
                <w:color w:val="000000" w:themeColor="text1"/>
                <w:sz w:val="22"/>
                <w:lang w:val="ru-RU"/>
              </w:rPr>
              <w:t>24,364</w:t>
            </w:r>
          </w:p>
        </w:tc>
      </w:tr>
      <w:tr w:rsidR="009A7DAA" w14:paraId="24AAC59D" w14:textId="77777777" w:rsidTr="00673F9F">
        <w:trPr>
          <w:jc w:val="center"/>
        </w:trPr>
        <w:tc>
          <w:tcPr>
            <w:tcW w:w="2560" w:type="dxa"/>
            <w:shd w:val="clear" w:color="auto" w:fill="FFFFFF"/>
            <w:tcMar>
              <w:top w:w="40" w:type="dxa"/>
              <w:left w:w="200" w:type="dxa"/>
              <w:bottom w:w="40" w:type="dxa"/>
              <w:right w:w="200" w:type="dxa"/>
            </w:tcMar>
            <w:vAlign w:val="center"/>
          </w:tcPr>
          <w:p w14:paraId="0E259C95" w14:textId="77777777" w:rsidR="009A7DAA" w:rsidRPr="002B0F72" w:rsidRDefault="000133CF">
            <w:pPr>
              <w:rPr>
                <w:lang w:val="ru-RU"/>
              </w:rPr>
            </w:pPr>
            <w:r w:rsidRPr="002B0F72">
              <w:rPr>
                <w:rFonts w:eastAsia="Times New Roman" w:cs="Times New Roman"/>
                <w:sz w:val="22"/>
                <w:lang w:val="ru-RU"/>
              </w:rPr>
              <w:t>Котельная б/н(бывшая УФАН)</w:t>
            </w:r>
          </w:p>
        </w:tc>
        <w:tc>
          <w:tcPr>
            <w:tcW w:w="1210" w:type="dxa"/>
            <w:shd w:val="clear" w:color="auto" w:fill="FFFFFF"/>
            <w:tcMar>
              <w:top w:w="40" w:type="dxa"/>
              <w:left w:w="200" w:type="dxa"/>
              <w:bottom w:w="40" w:type="dxa"/>
              <w:right w:w="200" w:type="dxa"/>
            </w:tcMar>
            <w:vAlign w:val="center"/>
          </w:tcPr>
          <w:p w14:paraId="53F4AD4F"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6CA99DD7"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421941C2"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5DFC84AB"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3B7A821E"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65DE8540" w14:textId="77777777" w:rsidR="009A7DAA" w:rsidRDefault="000133CF">
            <w:pPr>
              <w:jc w:val="center"/>
            </w:pPr>
            <w:r>
              <w:rPr>
                <w:rFonts w:eastAsia="Times New Roman" w:cs="Times New Roman"/>
                <w:sz w:val="22"/>
              </w:rPr>
              <w:t>0,000</w:t>
            </w:r>
          </w:p>
        </w:tc>
      </w:tr>
      <w:tr w:rsidR="009A7DAA" w14:paraId="32485CCB" w14:textId="77777777" w:rsidTr="00673F9F">
        <w:trPr>
          <w:jc w:val="center"/>
        </w:trPr>
        <w:tc>
          <w:tcPr>
            <w:tcW w:w="9345" w:type="dxa"/>
            <w:gridSpan w:val="7"/>
            <w:shd w:val="clear" w:color="auto" w:fill="DBE5F1"/>
            <w:tcMar>
              <w:top w:w="40" w:type="dxa"/>
              <w:left w:w="200" w:type="dxa"/>
              <w:bottom w:w="40" w:type="dxa"/>
              <w:right w:w="200" w:type="dxa"/>
            </w:tcMar>
            <w:vAlign w:val="center"/>
          </w:tcPr>
          <w:p w14:paraId="466BD7F3"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673F9F" w14:paraId="649EE9ED" w14:textId="77777777" w:rsidTr="00673F9F">
        <w:trPr>
          <w:jc w:val="center"/>
        </w:trPr>
        <w:tc>
          <w:tcPr>
            <w:tcW w:w="2560" w:type="dxa"/>
            <w:shd w:val="clear" w:color="auto" w:fill="FFFFFF"/>
            <w:tcMar>
              <w:top w:w="40" w:type="dxa"/>
              <w:left w:w="200" w:type="dxa"/>
              <w:bottom w:w="40" w:type="dxa"/>
              <w:right w:w="200" w:type="dxa"/>
            </w:tcMar>
            <w:vAlign w:val="center"/>
          </w:tcPr>
          <w:p w14:paraId="1D1CB795" w14:textId="77777777" w:rsidR="00673F9F" w:rsidRDefault="00673F9F" w:rsidP="00673F9F">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1210" w:type="dxa"/>
            <w:shd w:val="clear" w:color="auto" w:fill="FFFFFF"/>
            <w:tcMar>
              <w:top w:w="40" w:type="dxa"/>
              <w:left w:w="200" w:type="dxa"/>
              <w:bottom w:w="40" w:type="dxa"/>
              <w:right w:w="200" w:type="dxa"/>
            </w:tcMar>
            <w:vAlign w:val="center"/>
          </w:tcPr>
          <w:p w14:paraId="71BB8ED1" w14:textId="77777777" w:rsidR="00673F9F" w:rsidRDefault="00673F9F" w:rsidP="00673F9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4362D0E7" w14:textId="3BA26C43" w:rsidR="00673F9F" w:rsidRDefault="00673F9F" w:rsidP="00673F9F">
            <w:pPr>
              <w:jc w:val="center"/>
            </w:pPr>
            <w:r w:rsidRPr="002834B2">
              <w:rPr>
                <w:rFonts w:eastAsia="Times New Roman" w:cs="Times New Roman"/>
                <w:color w:val="000000" w:themeColor="text1"/>
                <w:sz w:val="22"/>
              </w:rPr>
              <w:t>15,000</w:t>
            </w:r>
          </w:p>
        </w:tc>
        <w:tc>
          <w:tcPr>
            <w:tcW w:w="1115" w:type="dxa"/>
            <w:shd w:val="clear" w:color="auto" w:fill="FFFFFF"/>
            <w:tcMar>
              <w:top w:w="40" w:type="dxa"/>
              <w:left w:w="200" w:type="dxa"/>
              <w:bottom w:w="40" w:type="dxa"/>
              <w:right w:w="200" w:type="dxa"/>
            </w:tcMar>
            <w:vAlign w:val="center"/>
          </w:tcPr>
          <w:p w14:paraId="40F4F3D4" w14:textId="284E7895" w:rsidR="00673F9F" w:rsidRDefault="00673F9F" w:rsidP="00673F9F">
            <w:pPr>
              <w:jc w:val="center"/>
            </w:pPr>
            <w:r w:rsidRPr="002834B2">
              <w:rPr>
                <w:rFonts w:eastAsia="Times New Roman" w:cs="Times New Roman"/>
                <w:color w:val="000000" w:themeColor="text1"/>
                <w:sz w:val="22"/>
              </w:rPr>
              <w:t>15,000</w:t>
            </w:r>
          </w:p>
        </w:tc>
        <w:tc>
          <w:tcPr>
            <w:tcW w:w="1115" w:type="dxa"/>
            <w:shd w:val="clear" w:color="auto" w:fill="FFFFFF"/>
            <w:tcMar>
              <w:top w:w="40" w:type="dxa"/>
              <w:left w:w="200" w:type="dxa"/>
              <w:bottom w:w="40" w:type="dxa"/>
              <w:right w:w="200" w:type="dxa"/>
            </w:tcMar>
            <w:vAlign w:val="center"/>
          </w:tcPr>
          <w:p w14:paraId="103AD18D" w14:textId="4ACA790D" w:rsidR="00673F9F" w:rsidRDefault="00673F9F" w:rsidP="00673F9F">
            <w:pPr>
              <w:jc w:val="center"/>
            </w:pPr>
            <w:r w:rsidRPr="002834B2">
              <w:rPr>
                <w:rFonts w:eastAsia="Times New Roman" w:cs="Times New Roman"/>
                <w:color w:val="000000" w:themeColor="text1"/>
                <w:sz w:val="22"/>
              </w:rPr>
              <w:t>15,000</w:t>
            </w:r>
          </w:p>
        </w:tc>
        <w:tc>
          <w:tcPr>
            <w:tcW w:w="1115" w:type="dxa"/>
            <w:shd w:val="clear" w:color="auto" w:fill="FFFFFF"/>
            <w:tcMar>
              <w:top w:w="40" w:type="dxa"/>
              <w:left w:w="200" w:type="dxa"/>
              <w:bottom w:w="40" w:type="dxa"/>
              <w:right w:w="200" w:type="dxa"/>
            </w:tcMar>
            <w:vAlign w:val="center"/>
          </w:tcPr>
          <w:p w14:paraId="3B85D747" w14:textId="1E35162F" w:rsidR="00673F9F" w:rsidRDefault="00673F9F" w:rsidP="00673F9F">
            <w:pPr>
              <w:jc w:val="center"/>
            </w:pPr>
            <w:r w:rsidRPr="002834B2">
              <w:rPr>
                <w:rFonts w:eastAsia="Times New Roman" w:cs="Times New Roman"/>
                <w:color w:val="000000" w:themeColor="text1"/>
                <w:sz w:val="22"/>
              </w:rPr>
              <w:t>15,000</w:t>
            </w:r>
          </w:p>
        </w:tc>
        <w:tc>
          <w:tcPr>
            <w:tcW w:w="1115" w:type="dxa"/>
            <w:shd w:val="clear" w:color="auto" w:fill="FFFFFF"/>
            <w:tcMar>
              <w:top w:w="40" w:type="dxa"/>
              <w:left w:w="200" w:type="dxa"/>
              <w:bottom w:w="40" w:type="dxa"/>
              <w:right w:w="200" w:type="dxa"/>
            </w:tcMar>
            <w:vAlign w:val="center"/>
          </w:tcPr>
          <w:p w14:paraId="18A09C75" w14:textId="3476877D" w:rsidR="00673F9F" w:rsidRDefault="00673F9F" w:rsidP="00673F9F">
            <w:pPr>
              <w:jc w:val="center"/>
            </w:pPr>
            <w:r w:rsidRPr="002834B2">
              <w:rPr>
                <w:rFonts w:eastAsia="Times New Roman" w:cs="Times New Roman"/>
                <w:color w:val="000000" w:themeColor="text1"/>
                <w:sz w:val="22"/>
              </w:rPr>
              <w:t>15,000</w:t>
            </w:r>
          </w:p>
        </w:tc>
      </w:tr>
      <w:tr w:rsidR="009A7DAA" w14:paraId="5648C11B" w14:textId="77777777" w:rsidTr="00673F9F">
        <w:trPr>
          <w:jc w:val="center"/>
        </w:trPr>
        <w:tc>
          <w:tcPr>
            <w:tcW w:w="9345" w:type="dxa"/>
            <w:gridSpan w:val="7"/>
            <w:shd w:val="clear" w:color="auto" w:fill="DBE5F1"/>
            <w:tcMar>
              <w:top w:w="40" w:type="dxa"/>
              <w:left w:w="200" w:type="dxa"/>
              <w:bottom w:w="40" w:type="dxa"/>
              <w:right w:w="200" w:type="dxa"/>
            </w:tcMar>
            <w:vAlign w:val="center"/>
          </w:tcPr>
          <w:p w14:paraId="3F81167E"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2094CBE4" w14:textId="77777777" w:rsidTr="00673F9F">
        <w:trPr>
          <w:jc w:val="center"/>
        </w:trPr>
        <w:tc>
          <w:tcPr>
            <w:tcW w:w="2560" w:type="dxa"/>
            <w:shd w:val="clear" w:color="auto" w:fill="FFFFFF"/>
            <w:tcMar>
              <w:top w:w="40" w:type="dxa"/>
              <w:left w:w="200" w:type="dxa"/>
              <w:bottom w:w="40" w:type="dxa"/>
              <w:right w:w="200" w:type="dxa"/>
            </w:tcMar>
            <w:vAlign w:val="center"/>
          </w:tcPr>
          <w:p w14:paraId="402500C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1210" w:type="dxa"/>
            <w:shd w:val="clear" w:color="auto" w:fill="FFFFFF"/>
            <w:tcMar>
              <w:top w:w="40" w:type="dxa"/>
              <w:left w:w="200" w:type="dxa"/>
              <w:bottom w:w="40" w:type="dxa"/>
              <w:right w:w="200" w:type="dxa"/>
            </w:tcMar>
            <w:vAlign w:val="center"/>
          </w:tcPr>
          <w:p w14:paraId="669B8F35"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78D1D7F1"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255623C6"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74A73A12"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4E6BA7E5"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1314D0A3" w14:textId="77777777" w:rsidR="009A7DAA" w:rsidRDefault="000133CF">
            <w:pPr>
              <w:jc w:val="center"/>
            </w:pPr>
            <w:r>
              <w:rPr>
                <w:rFonts w:eastAsia="Times New Roman" w:cs="Times New Roman"/>
                <w:sz w:val="22"/>
              </w:rPr>
              <w:t>0,002</w:t>
            </w:r>
          </w:p>
        </w:tc>
      </w:tr>
      <w:tr w:rsidR="009A7DAA" w14:paraId="372F5E1D" w14:textId="77777777" w:rsidTr="00673F9F">
        <w:trPr>
          <w:jc w:val="center"/>
        </w:trPr>
        <w:tc>
          <w:tcPr>
            <w:tcW w:w="2560" w:type="dxa"/>
            <w:shd w:val="clear" w:color="auto" w:fill="FFFFFF"/>
            <w:tcMar>
              <w:top w:w="40" w:type="dxa"/>
              <w:left w:w="200" w:type="dxa"/>
              <w:bottom w:w="40" w:type="dxa"/>
              <w:right w:w="200" w:type="dxa"/>
            </w:tcMar>
            <w:vAlign w:val="center"/>
          </w:tcPr>
          <w:p w14:paraId="075EB908"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1210" w:type="dxa"/>
            <w:shd w:val="clear" w:color="auto" w:fill="FFFFFF"/>
            <w:tcMar>
              <w:top w:w="40" w:type="dxa"/>
              <w:left w:w="200" w:type="dxa"/>
              <w:bottom w:w="40" w:type="dxa"/>
              <w:right w:w="200" w:type="dxa"/>
            </w:tcMar>
            <w:vAlign w:val="center"/>
          </w:tcPr>
          <w:p w14:paraId="57ED1B28"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3E37B0A9"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79812925"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6B1463E7"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084991AD"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09665DF6" w14:textId="77777777" w:rsidR="009A7DAA" w:rsidRDefault="000133CF">
            <w:pPr>
              <w:jc w:val="center"/>
            </w:pPr>
            <w:r>
              <w:rPr>
                <w:rFonts w:eastAsia="Times New Roman" w:cs="Times New Roman"/>
                <w:sz w:val="22"/>
              </w:rPr>
              <w:t>0,000</w:t>
            </w:r>
          </w:p>
        </w:tc>
      </w:tr>
      <w:tr w:rsidR="009A7DAA" w14:paraId="6E08871C" w14:textId="77777777" w:rsidTr="00673F9F">
        <w:trPr>
          <w:jc w:val="center"/>
        </w:trPr>
        <w:tc>
          <w:tcPr>
            <w:tcW w:w="2560" w:type="dxa"/>
            <w:shd w:val="clear" w:color="auto" w:fill="FFFFFF"/>
            <w:tcMar>
              <w:top w:w="40" w:type="dxa"/>
              <w:left w:w="200" w:type="dxa"/>
              <w:bottom w:w="40" w:type="dxa"/>
              <w:right w:w="200" w:type="dxa"/>
            </w:tcMar>
            <w:vAlign w:val="center"/>
          </w:tcPr>
          <w:p w14:paraId="2F3A5DC5"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1210" w:type="dxa"/>
            <w:shd w:val="clear" w:color="auto" w:fill="FFFFFF"/>
            <w:tcMar>
              <w:top w:w="40" w:type="dxa"/>
              <w:left w:w="200" w:type="dxa"/>
              <w:bottom w:w="40" w:type="dxa"/>
              <w:right w:w="200" w:type="dxa"/>
            </w:tcMar>
            <w:vAlign w:val="center"/>
          </w:tcPr>
          <w:p w14:paraId="6D2C233C"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51509860"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1BF28427"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41C48783"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2B8F8109"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3B5604F2" w14:textId="77777777" w:rsidR="009A7DAA" w:rsidRDefault="000133CF">
            <w:pPr>
              <w:jc w:val="center"/>
            </w:pPr>
            <w:r>
              <w:rPr>
                <w:rFonts w:eastAsia="Times New Roman" w:cs="Times New Roman"/>
                <w:sz w:val="22"/>
              </w:rPr>
              <w:t>0,000</w:t>
            </w:r>
          </w:p>
        </w:tc>
      </w:tr>
      <w:tr w:rsidR="009A7DAA" w14:paraId="63FDAF61" w14:textId="77777777" w:rsidTr="00673F9F">
        <w:trPr>
          <w:jc w:val="center"/>
        </w:trPr>
        <w:tc>
          <w:tcPr>
            <w:tcW w:w="2560" w:type="dxa"/>
            <w:shd w:val="clear" w:color="auto" w:fill="FFFFFF"/>
            <w:tcMar>
              <w:top w:w="40" w:type="dxa"/>
              <w:left w:w="200" w:type="dxa"/>
              <w:bottom w:w="40" w:type="dxa"/>
              <w:right w:w="200" w:type="dxa"/>
            </w:tcMar>
            <w:vAlign w:val="center"/>
          </w:tcPr>
          <w:p w14:paraId="58343D2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1210" w:type="dxa"/>
            <w:shd w:val="clear" w:color="auto" w:fill="FFFFFF"/>
            <w:tcMar>
              <w:top w:w="40" w:type="dxa"/>
              <w:left w:w="200" w:type="dxa"/>
              <w:bottom w:w="40" w:type="dxa"/>
              <w:right w:w="200" w:type="dxa"/>
            </w:tcMar>
            <w:vAlign w:val="center"/>
          </w:tcPr>
          <w:p w14:paraId="671ABDEF" w14:textId="77777777" w:rsidR="009A7DAA" w:rsidRDefault="000133CF">
            <w:pPr>
              <w:jc w:val="center"/>
            </w:pPr>
            <w:proofErr w:type="spellStart"/>
            <w:r>
              <w:rPr>
                <w:rFonts w:eastAsia="Times New Roman" w:cs="Times New Roman"/>
                <w:sz w:val="22"/>
              </w:rPr>
              <w:t>Тыс</w:t>
            </w:r>
            <w:proofErr w:type="spellEnd"/>
            <w:r>
              <w:rPr>
                <w:rFonts w:eastAsia="Times New Roman" w:cs="Times New Roman"/>
                <w:sz w:val="22"/>
              </w:rPr>
              <w:t>. м3</w:t>
            </w:r>
          </w:p>
        </w:tc>
        <w:tc>
          <w:tcPr>
            <w:tcW w:w="1115" w:type="dxa"/>
            <w:shd w:val="clear" w:color="auto" w:fill="FFFFFF"/>
            <w:tcMar>
              <w:top w:w="40" w:type="dxa"/>
              <w:left w:w="200" w:type="dxa"/>
              <w:bottom w:w="40" w:type="dxa"/>
              <w:right w:w="200" w:type="dxa"/>
            </w:tcMar>
            <w:vAlign w:val="center"/>
          </w:tcPr>
          <w:p w14:paraId="07F55F95"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6B607DDD"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6FC983F7"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20D87E2A" w14:textId="77777777" w:rsidR="009A7DAA" w:rsidRDefault="000133CF">
            <w:pPr>
              <w:jc w:val="center"/>
            </w:pPr>
            <w:r>
              <w:rPr>
                <w:rFonts w:eastAsia="Times New Roman" w:cs="Times New Roman"/>
                <w:sz w:val="22"/>
              </w:rPr>
              <w:t>0,000</w:t>
            </w:r>
          </w:p>
        </w:tc>
        <w:tc>
          <w:tcPr>
            <w:tcW w:w="1115" w:type="dxa"/>
            <w:shd w:val="clear" w:color="auto" w:fill="FFFFFF"/>
            <w:tcMar>
              <w:top w:w="40" w:type="dxa"/>
              <w:left w:w="200" w:type="dxa"/>
              <w:bottom w:w="40" w:type="dxa"/>
              <w:right w:w="200" w:type="dxa"/>
            </w:tcMar>
            <w:vAlign w:val="center"/>
          </w:tcPr>
          <w:p w14:paraId="2C6CC63C" w14:textId="77777777" w:rsidR="009A7DAA" w:rsidRDefault="000133CF">
            <w:pPr>
              <w:jc w:val="center"/>
            </w:pPr>
            <w:r>
              <w:rPr>
                <w:rFonts w:eastAsia="Times New Roman" w:cs="Times New Roman"/>
                <w:sz w:val="22"/>
              </w:rPr>
              <w:t>0,000</w:t>
            </w:r>
          </w:p>
        </w:tc>
      </w:tr>
    </w:tbl>
    <w:p w14:paraId="5527F896" w14:textId="77777777" w:rsidR="00391C61" w:rsidRPr="00402331" w:rsidRDefault="000133CF" w:rsidP="00391C61">
      <w:pPr>
        <w:pStyle w:val="a1"/>
        <w:rPr>
          <w:lang w:val="en-US" w:eastAsia="ru-RU"/>
        </w:rPr>
      </w:pPr>
    </w:p>
    <w:p w14:paraId="797876D1" w14:textId="77777777" w:rsidR="007E0543" w:rsidRDefault="000133CF" w:rsidP="007E0543">
      <w:pPr>
        <w:pStyle w:val="2"/>
        <w:ind w:left="0" w:firstLine="0"/>
      </w:pPr>
      <w:hyperlink r:id="rId70" w:anchor="bookmark65" w:history="1">
        <w:bookmarkStart w:id="98" w:name="_Toc30081866"/>
        <w:bookmarkStart w:id="99" w:name="_Toc30085101"/>
        <w:bookmarkStart w:id="100" w:name="_Toc32845367"/>
        <w:bookmarkStart w:id="101" w:name="_Toc166057950"/>
        <w:r w:rsidRPr="00AC5500">
          <w:t xml:space="preserve">Часть </w:t>
        </w:r>
        <w:r>
          <w:t>2</w:t>
        </w:r>
        <w:r w:rsidRPr="00AC5500">
          <w:t>. МАКСИМАЛЬНЫЙ И СРЕДНЕЧАСОВОЙ РАСХОД ТЕПЛОНОСИТЕЛЯ</w:t>
        </w:r>
      </w:hyperlink>
      <w:r>
        <w:t xml:space="preserve"> </w:t>
      </w:r>
      <w:hyperlink r:id="rId71" w:anchor="bookmark65" w:history="1">
        <w:r w:rsidRPr="00AC5500">
          <w:t>(РАСХОД СЕТЕВОЙ ВОДЫ) НА ГОРЯЧЕЕ ВОДОСНАБЖЕНИЕ ПОТРЕБИТЕЛЕЙ С</w:t>
        </w:r>
      </w:hyperlink>
      <w:r>
        <w:t xml:space="preserve"> </w:t>
      </w:r>
      <w:hyperlink r:id="rId72" w:anchor="bookmark65" w:history="1">
        <w:r w:rsidRPr="00AC5500">
          <w:t>ИСПОЛЬЗОВАНИЕМ ОТКРЫТОЙ СИСТЕМЫ ТЕПЛОСНАБЖЕНИЯ В ЗОНЕ ДЕЙСТВИЯ</w:t>
        </w:r>
      </w:hyperlink>
      <w:r>
        <w:t xml:space="preserve"> </w:t>
      </w:r>
      <w:hyperlink r:id="rId73" w:anchor="bookmark65" w:history="1">
        <w:r w:rsidRPr="00AC5500">
          <w:t>КАЖДОГО ИСТОЧНИКА ТЕПЛОВОЙ ЭНЕРГИИ, РАССЧИТЫВАЕМЫЙ С УЧЕТОМ</w:t>
        </w:r>
      </w:hyperlink>
      <w:r>
        <w:t xml:space="preserve"> </w:t>
      </w:r>
      <w:hyperlink r:id="rId74" w:anchor="bookmark65" w:history="1">
        <w:r w:rsidRPr="00AC5500">
          <w:t>ПРОГНОЗНЫХ СРОКОВ ПЕРЕВОДА ПО</w:t>
        </w:r>
        <w:r w:rsidRPr="00AC5500">
          <w:t>ТРЕБИТЕЛЕЙ, ПОДКЛЮЧЕННЫХ К</w:t>
        </w:r>
      </w:hyperlink>
      <w:r>
        <w:t xml:space="preserve"> </w:t>
      </w:r>
      <w:hyperlink r:id="rId75" w:anchor="bookmark65" w:history="1">
        <w:r w:rsidRPr="00AC5500">
          <w:t>ОТКРЫТОЙ СИСТЕМЕ ТЕПЛОСНАБЖЕНИЯ (ГОРЯЧЕГО ВОДОСНАБЖЕНИЯ), НА</w:t>
        </w:r>
      </w:hyperlink>
      <w:r>
        <w:t xml:space="preserve"> </w:t>
      </w:r>
      <w:hyperlink r:id="rId76" w:anchor="bookmark65" w:history="1">
        <w:r w:rsidRPr="00AC5500">
          <w:t>ЗАКРЫТУЮ СИСТЕМУ ГОРЯЧЕГО ВОДОСНАБЖЕНИЯ</w:t>
        </w:r>
        <w:bookmarkEnd w:id="98"/>
        <w:bookmarkEnd w:id="99"/>
        <w:bookmarkEnd w:id="100"/>
        <w:bookmarkEnd w:id="101"/>
      </w:hyperlink>
    </w:p>
    <w:p w14:paraId="01577D2D" w14:textId="77777777" w:rsidR="00DE3580" w:rsidRDefault="00DE3580" w:rsidP="00DE3580">
      <w:pPr>
        <w:pStyle w:val="af8"/>
        <w:ind w:left="0" w:right="112" w:firstLine="709"/>
        <w:jc w:val="both"/>
        <w:rPr>
          <w:color w:val="000000" w:themeColor="text1"/>
          <w:sz w:val="23"/>
          <w:szCs w:val="23"/>
        </w:rPr>
      </w:pPr>
      <w:bookmarkStart w:id="102" w:name="OLE_LINK115"/>
      <w:bookmarkStart w:id="103" w:name="OLE_LINK116"/>
      <w:bookmarkEnd w:id="102"/>
      <w:bookmarkEnd w:id="103"/>
    </w:p>
    <w:p w14:paraId="33B720E4" w14:textId="6760A2EE" w:rsidR="00DE3580" w:rsidRPr="002834B2" w:rsidRDefault="00DE3580" w:rsidP="00DE3580">
      <w:pPr>
        <w:pStyle w:val="af8"/>
        <w:ind w:left="0" w:right="112" w:firstLine="709"/>
        <w:jc w:val="both"/>
        <w:rPr>
          <w:color w:val="000000" w:themeColor="text1"/>
          <w:sz w:val="23"/>
          <w:szCs w:val="23"/>
        </w:rPr>
      </w:pPr>
      <w:r w:rsidRPr="002834B2">
        <w:rPr>
          <w:color w:val="000000" w:themeColor="text1"/>
          <w:sz w:val="23"/>
          <w:szCs w:val="23"/>
        </w:rPr>
        <w:t>Расход сетевой воды на горячее водоснабжение не предусматривается, в связи с отсутствием открытых систем ГВС.</w:t>
      </w:r>
    </w:p>
    <w:p w14:paraId="7ABC3668" w14:textId="77777777" w:rsidR="00DE4EE6" w:rsidRPr="00DA4459" w:rsidRDefault="000133CF" w:rsidP="00DA4459">
      <w:pPr>
        <w:pStyle w:val="a1"/>
        <w:rPr>
          <w:lang w:eastAsia="ru-RU"/>
        </w:rPr>
      </w:pPr>
    </w:p>
    <w:p w14:paraId="21803A94" w14:textId="77777777" w:rsidR="00B72047" w:rsidRDefault="000133CF" w:rsidP="00B72047">
      <w:pPr>
        <w:pStyle w:val="2"/>
        <w:ind w:left="0" w:firstLine="0"/>
      </w:pPr>
      <w:hyperlink r:id="rId77" w:anchor="bookmark51" w:history="1">
        <w:bookmarkStart w:id="104" w:name="_Toc30081852"/>
        <w:bookmarkStart w:id="105" w:name="_Toc30085087"/>
        <w:bookmarkStart w:id="106" w:name="_Toc32845353"/>
        <w:bookmarkStart w:id="107" w:name="_Toc166057951"/>
        <w:r w:rsidRPr="00B72047">
          <w:t xml:space="preserve">Часть </w:t>
        </w:r>
        <w:r>
          <w:t>3</w:t>
        </w:r>
        <w:r w:rsidRPr="00B72047">
          <w:t xml:space="preserve">. </w:t>
        </w:r>
      </w:hyperlink>
      <w:bookmarkEnd w:id="104"/>
      <w:bookmarkEnd w:id="105"/>
      <w:bookmarkEnd w:id="106"/>
      <w:r>
        <w:t>СВЕДЕНИЯ О НАЛИЧИИ БАКОВ-АККУМУЛЯТОРОВ</w:t>
      </w:r>
      <w:bookmarkEnd w:id="107"/>
    </w:p>
    <w:p w14:paraId="4F5410EA" w14:textId="77777777" w:rsidR="00B72047" w:rsidRPr="00DA4459" w:rsidRDefault="000133CF" w:rsidP="00DA4459">
      <w:pPr>
        <w:pStyle w:val="a1"/>
        <w:rPr>
          <w:lang w:eastAsia="ru-RU"/>
        </w:rPr>
      </w:pPr>
    </w:p>
    <w:p w14:paraId="3DE1409A" w14:textId="3C7EEF95" w:rsidR="00FF586A" w:rsidRDefault="00DE3580" w:rsidP="00FF586A">
      <w:pPr>
        <w:pStyle w:val="a1"/>
        <w:ind w:firstLine="567"/>
        <w:rPr>
          <w:rFonts w:cs="Times New Roman"/>
          <w:color w:val="000000" w:themeColor="text1"/>
        </w:rPr>
      </w:pPr>
      <w:r w:rsidRPr="002834B2">
        <w:rPr>
          <w:rFonts w:cs="Times New Roman"/>
          <w:color w:val="000000" w:themeColor="text1"/>
        </w:rPr>
        <w:t>На территории Артинского городского округа баки-аккумуляторы имеются в наличии только на системах теплоснабжения АО «ОТСК» (включены в технологические схемы источников тепловой энергии). На котельной №3, котельной №4, котельной №8 и котельной № 12 установлены гидроаккумуляторы</w:t>
      </w:r>
      <w:r>
        <w:rPr>
          <w:rFonts w:cs="Times New Roman"/>
          <w:color w:val="000000" w:themeColor="text1"/>
        </w:rPr>
        <w:t>.</w:t>
      </w:r>
    </w:p>
    <w:p w14:paraId="6CB9F414" w14:textId="77777777" w:rsidR="00DE3580" w:rsidRPr="00FF586A" w:rsidRDefault="00DE3580" w:rsidP="00FF586A">
      <w:pPr>
        <w:pStyle w:val="a1"/>
        <w:ind w:firstLine="567"/>
        <w:rPr>
          <w:rFonts w:cs="Times New Roman"/>
          <w:lang w:eastAsia="ru-RU"/>
        </w:rPr>
      </w:pPr>
    </w:p>
    <w:p w14:paraId="057838F4" w14:textId="77777777" w:rsidR="009A7DAA" w:rsidRDefault="009A7DAA">
      <w:pPr>
        <w:sectPr w:rsidR="009A7DAA">
          <w:pgSz w:w="11906" w:h="16838"/>
          <w:pgMar w:top="1134" w:right="850" w:bottom="1134" w:left="1701" w:header="708" w:footer="708" w:gutter="0"/>
          <w:cols w:space="708"/>
          <w:docGrid w:linePitch="360"/>
        </w:sectPr>
      </w:pPr>
    </w:p>
    <w:p w14:paraId="702D966B" w14:textId="77777777" w:rsidR="00FA7411" w:rsidRPr="00FA7411" w:rsidRDefault="000133CF" w:rsidP="00FA7411">
      <w:pPr>
        <w:pStyle w:val="2"/>
        <w:ind w:left="0" w:firstLine="0"/>
      </w:pPr>
      <w:hyperlink r:id="rId78" w:anchor="bookmark67" w:history="1">
        <w:bookmarkStart w:id="108" w:name="_Toc30081868"/>
        <w:bookmarkStart w:id="109" w:name="_Toc30085103"/>
        <w:bookmarkStart w:id="110" w:name="_Toc32845369"/>
        <w:bookmarkStart w:id="111" w:name="_Toc166057952"/>
        <w:r w:rsidRPr="00FA7411">
          <w:t xml:space="preserve">Часть </w:t>
        </w:r>
        <w:r>
          <w:t>4</w:t>
        </w:r>
        <w:r w:rsidRPr="00FA7411">
          <w:t>. НОРМАТИВНЫЙ И ФАКТИЧЕСКИЙ (ДЛЯ ЭКСПЛУАТАЦИОННО</w:t>
        </w:r>
        <w:r w:rsidRPr="00FA7411">
          <w:t>ГО И</w:t>
        </w:r>
      </w:hyperlink>
      <w:r w:rsidRPr="00FA7411">
        <w:t xml:space="preserve"> </w:t>
      </w:r>
      <w:hyperlink r:id="rId79" w:anchor="bookmark67" w:history="1">
        <w:r w:rsidRPr="00FA7411">
          <w:t>АВАРИЙНОГО РЕЖИМОВ) ЧАСОВОЙ РАСХОД ПОДПИТОЧНОЙ ВОДЫ В ЗОНЕ</w:t>
        </w:r>
      </w:hyperlink>
      <w:r w:rsidRPr="00FA7411">
        <w:t xml:space="preserve"> </w:t>
      </w:r>
      <w:hyperlink r:id="rId80" w:anchor="bookmark67" w:history="1">
        <w:r w:rsidRPr="00FA7411">
          <w:t>ДЕЙСТВИЯ ИСТОЧНИКОВ ТЕПЛОВОЙ ЭНЕРГИИ</w:t>
        </w:r>
        <w:bookmarkEnd w:id="108"/>
        <w:bookmarkEnd w:id="109"/>
        <w:bookmarkEnd w:id="110"/>
        <w:bookmarkEnd w:id="111"/>
      </w:hyperlink>
    </w:p>
    <w:p w14:paraId="6960D6E3" w14:textId="77777777" w:rsidR="009A7DAA" w:rsidRDefault="000133CF">
      <w:pPr>
        <w:spacing w:before="400" w:after="200"/>
      </w:pPr>
      <w:r>
        <w:rPr>
          <w:b/>
        </w:rPr>
        <w:t>Таблица 6.4.1 - Расход подпиточной воды для эксплуатационного и аварийного режимов, в зоне действия источников тепловой э</w:t>
      </w:r>
      <w:r>
        <w:rPr>
          <w:b/>
        </w:rPr>
        <w:t>нергии</w:t>
      </w:r>
    </w:p>
    <w:tbl>
      <w:tblPr>
        <w:tblStyle w:val="a9"/>
        <w:tblW w:w="5000" w:type="pct"/>
        <w:jc w:val="center"/>
        <w:tblInd w:w="0" w:type="dxa"/>
        <w:tblLook w:val="04A0" w:firstRow="1" w:lastRow="0" w:firstColumn="1" w:lastColumn="0" w:noHBand="0" w:noVBand="1"/>
      </w:tblPr>
      <w:tblGrid>
        <w:gridCol w:w="1852"/>
        <w:gridCol w:w="1809"/>
        <w:gridCol w:w="720"/>
        <w:gridCol w:w="1237"/>
        <w:gridCol w:w="1237"/>
        <w:gridCol w:w="1237"/>
        <w:gridCol w:w="1237"/>
        <w:gridCol w:w="1237"/>
        <w:gridCol w:w="1237"/>
        <w:gridCol w:w="1237"/>
        <w:gridCol w:w="1237"/>
      </w:tblGrid>
      <w:tr w:rsidR="009A7DAA" w14:paraId="436B4801" w14:textId="77777777" w:rsidTr="00E907DB">
        <w:trPr>
          <w:tblHeader/>
          <w:jc w:val="center"/>
        </w:trPr>
        <w:tc>
          <w:tcPr>
            <w:tcW w:w="952" w:type="pct"/>
            <w:shd w:val="clear" w:color="auto" w:fill="F2F2F2"/>
            <w:tcMar>
              <w:top w:w="120" w:type="dxa"/>
              <w:left w:w="200" w:type="dxa"/>
              <w:bottom w:w="120" w:type="dxa"/>
              <w:right w:w="200" w:type="dxa"/>
            </w:tcMar>
            <w:vAlign w:val="center"/>
          </w:tcPr>
          <w:p w14:paraId="4320A884"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энергии</w:t>
            </w:r>
            <w:proofErr w:type="spellEnd"/>
          </w:p>
        </w:tc>
        <w:tc>
          <w:tcPr>
            <w:tcW w:w="952" w:type="pct"/>
            <w:shd w:val="clear" w:color="auto" w:fill="F2F2F2"/>
            <w:tcMar>
              <w:top w:w="120" w:type="dxa"/>
              <w:left w:w="200" w:type="dxa"/>
              <w:bottom w:w="120" w:type="dxa"/>
              <w:right w:w="200" w:type="dxa"/>
            </w:tcMar>
            <w:vAlign w:val="center"/>
          </w:tcPr>
          <w:p w14:paraId="56EDB8ED" w14:textId="77777777" w:rsidR="009A7DAA" w:rsidRDefault="000133CF">
            <w:pPr>
              <w:jc w:val="center"/>
            </w:pPr>
            <w:proofErr w:type="spellStart"/>
            <w:r>
              <w:rPr>
                <w:rFonts w:eastAsia="Times New Roman" w:cs="Times New Roman"/>
                <w:sz w:val="22"/>
              </w:rPr>
              <w:t>Показатель</w:t>
            </w:r>
            <w:proofErr w:type="spellEnd"/>
          </w:p>
        </w:tc>
        <w:tc>
          <w:tcPr>
            <w:tcW w:w="280" w:type="pct"/>
            <w:shd w:val="clear" w:color="auto" w:fill="F2F2F2"/>
            <w:tcMar>
              <w:top w:w="120" w:type="dxa"/>
              <w:left w:w="200" w:type="dxa"/>
              <w:bottom w:w="120" w:type="dxa"/>
              <w:right w:w="200" w:type="dxa"/>
            </w:tcMar>
            <w:vAlign w:val="center"/>
          </w:tcPr>
          <w:p w14:paraId="78DC484A" w14:textId="77777777" w:rsidR="009A7DAA" w:rsidRDefault="000133CF">
            <w:pPr>
              <w:jc w:val="center"/>
            </w:pPr>
            <w:proofErr w:type="spellStart"/>
            <w:r>
              <w:rPr>
                <w:rFonts w:eastAsia="Times New Roman" w:cs="Times New Roman"/>
                <w:sz w:val="22"/>
              </w:rPr>
              <w:t>Ед</w:t>
            </w:r>
            <w:proofErr w:type="spellEnd"/>
            <w:r>
              <w:rPr>
                <w:rFonts w:eastAsia="Times New Roman" w:cs="Times New Roman"/>
                <w:sz w:val="22"/>
              </w:rPr>
              <w:t xml:space="preserve">. </w:t>
            </w:r>
            <w:proofErr w:type="spellStart"/>
            <w:r>
              <w:rPr>
                <w:rFonts w:eastAsia="Times New Roman" w:cs="Times New Roman"/>
                <w:sz w:val="22"/>
              </w:rPr>
              <w:t>изм</w:t>
            </w:r>
            <w:proofErr w:type="spellEnd"/>
            <w:r>
              <w:rPr>
                <w:rFonts w:eastAsia="Times New Roman" w:cs="Times New Roman"/>
                <w:sz w:val="22"/>
              </w:rPr>
              <w:t>.</w:t>
            </w:r>
          </w:p>
        </w:tc>
        <w:tc>
          <w:tcPr>
            <w:tcW w:w="352" w:type="pct"/>
            <w:shd w:val="clear" w:color="auto" w:fill="F2F2F2"/>
            <w:tcMar>
              <w:top w:w="120" w:type="dxa"/>
              <w:left w:w="200" w:type="dxa"/>
              <w:bottom w:w="120" w:type="dxa"/>
              <w:right w:w="200" w:type="dxa"/>
            </w:tcMar>
            <w:vAlign w:val="center"/>
          </w:tcPr>
          <w:p w14:paraId="35CE4A2D" w14:textId="77777777" w:rsidR="009A7DAA" w:rsidRDefault="000133CF">
            <w:pPr>
              <w:jc w:val="center"/>
            </w:pPr>
            <w:r>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46006D99" w14:textId="77777777" w:rsidR="009A7DAA" w:rsidRDefault="000133CF">
            <w:pPr>
              <w:jc w:val="center"/>
            </w:pPr>
            <w:r>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19796AD7" w14:textId="77777777" w:rsidR="009A7DAA" w:rsidRDefault="000133CF">
            <w:pPr>
              <w:jc w:val="center"/>
            </w:pPr>
            <w:r>
              <w:rPr>
                <w:rFonts w:eastAsia="Times New Roman" w:cs="Times New Roman"/>
                <w:sz w:val="22"/>
              </w:rPr>
              <w:t>2025</w:t>
            </w:r>
          </w:p>
        </w:tc>
        <w:tc>
          <w:tcPr>
            <w:tcW w:w="352" w:type="pct"/>
            <w:shd w:val="clear" w:color="auto" w:fill="F2F2F2"/>
            <w:tcMar>
              <w:top w:w="120" w:type="dxa"/>
              <w:left w:w="200" w:type="dxa"/>
              <w:bottom w:w="120" w:type="dxa"/>
              <w:right w:w="200" w:type="dxa"/>
            </w:tcMar>
            <w:vAlign w:val="center"/>
          </w:tcPr>
          <w:p w14:paraId="62046EEE" w14:textId="77777777" w:rsidR="009A7DAA" w:rsidRDefault="000133CF">
            <w:pPr>
              <w:jc w:val="center"/>
            </w:pPr>
            <w:r>
              <w:rPr>
                <w:rFonts w:eastAsia="Times New Roman" w:cs="Times New Roman"/>
                <w:sz w:val="22"/>
              </w:rPr>
              <w:t>2026</w:t>
            </w:r>
          </w:p>
        </w:tc>
        <w:tc>
          <w:tcPr>
            <w:tcW w:w="352" w:type="pct"/>
            <w:shd w:val="clear" w:color="auto" w:fill="F2F2F2"/>
            <w:tcMar>
              <w:top w:w="120" w:type="dxa"/>
              <w:left w:w="200" w:type="dxa"/>
              <w:bottom w:w="120" w:type="dxa"/>
              <w:right w:w="200" w:type="dxa"/>
            </w:tcMar>
            <w:vAlign w:val="center"/>
          </w:tcPr>
          <w:p w14:paraId="5F207C79" w14:textId="77777777" w:rsidR="009A7DAA" w:rsidRDefault="000133CF">
            <w:pPr>
              <w:jc w:val="center"/>
            </w:pPr>
            <w:r>
              <w:rPr>
                <w:rFonts w:eastAsia="Times New Roman" w:cs="Times New Roman"/>
                <w:sz w:val="22"/>
              </w:rPr>
              <w:t>2027</w:t>
            </w:r>
          </w:p>
        </w:tc>
        <w:tc>
          <w:tcPr>
            <w:tcW w:w="352" w:type="pct"/>
            <w:shd w:val="clear" w:color="auto" w:fill="F2F2F2"/>
            <w:tcMar>
              <w:top w:w="120" w:type="dxa"/>
              <w:left w:w="200" w:type="dxa"/>
              <w:bottom w:w="120" w:type="dxa"/>
              <w:right w:w="200" w:type="dxa"/>
            </w:tcMar>
            <w:vAlign w:val="center"/>
          </w:tcPr>
          <w:p w14:paraId="7C5409E4" w14:textId="77777777" w:rsidR="009A7DAA" w:rsidRDefault="000133CF">
            <w:pPr>
              <w:jc w:val="center"/>
            </w:pPr>
            <w:r>
              <w:rPr>
                <w:rFonts w:eastAsia="Times New Roman" w:cs="Times New Roman"/>
                <w:sz w:val="22"/>
              </w:rPr>
              <w:t>2028</w:t>
            </w:r>
          </w:p>
        </w:tc>
        <w:tc>
          <w:tcPr>
            <w:tcW w:w="352" w:type="pct"/>
            <w:shd w:val="clear" w:color="auto" w:fill="F2F2F2"/>
            <w:tcMar>
              <w:top w:w="120" w:type="dxa"/>
              <w:left w:w="200" w:type="dxa"/>
              <w:bottom w:w="120" w:type="dxa"/>
              <w:right w:w="200" w:type="dxa"/>
            </w:tcMar>
            <w:vAlign w:val="center"/>
          </w:tcPr>
          <w:p w14:paraId="3F0C6B29" w14:textId="77777777" w:rsidR="009A7DAA" w:rsidRDefault="000133CF">
            <w:pPr>
              <w:jc w:val="center"/>
            </w:pPr>
            <w:r>
              <w:rPr>
                <w:rFonts w:eastAsia="Times New Roman" w:cs="Times New Roman"/>
                <w:sz w:val="22"/>
              </w:rPr>
              <w:t>2029-2033</w:t>
            </w:r>
          </w:p>
        </w:tc>
        <w:tc>
          <w:tcPr>
            <w:tcW w:w="352" w:type="pct"/>
            <w:shd w:val="clear" w:color="auto" w:fill="F2F2F2"/>
            <w:tcMar>
              <w:top w:w="120" w:type="dxa"/>
              <w:left w:w="200" w:type="dxa"/>
              <w:bottom w:w="120" w:type="dxa"/>
              <w:right w:w="200" w:type="dxa"/>
            </w:tcMar>
            <w:vAlign w:val="center"/>
          </w:tcPr>
          <w:p w14:paraId="5A77DD22" w14:textId="77777777" w:rsidR="009A7DAA" w:rsidRDefault="000133CF">
            <w:pPr>
              <w:jc w:val="center"/>
            </w:pPr>
            <w:r>
              <w:rPr>
                <w:rFonts w:eastAsia="Times New Roman" w:cs="Times New Roman"/>
                <w:sz w:val="22"/>
              </w:rPr>
              <w:t>2034-2036</w:t>
            </w:r>
          </w:p>
        </w:tc>
      </w:tr>
      <w:tr w:rsidR="009A7DAA" w14:paraId="3750EEA7" w14:textId="77777777" w:rsidTr="00E907DB">
        <w:trPr>
          <w:jc w:val="center"/>
        </w:trPr>
        <w:tc>
          <w:tcPr>
            <w:tcW w:w="5000" w:type="pct"/>
            <w:gridSpan w:val="11"/>
            <w:shd w:val="clear" w:color="auto" w:fill="DBE5F1"/>
            <w:tcMar>
              <w:top w:w="40" w:type="dxa"/>
              <w:left w:w="200" w:type="dxa"/>
              <w:bottom w:w="40" w:type="dxa"/>
              <w:right w:w="200" w:type="dxa"/>
            </w:tcMar>
            <w:vAlign w:val="center"/>
          </w:tcPr>
          <w:p w14:paraId="05B6225D" w14:textId="77777777" w:rsidR="009A7DAA" w:rsidRDefault="000133CF">
            <w:pPr>
              <w:jc w:val="center"/>
            </w:pPr>
            <w:r>
              <w:rPr>
                <w:rFonts w:eastAsia="Times New Roman" w:cs="Times New Roman"/>
                <w:sz w:val="22"/>
              </w:rPr>
              <w:t>АО «ОТСК»</w:t>
            </w:r>
          </w:p>
        </w:tc>
      </w:tr>
      <w:tr w:rsidR="009A7DAA" w14:paraId="78E2EF57"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36E03E3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52" w:type="pct"/>
            <w:shd w:val="clear" w:color="auto" w:fill="FFFFFF"/>
            <w:tcMar>
              <w:top w:w="40" w:type="dxa"/>
              <w:left w:w="200" w:type="dxa"/>
              <w:bottom w:w="40" w:type="dxa"/>
              <w:right w:w="200" w:type="dxa"/>
            </w:tcMar>
            <w:vAlign w:val="center"/>
          </w:tcPr>
          <w:p w14:paraId="53C034CD"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0FB66E5F"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4B4FA7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DF8A94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82D5A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4BE8E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83288F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5BE05B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ECF81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F7862A" w14:textId="77777777" w:rsidR="009A7DAA" w:rsidRDefault="000133CF">
            <w:pPr>
              <w:jc w:val="center"/>
            </w:pPr>
            <w:r>
              <w:rPr>
                <w:rFonts w:eastAsia="Times New Roman" w:cs="Times New Roman"/>
                <w:sz w:val="22"/>
              </w:rPr>
              <w:t>0,0000</w:t>
            </w:r>
          </w:p>
        </w:tc>
      </w:tr>
      <w:tr w:rsidR="009A7DAA" w14:paraId="01AB635A" w14:textId="77777777" w:rsidTr="00E907DB">
        <w:trPr>
          <w:jc w:val="center"/>
        </w:trPr>
        <w:tc>
          <w:tcPr>
            <w:tcW w:w="952" w:type="pct"/>
            <w:vMerge/>
          </w:tcPr>
          <w:p w14:paraId="3504E700" w14:textId="77777777" w:rsidR="009A7DAA" w:rsidRDefault="009A7DAA"/>
        </w:tc>
        <w:tc>
          <w:tcPr>
            <w:tcW w:w="952" w:type="pct"/>
            <w:shd w:val="clear" w:color="auto" w:fill="FFFFFF"/>
            <w:tcMar>
              <w:top w:w="40" w:type="dxa"/>
              <w:left w:w="200" w:type="dxa"/>
              <w:bottom w:w="40" w:type="dxa"/>
              <w:right w:w="200" w:type="dxa"/>
            </w:tcMar>
            <w:vAlign w:val="center"/>
          </w:tcPr>
          <w:p w14:paraId="181EB15C" w14:textId="77777777" w:rsidR="009A7DAA" w:rsidRPr="002B0F72" w:rsidRDefault="000133CF">
            <w:pPr>
              <w:jc w:val="center"/>
              <w:rPr>
                <w:lang w:val="ru-RU"/>
              </w:rPr>
            </w:pPr>
            <w:r w:rsidRPr="002B0F72">
              <w:rPr>
                <w:rFonts w:eastAsia="Times New Roman" w:cs="Times New Roman"/>
                <w:sz w:val="22"/>
                <w:lang w:val="ru-RU"/>
              </w:rPr>
              <w:t xml:space="preserve">Максимальная подпитка в </w:t>
            </w:r>
            <w:r w:rsidRPr="002B0F72">
              <w:rPr>
                <w:rFonts w:eastAsia="Times New Roman" w:cs="Times New Roman"/>
                <w:sz w:val="22"/>
                <w:lang w:val="ru-RU"/>
              </w:rPr>
              <w:t>эксплуатационном режиме</w:t>
            </w:r>
          </w:p>
        </w:tc>
        <w:tc>
          <w:tcPr>
            <w:tcW w:w="280" w:type="pct"/>
            <w:shd w:val="clear" w:color="auto" w:fill="FFFFFF"/>
            <w:tcMar>
              <w:top w:w="40" w:type="dxa"/>
              <w:left w:w="200" w:type="dxa"/>
              <w:bottom w:w="40" w:type="dxa"/>
              <w:right w:w="200" w:type="dxa"/>
            </w:tcMar>
            <w:vAlign w:val="center"/>
          </w:tcPr>
          <w:p w14:paraId="6C86DF66"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D35491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42972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ADA72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F28A4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0AF194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869E36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45D71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5A2E34" w14:textId="77777777" w:rsidR="009A7DAA" w:rsidRDefault="000133CF">
            <w:pPr>
              <w:jc w:val="center"/>
            </w:pPr>
            <w:r>
              <w:rPr>
                <w:rFonts w:eastAsia="Times New Roman" w:cs="Times New Roman"/>
                <w:sz w:val="22"/>
              </w:rPr>
              <w:t>0,0000</w:t>
            </w:r>
          </w:p>
        </w:tc>
      </w:tr>
      <w:tr w:rsidR="009A7DAA" w14:paraId="6CE4AABB" w14:textId="77777777" w:rsidTr="00E907DB">
        <w:trPr>
          <w:jc w:val="center"/>
        </w:trPr>
        <w:tc>
          <w:tcPr>
            <w:tcW w:w="952" w:type="pct"/>
            <w:vMerge/>
          </w:tcPr>
          <w:p w14:paraId="270F1ABC" w14:textId="77777777" w:rsidR="009A7DAA" w:rsidRDefault="009A7DAA"/>
        </w:tc>
        <w:tc>
          <w:tcPr>
            <w:tcW w:w="952" w:type="pct"/>
            <w:shd w:val="clear" w:color="auto" w:fill="FFFFFF"/>
            <w:tcMar>
              <w:top w:w="40" w:type="dxa"/>
              <w:left w:w="200" w:type="dxa"/>
              <w:bottom w:w="40" w:type="dxa"/>
              <w:right w:w="200" w:type="dxa"/>
            </w:tcMar>
            <w:vAlign w:val="center"/>
          </w:tcPr>
          <w:p w14:paraId="09816A21"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44D13793"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94DD61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1B52C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544548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96B482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3BD133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796B3D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7D316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DD9D34" w14:textId="77777777" w:rsidR="009A7DAA" w:rsidRDefault="000133CF">
            <w:pPr>
              <w:jc w:val="center"/>
            </w:pPr>
            <w:r>
              <w:rPr>
                <w:rFonts w:eastAsia="Times New Roman" w:cs="Times New Roman"/>
                <w:sz w:val="22"/>
              </w:rPr>
              <w:t>0,0000</w:t>
            </w:r>
          </w:p>
        </w:tc>
      </w:tr>
      <w:tr w:rsidR="009A7DAA" w14:paraId="03E75E07"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1B76B5C8"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52" w:type="pct"/>
            <w:shd w:val="clear" w:color="auto" w:fill="FFFFFF"/>
            <w:tcMar>
              <w:top w:w="40" w:type="dxa"/>
              <w:left w:w="200" w:type="dxa"/>
              <w:bottom w:w="40" w:type="dxa"/>
              <w:right w:w="200" w:type="dxa"/>
            </w:tcMar>
            <w:vAlign w:val="center"/>
          </w:tcPr>
          <w:p w14:paraId="34287839"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0F98EFE3"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9378E6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35E4B4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7A981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28A3A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1A676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2FE97D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C12FC6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6940C9" w14:textId="77777777" w:rsidR="009A7DAA" w:rsidRDefault="000133CF">
            <w:pPr>
              <w:jc w:val="center"/>
            </w:pPr>
            <w:r>
              <w:rPr>
                <w:rFonts w:eastAsia="Times New Roman" w:cs="Times New Roman"/>
                <w:sz w:val="22"/>
              </w:rPr>
              <w:t>0,0000</w:t>
            </w:r>
          </w:p>
        </w:tc>
      </w:tr>
      <w:tr w:rsidR="009A7DAA" w14:paraId="137EA693" w14:textId="77777777" w:rsidTr="00E907DB">
        <w:trPr>
          <w:jc w:val="center"/>
        </w:trPr>
        <w:tc>
          <w:tcPr>
            <w:tcW w:w="952" w:type="pct"/>
            <w:vMerge/>
          </w:tcPr>
          <w:p w14:paraId="5E0EE186" w14:textId="77777777" w:rsidR="009A7DAA" w:rsidRDefault="009A7DAA"/>
        </w:tc>
        <w:tc>
          <w:tcPr>
            <w:tcW w:w="952" w:type="pct"/>
            <w:shd w:val="clear" w:color="auto" w:fill="FFFFFF"/>
            <w:tcMar>
              <w:top w:w="40" w:type="dxa"/>
              <w:left w:w="200" w:type="dxa"/>
              <w:bottom w:w="40" w:type="dxa"/>
              <w:right w:w="200" w:type="dxa"/>
            </w:tcMar>
            <w:vAlign w:val="center"/>
          </w:tcPr>
          <w:p w14:paraId="7BEEA73F"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0D93065D"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C67D59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7A818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4C74F2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33D5A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98E6F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E0CC5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70C448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CADD2D9" w14:textId="77777777" w:rsidR="009A7DAA" w:rsidRDefault="000133CF">
            <w:pPr>
              <w:jc w:val="center"/>
            </w:pPr>
            <w:r>
              <w:rPr>
                <w:rFonts w:eastAsia="Times New Roman" w:cs="Times New Roman"/>
                <w:sz w:val="22"/>
              </w:rPr>
              <w:t>0,0000</w:t>
            </w:r>
          </w:p>
        </w:tc>
      </w:tr>
      <w:tr w:rsidR="009A7DAA" w14:paraId="14A86B40" w14:textId="77777777" w:rsidTr="00E907DB">
        <w:trPr>
          <w:jc w:val="center"/>
        </w:trPr>
        <w:tc>
          <w:tcPr>
            <w:tcW w:w="952" w:type="pct"/>
            <w:vMerge/>
          </w:tcPr>
          <w:p w14:paraId="7CC923C6" w14:textId="77777777" w:rsidR="009A7DAA" w:rsidRDefault="009A7DAA"/>
        </w:tc>
        <w:tc>
          <w:tcPr>
            <w:tcW w:w="952" w:type="pct"/>
            <w:shd w:val="clear" w:color="auto" w:fill="FFFFFF"/>
            <w:tcMar>
              <w:top w:w="40" w:type="dxa"/>
              <w:left w:w="200" w:type="dxa"/>
              <w:bottom w:w="40" w:type="dxa"/>
              <w:right w:w="200" w:type="dxa"/>
            </w:tcMar>
            <w:vAlign w:val="center"/>
          </w:tcPr>
          <w:p w14:paraId="4B6E62FB"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64D8215B"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28488A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7B84C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AA08CE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4B050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0D192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28B338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143AE2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7C3921" w14:textId="77777777" w:rsidR="009A7DAA" w:rsidRDefault="000133CF">
            <w:pPr>
              <w:jc w:val="center"/>
            </w:pPr>
            <w:r>
              <w:rPr>
                <w:rFonts w:eastAsia="Times New Roman" w:cs="Times New Roman"/>
                <w:sz w:val="22"/>
              </w:rPr>
              <w:t>0,0000</w:t>
            </w:r>
          </w:p>
        </w:tc>
      </w:tr>
      <w:tr w:rsidR="009A7DAA" w14:paraId="4F924988"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1C273BF0"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52" w:type="pct"/>
            <w:shd w:val="clear" w:color="auto" w:fill="FFFFFF"/>
            <w:tcMar>
              <w:top w:w="40" w:type="dxa"/>
              <w:left w:w="200" w:type="dxa"/>
              <w:bottom w:w="40" w:type="dxa"/>
              <w:right w:w="200" w:type="dxa"/>
            </w:tcMar>
            <w:vAlign w:val="center"/>
          </w:tcPr>
          <w:p w14:paraId="283316D1"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4AFF2558"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9487D8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03A43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BFB07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7E1A0F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E823F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B9135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8281BE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5C2DC81" w14:textId="77777777" w:rsidR="009A7DAA" w:rsidRDefault="000133CF">
            <w:pPr>
              <w:jc w:val="center"/>
            </w:pPr>
            <w:r>
              <w:rPr>
                <w:rFonts w:eastAsia="Times New Roman" w:cs="Times New Roman"/>
                <w:sz w:val="22"/>
              </w:rPr>
              <w:t>0,0000</w:t>
            </w:r>
          </w:p>
        </w:tc>
      </w:tr>
      <w:tr w:rsidR="009A7DAA" w14:paraId="20776946" w14:textId="77777777" w:rsidTr="00E907DB">
        <w:trPr>
          <w:jc w:val="center"/>
        </w:trPr>
        <w:tc>
          <w:tcPr>
            <w:tcW w:w="952" w:type="pct"/>
            <w:vMerge/>
          </w:tcPr>
          <w:p w14:paraId="3A1BCC3C" w14:textId="77777777" w:rsidR="009A7DAA" w:rsidRDefault="009A7DAA"/>
        </w:tc>
        <w:tc>
          <w:tcPr>
            <w:tcW w:w="952" w:type="pct"/>
            <w:shd w:val="clear" w:color="auto" w:fill="FFFFFF"/>
            <w:tcMar>
              <w:top w:w="40" w:type="dxa"/>
              <w:left w:w="200" w:type="dxa"/>
              <w:bottom w:w="40" w:type="dxa"/>
              <w:right w:w="200" w:type="dxa"/>
            </w:tcMar>
            <w:vAlign w:val="center"/>
          </w:tcPr>
          <w:p w14:paraId="5776EDDE" w14:textId="77777777" w:rsidR="009A7DAA" w:rsidRPr="002B0F72" w:rsidRDefault="000133CF">
            <w:pPr>
              <w:jc w:val="center"/>
              <w:rPr>
                <w:lang w:val="ru-RU"/>
              </w:rPr>
            </w:pPr>
            <w:r w:rsidRPr="002B0F72">
              <w:rPr>
                <w:rFonts w:eastAsia="Times New Roman" w:cs="Times New Roman"/>
                <w:sz w:val="22"/>
                <w:lang w:val="ru-RU"/>
              </w:rPr>
              <w:t xml:space="preserve">Максимальная подпитка в </w:t>
            </w:r>
            <w:r w:rsidRPr="002B0F72">
              <w:rPr>
                <w:rFonts w:eastAsia="Times New Roman" w:cs="Times New Roman"/>
                <w:sz w:val="22"/>
                <w:lang w:val="ru-RU"/>
              </w:rPr>
              <w:lastRenderedPageBreak/>
              <w:t>эксплуатационном режиме</w:t>
            </w:r>
          </w:p>
        </w:tc>
        <w:tc>
          <w:tcPr>
            <w:tcW w:w="280" w:type="pct"/>
            <w:shd w:val="clear" w:color="auto" w:fill="FFFFFF"/>
            <w:tcMar>
              <w:top w:w="40" w:type="dxa"/>
              <w:left w:w="200" w:type="dxa"/>
              <w:bottom w:w="40" w:type="dxa"/>
              <w:right w:w="200" w:type="dxa"/>
            </w:tcMar>
            <w:vAlign w:val="center"/>
          </w:tcPr>
          <w:p w14:paraId="08902FD9" w14:textId="77777777" w:rsidR="009A7DAA" w:rsidRDefault="000133CF">
            <w:pPr>
              <w:jc w:val="center"/>
            </w:pPr>
            <w:r>
              <w:rPr>
                <w:rFonts w:eastAsia="Times New Roman" w:cs="Times New Roman"/>
                <w:sz w:val="22"/>
              </w:rPr>
              <w:lastRenderedPageBreak/>
              <w:t>-</w:t>
            </w:r>
          </w:p>
        </w:tc>
        <w:tc>
          <w:tcPr>
            <w:tcW w:w="352" w:type="pct"/>
            <w:shd w:val="clear" w:color="auto" w:fill="FFFFFF"/>
            <w:tcMar>
              <w:top w:w="40" w:type="dxa"/>
              <w:left w:w="200" w:type="dxa"/>
              <w:bottom w:w="40" w:type="dxa"/>
              <w:right w:w="200" w:type="dxa"/>
            </w:tcMar>
            <w:vAlign w:val="center"/>
          </w:tcPr>
          <w:p w14:paraId="1E88554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3C362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F7045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66F174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DC371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13A275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0471C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8E91AD" w14:textId="77777777" w:rsidR="009A7DAA" w:rsidRDefault="000133CF">
            <w:pPr>
              <w:jc w:val="center"/>
            </w:pPr>
            <w:r>
              <w:rPr>
                <w:rFonts w:eastAsia="Times New Roman" w:cs="Times New Roman"/>
                <w:sz w:val="22"/>
              </w:rPr>
              <w:t>0,0000</w:t>
            </w:r>
          </w:p>
        </w:tc>
      </w:tr>
      <w:tr w:rsidR="009A7DAA" w14:paraId="1D6078D2" w14:textId="77777777" w:rsidTr="00E907DB">
        <w:trPr>
          <w:jc w:val="center"/>
        </w:trPr>
        <w:tc>
          <w:tcPr>
            <w:tcW w:w="952" w:type="pct"/>
            <w:vMerge/>
          </w:tcPr>
          <w:p w14:paraId="200E6A97" w14:textId="77777777" w:rsidR="009A7DAA" w:rsidRDefault="009A7DAA"/>
        </w:tc>
        <w:tc>
          <w:tcPr>
            <w:tcW w:w="952" w:type="pct"/>
            <w:shd w:val="clear" w:color="auto" w:fill="FFFFFF"/>
            <w:tcMar>
              <w:top w:w="40" w:type="dxa"/>
              <w:left w:w="200" w:type="dxa"/>
              <w:bottom w:w="40" w:type="dxa"/>
              <w:right w:w="200" w:type="dxa"/>
            </w:tcMar>
            <w:vAlign w:val="center"/>
          </w:tcPr>
          <w:p w14:paraId="641BD342"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1A8471DB"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610A11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700FAF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A7FEF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6ED168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86404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5D2B6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656E41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7804E4" w14:textId="77777777" w:rsidR="009A7DAA" w:rsidRDefault="000133CF">
            <w:pPr>
              <w:jc w:val="center"/>
            </w:pPr>
            <w:r>
              <w:rPr>
                <w:rFonts w:eastAsia="Times New Roman" w:cs="Times New Roman"/>
                <w:sz w:val="22"/>
              </w:rPr>
              <w:t>0,0000</w:t>
            </w:r>
          </w:p>
        </w:tc>
      </w:tr>
      <w:tr w:rsidR="009A7DAA" w14:paraId="59D2201B"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1907C989"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52" w:type="pct"/>
            <w:shd w:val="clear" w:color="auto" w:fill="FFFFFF"/>
            <w:tcMar>
              <w:top w:w="40" w:type="dxa"/>
              <w:left w:w="200" w:type="dxa"/>
              <w:bottom w:w="40" w:type="dxa"/>
              <w:right w:w="200" w:type="dxa"/>
            </w:tcMar>
            <w:vAlign w:val="center"/>
          </w:tcPr>
          <w:p w14:paraId="5ACB5DEA"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46DECF58"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CC54E0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4FC52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74A414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B6324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6B3BB9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82F611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ADCBF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27767B4" w14:textId="77777777" w:rsidR="009A7DAA" w:rsidRDefault="000133CF">
            <w:pPr>
              <w:jc w:val="center"/>
            </w:pPr>
            <w:r>
              <w:rPr>
                <w:rFonts w:eastAsia="Times New Roman" w:cs="Times New Roman"/>
                <w:sz w:val="22"/>
              </w:rPr>
              <w:t>0,0000</w:t>
            </w:r>
          </w:p>
        </w:tc>
      </w:tr>
      <w:tr w:rsidR="009A7DAA" w14:paraId="5FCC2135" w14:textId="77777777" w:rsidTr="00E907DB">
        <w:trPr>
          <w:jc w:val="center"/>
        </w:trPr>
        <w:tc>
          <w:tcPr>
            <w:tcW w:w="952" w:type="pct"/>
            <w:vMerge/>
          </w:tcPr>
          <w:p w14:paraId="6D26A318" w14:textId="77777777" w:rsidR="009A7DAA" w:rsidRDefault="009A7DAA"/>
        </w:tc>
        <w:tc>
          <w:tcPr>
            <w:tcW w:w="952" w:type="pct"/>
            <w:shd w:val="clear" w:color="auto" w:fill="FFFFFF"/>
            <w:tcMar>
              <w:top w:w="40" w:type="dxa"/>
              <w:left w:w="200" w:type="dxa"/>
              <w:bottom w:w="40" w:type="dxa"/>
              <w:right w:w="200" w:type="dxa"/>
            </w:tcMar>
            <w:vAlign w:val="center"/>
          </w:tcPr>
          <w:p w14:paraId="7E4BB026"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38B19951"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053877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811EF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8F080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3319C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71CEF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D1D155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C7CAD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BDBB6D" w14:textId="77777777" w:rsidR="009A7DAA" w:rsidRDefault="000133CF">
            <w:pPr>
              <w:jc w:val="center"/>
            </w:pPr>
            <w:r>
              <w:rPr>
                <w:rFonts w:eastAsia="Times New Roman" w:cs="Times New Roman"/>
                <w:sz w:val="22"/>
              </w:rPr>
              <w:t>0,0000</w:t>
            </w:r>
          </w:p>
        </w:tc>
      </w:tr>
      <w:tr w:rsidR="009A7DAA" w14:paraId="12A93D56" w14:textId="77777777" w:rsidTr="00E907DB">
        <w:trPr>
          <w:jc w:val="center"/>
        </w:trPr>
        <w:tc>
          <w:tcPr>
            <w:tcW w:w="952" w:type="pct"/>
            <w:vMerge/>
          </w:tcPr>
          <w:p w14:paraId="3522DB93" w14:textId="77777777" w:rsidR="009A7DAA" w:rsidRDefault="009A7DAA"/>
        </w:tc>
        <w:tc>
          <w:tcPr>
            <w:tcW w:w="952" w:type="pct"/>
            <w:shd w:val="clear" w:color="auto" w:fill="FFFFFF"/>
            <w:tcMar>
              <w:top w:w="40" w:type="dxa"/>
              <w:left w:w="200" w:type="dxa"/>
              <w:bottom w:w="40" w:type="dxa"/>
              <w:right w:w="200" w:type="dxa"/>
            </w:tcMar>
            <w:vAlign w:val="center"/>
          </w:tcPr>
          <w:p w14:paraId="154E70C5"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7D48EB49"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17758C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A960E3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9ACC6F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5A1A9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BC094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BC8F2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CCCB5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AA2CD42" w14:textId="77777777" w:rsidR="009A7DAA" w:rsidRDefault="000133CF">
            <w:pPr>
              <w:jc w:val="center"/>
            </w:pPr>
            <w:r>
              <w:rPr>
                <w:rFonts w:eastAsia="Times New Roman" w:cs="Times New Roman"/>
                <w:sz w:val="22"/>
              </w:rPr>
              <w:t>0,0000</w:t>
            </w:r>
          </w:p>
        </w:tc>
      </w:tr>
      <w:tr w:rsidR="009A7DAA" w14:paraId="5F05E075" w14:textId="77777777" w:rsidTr="00E907DB">
        <w:trPr>
          <w:jc w:val="center"/>
        </w:trPr>
        <w:tc>
          <w:tcPr>
            <w:tcW w:w="5000" w:type="pct"/>
            <w:gridSpan w:val="11"/>
            <w:shd w:val="clear" w:color="auto" w:fill="DBE5F1"/>
            <w:tcMar>
              <w:top w:w="40" w:type="dxa"/>
              <w:left w:w="200" w:type="dxa"/>
              <w:bottom w:w="40" w:type="dxa"/>
              <w:right w:w="200" w:type="dxa"/>
            </w:tcMar>
            <w:vAlign w:val="center"/>
          </w:tcPr>
          <w:p w14:paraId="01A2D65A" w14:textId="77777777" w:rsidR="009A7DAA" w:rsidRDefault="000133C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4470E152"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7F80D752" w14:textId="77777777" w:rsidR="009A7DAA" w:rsidRDefault="000133CF">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952" w:type="pct"/>
            <w:shd w:val="clear" w:color="auto" w:fill="FFFFFF"/>
            <w:tcMar>
              <w:top w:w="40" w:type="dxa"/>
              <w:left w:w="200" w:type="dxa"/>
              <w:bottom w:w="40" w:type="dxa"/>
              <w:right w:w="200" w:type="dxa"/>
            </w:tcMar>
            <w:vAlign w:val="center"/>
          </w:tcPr>
          <w:p w14:paraId="0CD162E6"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57CBB9A4"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D9DA93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47248C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5EB5F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76822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06B83A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7A5AE8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2622C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0FFD30" w14:textId="77777777" w:rsidR="009A7DAA" w:rsidRDefault="000133CF">
            <w:pPr>
              <w:jc w:val="center"/>
            </w:pPr>
            <w:r>
              <w:rPr>
                <w:rFonts w:eastAsia="Times New Roman" w:cs="Times New Roman"/>
                <w:sz w:val="22"/>
              </w:rPr>
              <w:t>0,0000</w:t>
            </w:r>
          </w:p>
        </w:tc>
      </w:tr>
      <w:tr w:rsidR="009A7DAA" w14:paraId="7BE133B3" w14:textId="77777777" w:rsidTr="00E907DB">
        <w:trPr>
          <w:jc w:val="center"/>
        </w:trPr>
        <w:tc>
          <w:tcPr>
            <w:tcW w:w="952" w:type="pct"/>
            <w:vMerge/>
          </w:tcPr>
          <w:p w14:paraId="3980DA2F" w14:textId="77777777" w:rsidR="009A7DAA" w:rsidRDefault="009A7DAA"/>
        </w:tc>
        <w:tc>
          <w:tcPr>
            <w:tcW w:w="952" w:type="pct"/>
            <w:shd w:val="clear" w:color="auto" w:fill="FFFFFF"/>
            <w:tcMar>
              <w:top w:w="40" w:type="dxa"/>
              <w:left w:w="200" w:type="dxa"/>
              <w:bottom w:w="40" w:type="dxa"/>
              <w:right w:w="200" w:type="dxa"/>
            </w:tcMar>
            <w:vAlign w:val="center"/>
          </w:tcPr>
          <w:p w14:paraId="1F3F1D49" w14:textId="77777777" w:rsidR="009A7DAA" w:rsidRPr="002B0F72" w:rsidRDefault="000133CF">
            <w:pPr>
              <w:jc w:val="center"/>
              <w:rPr>
                <w:lang w:val="ru-RU"/>
              </w:rPr>
            </w:pPr>
            <w:r w:rsidRPr="002B0F72">
              <w:rPr>
                <w:rFonts w:eastAsia="Times New Roman" w:cs="Times New Roman"/>
                <w:sz w:val="22"/>
                <w:lang w:val="ru-RU"/>
              </w:rPr>
              <w:t xml:space="preserve">Максимальная подпитка в </w:t>
            </w:r>
            <w:r w:rsidRPr="002B0F72">
              <w:rPr>
                <w:rFonts w:eastAsia="Times New Roman" w:cs="Times New Roman"/>
                <w:sz w:val="22"/>
                <w:lang w:val="ru-RU"/>
              </w:rPr>
              <w:t>эксплуатационном режиме</w:t>
            </w:r>
          </w:p>
        </w:tc>
        <w:tc>
          <w:tcPr>
            <w:tcW w:w="280" w:type="pct"/>
            <w:shd w:val="clear" w:color="auto" w:fill="FFFFFF"/>
            <w:tcMar>
              <w:top w:w="40" w:type="dxa"/>
              <w:left w:w="200" w:type="dxa"/>
              <w:bottom w:w="40" w:type="dxa"/>
              <w:right w:w="200" w:type="dxa"/>
            </w:tcMar>
            <w:vAlign w:val="center"/>
          </w:tcPr>
          <w:p w14:paraId="535335B0"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A3F754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841F6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B5AC1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6983AB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910324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D668EF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286544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5CA98D" w14:textId="77777777" w:rsidR="009A7DAA" w:rsidRDefault="000133CF">
            <w:pPr>
              <w:jc w:val="center"/>
            </w:pPr>
            <w:r>
              <w:rPr>
                <w:rFonts w:eastAsia="Times New Roman" w:cs="Times New Roman"/>
                <w:sz w:val="22"/>
              </w:rPr>
              <w:t>0,0000</w:t>
            </w:r>
          </w:p>
        </w:tc>
      </w:tr>
      <w:tr w:rsidR="009A7DAA" w14:paraId="435DE158" w14:textId="77777777" w:rsidTr="00E907DB">
        <w:trPr>
          <w:jc w:val="center"/>
        </w:trPr>
        <w:tc>
          <w:tcPr>
            <w:tcW w:w="952" w:type="pct"/>
            <w:vMerge/>
          </w:tcPr>
          <w:p w14:paraId="0989640D" w14:textId="77777777" w:rsidR="009A7DAA" w:rsidRDefault="009A7DAA"/>
        </w:tc>
        <w:tc>
          <w:tcPr>
            <w:tcW w:w="952" w:type="pct"/>
            <w:shd w:val="clear" w:color="auto" w:fill="FFFFFF"/>
            <w:tcMar>
              <w:top w:w="40" w:type="dxa"/>
              <w:left w:w="200" w:type="dxa"/>
              <w:bottom w:w="40" w:type="dxa"/>
              <w:right w:w="200" w:type="dxa"/>
            </w:tcMar>
            <w:vAlign w:val="center"/>
          </w:tcPr>
          <w:p w14:paraId="76CFEA50"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215CE39E"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394F54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914B5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0490E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37427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FD753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86C2B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E859A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3C4E3A4" w14:textId="77777777" w:rsidR="009A7DAA" w:rsidRDefault="000133CF">
            <w:pPr>
              <w:jc w:val="center"/>
            </w:pPr>
            <w:r>
              <w:rPr>
                <w:rFonts w:eastAsia="Times New Roman" w:cs="Times New Roman"/>
                <w:sz w:val="22"/>
              </w:rPr>
              <w:t>0,0000</w:t>
            </w:r>
          </w:p>
        </w:tc>
      </w:tr>
      <w:tr w:rsidR="009A7DAA" w14:paraId="65BDEE5E" w14:textId="77777777" w:rsidTr="00E907DB">
        <w:trPr>
          <w:jc w:val="center"/>
        </w:trPr>
        <w:tc>
          <w:tcPr>
            <w:tcW w:w="5000" w:type="pct"/>
            <w:gridSpan w:val="11"/>
            <w:shd w:val="clear" w:color="auto" w:fill="DBE5F1"/>
            <w:tcMar>
              <w:top w:w="40" w:type="dxa"/>
              <w:left w:w="200" w:type="dxa"/>
              <w:bottom w:w="40" w:type="dxa"/>
              <w:right w:w="200" w:type="dxa"/>
            </w:tcMar>
            <w:vAlign w:val="center"/>
          </w:tcPr>
          <w:p w14:paraId="039AD3D9"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59FC3F8F"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426E7160"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952" w:type="pct"/>
            <w:shd w:val="clear" w:color="auto" w:fill="FFFFFF"/>
            <w:tcMar>
              <w:top w:w="40" w:type="dxa"/>
              <w:left w:w="200" w:type="dxa"/>
              <w:bottom w:w="40" w:type="dxa"/>
              <w:right w:w="200" w:type="dxa"/>
            </w:tcMar>
            <w:vAlign w:val="center"/>
          </w:tcPr>
          <w:p w14:paraId="220058ED"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026048E7"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2D9805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1E3D5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C23FD0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BAE1DB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1B746E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28000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9707C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115BD1" w14:textId="77777777" w:rsidR="009A7DAA" w:rsidRDefault="000133CF">
            <w:pPr>
              <w:jc w:val="center"/>
            </w:pPr>
            <w:r>
              <w:rPr>
                <w:rFonts w:eastAsia="Times New Roman" w:cs="Times New Roman"/>
                <w:sz w:val="22"/>
              </w:rPr>
              <w:t>0,0000</w:t>
            </w:r>
          </w:p>
        </w:tc>
      </w:tr>
      <w:tr w:rsidR="009A7DAA" w14:paraId="798F267D" w14:textId="77777777" w:rsidTr="00E907DB">
        <w:trPr>
          <w:jc w:val="center"/>
        </w:trPr>
        <w:tc>
          <w:tcPr>
            <w:tcW w:w="952" w:type="pct"/>
            <w:vMerge/>
          </w:tcPr>
          <w:p w14:paraId="3D1F3A99" w14:textId="77777777" w:rsidR="009A7DAA" w:rsidRDefault="009A7DAA"/>
        </w:tc>
        <w:tc>
          <w:tcPr>
            <w:tcW w:w="952" w:type="pct"/>
            <w:shd w:val="clear" w:color="auto" w:fill="FFFFFF"/>
            <w:tcMar>
              <w:top w:w="40" w:type="dxa"/>
              <w:left w:w="200" w:type="dxa"/>
              <w:bottom w:w="40" w:type="dxa"/>
              <w:right w:w="200" w:type="dxa"/>
            </w:tcMar>
            <w:vAlign w:val="center"/>
          </w:tcPr>
          <w:p w14:paraId="7217DDC4" w14:textId="77777777" w:rsidR="009A7DAA" w:rsidRPr="002B0F72" w:rsidRDefault="000133CF">
            <w:pPr>
              <w:jc w:val="center"/>
              <w:rPr>
                <w:lang w:val="ru-RU"/>
              </w:rPr>
            </w:pPr>
            <w:r w:rsidRPr="002B0F72">
              <w:rPr>
                <w:rFonts w:eastAsia="Times New Roman" w:cs="Times New Roman"/>
                <w:sz w:val="22"/>
                <w:lang w:val="ru-RU"/>
              </w:rPr>
              <w:t xml:space="preserve">Максимальная подпитка в </w:t>
            </w:r>
            <w:r w:rsidRPr="002B0F72">
              <w:rPr>
                <w:rFonts w:eastAsia="Times New Roman" w:cs="Times New Roman"/>
                <w:sz w:val="22"/>
                <w:lang w:val="ru-RU"/>
              </w:rPr>
              <w:lastRenderedPageBreak/>
              <w:t>эксплуатационном режиме</w:t>
            </w:r>
          </w:p>
        </w:tc>
        <w:tc>
          <w:tcPr>
            <w:tcW w:w="280" w:type="pct"/>
            <w:shd w:val="clear" w:color="auto" w:fill="FFFFFF"/>
            <w:tcMar>
              <w:top w:w="40" w:type="dxa"/>
              <w:left w:w="200" w:type="dxa"/>
              <w:bottom w:w="40" w:type="dxa"/>
              <w:right w:w="200" w:type="dxa"/>
            </w:tcMar>
            <w:vAlign w:val="center"/>
          </w:tcPr>
          <w:p w14:paraId="18A38E68" w14:textId="77777777" w:rsidR="009A7DAA" w:rsidRDefault="000133CF">
            <w:pPr>
              <w:jc w:val="center"/>
            </w:pPr>
            <w:r>
              <w:rPr>
                <w:rFonts w:eastAsia="Times New Roman" w:cs="Times New Roman"/>
                <w:sz w:val="22"/>
              </w:rPr>
              <w:lastRenderedPageBreak/>
              <w:t>-</w:t>
            </w:r>
          </w:p>
        </w:tc>
        <w:tc>
          <w:tcPr>
            <w:tcW w:w="352" w:type="pct"/>
            <w:shd w:val="clear" w:color="auto" w:fill="FFFFFF"/>
            <w:tcMar>
              <w:top w:w="40" w:type="dxa"/>
              <w:left w:w="200" w:type="dxa"/>
              <w:bottom w:w="40" w:type="dxa"/>
              <w:right w:w="200" w:type="dxa"/>
            </w:tcMar>
            <w:vAlign w:val="center"/>
          </w:tcPr>
          <w:p w14:paraId="559AFC5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5CF067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380F4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AEB69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9E8CC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8A84C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15B19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14BF1FC" w14:textId="77777777" w:rsidR="009A7DAA" w:rsidRDefault="000133CF">
            <w:pPr>
              <w:jc w:val="center"/>
            </w:pPr>
            <w:r>
              <w:rPr>
                <w:rFonts w:eastAsia="Times New Roman" w:cs="Times New Roman"/>
                <w:sz w:val="22"/>
              </w:rPr>
              <w:t>0,0000</w:t>
            </w:r>
          </w:p>
        </w:tc>
      </w:tr>
      <w:tr w:rsidR="009A7DAA" w14:paraId="5DBA0AF2" w14:textId="77777777" w:rsidTr="00E907DB">
        <w:trPr>
          <w:jc w:val="center"/>
        </w:trPr>
        <w:tc>
          <w:tcPr>
            <w:tcW w:w="952" w:type="pct"/>
            <w:vMerge/>
          </w:tcPr>
          <w:p w14:paraId="03C4705E" w14:textId="77777777" w:rsidR="009A7DAA" w:rsidRDefault="009A7DAA"/>
        </w:tc>
        <w:tc>
          <w:tcPr>
            <w:tcW w:w="952" w:type="pct"/>
            <w:shd w:val="clear" w:color="auto" w:fill="FFFFFF"/>
            <w:tcMar>
              <w:top w:w="40" w:type="dxa"/>
              <w:left w:w="200" w:type="dxa"/>
              <w:bottom w:w="40" w:type="dxa"/>
              <w:right w:w="200" w:type="dxa"/>
            </w:tcMar>
            <w:vAlign w:val="center"/>
          </w:tcPr>
          <w:p w14:paraId="22176971"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7734DCBA"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204D31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23F00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3BB227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27043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CDA17B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CC778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11A0B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4ED124" w14:textId="77777777" w:rsidR="009A7DAA" w:rsidRDefault="000133CF">
            <w:pPr>
              <w:jc w:val="center"/>
            </w:pPr>
            <w:r>
              <w:rPr>
                <w:rFonts w:eastAsia="Times New Roman" w:cs="Times New Roman"/>
                <w:sz w:val="22"/>
              </w:rPr>
              <w:t>0,0000</w:t>
            </w:r>
          </w:p>
        </w:tc>
      </w:tr>
      <w:tr w:rsidR="009A7DAA" w14:paraId="00684772"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4542E0F2"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952" w:type="pct"/>
            <w:shd w:val="clear" w:color="auto" w:fill="FFFFFF"/>
            <w:tcMar>
              <w:top w:w="40" w:type="dxa"/>
              <w:left w:w="200" w:type="dxa"/>
              <w:bottom w:w="40" w:type="dxa"/>
              <w:right w:w="200" w:type="dxa"/>
            </w:tcMar>
            <w:vAlign w:val="center"/>
          </w:tcPr>
          <w:p w14:paraId="31BC877F"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28A6D5F9"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36B8C3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EE32B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01CFE3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52169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39940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EF1472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942B4B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1C013C" w14:textId="77777777" w:rsidR="009A7DAA" w:rsidRDefault="000133CF">
            <w:pPr>
              <w:jc w:val="center"/>
            </w:pPr>
            <w:r>
              <w:rPr>
                <w:rFonts w:eastAsia="Times New Roman" w:cs="Times New Roman"/>
                <w:sz w:val="22"/>
              </w:rPr>
              <w:t>0,0000</w:t>
            </w:r>
          </w:p>
        </w:tc>
      </w:tr>
      <w:tr w:rsidR="009A7DAA" w14:paraId="28625A36" w14:textId="77777777" w:rsidTr="00E907DB">
        <w:trPr>
          <w:jc w:val="center"/>
        </w:trPr>
        <w:tc>
          <w:tcPr>
            <w:tcW w:w="952" w:type="pct"/>
            <w:vMerge/>
          </w:tcPr>
          <w:p w14:paraId="3B89A26D" w14:textId="77777777" w:rsidR="009A7DAA" w:rsidRDefault="009A7DAA"/>
        </w:tc>
        <w:tc>
          <w:tcPr>
            <w:tcW w:w="952" w:type="pct"/>
            <w:shd w:val="clear" w:color="auto" w:fill="FFFFFF"/>
            <w:tcMar>
              <w:top w:w="40" w:type="dxa"/>
              <w:left w:w="200" w:type="dxa"/>
              <w:bottom w:w="40" w:type="dxa"/>
              <w:right w:w="200" w:type="dxa"/>
            </w:tcMar>
            <w:vAlign w:val="center"/>
          </w:tcPr>
          <w:p w14:paraId="2A290A6A"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03814C11"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24FED9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59686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40829D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83ADE5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6FE43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093694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39907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682BBB" w14:textId="77777777" w:rsidR="009A7DAA" w:rsidRDefault="000133CF">
            <w:pPr>
              <w:jc w:val="center"/>
            </w:pPr>
            <w:r>
              <w:rPr>
                <w:rFonts w:eastAsia="Times New Roman" w:cs="Times New Roman"/>
                <w:sz w:val="22"/>
              </w:rPr>
              <w:t>0,0000</w:t>
            </w:r>
          </w:p>
        </w:tc>
      </w:tr>
      <w:tr w:rsidR="009A7DAA" w14:paraId="6F09B2AA" w14:textId="77777777" w:rsidTr="00E907DB">
        <w:trPr>
          <w:jc w:val="center"/>
        </w:trPr>
        <w:tc>
          <w:tcPr>
            <w:tcW w:w="952" w:type="pct"/>
            <w:vMerge/>
          </w:tcPr>
          <w:p w14:paraId="602B82B6" w14:textId="77777777" w:rsidR="009A7DAA" w:rsidRDefault="009A7DAA"/>
        </w:tc>
        <w:tc>
          <w:tcPr>
            <w:tcW w:w="952" w:type="pct"/>
            <w:shd w:val="clear" w:color="auto" w:fill="FFFFFF"/>
            <w:tcMar>
              <w:top w:w="40" w:type="dxa"/>
              <w:left w:w="200" w:type="dxa"/>
              <w:bottom w:w="40" w:type="dxa"/>
              <w:right w:w="200" w:type="dxa"/>
            </w:tcMar>
            <w:vAlign w:val="center"/>
          </w:tcPr>
          <w:p w14:paraId="004269B2"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0EDD8285"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2E4EC4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3493E5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E92D6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8093A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AE45F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BEE0B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BBF60C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7F0E18C" w14:textId="77777777" w:rsidR="009A7DAA" w:rsidRDefault="000133CF">
            <w:pPr>
              <w:jc w:val="center"/>
            </w:pPr>
            <w:r>
              <w:rPr>
                <w:rFonts w:eastAsia="Times New Roman" w:cs="Times New Roman"/>
                <w:sz w:val="22"/>
              </w:rPr>
              <w:t>0,0000</w:t>
            </w:r>
          </w:p>
        </w:tc>
      </w:tr>
      <w:tr w:rsidR="009A7DAA" w14:paraId="7ECFCCA3"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621818DE"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52" w:type="pct"/>
            <w:shd w:val="clear" w:color="auto" w:fill="FFFFFF"/>
            <w:tcMar>
              <w:top w:w="40" w:type="dxa"/>
              <w:left w:w="200" w:type="dxa"/>
              <w:bottom w:w="40" w:type="dxa"/>
              <w:right w:w="200" w:type="dxa"/>
            </w:tcMar>
            <w:vAlign w:val="center"/>
          </w:tcPr>
          <w:p w14:paraId="517EF941"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0F2D0F14"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EA82B4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91722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D410F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9B975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08D24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D7784B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2B770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78184C8" w14:textId="77777777" w:rsidR="009A7DAA" w:rsidRDefault="000133CF">
            <w:pPr>
              <w:jc w:val="center"/>
            </w:pPr>
            <w:r>
              <w:rPr>
                <w:rFonts w:eastAsia="Times New Roman" w:cs="Times New Roman"/>
                <w:sz w:val="22"/>
              </w:rPr>
              <w:t>0,0000</w:t>
            </w:r>
          </w:p>
        </w:tc>
      </w:tr>
      <w:tr w:rsidR="009A7DAA" w14:paraId="2187E848" w14:textId="77777777" w:rsidTr="00E907DB">
        <w:trPr>
          <w:jc w:val="center"/>
        </w:trPr>
        <w:tc>
          <w:tcPr>
            <w:tcW w:w="952" w:type="pct"/>
            <w:vMerge/>
          </w:tcPr>
          <w:p w14:paraId="04EA7D35" w14:textId="77777777" w:rsidR="009A7DAA" w:rsidRDefault="009A7DAA"/>
        </w:tc>
        <w:tc>
          <w:tcPr>
            <w:tcW w:w="952" w:type="pct"/>
            <w:shd w:val="clear" w:color="auto" w:fill="FFFFFF"/>
            <w:tcMar>
              <w:top w:w="40" w:type="dxa"/>
              <w:left w:w="200" w:type="dxa"/>
              <w:bottom w:w="40" w:type="dxa"/>
              <w:right w:w="200" w:type="dxa"/>
            </w:tcMar>
            <w:vAlign w:val="center"/>
          </w:tcPr>
          <w:p w14:paraId="32D214A0"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406E04B5"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7B771A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8F6AE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005275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0C20A8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1A5DB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18A27A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20CFE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1D5C8DF" w14:textId="77777777" w:rsidR="009A7DAA" w:rsidRDefault="000133CF">
            <w:pPr>
              <w:jc w:val="center"/>
            </w:pPr>
            <w:r>
              <w:rPr>
                <w:rFonts w:eastAsia="Times New Roman" w:cs="Times New Roman"/>
                <w:sz w:val="22"/>
              </w:rPr>
              <w:t>0,0000</w:t>
            </w:r>
          </w:p>
        </w:tc>
      </w:tr>
      <w:tr w:rsidR="009A7DAA" w14:paraId="255244DF" w14:textId="77777777" w:rsidTr="00E907DB">
        <w:trPr>
          <w:jc w:val="center"/>
        </w:trPr>
        <w:tc>
          <w:tcPr>
            <w:tcW w:w="952" w:type="pct"/>
            <w:vMerge/>
          </w:tcPr>
          <w:p w14:paraId="75E6E0C1" w14:textId="77777777" w:rsidR="009A7DAA" w:rsidRDefault="009A7DAA"/>
        </w:tc>
        <w:tc>
          <w:tcPr>
            <w:tcW w:w="952" w:type="pct"/>
            <w:shd w:val="clear" w:color="auto" w:fill="FFFFFF"/>
            <w:tcMar>
              <w:top w:w="40" w:type="dxa"/>
              <w:left w:w="200" w:type="dxa"/>
              <w:bottom w:w="40" w:type="dxa"/>
              <w:right w:w="200" w:type="dxa"/>
            </w:tcMar>
            <w:vAlign w:val="center"/>
          </w:tcPr>
          <w:p w14:paraId="35493AB5"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555E0F7D"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485112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F0618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3DA801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071ACF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05E7D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19CB22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36A346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C6838A7" w14:textId="77777777" w:rsidR="009A7DAA" w:rsidRDefault="000133CF">
            <w:pPr>
              <w:jc w:val="center"/>
            </w:pPr>
            <w:r>
              <w:rPr>
                <w:rFonts w:eastAsia="Times New Roman" w:cs="Times New Roman"/>
                <w:sz w:val="22"/>
              </w:rPr>
              <w:t>0,0000</w:t>
            </w:r>
          </w:p>
        </w:tc>
      </w:tr>
      <w:tr w:rsidR="009A7DAA" w14:paraId="43A7B5D2"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6028EF8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52" w:type="pct"/>
            <w:shd w:val="clear" w:color="auto" w:fill="FFFFFF"/>
            <w:tcMar>
              <w:top w:w="40" w:type="dxa"/>
              <w:left w:w="200" w:type="dxa"/>
              <w:bottom w:w="40" w:type="dxa"/>
              <w:right w:w="200" w:type="dxa"/>
            </w:tcMar>
            <w:vAlign w:val="center"/>
          </w:tcPr>
          <w:p w14:paraId="1D7B24E8"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18439799"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41B8EB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03EDCE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6AE068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D3C424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BC684B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9DE36C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CE9138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9F7066" w14:textId="77777777" w:rsidR="009A7DAA" w:rsidRDefault="000133CF">
            <w:pPr>
              <w:jc w:val="center"/>
            </w:pPr>
            <w:r>
              <w:rPr>
                <w:rFonts w:eastAsia="Times New Roman" w:cs="Times New Roman"/>
                <w:sz w:val="22"/>
              </w:rPr>
              <w:t>0,0000</w:t>
            </w:r>
          </w:p>
        </w:tc>
      </w:tr>
      <w:tr w:rsidR="009A7DAA" w14:paraId="609AC269" w14:textId="77777777" w:rsidTr="00E907DB">
        <w:trPr>
          <w:jc w:val="center"/>
        </w:trPr>
        <w:tc>
          <w:tcPr>
            <w:tcW w:w="952" w:type="pct"/>
            <w:vMerge/>
          </w:tcPr>
          <w:p w14:paraId="13F71F0B" w14:textId="77777777" w:rsidR="009A7DAA" w:rsidRDefault="009A7DAA"/>
        </w:tc>
        <w:tc>
          <w:tcPr>
            <w:tcW w:w="952" w:type="pct"/>
            <w:shd w:val="clear" w:color="auto" w:fill="FFFFFF"/>
            <w:tcMar>
              <w:top w:w="40" w:type="dxa"/>
              <w:left w:w="200" w:type="dxa"/>
              <w:bottom w:w="40" w:type="dxa"/>
              <w:right w:w="200" w:type="dxa"/>
            </w:tcMar>
            <w:vAlign w:val="center"/>
          </w:tcPr>
          <w:p w14:paraId="0A6EB61A"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544CB366"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D8B337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042F75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1674A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C870F0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58634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DE5453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9CAE6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8DAE547" w14:textId="77777777" w:rsidR="009A7DAA" w:rsidRDefault="000133CF">
            <w:pPr>
              <w:jc w:val="center"/>
            </w:pPr>
            <w:r>
              <w:rPr>
                <w:rFonts w:eastAsia="Times New Roman" w:cs="Times New Roman"/>
                <w:sz w:val="22"/>
              </w:rPr>
              <w:t>0,0000</w:t>
            </w:r>
          </w:p>
        </w:tc>
      </w:tr>
      <w:tr w:rsidR="009A7DAA" w14:paraId="0FBFE6F2" w14:textId="77777777" w:rsidTr="00E907DB">
        <w:trPr>
          <w:jc w:val="center"/>
        </w:trPr>
        <w:tc>
          <w:tcPr>
            <w:tcW w:w="952" w:type="pct"/>
            <w:vMerge/>
          </w:tcPr>
          <w:p w14:paraId="2C212C62" w14:textId="77777777" w:rsidR="009A7DAA" w:rsidRDefault="009A7DAA"/>
        </w:tc>
        <w:tc>
          <w:tcPr>
            <w:tcW w:w="952" w:type="pct"/>
            <w:shd w:val="clear" w:color="auto" w:fill="FFFFFF"/>
            <w:tcMar>
              <w:top w:w="40" w:type="dxa"/>
              <w:left w:w="200" w:type="dxa"/>
              <w:bottom w:w="40" w:type="dxa"/>
              <w:right w:w="200" w:type="dxa"/>
            </w:tcMar>
            <w:vAlign w:val="center"/>
          </w:tcPr>
          <w:p w14:paraId="0FB07735"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7FD9EA4A"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5FE285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5F985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864BEB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F53C4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16932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177EA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362BDD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1892AD" w14:textId="77777777" w:rsidR="009A7DAA" w:rsidRDefault="000133CF">
            <w:pPr>
              <w:jc w:val="center"/>
            </w:pPr>
            <w:r>
              <w:rPr>
                <w:rFonts w:eastAsia="Times New Roman" w:cs="Times New Roman"/>
                <w:sz w:val="22"/>
              </w:rPr>
              <w:t>0,0000</w:t>
            </w:r>
          </w:p>
        </w:tc>
      </w:tr>
      <w:tr w:rsidR="009A7DAA" w14:paraId="758813A7"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500B7B3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952" w:type="pct"/>
            <w:shd w:val="clear" w:color="auto" w:fill="FFFFFF"/>
            <w:tcMar>
              <w:top w:w="40" w:type="dxa"/>
              <w:left w:w="200" w:type="dxa"/>
              <w:bottom w:w="40" w:type="dxa"/>
              <w:right w:w="200" w:type="dxa"/>
            </w:tcMar>
            <w:vAlign w:val="center"/>
          </w:tcPr>
          <w:p w14:paraId="63823096"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148EDB43"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77E5AF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75072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A0575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423A0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B81D1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83FF3D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7935D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D13A403" w14:textId="77777777" w:rsidR="009A7DAA" w:rsidRDefault="000133CF">
            <w:pPr>
              <w:jc w:val="center"/>
            </w:pPr>
            <w:r>
              <w:rPr>
                <w:rFonts w:eastAsia="Times New Roman" w:cs="Times New Roman"/>
                <w:sz w:val="22"/>
              </w:rPr>
              <w:t>0,0000</w:t>
            </w:r>
          </w:p>
        </w:tc>
      </w:tr>
      <w:tr w:rsidR="009A7DAA" w14:paraId="7AD76CDC" w14:textId="77777777" w:rsidTr="00E907DB">
        <w:trPr>
          <w:jc w:val="center"/>
        </w:trPr>
        <w:tc>
          <w:tcPr>
            <w:tcW w:w="952" w:type="pct"/>
            <w:vMerge/>
          </w:tcPr>
          <w:p w14:paraId="0066E495" w14:textId="77777777" w:rsidR="009A7DAA" w:rsidRDefault="009A7DAA"/>
        </w:tc>
        <w:tc>
          <w:tcPr>
            <w:tcW w:w="952" w:type="pct"/>
            <w:shd w:val="clear" w:color="auto" w:fill="FFFFFF"/>
            <w:tcMar>
              <w:top w:w="40" w:type="dxa"/>
              <w:left w:w="200" w:type="dxa"/>
              <w:bottom w:w="40" w:type="dxa"/>
              <w:right w:w="200" w:type="dxa"/>
            </w:tcMar>
            <w:vAlign w:val="center"/>
          </w:tcPr>
          <w:p w14:paraId="065BE5CC" w14:textId="77777777" w:rsidR="009A7DAA" w:rsidRPr="002B0F72" w:rsidRDefault="000133CF">
            <w:pPr>
              <w:jc w:val="center"/>
              <w:rPr>
                <w:lang w:val="ru-RU"/>
              </w:rPr>
            </w:pPr>
            <w:r w:rsidRPr="002B0F72">
              <w:rPr>
                <w:rFonts w:eastAsia="Times New Roman" w:cs="Times New Roman"/>
                <w:sz w:val="22"/>
                <w:lang w:val="ru-RU"/>
              </w:rPr>
              <w:t xml:space="preserve">Максимальная </w:t>
            </w:r>
            <w:r w:rsidRPr="002B0F72">
              <w:rPr>
                <w:rFonts w:eastAsia="Times New Roman" w:cs="Times New Roman"/>
                <w:sz w:val="22"/>
                <w:lang w:val="ru-RU"/>
              </w:rPr>
              <w:t>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0E8B8966"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A22B81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0FC966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522689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13140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F3A8E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0A3A2C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0A76AE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1BD00DF" w14:textId="77777777" w:rsidR="009A7DAA" w:rsidRDefault="000133CF">
            <w:pPr>
              <w:jc w:val="center"/>
            </w:pPr>
            <w:r>
              <w:rPr>
                <w:rFonts w:eastAsia="Times New Roman" w:cs="Times New Roman"/>
                <w:sz w:val="22"/>
              </w:rPr>
              <w:t>0,0000</w:t>
            </w:r>
          </w:p>
        </w:tc>
      </w:tr>
      <w:tr w:rsidR="009A7DAA" w14:paraId="60B5A415" w14:textId="77777777" w:rsidTr="00E907DB">
        <w:trPr>
          <w:jc w:val="center"/>
        </w:trPr>
        <w:tc>
          <w:tcPr>
            <w:tcW w:w="952" w:type="pct"/>
            <w:vMerge/>
          </w:tcPr>
          <w:p w14:paraId="35782BE2" w14:textId="77777777" w:rsidR="009A7DAA" w:rsidRDefault="009A7DAA"/>
        </w:tc>
        <w:tc>
          <w:tcPr>
            <w:tcW w:w="952" w:type="pct"/>
            <w:shd w:val="clear" w:color="auto" w:fill="FFFFFF"/>
            <w:tcMar>
              <w:top w:w="40" w:type="dxa"/>
              <w:left w:w="200" w:type="dxa"/>
              <w:bottom w:w="40" w:type="dxa"/>
              <w:right w:w="200" w:type="dxa"/>
            </w:tcMar>
            <w:vAlign w:val="center"/>
          </w:tcPr>
          <w:p w14:paraId="5E384F99"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315279E6"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41B33D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9F826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5BCE4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905D14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3AC6A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E37BB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0DD1C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33699C4" w14:textId="77777777" w:rsidR="009A7DAA" w:rsidRDefault="000133CF">
            <w:pPr>
              <w:jc w:val="center"/>
            </w:pPr>
            <w:r>
              <w:rPr>
                <w:rFonts w:eastAsia="Times New Roman" w:cs="Times New Roman"/>
                <w:sz w:val="22"/>
              </w:rPr>
              <w:t>0,0000</w:t>
            </w:r>
          </w:p>
        </w:tc>
      </w:tr>
      <w:tr w:rsidR="009A7DAA" w14:paraId="17539094"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33649618"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52" w:type="pct"/>
            <w:shd w:val="clear" w:color="auto" w:fill="FFFFFF"/>
            <w:tcMar>
              <w:top w:w="40" w:type="dxa"/>
              <w:left w:w="200" w:type="dxa"/>
              <w:bottom w:w="40" w:type="dxa"/>
              <w:right w:w="200" w:type="dxa"/>
            </w:tcMar>
            <w:vAlign w:val="center"/>
          </w:tcPr>
          <w:p w14:paraId="34DEE6BE"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6646E090"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821D07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479BD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32071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4770A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B961F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F08D3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4661EE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CBCF018" w14:textId="77777777" w:rsidR="009A7DAA" w:rsidRDefault="000133CF">
            <w:pPr>
              <w:jc w:val="center"/>
            </w:pPr>
            <w:r>
              <w:rPr>
                <w:rFonts w:eastAsia="Times New Roman" w:cs="Times New Roman"/>
                <w:sz w:val="22"/>
              </w:rPr>
              <w:t>0,0000</w:t>
            </w:r>
          </w:p>
        </w:tc>
      </w:tr>
      <w:tr w:rsidR="009A7DAA" w14:paraId="06738192" w14:textId="77777777" w:rsidTr="00E907DB">
        <w:trPr>
          <w:jc w:val="center"/>
        </w:trPr>
        <w:tc>
          <w:tcPr>
            <w:tcW w:w="952" w:type="pct"/>
            <w:vMerge/>
          </w:tcPr>
          <w:p w14:paraId="7BDE38A8" w14:textId="77777777" w:rsidR="009A7DAA" w:rsidRDefault="009A7DAA"/>
        </w:tc>
        <w:tc>
          <w:tcPr>
            <w:tcW w:w="952" w:type="pct"/>
            <w:shd w:val="clear" w:color="auto" w:fill="FFFFFF"/>
            <w:tcMar>
              <w:top w:w="40" w:type="dxa"/>
              <w:left w:w="200" w:type="dxa"/>
              <w:bottom w:w="40" w:type="dxa"/>
              <w:right w:w="200" w:type="dxa"/>
            </w:tcMar>
            <w:vAlign w:val="center"/>
          </w:tcPr>
          <w:p w14:paraId="17307C65"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3A20EFCE"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C9C85C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C427B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35435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655DF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0D27BD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E68A6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85959D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6D7F8DF" w14:textId="77777777" w:rsidR="009A7DAA" w:rsidRDefault="000133CF">
            <w:pPr>
              <w:jc w:val="center"/>
            </w:pPr>
            <w:r>
              <w:rPr>
                <w:rFonts w:eastAsia="Times New Roman" w:cs="Times New Roman"/>
                <w:sz w:val="22"/>
              </w:rPr>
              <w:t>0,0000</w:t>
            </w:r>
          </w:p>
        </w:tc>
      </w:tr>
      <w:tr w:rsidR="009A7DAA" w14:paraId="744E5AAF" w14:textId="77777777" w:rsidTr="00E907DB">
        <w:trPr>
          <w:jc w:val="center"/>
        </w:trPr>
        <w:tc>
          <w:tcPr>
            <w:tcW w:w="952" w:type="pct"/>
            <w:vMerge/>
          </w:tcPr>
          <w:p w14:paraId="183E6980" w14:textId="77777777" w:rsidR="009A7DAA" w:rsidRDefault="009A7DAA"/>
        </w:tc>
        <w:tc>
          <w:tcPr>
            <w:tcW w:w="952" w:type="pct"/>
            <w:shd w:val="clear" w:color="auto" w:fill="FFFFFF"/>
            <w:tcMar>
              <w:top w:w="40" w:type="dxa"/>
              <w:left w:w="200" w:type="dxa"/>
              <w:bottom w:w="40" w:type="dxa"/>
              <w:right w:w="200" w:type="dxa"/>
            </w:tcMar>
            <w:vAlign w:val="center"/>
          </w:tcPr>
          <w:p w14:paraId="2D621477"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26B7DF37"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6FB0D7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4112F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82053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0F0D9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289F27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1277C2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2D28B2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305C35" w14:textId="77777777" w:rsidR="009A7DAA" w:rsidRDefault="000133CF">
            <w:pPr>
              <w:jc w:val="center"/>
            </w:pPr>
            <w:r>
              <w:rPr>
                <w:rFonts w:eastAsia="Times New Roman" w:cs="Times New Roman"/>
                <w:sz w:val="22"/>
              </w:rPr>
              <w:t>0,0000</w:t>
            </w:r>
          </w:p>
        </w:tc>
      </w:tr>
      <w:tr w:rsidR="009A7DAA" w14:paraId="4EABB77D"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7CF9DEF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952" w:type="pct"/>
            <w:shd w:val="clear" w:color="auto" w:fill="FFFFFF"/>
            <w:tcMar>
              <w:top w:w="40" w:type="dxa"/>
              <w:left w:w="200" w:type="dxa"/>
              <w:bottom w:w="40" w:type="dxa"/>
              <w:right w:w="200" w:type="dxa"/>
            </w:tcMar>
            <w:vAlign w:val="center"/>
          </w:tcPr>
          <w:p w14:paraId="18EB7915"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1C90DBE5"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C509BA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716AF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920FF8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1F71B8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E718A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AA858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D08BD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A91991D" w14:textId="77777777" w:rsidR="009A7DAA" w:rsidRDefault="000133CF">
            <w:pPr>
              <w:jc w:val="center"/>
            </w:pPr>
            <w:r>
              <w:rPr>
                <w:rFonts w:eastAsia="Times New Roman" w:cs="Times New Roman"/>
                <w:sz w:val="22"/>
              </w:rPr>
              <w:t>0,0000</w:t>
            </w:r>
          </w:p>
        </w:tc>
      </w:tr>
      <w:tr w:rsidR="009A7DAA" w14:paraId="21A918F9" w14:textId="77777777" w:rsidTr="00E907DB">
        <w:trPr>
          <w:jc w:val="center"/>
        </w:trPr>
        <w:tc>
          <w:tcPr>
            <w:tcW w:w="952" w:type="pct"/>
            <w:vMerge/>
          </w:tcPr>
          <w:p w14:paraId="2CAB1AF7" w14:textId="77777777" w:rsidR="009A7DAA" w:rsidRDefault="009A7DAA"/>
        </w:tc>
        <w:tc>
          <w:tcPr>
            <w:tcW w:w="952" w:type="pct"/>
            <w:shd w:val="clear" w:color="auto" w:fill="FFFFFF"/>
            <w:tcMar>
              <w:top w:w="40" w:type="dxa"/>
              <w:left w:w="200" w:type="dxa"/>
              <w:bottom w:w="40" w:type="dxa"/>
              <w:right w:w="200" w:type="dxa"/>
            </w:tcMar>
            <w:vAlign w:val="center"/>
          </w:tcPr>
          <w:p w14:paraId="3B36466E"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2C38B57D"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69759D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5EA0B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485FE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792F49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BDDAA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D7A59C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9D27BE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AE86CF7" w14:textId="77777777" w:rsidR="009A7DAA" w:rsidRDefault="000133CF">
            <w:pPr>
              <w:jc w:val="center"/>
            </w:pPr>
            <w:r>
              <w:rPr>
                <w:rFonts w:eastAsia="Times New Roman" w:cs="Times New Roman"/>
                <w:sz w:val="22"/>
              </w:rPr>
              <w:t>0,0000</w:t>
            </w:r>
          </w:p>
        </w:tc>
      </w:tr>
      <w:tr w:rsidR="009A7DAA" w14:paraId="329EA7A0" w14:textId="77777777" w:rsidTr="00E907DB">
        <w:trPr>
          <w:jc w:val="center"/>
        </w:trPr>
        <w:tc>
          <w:tcPr>
            <w:tcW w:w="952" w:type="pct"/>
            <w:vMerge/>
          </w:tcPr>
          <w:p w14:paraId="6F2FC8BE" w14:textId="77777777" w:rsidR="009A7DAA" w:rsidRDefault="009A7DAA"/>
        </w:tc>
        <w:tc>
          <w:tcPr>
            <w:tcW w:w="952" w:type="pct"/>
            <w:shd w:val="clear" w:color="auto" w:fill="FFFFFF"/>
            <w:tcMar>
              <w:top w:w="40" w:type="dxa"/>
              <w:left w:w="200" w:type="dxa"/>
              <w:bottom w:w="40" w:type="dxa"/>
              <w:right w:w="200" w:type="dxa"/>
            </w:tcMar>
            <w:vAlign w:val="center"/>
          </w:tcPr>
          <w:p w14:paraId="17351B62"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6B6849E7"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AE811D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002BC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9D767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4D6C45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E381DC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9DADD5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C69429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D2C96B5" w14:textId="77777777" w:rsidR="009A7DAA" w:rsidRDefault="000133CF">
            <w:pPr>
              <w:jc w:val="center"/>
            </w:pPr>
            <w:r>
              <w:rPr>
                <w:rFonts w:eastAsia="Times New Roman" w:cs="Times New Roman"/>
                <w:sz w:val="22"/>
              </w:rPr>
              <w:t>0,0000</w:t>
            </w:r>
          </w:p>
        </w:tc>
      </w:tr>
      <w:tr w:rsidR="009A7DAA" w14:paraId="65D34CE7"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0B9160FF" w14:textId="77777777" w:rsidR="009A7DAA" w:rsidRDefault="000133CF">
            <w:proofErr w:type="spellStart"/>
            <w:r>
              <w:rPr>
                <w:rFonts w:eastAsia="Times New Roman" w:cs="Times New Roman"/>
                <w:sz w:val="22"/>
              </w:rPr>
              <w:lastRenderedPageBreak/>
              <w:t>Котельная</w:t>
            </w:r>
            <w:proofErr w:type="spellEnd"/>
            <w:r>
              <w:rPr>
                <w:rFonts w:eastAsia="Times New Roman" w:cs="Times New Roman"/>
                <w:sz w:val="22"/>
              </w:rPr>
              <w:t xml:space="preserve"> №9</w:t>
            </w:r>
          </w:p>
        </w:tc>
        <w:tc>
          <w:tcPr>
            <w:tcW w:w="952" w:type="pct"/>
            <w:shd w:val="clear" w:color="auto" w:fill="FFFFFF"/>
            <w:tcMar>
              <w:top w:w="40" w:type="dxa"/>
              <w:left w:w="200" w:type="dxa"/>
              <w:bottom w:w="40" w:type="dxa"/>
              <w:right w:w="200" w:type="dxa"/>
            </w:tcMar>
            <w:vAlign w:val="center"/>
          </w:tcPr>
          <w:p w14:paraId="6342CF21"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1511238C"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D8D5D5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341D3C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65591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17E09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50F9F6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63F6A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CF97D3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44A0A2" w14:textId="77777777" w:rsidR="009A7DAA" w:rsidRDefault="000133CF">
            <w:pPr>
              <w:jc w:val="center"/>
            </w:pPr>
            <w:r>
              <w:rPr>
                <w:rFonts w:eastAsia="Times New Roman" w:cs="Times New Roman"/>
                <w:sz w:val="22"/>
              </w:rPr>
              <w:t>0,0000</w:t>
            </w:r>
          </w:p>
        </w:tc>
      </w:tr>
      <w:tr w:rsidR="009A7DAA" w14:paraId="0EE85EA3" w14:textId="77777777" w:rsidTr="00E907DB">
        <w:trPr>
          <w:jc w:val="center"/>
        </w:trPr>
        <w:tc>
          <w:tcPr>
            <w:tcW w:w="952" w:type="pct"/>
            <w:vMerge/>
          </w:tcPr>
          <w:p w14:paraId="763A22E4" w14:textId="77777777" w:rsidR="009A7DAA" w:rsidRDefault="009A7DAA"/>
        </w:tc>
        <w:tc>
          <w:tcPr>
            <w:tcW w:w="952" w:type="pct"/>
            <w:shd w:val="clear" w:color="auto" w:fill="FFFFFF"/>
            <w:tcMar>
              <w:top w:w="40" w:type="dxa"/>
              <w:left w:w="200" w:type="dxa"/>
              <w:bottom w:w="40" w:type="dxa"/>
              <w:right w:w="200" w:type="dxa"/>
            </w:tcMar>
            <w:vAlign w:val="center"/>
          </w:tcPr>
          <w:p w14:paraId="2F597107"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1551D81C"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FDC775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DB6E9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2F82C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1B9154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7186A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4884C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1B59C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51098E" w14:textId="77777777" w:rsidR="009A7DAA" w:rsidRDefault="000133CF">
            <w:pPr>
              <w:jc w:val="center"/>
            </w:pPr>
            <w:r>
              <w:rPr>
                <w:rFonts w:eastAsia="Times New Roman" w:cs="Times New Roman"/>
                <w:sz w:val="22"/>
              </w:rPr>
              <w:t>0,0000</w:t>
            </w:r>
          </w:p>
        </w:tc>
      </w:tr>
      <w:tr w:rsidR="009A7DAA" w14:paraId="01C75853" w14:textId="77777777" w:rsidTr="00E907DB">
        <w:trPr>
          <w:jc w:val="center"/>
        </w:trPr>
        <w:tc>
          <w:tcPr>
            <w:tcW w:w="952" w:type="pct"/>
            <w:vMerge/>
          </w:tcPr>
          <w:p w14:paraId="038342B9" w14:textId="77777777" w:rsidR="009A7DAA" w:rsidRDefault="009A7DAA"/>
        </w:tc>
        <w:tc>
          <w:tcPr>
            <w:tcW w:w="952" w:type="pct"/>
            <w:shd w:val="clear" w:color="auto" w:fill="FFFFFF"/>
            <w:tcMar>
              <w:top w:w="40" w:type="dxa"/>
              <w:left w:w="200" w:type="dxa"/>
              <w:bottom w:w="40" w:type="dxa"/>
              <w:right w:w="200" w:type="dxa"/>
            </w:tcMar>
            <w:vAlign w:val="center"/>
          </w:tcPr>
          <w:p w14:paraId="5DA36CD3"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6192CEA4"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80E4A4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745A5A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F088D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7BDF75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DC6CC0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E8CFE8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20D7BC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A524900" w14:textId="77777777" w:rsidR="009A7DAA" w:rsidRDefault="000133CF">
            <w:pPr>
              <w:jc w:val="center"/>
            </w:pPr>
            <w:r>
              <w:rPr>
                <w:rFonts w:eastAsia="Times New Roman" w:cs="Times New Roman"/>
                <w:sz w:val="22"/>
              </w:rPr>
              <w:t>0,0000</w:t>
            </w:r>
          </w:p>
        </w:tc>
      </w:tr>
      <w:tr w:rsidR="009A7DAA" w14:paraId="4FFDC036"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57941B07"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52" w:type="pct"/>
            <w:shd w:val="clear" w:color="auto" w:fill="FFFFFF"/>
            <w:tcMar>
              <w:top w:w="40" w:type="dxa"/>
              <w:left w:w="200" w:type="dxa"/>
              <w:bottom w:w="40" w:type="dxa"/>
              <w:right w:w="200" w:type="dxa"/>
            </w:tcMar>
            <w:vAlign w:val="center"/>
          </w:tcPr>
          <w:p w14:paraId="67DDC232"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416FE329"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C6A846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66E5A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F83DC3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0A38FC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CEC94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10CDE1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B2149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CDC4A4" w14:textId="77777777" w:rsidR="009A7DAA" w:rsidRDefault="000133CF">
            <w:pPr>
              <w:jc w:val="center"/>
            </w:pPr>
            <w:r>
              <w:rPr>
                <w:rFonts w:eastAsia="Times New Roman" w:cs="Times New Roman"/>
                <w:sz w:val="22"/>
              </w:rPr>
              <w:t>0,0000</w:t>
            </w:r>
          </w:p>
        </w:tc>
      </w:tr>
      <w:tr w:rsidR="009A7DAA" w14:paraId="0A8CB59E" w14:textId="77777777" w:rsidTr="00E907DB">
        <w:trPr>
          <w:jc w:val="center"/>
        </w:trPr>
        <w:tc>
          <w:tcPr>
            <w:tcW w:w="952" w:type="pct"/>
            <w:vMerge/>
          </w:tcPr>
          <w:p w14:paraId="54C3C28A" w14:textId="77777777" w:rsidR="009A7DAA" w:rsidRDefault="009A7DAA"/>
        </w:tc>
        <w:tc>
          <w:tcPr>
            <w:tcW w:w="952" w:type="pct"/>
            <w:shd w:val="clear" w:color="auto" w:fill="FFFFFF"/>
            <w:tcMar>
              <w:top w:w="40" w:type="dxa"/>
              <w:left w:w="200" w:type="dxa"/>
              <w:bottom w:w="40" w:type="dxa"/>
              <w:right w:w="200" w:type="dxa"/>
            </w:tcMar>
            <w:vAlign w:val="center"/>
          </w:tcPr>
          <w:p w14:paraId="750B09B0"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437F91CF"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009893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8E0F23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B92AE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2AEE01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9D7B0D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A803D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A7665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B0E3179" w14:textId="77777777" w:rsidR="009A7DAA" w:rsidRDefault="000133CF">
            <w:pPr>
              <w:jc w:val="center"/>
            </w:pPr>
            <w:r>
              <w:rPr>
                <w:rFonts w:eastAsia="Times New Roman" w:cs="Times New Roman"/>
                <w:sz w:val="22"/>
              </w:rPr>
              <w:t>0,0000</w:t>
            </w:r>
          </w:p>
        </w:tc>
      </w:tr>
      <w:tr w:rsidR="009A7DAA" w14:paraId="068AF2D5" w14:textId="77777777" w:rsidTr="00E907DB">
        <w:trPr>
          <w:jc w:val="center"/>
        </w:trPr>
        <w:tc>
          <w:tcPr>
            <w:tcW w:w="952" w:type="pct"/>
            <w:vMerge/>
          </w:tcPr>
          <w:p w14:paraId="53202CE3" w14:textId="77777777" w:rsidR="009A7DAA" w:rsidRDefault="009A7DAA"/>
        </w:tc>
        <w:tc>
          <w:tcPr>
            <w:tcW w:w="952" w:type="pct"/>
            <w:shd w:val="clear" w:color="auto" w:fill="FFFFFF"/>
            <w:tcMar>
              <w:top w:w="40" w:type="dxa"/>
              <w:left w:w="200" w:type="dxa"/>
              <w:bottom w:w="40" w:type="dxa"/>
              <w:right w:w="200" w:type="dxa"/>
            </w:tcMar>
            <w:vAlign w:val="center"/>
          </w:tcPr>
          <w:p w14:paraId="1466ED0A"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4BA053AD"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0B6F2C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58CC1D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3F43CA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BC6ADD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007607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60D069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C248F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74F941" w14:textId="77777777" w:rsidR="009A7DAA" w:rsidRDefault="000133CF">
            <w:pPr>
              <w:jc w:val="center"/>
            </w:pPr>
            <w:r>
              <w:rPr>
                <w:rFonts w:eastAsia="Times New Roman" w:cs="Times New Roman"/>
                <w:sz w:val="22"/>
              </w:rPr>
              <w:t>0,0000</w:t>
            </w:r>
          </w:p>
        </w:tc>
      </w:tr>
      <w:tr w:rsidR="009A7DAA" w14:paraId="15891AE7"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1B927C0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952" w:type="pct"/>
            <w:shd w:val="clear" w:color="auto" w:fill="FFFFFF"/>
            <w:tcMar>
              <w:top w:w="40" w:type="dxa"/>
              <w:left w:w="200" w:type="dxa"/>
              <w:bottom w:w="40" w:type="dxa"/>
              <w:right w:w="200" w:type="dxa"/>
            </w:tcMar>
            <w:vAlign w:val="center"/>
          </w:tcPr>
          <w:p w14:paraId="5DAD8158"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6447F485"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77C6D3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764A6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410CAC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33EFB3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387A8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BC11EB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C49A5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360D99C" w14:textId="77777777" w:rsidR="009A7DAA" w:rsidRDefault="000133CF">
            <w:pPr>
              <w:jc w:val="center"/>
            </w:pPr>
            <w:r>
              <w:rPr>
                <w:rFonts w:eastAsia="Times New Roman" w:cs="Times New Roman"/>
                <w:sz w:val="22"/>
              </w:rPr>
              <w:t>0,0000</w:t>
            </w:r>
          </w:p>
        </w:tc>
      </w:tr>
      <w:tr w:rsidR="009A7DAA" w14:paraId="2D2A7B5B" w14:textId="77777777" w:rsidTr="00E907DB">
        <w:trPr>
          <w:jc w:val="center"/>
        </w:trPr>
        <w:tc>
          <w:tcPr>
            <w:tcW w:w="952" w:type="pct"/>
            <w:vMerge/>
          </w:tcPr>
          <w:p w14:paraId="47D9D29B" w14:textId="77777777" w:rsidR="009A7DAA" w:rsidRDefault="009A7DAA"/>
        </w:tc>
        <w:tc>
          <w:tcPr>
            <w:tcW w:w="952" w:type="pct"/>
            <w:shd w:val="clear" w:color="auto" w:fill="FFFFFF"/>
            <w:tcMar>
              <w:top w:w="40" w:type="dxa"/>
              <w:left w:w="200" w:type="dxa"/>
              <w:bottom w:w="40" w:type="dxa"/>
              <w:right w:w="200" w:type="dxa"/>
            </w:tcMar>
            <w:vAlign w:val="center"/>
          </w:tcPr>
          <w:p w14:paraId="0A71511D" w14:textId="77777777" w:rsidR="009A7DAA" w:rsidRPr="002B0F72" w:rsidRDefault="000133CF">
            <w:pPr>
              <w:jc w:val="center"/>
              <w:rPr>
                <w:lang w:val="ru-RU"/>
              </w:rPr>
            </w:pPr>
            <w:r w:rsidRPr="002B0F72">
              <w:rPr>
                <w:rFonts w:eastAsia="Times New Roman" w:cs="Times New Roman"/>
                <w:sz w:val="22"/>
                <w:lang w:val="ru-RU"/>
              </w:rPr>
              <w:t xml:space="preserve">Максимальная подпитка в </w:t>
            </w:r>
            <w:r w:rsidRPr="002B0F72">
              <w:rPr>
                <w:rFonts w:eastAsia="Times New Roman" w:cs="Times New Roman"/>
                <w:sz w:val="22"/>
                <w:lang w:val="ru-RU"/>
              </w:rPr>
              <w:t>эксплуатационном режиме</w:t>
            </w:r>
          </w:p>
        </w:tc>
        <w:tc>
          <w:tcPr>
            <w:tcW w:w="280" w:type="pct"/>
            <w:shd w:val="clear" w:color="auto" w:fill="FFFFFF"/>
            <w:tcMar>
              <w:top w:w="40" w:type="dxa"/>
              <w:left w:w="200" w:type="dxa"/>
              <w:bottom w:w="40" w:type="dxa"/>
              <w:right w:w="200" w:type="dxa"/>
            </w:tcMar>
            <w:vAlign w:val="center"/>
          </w:tcPr>
          <w:p w14:paraId="38417FFB"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3D78DB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653F1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31138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7C68C7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7077F1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A317E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CD8D98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61CE282" w14:textId="77777777" w:rsidR="009A7DAA" w:rsidRDefault="000133CF">
            <w:pPr>
              <w:jc w:val="center"/>
            </w:pPr>
            <w:r>
              <w:rPr>
                <w:rFonts w:eastAsia="Times New Roman" w:cs="Times New Roman"/>
                <w:sz w:val="22"/>
              </w:rPr>
              <w:t>0,0000</w:t>
            </w:r>
          </w:p>
        </w:tc>
      </w:tr>
      <w:tr w:rsidR="009A7DAA" w14:paraId="170A69D8" w14:textId="77777777" w:rsidTr="00E907DB">
        <w:trPr>
          <w:jc w:val="center"/>
        </w:trPr>
        <w:tc>
          <w:tcPr>
            <w:tcW w:w="952" w:type="pct"/>
            <w:vMerge/>
          </w:tcPr>
          <w:p w14:paraId="51CB1BA3" w14:textId="77777777" w:rsidR="009A7DAA" w:rsidRDefault="009A7DAA"/>
        </w:tc>
        <w:tc>
          <w:tcPr>
            <w:tcW w:w="952" w:type="pct"/>
            <w:shd w:val="clear" w:color="auto" w:fill="FFFFFF"/>
            <w:tcMar>
              <w:top w:w="40" w:type="dxa"/>
              <w:left w:w="200" w:type="dxa"/>
              <w:bottom w:w="40" w:type="dxa"/>
              <w:right w:w="200" w:type="dxa"/>
            </w:tcMar>
            <w:vAlign w:val="center"/>
          </w:tcPr>
          <w:p w14:paraId="77F0244A"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52AD102F"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452CB1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746206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855CA3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3C503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DD2CF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212A60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077E0C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1F67599" w14:textId="77777777" w:rsidR="009A7DAA" w:rsidRDefault="000133CF">
            <w:pPr>
              <w:jc w:val="center"/>
            </w:pPr>
            <w:r>
              <w:rPr>
                <w:rFonts w:eastAsia="Times New Roman" w:cs="Times New Roman"/>
                <w:sz w:val="22"/>
              </w:rPr>
              <w:t>0,0000</w:t>
            </w:r>
          </w:p>
        </w:tc>
      </w:tr>
      <w:tr w:rsidR="009A7DAA" w14:paraId="0E3AB3F8"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058B2F4E"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952" w:type="pct"/>
            <w:shd w:val="clear" w:color="auto" w:fill="FFFFFF"/>
            <w:tcMar>
              <w:top w:w="40" w:type="dxa"/>
              <w:left w:w="200" w:type="dxa"/>
              <w:bottom w:w="40" w:type="dxa"/>
              <w:right w:w="200" w:type="dxa"/>
            </w:tcMar>
            <w:vAlign w:val="center"/>
          </w:tcPr>
          <w:p w14:paraId="47A280C7"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40332A09"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5E069A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D41B8A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54E29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85762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11771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12F33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60A605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71F1378" w14:textId="77777777" w:rsidR="009A7DAA" w:rsidRDefault="000133CF">
            <w:pPr>
              <w:jc w:val="center"/>
            </w:pPr>
            <w:r>
              <w:rPr>
                <w:rFonts w:eastAsia="Times New Roman" w:cs="Times New Roman"/>
                <w:sz w:val="22"/>
              </w:rPr>
              <w:t>0,0000</w:t>
            </w:r>
          </w:p>
        </w:tc>
      </w:tr>
      <w:tr w:rsidR="009A7DAA" w14:paraId="6EB8CBAB" w14:textId="77777777" w:rsidTr="00E907DB">
        <w:trPr>
          <w:jc w:val="center"/>
        </w:trPr>
        <w:tc>
          <w:tcPr>
            <w:tcW w:w="952" w:type="pct"/>
            <w:vMerge/>
          </w:tcPr>
          <w:p w14:paraId="7D16EE9B" w14:textId="77777777" w:rsidR="009A7DAA" w:rsidRDefault="009A7DAA"/>
        </w:tc>
        <w:tc>
          <w:tcPr>
            <w:tcW w:w="952" w:type="pct"/>
            <w:shd w:val="clear" w:color="auto" w:fill="FFFFFF"/>
            <w:tcMar>
              <w:top w:w="40" w:type="dxa"/>
              <w:left w:w="200" w:type="dxa"/>
              <w:bottom w:w="40" w:type="dxa"/>
              <w:right w:w="200" w:type="dxa"/>
            </w:tcMar>
            <w:vAlign w:val="center"/>
          </w:tcPr>
          <w:p w14:paraId="73CCB561"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0F573ADC"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079BDB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6F433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72378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C8DF7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932365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5AA9F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36B80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13EBBD5" w14:textId="77777777" w:rsidR="009A7DAA" w:rsidRDefault="000133CF">
            <w:pPr>
              <w:jc w:val="center"/>
            </w:pPr>
            <w:r>
              <w:rPr>
                <w:rFonts w:eastAsia="Times New Roman" w:cs="Times New Roman"/>
                <w:sz w:val="22"/>
              </w:rPr>
              <w:t>0,0000</w:t>
            </w:r>
          </w:p>
        </w:tc>
      </w:tr>
      <w:tr w:rsidR="009A7DAA" w14:paraId="6B4F871E" w14:textId="77777777" w:rsidTr="00E907DB">
        <w:trPr>
          <w:jc w:val="center"/>
        </w:trPr>
        <w:tc>
          <w:tcPr>
            <w:tcW w:w="952" w:type="pct"/>
            <w:vMerge/>
          </w:tcPr>
          <w:p w14:paraId="426A5189" w14:textId="77777777" w:rsidR="009A7DAA" w:rsidRDefault="009A7DAA"/>
        </w:tc>
        <w:tc>
          <w:tcPr>
            <w:tcW w:w="952" w:type="pct"/>
            <w:shd w:val="clear" w:color="auto" w:fill="FFFFFF"/>
            <w:tcMar>
              <w:top w:w="40" w:type="dxa"/>
              <w:left w:w="200" w:type="dxa"/>
              <w:bottom w:w="40" w:type="dxa"/>
              <w:right w:w="200" w:type="dxa"/>
            </w:tcMar>
            <w:vAlign w:val="center"/>
          </w:tcPr>
          <w:p w14:paraId="03C6DCB3"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7F0D7007"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18FB4C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180AD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264C94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8B57B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B162B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25194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147192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9D944F" w14:textId="77777777" w:rsidR="009A7DAA" w:rsidRDefault="000133CF">
            <w:pPr>
              <w:jc w:val="center"/>
            </w:pPr>
            <w:r>
              <w:rPr>
                <w:rFonts w:eastAsia="Times New Roman" w:cs="Times New Roman"/>
                <w:sz w:val="22"/>
              </w:rPr>
              <w:t>0,0000</w:t>
            </w:r>
          </w:p>
        </w:tc>
      </w:tr>
      <w:tr w:rsidR="009A7DAA" w14:paraId="2EDBFA4F"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64FF83BB"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952" w:type="pct"/>
            <w:shd w:val="clear" w:color="auto" w:fill="FFFFFF"/>
            <w:tcMar>
              <w:top w:w="40" w:type="dxa"/>
              <w:left w:w="200" w:type="dxa"/>
              <w:bottom w:w="40" w:type="dxa"/>
              <w:right w:w="200" w:type="dxa"/>
            </w:tcMar>
            <w:vAlign w:val="center"/>
          </w:tcPr>
          <w:p w14:paraId="396D8443"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3977C453"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2B370A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8F5A1F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2535EC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3675D8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7C7D4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DE1CB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FFE30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7B67CBB" w14:textId="77777777" w:rsidR="009A7DAA" w:rsidRDefault="000133CF">
            <w:pPr>
              <w:jc w:val="center"/>
            </w:pPr>
            <w:r>
              <w:rPr>
                <w:rFonts w:eastAsia="Times New Roman" w:cs="Times New Roman"/>
                <w:sz w:val="22"/>
              </w:rPr>
              <w:t>0,0000</w:t>
            </w:r>
          </w:p>
        </w:tc>
      </w:tr>
      <w:tr w:rsidR="009A7DAA" w14:paraId="1B7D41BE" w14:textId="77777777" w:rsidTr="00E907DB">
        <w:trPr>
          <w:jc w:val="center"/>
        </w:trPr>
        <w:tc>
          <w:tcPr>
            <w:tcW w:w="952" w:type="pct"/>
            <w:vMerge/>
          </w:tcPr>
          <w:p w14:paraId="481E8396" w14:textId="77777777" w:rsidR="009A7DAA" w:rsidRDefault="009A7DAA"/>
        </w:tc>
        <w:tc>
          <w:tcPr>
            <w:tcW w:w="952" w:type="pct"/>
            <w:shd w:val="clear" w:color="auto" w:fill="FFFFFF"/>
            <w:tcMar>
              <w:top w:w="40" w:type="dxa"/>
              <w:left w:w="200" w:type="dxa"/>
              <w:bottom w:w="40" w:type="dxa"/>
              <w:right w:w="200" w:type="dxa"/>
            </w:tcMar>
            <w:vAlign w:val="center"/>
          </w:tcPr>
          <w:p w14:paraId="55AAF7FE"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1AF8B7B2"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2ABFB2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CE2E8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2DBCF7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5B269E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894EDA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46DDE6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5F930B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CEB186" w14:textId="77777777" w:rsidR="009A7DAA" w:rsidRDefault="000133CF">
            <w:pPr>
              <w:jc w:val="center"/>
            </w:pPr>
            <w:r>
              <w:rPr>
                <w:rFonts w:eastAsia="Times New Roman" w:cs="Times New Roman"/>
                <w:sz w:val="22"/>
              </w:rPr>
              <w:t>0,0000</w:t>
            </w:r>
          </w:p>
        </w:tc>
      </w:tr>
      <w:tr w:rsidR="009A7DAA" w14:paraId="026A8E04" w14:textId="77777777" w:rsidTr="00E907DB">
        <w:trPr>
          <w:jc w:val="center"/>
        </w:trPr>
        <w:tc>
          <w:tcPr>
            <w:tcW w:w="952" w:type="pct"/>
            <w:vMerge/>
          </w:tcPr>
          <w:p w14:paraId="2F4FC441" w14:textId="77777777" w:rsidR="009A7DAA" w:rsidRDefault="009A7DAA"/>
        </w:tc>
        <w:tc>
          <w:tcPr>
            <w:tcW w:w="952" w:type="pct"/>
            <w:shd w:val="clear" w:color="auto" w:fill="FFFFFF"/>
            <w:tcMar>
              <w:top w:w="40" w:type="dxa"/>
              <w:left w:w="200" w:type="dxa"/>
              <w:bottom w:w="40" w:type="dxa"/>
              <w:right w:w="200" w:type="dxa"/>
            </w:tcMar>
            <w:vAlign w:val="center"/>
          </w:tcPr>
          <w:p w14:paraId="2228CE3A"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127C4E08"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5CA3CE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8F6C5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3D350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6292AE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460EC5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55887F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6438C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FE36A1B" w14:textId="77777777" w:rsidR="009A7DAA" w:rsidRDefault="000133CF">
            <w:pPr>
              <w:jc w:val="center"/>
            </w:pPr>
            <w:r>
              <w:rPr>
                <w:rFonts w:eastAsia="Times New Roman" w:cs="Times New Roman"/>
                <w:sz w:val="22"/>
              </w:rPr>
              <w:t>0,0000</w:t>
            </w:r>
          </w:p>
        </w:tc>
      </w:tr>
      <w:tr w:rsidR="009A7DAA" w14:paraId="0FCB5170"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4CD6DAD6" w14:textId="77777777" w:rsidR="009A7DAA" w:rsidRPr="002B0F72" w:rsidRDefault="000133CF">
            <w:pPr>
              <w:rPr>
                <w:lang w:val="ru-RU"/>
              </w:rPr>
            </w:pPr>
            <w:r w:rsidRPr="002B0F72">
              <w:rPr>
                <w:rFonts w:eastAsia="Times New Roman" w:cs="Times New Roman"/>
                <w:sz w:val="22"/>
                <w:lang w:val="ru-RU"/>
              </w:rPr>
              <w:t>Котельная б/н(бывшая УФАН)</w:t>
            </w:r>
          </w:p>
        </w:tc>
        <w:tc>
          <w:tcPr>
            <w:tcW w:w="952" w:type="pct"/>
            <w:shd w:val="clear" w:color="auto" w:fill="FFFFFF"/>
            <w:tcMar>
              <w:top w:w="40" w:type="dxa"/>
              <w:left w:w="200" w:type="dxa"/>
              <w:bottom w:w="40" w:type="dxa"/>
              <w:right w:w="200" w:type="dxa"/>
            </w:tcMar>
            <w:vAlign w:val="center"/>
          </w:tcPr>
          <w:p w14:paraId="6996241A"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3FF3DA8D"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9143CA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67759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416C7B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8F7C71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9D858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A17C95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948EF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73C4FB9" w14:textId="77777777" w:rsidR="009A7DAA" w:rsidRDefault="000133CF">
            <w:pPr>
              <w:jc w:val="center"/>
            </w:pPr>
            <w:r>
              <w:rPr>
                <w:rFonts w:eastAsia="Times New Roman" w:cs="Times New Roman"/>
                <w:sz w:val="22"/>
              </w:rPr>
              <w:t>0,0000</w:t>
            </w:r>
          </w:p>
        </w:tc>
      </w:tr>
      <w:tr w:rsidR="009A7DAA" w14:paraId="5C193FD3" w14:textId="77777777" w:rsidTr="00E907DB">
        <w:trPr>
          <w:jc w:val="center"/>
        </w:trPr>
        <w:tc>
          <w:tcPr>
            <w:tcW w:w="952" w:type="pct"/>
            <w:vMerge/>
          </w:tcPr>
          <w:p w14:paraId="05FFF861" w14:textId="77777777" w:rsidR="009A7DAA" w:rsidRDefault="009A7DAA"/>
        </w:tc>
        <w:tc>
          <w:tcPr>
            <w:tcW w:w="952" w:type="pct"/>
            <w:shd w:val="clear" w:color="auto" w:fill="FFFFFF"/>
            <w:tcMar>
              <w:top w:w="40" w:type="dxa"/>
              <w:left w:w="200" w:type="dxa"/>
              <w:bottom w:w="40" w:type="dxa"/>
              <w:right w:w="200" w:type="dxa"/>
            </w:tcMar>
            <w:vAlign w:val="center"/>
          </w:tcPr>
          <w:p w14:paraId="47E847AD"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351298A8"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577329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DC57E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824B6E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3894CB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550633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FC10C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1D42B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9945F4F" w14:textId="77777777" w:rsidR="009A7DAA" w:rsidRDefault="000133CF">
            <w:pPr>
              <w:jc w:val="center"/>
            </w:pPr>
            <w:r>
              <w:rPr>
                <w:rFonts w:eastAsia="Times New Roman" w:cs="Times New Roman"/>
                <w:sz w:val="22"/>
              </w:rPr>
              <w:t>0,0000</w:t>
            </w:r>
          </w:p>
        </w:tc>
      </w:tr>
      <w:tr w:rsidR="009A7DAA" w14:paraId="7042FB27" w14:textId="77777777" w:rsidTr="00E907DB">
        <w:trPr>
          <w:jc w:val="center"/>
        </w:trPr>
        <w:tc>
          <w:tcPr>
            <w:tcW w:w="952" w:type="pct"/>
            <w:vMerge/>
          </w:tcPr>
          <w:p w14:paraId="4FB27198" w14:textId="77777777" w:rsidR="009A7DAA" w:rsidRDefault="009A7DAA"/>
        </w:tc>
        <w:tc>
          <w:tcPr>
            <w:tcW w:w="952" w:type="pct"/>
            <w:shd w:val="clear" w:color="auto" w:fill="FFFFFF"/>
            <w:tcMar>
              <w:top w:w="40" w:type="dxa"/>
              <w:left w:w="200" w:type="dxa"/>
              <w:bottom w:w="40" w:type="dxa"/>
              <w:right w:w="200" w:type="dxa"/>
            </w:tcMar>
            <w:vAlign w:val="center"/>
          </w:tcPr>
          <w:p w14:paraId="0BBCBC4C"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62906E8C"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9EDE0E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5D8E06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C264A0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3F3C51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9DDD50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E436D0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BBA717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9EFC53" w14:textId="77777777" w:rsidR="009A7DAA" w:rsidRDefault="000133CF">
            <w:pPr>
              <w:jc w:val="center"/>
            </w:pPr>
            <w:r>
              <w:rPr>
                <w:rFonts w:eastAsia="Times New Roman" w:cs="Times New Roman"/>
                <w:sz w:val="22"/>
              </w:rPr>
              <w:t>0,0000</w:t>
            </w:r>
          </w:p>
        </w:tc>
      </w:tr>
      <w:tr w:rsidR="009A7DAA" w14:paraId="193A413A" w14:textId="77777777" w:rsidTr="00E907DB">
        <w:trPr>
          <w:jc w:val="center"/>
        </w:trPr>
        <w:tc>
          <w:tcPr>
            <w:tcW w:w="5000" w:type="pct"/>
            <w:gridSpan w:val="11"/>
            <w:shd w:val="clear" w:color="auto" w:fill="DBE5F1"/>
            <w:tcMar>
              <w:top w:w="40" w:type="dxa"/>
              <w:left w:w="200" w:type="dxa"/>
              <w:bottom w:w="40" w:type="dxa"/>
              <w:right w:w="200" w:type="dxa"/>
            </w:tcMar>
            <w:vAlign w:val="center"/>
          </w:tcPr>
          <w:p w14:paraId="54AA02CC"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E907DB" w14:paraId="72C3722E"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6AE4FDDF" w14:textId="77777777" w:rsidR="00E907DB" w:rsidRDefault="00E907DB" w:rsidP="00E907DB">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952" w:type="pct"/>
            <w:shd w:val="clear" w:color="auto" w:fill="FFFFFF"/>
            <w:tcMar>
              <w:top w:w="40" w:type="dxa"/>
              <w:left w:w="200" w:type="dxa"/>
              <w:bottom w:w="40" w:type="dxa"/>
              <w:right w:w="200" w:type="dxa"/>
            </w:tcMar>
            <w:vAlign w:val="center"/>
          </w:tcPr>
          <w:p w14:paraId="6DEC4FDE" w14:textId="77777777" w:rsidR="00E907DB" w:rsidRDefault="00E907DB" w:rsidP="00E907DB">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1DC0DB3B" w14:textId="77777777" w:rsidR="00E907DB" w:rsidRDefault="00E907DB" w:rsidP="00E907DB">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AA72959" w14:textId="6AA17C31" w:rsidR="00E907DB" w:rsidRDefault="00E907DB" w:rsidP="00E907DB">
            <w:pPr>
              <w:jc w:val="center"/>
            </w:pPr>
            <w:r w:rsidRPr="002834B2">
              <w:rPr>
                <w:rFonts w:eastAsia="Times New Roman" w:cs="Times New Roman"/>
                <w:color w:val="000000" w:themeColor="text1"/>
                <w:sz w:val="22"/>
              </w:rPr>
              <w:t>15000,0000</w:t>
            </w:r>
          </w:p>
        </w:tc>
        <w:tc>
          <w:tcPr>
            <w:tcW w:w="352" w:type="pct"/>
            <w:shd w:val="clear" w:color="auto" w:fill="FFFFFF"/>
            <w:tcMar>
              <w:top w:w="40" w:type="dxa"/>
              <w:left w:w="200" w:type="dxa"/>
              <w:bottom w:w="40" w:type="dxa"/>
              <w:right w:w="200" w:type="dxa"/>
            </w:tcMar>
            <w:vAlign w:val="center"/>
          </w:tcPr>
          <w:p w14:paraId="49E9F6AD" w14:textId="4BF9444F" w:rsidR="00E907DB" w:rsidRDefault="00E907DB" w:rsidP="00E907DB">
            <w:pPr>
              <w:jc w:val="center"/>
            </w:pPr>
            <w:r w:rsidRPr="002834B2">
              <w:rPr>
                <w:rFonts w:eastAsia="Times New Roman" w:cs="Times New Roman"/>
                <w:color w:val="000000" w:themeColor="text1"/>
                <w:sz w:val="22"/>
              </w:rPr>
              <w:t>15000,0000</w:t>
            </w:r>
          </w:p>
        </w:tc>
        <w:tc>
          <w:tcPr>
            <w:tcW w:w="352" w:type="pct"/>
            <w:shd w:val="clear" w:color="auto" w:fill="FFFFFF"/>
            <w:tcMar>
              <w:top w:w="40" w:type="dxa"/>
              <w:left w:w="200" w:type="dxa"/>
              <w:bottom w:w="40" w:type="dxa"/>
              <w:right w:w="200" w:type="dxa"/>
            </w:tcMar>
            <w:vAlign w:val="center"/>
          </w:tcPr>
          <w:p w14:paraId="2FA91F4B" w14:textId="7C895899" w:rsidR="00E907DB" w:rsidRDefault="00E907DB" w:rsidP="00E907DB">
            <w:pPr>
              <w:jc w:val="center"/>
            </w:pPr>
            <w:r w:rsidRPr="002834B2">
              <w:rPr>
                <w:rFonts w:eastAsia="Times New Roman" w:cs="Times New Roman"/>
                <w:color w:val="000000" w:themeColor="text1"/>
                <w:sz w:val="22"/>
              </w:rPr>
              <w:t>15000,0000</w:t>
            </w:r>
          </w:p>
        </w:tc>
        <w:tc>
          <w:tcPr>
            <w:tcW w:w="352" w:type="pct"/>
            <w:shd w:val="clear" w:color="auto" w:fill="FFFFFF"/>
            <w:tcMar>
              <w:top w:w="40" w:type="dxa"/>
              <w:left w:w="200" w:type="dxa"/>
              <w:bottom w:w="40" w:type="dxa"/>
              <w:right w:w="200" w:type="dxa"/>
            </w:tcMar>
            <w:vAlign w:val="center"/>
          </w:tcPr>
          <w:p w14:paraId="06224EED" w14:textId="0F725505" w:rsidR="00E907DB" w:rsidRDefault="00E907DB" w:rsidP="00E907DB">
            <w:pPr>
              <w:jc w:val="center"/>
            </w:pPr>
            <w:r w:rsidRPr="002834B2">
              <w:rPr>
                <w:rFonts w:eastAsia="Times New Roman" w:cs="Times New Roman"/>
                <w:color w:val="000000" w:themeColor="text1"/>
                <w:sz w:val="22"/>
              </w:rPr>
              <w:t>15000,0000</w:t>
            </w:r>
          </w:p>
        </w:tc>
        <w:tc>
          <w:tcPr>
            <w:tcW w:w="352" w:type="pct"/>
            <w:shd w:val="clear" w:color="auto" w:fill="FFFFFF"/>
            <w:tcMar>
              <w:top w:w="40" w:type="dxa"/>
              <w:left w:w="200" w:type="dxa"/>
              <w:bottom w:w="40" w:type="dxa"/>
              <w:right w:w="200" w:type="dxa"/>
            </w:tcMar>
            <w:vAlign w:val="center"/>
          </w:tcPr>
          <w:p w14:paraId="6D3A82EE" w14:textId="7EF11B72" w:rsidR="00E907DB" w:rsidRDefault="00E907DB" w:rsidP="00E907DB">
            <w:pPr>
              <w:jc w:val="center"/>
            </w:pPr>
            <w:r w:rsidRPr="002834B2">
              <w:rPr>
                <w:rFonts w:eastAsia="Times New Roman" w:cs="Times New Roman"/>
                <w:color w:val="000000" w:themeColor="text1"/>
                <w:sz w:val="22"/>
              </w:rPr>
              <w:t>15000,0000</w:t>
            </w:r>
          </w:p>
        </w:tc>
        <w:tc>
          <w:tcPr>
            <w:tcW w:w="352" w:type="pct"/>
            <w:shd w:val="clear" w:color="auto" w:fill="FFFFFF"/>
            <w:tcMar>
              <w:top w:w="40" w:type="dxa"/>
              <w:left w:w="200" w:type="dxa"/>
              <w:bottom w:w="40" w:type="dxa"/>
              <w:right w:w="200" w:type="dxa"/>
            </w:tcMar>
            <w:vAlign w:val="center"/>
          </w:tcPr>
          <w:p w14:paraId="78BDE46F" w14:textId="4F0A3CF4" w:rsidR="00E907DB" w:rsidRDefault="00E907DB" w:rsidP="00E907DB">
            <w:pPr>
              <w:jc w:val="center"/>
            </w:pPr>
            <w:r w:rsidRPr="002834B2">
              <w:rPr>
                <w:rFonts w:eastAsia="Times New Roman" w:cs="Times New Roman"/>
                <w:color w:val="000000" w:themeColor="text1"/>
                <w:sz w:val="22"/>
              </w:rPr>
              <w:t>15000,0000</w:t>
            </w:r>
          </w:p>
        </w:tc>
        <w:tc>
          <w:tcPr>
            <w:tcW w:w="352" w:type="pct"/>
            <w:shd w:val="clear" w:color="auto" w:fill="FFFFFF"/>
            <w:tcMar>
              <w:top w:w="40" w:type="dxa"/>
              <w:left w:w="200" w:type="dxa"/>
              <w:bottom w:w="40" w:type="dxa"/>
              <w:right w:w="200" w:type="dxa"/>
            </w:tcMar>
            <w:vAlign w:val="center"/>
          </w:tcPr>
          <w:p w14:paraId="27F17FD2" w14:textId="0FBF4ADC" w:rsidR="00E907DB" w:rsidRDefault="00E907DB" w:rsidP="00E907DB">
            <w:pPr>
              <w:jc w:val="center"/>
            </w:pPr>
            <w:r w:rsidRPr="002834B2">
              <w:rPr>
                <w:rFonts w:eastAsia="Times New Roman" w:cs="Times New Roman"/>
                <w:color w:val="000000" w:themeColor="text1"/>
                <w:sz w:val="22"/>
              </w:rPr>
              <w:t>15000,0000</w:t>
            </w:r>
          </w:p>
        </w:tc>
        <w:tc>
          <w:tcPr>
            <w:tcW w:w="352" w:type="pct"/>
            <w:shd w:val="clear" w:color="auto" w:fill="FFFFFF"/>
            <w:tcMar>
              <w:top w:w="40" w:type="dxa"/>
              <w:left w:w="200" w:type="dxa"/>
              <w:bottom w:w="40" w:type="dxa"/>
              <w:right w:w="200" w:type="dxa"/>
            </w:tcMar>
            <w:vAlign w:val="center"/>
          </w:tcPr>
          <w:p w14:paraId="76C15AC0" w14:textId="32D36459" w:rsidR="00E907DB" w:rsidRDefault="00E907DB" w:rsidP="00E907DB">
            <w:pPr>
              <w:jc w:val="center"/>
            </w:pPr>
            <w:r w:rsidRPr="002834B2">
              <w:rPr>
                <w:rFonts w:eastAsia="Times New Roman" w:cs="Times New Roman"/>
                <w:color w:val="000000" w:themeColor="text1"/>
                <w:sz w:val="22"/>
              </w:rPr>
              <w:t>15000,0000</w:t>
            </w:r>
          </w:p>
        </w:tc>
      </w:tr>
      <w:tr w:rsidR="00E907DB" w14:paraId="31DD3B73" w14:textId="77777777" w:rsidTr="00E907DB">
        <w:trPr>
          <w:jc w:val="center"/>
        </w:trPr>
        <w:tc>
          <w:tcPr>
            <w:tcW w:w="952" w:type="pct"/>
            <w:vMerge/>
          </w:tcPr>
          <w:p w14:paraId="4F00476B" w14:textId="77777777" w:rsidR="00E907DB" w:rsidRDefault="00E907DB" w:rsidP="00E907DB"/>
        </w:tc>
        <w:tc>
          <w:tcPr>
            <w:tcW w:w="952" w:type="pct"/>
            <w:shd w:val="clear" w:color="auto" w:fill="FFFFFF"/>
            <w:tcMar>
              <w:top w:w="40" w:type="dxa"/>
              <w:left w:w="200" w:type="dxa"/>
              <w:bottom w:w="40" w:type="dxa"/>
              <w:right w:w="200" w:type="dxa"/>
            </w:tcMar>
            <w:vAlign w:val="center"/>
          </w:tcPr>
          <w:p w14:paraId="58C0C5B0" w14:textId="77777777" w:rsidR="00E907DB" w:rsidRPr="002B0F72" w:rsidRDefault="00E907DB" w:rsidP="00E907DB">
            <w:pPr>
              <w:jc w:val="center"/>
              <w:rPr>
                <w:lang w:val="ru-RU"/>
              </w:rPr>
            </w:pPr>
            <w:r w:rsidRPr="002B0F72">
              <w:rPr>
                <w:rFonts w:eastAsia="Times New Roman" w:cs="Times New Roman"/>
                <w:sz w:val="22"/>
                <w:lang w:val="ru-RU"/>
              </w:rPr>
              <w:t xml:space="preserve">Максимальная </w:t>
            </w:r>
            <w:r w:rsidRPr="002B0F72">
              <w:rPr>
                <w:rFonts w:eastAsia="Times New Roman" w:cs="Times New Roman"/>
                <w:sz w:val="22"/>
                <w:lang w:val="ru-RU"/>
              </w:rPr>
              <w:lastRenderedPageBreak/>
              <w:t>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766CC767" w14:textId="77777777" w:rsidR="00E907DB" w:rsidRDefault="00E907DB" w:rsidP="00E907DB">
            <w:pPr>
              <w:jc w:val="center"/>
            </w:pPr>
            <w:r>
              <w:rPr>
                <w:rFonts w:eastAsia="Times New Roman" w:cs="Times New Roman"/>
                <w:sz w:val="22"/>
              </w:rPr>
              <w:lastRenderedPageBreak/>
              <w:t>-</w:t>
            </w:r>
          </w:p>
        </w:tc>
        <w:tc>
          <w:tcPr>
            <w:tcW w:w="352" w:type="pct"/>
            <w:shd w:val="clear" w:color="auto" w:fill="FFFFFF"/>
            <w:tcMar>
              <w:top w:w="40" w:type="dxa"/>
              <w:left w:w="200" w:type="dxa"/>
              <w:bottom w:w="40" w:type="dxa"/>
              <w:right w:w="200" w:type="dxa"/>
            </w:tcMar>
            <w:vAlign w:val="center"/>
          </w:tcPr>
          <w:p w14:paraId="462AABC9" w14:textId="672B8D4C" w:rsidR="00E907DB" w:rsidRDefault="00E907DB" w:rsidP="00E907DB">
            <w:pPr>
              <w:jc w:val="center"/>
            </w:pPr>
            <w:r w:rsidRPr="002834B2">
              <w:rPr>
                <w:rFonts w:eastAsia="Times New Roman" w:cs="Times New Roman"/>
                <w:color w:val="000000" w:themeColor="text1"/>
                <w:sz w:val="22"/>
              </w:rPr>
              <w:t>25000,00</w:t>
            </w:r>
            <w:r w:rsidRPr="002834B2">
              <w:rPr>
                <w:rFonts w:eastAsia="Times New Roman" w:cs="Times New Roman"/>
                <w:color w:val="000000" w:themeColor="text1"/>
                <w:sz w:val="22"/>
              </w:rPr>
              <w:lastRenderedPageBreak/>
              <w:t>00</w:t>
            </w:r>
          </w:p>
        </w:tc>
        <w:tc>
          <w:tcPr>
            <w:tcW w:w="352" w:type="pct"/>
            <w:shd w:val="clear" w:color="auto" w:fill="FFFFFF"/>
            <w:tcMar>
              <w:top w:w="40" w:type="dxa"/>
              <w:left w:w="200" w:type="dxa"/>
              <w:bottom w:w="40" w:type="dxa"/>
              <w:right w:w="200" w:type="dxa"/>
            </w:tcMar>
            <w:vAlign w:val="center"/>
          </w:tcPr>
          <w:p w14:paraId="6E0D111D" w14:textId="0560881D" w:rsidR="00E907DB" w:rsidRDefault="00E907DB" w:rsidP="00E907DB">
            <w:pPr>
              <w:jc w:val="center"/>
            </w:pPr>
            <w:r w:rsidRPr="002834B2">
              <w:rPr>
                <w:rFonts w:eastAsia="Times New Roman" w:cs="Times New Roman"/>
                <w:color w:val="000000" w:themeColor="text1"/>
                <w:sz w:val="22"/>
              </w:rPr>
              <w:lastRenderedPageBreak/>
              <w:t>25000,00</w:t>
            </w:r>
            <w:r w:rsidRPr="002834B2">
              <w:rPr>
                <w:rFonts w:eastAsia="Times New Roman" w:cs="Times New Roman"/>
                <w:color w:val="000000" w:themeColor="text1"/>
                <w:sz w:val="22"/>
              </w:rPr>
              <w:lastRenderedPageBreak/>
              <w:t>00</w:t>
            </w:r>
          </w:p>
        </w:tc>
        <w:tc>
          <w:tcPr>
            <w:tcW w:w="352" w:type="pct"/>
            <w:shd w:val="clear" w:color="auto" w:fill="FFFFFF"/>
            <w:tcMar>
              <w:top w:w="40" w:type="dxa"/>
              <w:left w:w="200" w:type="dxa"/>
              <w:bottom w:w="40" w:type="dxa"/>
              <w:right w:w="200" w:type="dxa"/>
            </w:tcMar>
            <w:vAlign w:val="center"/>
          </w:tcPr>
          <w:p w14:paraId="0656703D" w14:textId="2187A987" w:rsidR="00E907DB" w:rsidRDefault="00E907DB" w:rsidP="00E907DB">
            <w:pPr>
              <w:jc w:val="center"/>
            </w:pPr>
            <w:r w:rsidRPr="002834B2">
              <w:rPr>
                <w:rFonts w:eastAsia="Times New Roman" w:cs="Times New Roman"/>
                <w:color w:val="000000" w:themeColor="text1"/>
                <w:sz w:val="22"/>
              </w:rPr>
              <w:lastRenderedPageBreak/>
              <w:t>25000,00</w:t>
            </w:r>
            <w:r w:rsidRPr="002834B2">
              <w:rPr>
                <w:rFonts w:eastAsia="Times New Roman" w:cs="Times New Roman"/>
                <w:color w:val="000000" w:themeColor="text1"/>
                <w:sz w:val="22"/>
              </w:rPr>
              <w:lastRenderedPageBreak/>
              <w:t>00</w:t>
            </w:r>
          </w:p>
        </w:tc>
        <w:tc>
          <w:tcPr>
            <w:tcW w:w="352" w:type="pct"/>
            <w:shd w:val="clear" w:color="auto" w:fill="FFFFFF"/>
            <w:tcMar>
              <w:top w:w="40" w:type="dxa"/>
              <w:left w:w="200" w:type="dxa"/>
              <w:bottom w:w="40" w:type="dxa"/>
              <w:right w:w="200" w:type="dxa"/>
            </w:tcMar>
            <w:vAlign w:val="center"/>
          </w:tcPr>
          <w:p w14:paraId="3D1C7A73" w14:textId="615F00C1" w:rsidR="00E907DB" w:rsidRDefault="00E907DB" w:rsidP="00E907DB">
            <w:pPr>
              <w:jc w:val="center"/>
            </w:pPr>
            <w:r w:rsidRPr="002834B2">
              <w:rPr>
                <w:rFonts w:eastAsia="Times New Roman" w:cs="Times New Roman"/>
                <w:color w:val="000000" w:themeColor="text1"/>
                <w:sz w:val="22"/>
              </w:rPr>
              <w:lastRenderedPageBreak/>
              <w:t>25000,00</w:t>
            </w:r>
            <w:r w:rsidRPr="002834B2">
              <w:rPr>
                <w:rFonts w:eastAsia="Times New Roman" w:cs="Times New Roman"/>
                <w:color w:val="000000" w:themeColor="text1"/>
                <w:sz w:val="22"/>
              </w:rPr>
              <w:lastRenderedPageBreak/>
              <w:t>00</w:t>
            </w:r>
          </w:p>
        </w:tc>
        <w:tc>
          <w:tcPr>
            <w:tcW w:w="352" w:type="pct"/>
            <w:shd w:val="clear" w:color="auto" w:fill="FFFFFF"/>
            <w:tcMar>
              <w:top w:w="40" w:type="dxa"/>
              <w:left w:w="200" w:type="dxa"/>
              <w:bottom w:w="40" w:type="dxa"/>
              <w:right w:w="200" w:type="dxa"/>
            </w:tcMar>
            <w:vAlign w:val="center"/>
          </w:tcPr>
          <w:p w14:paraId="089260A7" w14:textId="3D33D5BB" w:rsidR="00E907DB" w:rsidRDefault="00E907DB" w:rsidP="00E907DB">
            <w:pPr>
              <w:jc w:val="center"/>
            </w:pPr>
            <w:r w:rsidRPr="002834B2">
              <w:rPr>
                <w:rFonts w:eastAsia="Times New Roman" w:cs="Times New Roman"/>
                <w:color w:val="000000" w:themeColor="text1"/>
                <w:sz w:val="22"/>
              </w:rPr>
              <w:lastRenderedPageBreak/>
              <w:t>25000,00</w:t>
            </w:r>
            <w:r w:rsidRPr="002834B2">
              <w:rPr>
                <w:rFonts w:eastAsia="Times New Roman" w:cs="Times New Roman"/>
                <w:color w:val="000000" w:themeColor="text1"/>
                <w:sz w:val="22"/>
              </w:rPr>
              <w:lastRenderedPageBreak/>
              <w:t>00</w:t>
            </w:r>
          </w:p>
        </w:tc>
        <w:tc>
          <w:tcPr>
            <w:tcW w:w="352" w:type="pct"/>
            <w:shd w:val="clear" w:color="auto" w:fill="FFFFFF"/>
            <w:tcMar>
              <w:top w:w="40" w:type="dxa"/>
              <w:left w:w="200" w:type="dxa"/>
              <w:bottom w:w="40" w:type="dxa"/>
              <w:right w:w="200" w:type="dxa"/>
            </w:tcMar>
            <w:vAlign w:val="center"/>
          </w:tcPr>
          <w:p w14:paraId="72929618" w14:textId="313B3458" w:rsidR="00E907DB" w:rsidRDefault="00E907DB" w:rsidP="00E907DB">
            <w:pPr>
              <w:jc w:val="center"/>
            </w:pPr>
            <w:r w:rsidRPr="002834B2">
              <w:rPr>
                <w:rFonts w:eastAsia="Times New Roman" w:cs="Times New Roman"/>
                <w:color w:val="000000" w:themeColor="text1"/>
                <w:sz w:val="22"/>
              </w:rPr>
              <w:lastRenderedPageBreak/>
              <w:t>25000,00</w:t>
            </w:r>
            <w:r w:rsidRPr="002834B2">
              <w:rPr>
                <w:rFonts w:eastAsia="Times New Roman" w:cs="Times New Roman"/>
                <w:color w:val="000000" w:themeColor="text1"/>
                <w:sz w:val="22"/>
              </w:rPr>
              <w:lastRenderedPageBreak/>
              <w:t>00</w:t>
            </w:r>
          </w:p>
        </w:tc>
        <w:tc>
          <w:tcPr>
            <w:tcW w:w="352" w:type="pct"/>
            <w:shd w:val="clear" w:color="auto" w:fill="FFFFFF"/>
            <w:tcMar>
              <w:top w:w="40" w:type="dxa"/>
              <w:left w:w="200" w:type="dxa"/>
              <w:bottom w:w="40" w:type="dxa"/>
              <w:right w:w="200" w:type="dxa"/>
            </w:tcMar>
            <w:vAlign w:val="center"/>
          </w:tcPr>
          <w:p w14:paraId="7C951618" w14:textId="0F472F76" w:rsidR="00E907DB" w:rsidRDefault="00E907DB" w:rsidP="00E907DB">
            <w:pPr>
              <w:jc w:val="center"/>
            </w:pPr>
            <w:r w:rsidRPr="002834B2">
              <w:rPr>
                <w:rFonts w:eastAsia="Times New Roman" w:cs="Times New Roman"/>
                <w:color w:val="000000" w:themeColor="text1"/>
                <w:sz w:val="22"/>
              </w:rPr>
              <w:lastRenderedPageBreak/>
              <w:t>25000,00</w:t>
            </w:r>
            <w:r w:rsidRPr="002834B2">
              <w:rPr>
                <w:rFonts w:eastAsia="Times New Roman" w:cs="Times New Roman"/>
                <w:color w:val="000000" w:themeColor="text1"/>
                <w:sz w:val="22"/>
              </w:rPr>
              <w:lastRenderedPageBreak/>
              <w:t>00</w:t>
            </w:r>
          </w:p>
        </w:tc>
        <w:tc>
          <w:tcPr>
            <w:tcW w:w="352" w:type="pct"/>
            <w:shd w:val="clear" w:color="auto" w:fill="FFFFFF"/>
            <w:tcMar>
              <w:top w:w="40" w:type="dxa"/>
              <w:left w:w="200" w:type="dxa"/>
              <w:bottom w:w="40" w:type="dxa"/>
              <w:right w:w="200" w:type="dxa"/>
            </w:tcMar>
            <w:vAlign w:val="center"/>
          </w:tcPr>
          <w:p w14:paraId="7E7D8ED3" w14:textId="6A568B3C" w:rsidR="00E907DB" w:rsidRDefault="00E907DB" w:rsidP="00E907DB">
            <w:pPr>
              <w:jc w:val="center"/>
            </w:pPr>
            <w:r w:rsidRPr="002834B2">
              <w:rPr>
                <w:rFonts w:eastAsia="Times New Roman" w:cs="Times New Roman"/>
                <w:color w:val="000000" w:themeColor="text1"/>
                <w:sz w:val="22"/>
              </w:rPr>
              <w:lastRenderedPageBreak/>
              <w:t>25000,00</w:t>
            </w:r>
            <w:r w:rsidRPr="002834B2">
              <w:rPr>
                <w:rFonts w:eastAsia="Times New Roman" w:cs="Times New Roman"/>
                <w:color w:val="000000" w:themeColor="text1"/>
                <w:sz w:val="22"/>
              </w:rPr>
              <w:lastRenderedPageBreak/>
              <w:t>00</w:t>
            </w:r>
          </w:p>
        </w:tc>
      </w:tr>
      <w:tr w:rsidR="00E907DB" w14:paraId="7D9EB5BF" w14:textId="77777777" w:rsidTr="00E907DB">
        <w:trPr>
          <w:jc w:val="center"/>
        </w:trPr>
        <w:tc>
          <w:tcPr>
            <w:tcW w:w="952" w:type="pct"/>
            <w:vMerge/>
          </w:tcPr>
          <w:p w14:paraId="0F3E7BEE" w14:textId="77777777" w:rsidR="00E907DB" w:rsidRDefault="00E907DB" w:rsidP="00E907DB"/>
        </w:tc>
        <w:tc>
          <w:tcPr>
            <w:tcW w:w="952" w:type="pct"/>
            <w:shd w:val="clear" w:color="auto" w:fill="FFFFFF"/>
            <w:tcMar>
              <w:top w:w="40" w:type="dxa"/>
              <w:left w:w="200" w:type="dxa"/>
              <w:bottom w:w="40" w:type="dxa"/>
              <w:right w:w="200" w:type="dxa"/>
            </w:tcMar>
            <w:vAlign w:val="center"/>
          </w:tcPr>
          <w:p w14:paraId="6B250212" w14:textId="77777777" w:rsidR="00E907DB" w:rsidRDefault="00E907DB" w:rsidP="00E907DB">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05CD579E" w14:textId="77777777" w:rsidR="00E907DB" w:rsidRDefault="00E907DB" w:rsidP="00E907DB">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1A6EB3E" w14:textId="69F3EC8A" w:rsidR="00E907DB" w:rsidRDefault="00E907DB" w:rsidP="00E907DB">
            <w:pPr>
              <w:jc w:val="center"/>
            </w:pPr>
            <w:r w:rsidRPr="002834B2">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6B9B6EC1" w14:textId="6C61D275" w:rsidR="00E907DB" w:rsidRDefault="00E907DB" w:rsidP="00E907DB">
            <w:pPr>
              <w:jc w:val="center"/>
            </w:pPr>
            <w:r w:rsidRPr="002834B2">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44F4DC06" w14:textId="6F3D5E40" w:rsidR="00E907DB" w:rsidRDefault="00E907DB" w:rsidP="00E907DB">
            <w:pPr>
              <w:jc w:val="center"/>
            </w:pPr>
            <w:r w:rsidRPr="002834B2">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0A99A0A" w14:textId="45F8F35E" w:rsidR="00E907DB" w:rsidRDefault="00E907DB" w:rsidP="00E907DB">
            <w:pPr>
              <w:jc w:val="center"/>
            </w:pPr>
            <w:r w:rsidRPr="002834B2">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05872C88" w14:textId="48E55F86" w:rsidR="00E907DB" w:rsidRDefault="00E907DB" w:rsidP="00E907DB">
            <w:pPr>
              <w:jc w:val="center"/>
            </w:pPr>
            <w:r w:rsidRPr="002834B2">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2DC4080B" w14:textId="75872187" w:rsidR="00E907DB" w:rsidRDefault="00E907DB" w:rsidP="00E907DB">
            <w:pPr>
              <w:jc w:val="center"/>
            </w:pPr>
            <w:r w:rsidRPr="002834B2">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54755A88" w14:textId="17D30549" w:rsidR="00E907DB" w:rsidRDefault="00E907DB" w:rsidP="00E907DB">
            <w:pPr>
              <w:jc w:val="center"/>
            </w:pPr>
            <w:r w:rsidRPr="002834B2">
              <w:rPr>
                <w:rFonts w:eastAsia="Times New Roman" w:cs="Times New Roman"/>
                <w:color w:val="000000" w:themeColor="text1"/>
                <w:sz w:val="22"/>
              </w:rPr>
              <w:t>0,0000</w:t>
            </w:r>
          </w:p>
        </w:tc>
        <w:tc>
          <w:tcPr>
            <w:tcW w:w="352" w:type="pct"/>
            <w:shd w:val="clear" w:color="auto" w:fill="FFFFFF"/>
            <w:tcMar>
              <w:top w:w="40" w:type="dxa"/>
              <w:left w:w="200" w:type="dxa"/>
              <w:bottom w:w="40" w:type="dxa"/>
              <w:right w:w="200" w:type="dxa"/>
            </w:tcMar>
            <w:vAlign w:val="center"/>
          </w:tcPr>
          <w:p w14:paraId="351EE75D" w14:textId="491D2B0A" w:rsidR="00E907DB" w:rsidRDefault="00E907DB" w:rsidP="00E907DB">
            <w:pPr>
              <w:jc w:val="center"/>
            </w:pPr>
            <w:r w:rsidRPr="002834B2">
              <w:rPr>
                <w:rFonts w:eastAsia="Times New Roman" w:cs="Times New Roman"/>
                <w:color w:val="000000" w:themeColor="text1"/>
                <w:sz w:val="22"/>
              </w:rPr>
              <w:t>0,0000</w:t>
            </w:r>
          </w:p>
        </w:tc>
      </w:tr>
      <w:tr w:rsidR="009A7DAA" w14:paraId="7C4AB2EE" w14:textId="77777777" w:rsidTr="00E907DB">
        <w:trPr>
          <w:jc w:val="center"/>
        </w:trPr>
        <w:tc>
          <w:tcPr>
            <w:tcW w:w="5000" w:type="pct"/>
            <w:gridSpan w:val="11"/>
            <w:shd w:val="clear" w:color="auto" w:fill="DBE5F1"/>
            <w:tcMar>
              <w:top w:w="40" w:type="dxa"/>
              <w:left w:w="200" w:type="dxa"/>
              <w:bottom w:w="40" w:type="dxa"/>
              <w:right w:w="200" w:type="dxa"/>
            </w:tcMar>
            <w:vAlign w:val="center"/>
          </w:tcPr>
          <w:p w14:paraId="4CAF4DDB"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73282DBA"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58BF55A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952" w:type="pct"/>
            <w:shd w:val="clear" w:color="auto" w:fill="FFFFFF"/>
            <w:tcMar>
              <w:top w:w="40" w:type="dxa"/>
              <w:left w:w="200" w:type="dxa"/>
              <w:bottom w:w="40" w:type="dxa"/>
              <w:right w:w="200" w:type="dxa"/>
            </w:tcMar>
            <w:vAlign w:val="center"/>
          </w:tcPr>
          <w:p w14:paraId="3F452DC0"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5BF8E8ED"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70CC58E" w14:textId="77777777" w:rsidR="009A7DAA" w:rsidRDefault="000133CF">
            <w:pPr>
              <w:jc w:val="center"/>
            </w:pPr>
            <w:r>
              <w:rPr>
                <w:rFonts w:eastAsia="Times New Roman" w:cs="Times New Roman"/>
                <w:sz w:val="22"/>
              </w:rPr>
              <w:t>0,2000</w:t>
            </w:r>
          </w:p>
        </w:tc>
        <w:tc>
          <w:tcPr>
            <w:tcW w:w="352" w:type="pct"/>
            <w:shd w:val="clear" w:color="auto" w:fill="FFFFFF"/>
            <w:tcMar>
              <w:top w:w="40" w:type="dxa"/>
              <w:left w:w="200" w:type="dxa"/>
              <w:bottom w:w="40" w:type="dxa"/>
              <w:right w:w="200" w:type="dxa"/>
            </w:tcMar>
            <w:vAlign w:val="center"/>
          </w:tcPr>
          <w:p w14:paraId="4003C349" w14:textId="77777777" w:rsidR="009A7DAA" w:rsidRDefault="000133CF">
            <w:pPr>
              <w:jc w:val="center"/>
            </w:pPr>
            <w:r>
              <w:rPr>
                <w:rFonts w:eastAsia="Times New Roman" w:cs="Times New Roman"/>
                <w:sz w:val="22"/>
              </w:rPr>
              <w:t>0,2000</w:t>
            </w:r>
          </w:p>
        </w:tc>
        <w:tc>
          <w:tcPr>
            <w:tcW w:w="352" w:type="pct"/>
            <w:shd w:val="clear" w:color="auto" w:fill="FFFFFF"/>
            <w:tcMar>
              <w:top w:w="40" w:type="dxa"/>
              <w:left w:w="200" w:type="dxa"/>
              <w:bottom w:w="40" w:type="dxa"/>
              <w:right w:w="200" w:type="dxa"/>
            </w:tcMar>
            <w:vAlign w:val="center"/>
          </w:tcPr>
          <w:p w14:paraId="6B67942B" w14:textId="77777777" w:rsidR="009A7DAA" w:rsidRDefault="000133CF">
            <w:pPr>
              <w:jc w:val="center"/>
            </w:pPr>
            <w:r>
              <w:rPr>
                <w:rFonts w:eastAsia="Times New Roman" w:cs="Times New Roman"/>
                <w:sz w:val="22"/>
              </w:rPr>
              <w:t>0,2000</w:t>
            </w:r>
          </w:p>
        </w:tc>
        <w:tc>
          <w:tcPr>
            <w:tcW w:w="352" w:type="pct"/>
            <w:shd w:val="clear" w:color="auto" w:fill="FFFFFF"/>
            <w:tcMar>
              <w:top w:w="40" w:type="dxa"/>
              <w:left w:w="200" w:type="dxa"/>
              <w:bottom w:w="40" w:type="dxa"/>
              <w:right w:w="200" w:type="dxa"/>
            </w:tcMar>
            <w:vAlign w:val="center"/>
          </w:tcPr>
          <w:p w14:paraId="7FAC2EDA" w14:textId="77777777" w:rsidR="009A7DAA" w:rsidRDefault="000133CF">
            <w:pPr>
              <w:jc w:val="center"/>
            </w:pPr>
            <w:r>
              <w:rPr>
                <w:rFonts w:eastAsia="Times New Roman" w:cs="Times New Roman"/>
                <w:sz w:val="22"/>
              </w:rPr>
              <w:t>0,2000</w:t>
            </w:r>
          </w:p>
        </w:tc>
        <w:tc>
          <w:tcPr>
            <w:tcW w:w="352" w:type="pct"/>
            <w:shd w:val="clear" w:color="auto" w:fill="FFFFFF"/>
            <w:tcMar>
              <w:top w:w="40" w:type="dxa"/>
              <w:left w:w="200" w:type="dxa"/>
              <w:bottom w:w="40" w:type="dxa"/>
              <w:right w:w="200" w:type="dxa"/>
            </w:tcMar>
            <w:vAlign w:val="center"/>
          </w:tcPr>
          <w:p w14:paraId="0B8E5D81" w14:textId="77777777" w:rsidR="009A7DAA" w:rsidRDefault="000133CF">
            <w:pPr>
              <w:jc w:val="center"/>
            </w:pPr>
            <w:r>
              <w:rPr>
                <w:rFonts w:eastAsia="Times New Roman" w:cs="Times New Roman"/>
                <w:sz w:val="22"/>
              </w:rPr>
              <w:t>0,2000</w:t>
            </w:r>
          </w:p>
        </w:tc>
        <w:tc>
          <w:tcPr>
            <w:tcW w:w="352" w:type="pct"/>
            <w:shd w:val="clear" w:color="auto" w:fill="FFFFFF"/>
            <w:tcMar>
              <w:top w:w="40" w:type="dxa"/>
              <w:left w:w="200" w:type="dxa"/>
              <w:bottom w:w="40" w:type="dxa"/>
              <w:right w:w="200" w:type="dxa"/>
            </w:tcMar>
            <w:vAlign w:val="center"/>
          </w:tcPr>
          <w:p w14:paraId="6FA5DE86" w14:textId="77777777" w:rsidR="009A7DAA" w:rsidRDefault="000133CF">
            <w:pPr>
              <w:jc w:val="center"/>
            </w:pPr>
            <w:r>
              <w:rPr>
                <w:rFonts w:eastAsia="Times New Roman" w:cs="Times New Roman"/>
                <w:sz w:val="22"/>
              </w:rPr>
              <w:t>0,2000</w:t>
            </w:r>
          </w:p>
        </w:tc>
        <w:tc>
          <w:tcPr>
            <w:tcW w:w="352" w:type="pct"/>
            <w:shd w:val="clear" w:color="auto" w:fill="FFFFFF"/>
            <w:tcMar>
              <w:top w:w="40" w:type="dxa"/>
              <w:left w:w="200" w:type="dxa"/>
              <w:bottom w:w="40" w:type="dxa"/>
              <w:right w:w="200" w:type="dxa"/>
            </w:tcMar>
            <w:vAlign w:val="center"/>
          </w:tcPr>
          <w:p w14:paraId="4956B184" w14:textId="77777777" w:rsidR="009A7DAA" w:rsidRDefault="000133CF">
            <w:pPr>
              <w:jc w:val="center"/>
            </w:pPr>
            <w:r>
              <w:rPr>
                <w:rFonts w:eastAsia="Times New Roman" w:cs="Times New Roman"/>
                <w:sz w:val="22"/>
              </w:rPr>
              <w:t>0,2000</w:t>
            </w:r>
          </w:p>
        </w:tc>
        <w:tc>
          <w:tcPr>
            <w:tcW w:w="352" w:type="pct"/>
            <w:shd w:val="clear" w:color="auto" w:fill="FFFFFF"/>
            <w:tcMar>
              <w:top w:w="40" w:type="dxa"/>
              <w:left w:w="200" w:type="dxa"/>
              <w:bottom w:w="40" w:type="dxa"/>
              <w:right w:w="200" w:type="dxa"/>
            </w:tcMar>
            <w:vAlign w:val="center"/>
          </w:tcPr>
          <w:p w14:paraId="1DE4F217" w14:textId="77777777" w:rsidR="009A7DAA" w:rsidRDefault="000133CF">
            <w:pPr>
              <w:jc w:val="center"/>
            </w:pPr>
            <w:r>
              <w:rPr>
                <w:rFonts w:eastAsia="Times New Roman" w:cs="Times New Roman"/>
                <w:sz w:val="22"/>
              </w:rPr>
              <w:t>0,2000</w:t>
            </w:r>
          </w:p>
        </w:tc>
      </w:tr>
      <w:tr w:rsidR="009A7DAA" w14:paraId="293B7153" w14:textId="77777777" w:rsidTr="00E907DB">
        <w:trPr>
          <w:jc w:val="center"/>
        </w:trPr>
        <w:tc>
          <w:tcPr>
            <w:tcW w:w="952" w:type="pct"/>
            <w:vMerge/>
          </w:tcPr>
          <w:p w14:paraId="676F1C73" w14:textId="77777777" w:rsidR="009A7DAA" w:rsidRDefault="009A7DAA"/>
        </w:tc>
        <w:tc>
          <w:tcPr>
            <w:tcW w:w="952" w:type="pct"/>
            <w:shd w:val="clear" w:color="auto" w:fill="FFFFFF"/>
            <w:tcMar>
              <w:top w:w="40" w:type="dxa"/>
              <w:left w:w="200" w:type="dxa"/>
              <w:bottom w:w="40" w:type="dxa"/>
              <w:right w:w="200" w:type="dxa"/>
            </w:tcMar>
            <w:vAlign w:val="center"/>
          </w:tcPr>
          <w:p w14:paraId="2CA34690"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0ED6D38A"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27E04B6" w14:textId="77777777" w:rsidR="009A7DAA" w:rsidRDefault="000133CF">
            <w:pPr>
              <w:jc w:val="center"/>
            </w:pPr>
            <w:r>
              <w:rPr>
                <w:rFonts w:eastAsia="Times New Roman" w:cs="Times New Roman"/>
                <w:sz w:val="22"/>
              </w:rPr>
              <w:t>0,3000</w:t>
            </w:r>
          </w:p>
        </w:tc>
        <w:tc>
          <w:tcPr>
            <w:tcW w:w="352" w:type="pct"/>
            <w:shd w:val="clear" w:color="auto" w:fill="FFFFFF"/>
            <w:tcMar>
              <w:top w:w="40" w:type="dxa"/>
              <w:left w:w="200" w:type="dxa"/>
              <w:bottom w:w="40" w:type="dxa"/>
              <w:right w:w="200" w:type="dxa"/>
            </w:tcMar>
            <w:vAlign w:val="center"/>
          </w:tcPr>
          <w:p w14:paraId="1787A112" w14:textId="77777777" w:rsidR="009A7DAA" w:rsidRDefault="000133CF">
            <w:pPr>
              <w:jc w:val="center"/>
            </w:pPr>
            <w:r>
              <w:rPr>
                <w:rFonts w:eastAsia="Times New Roman" w:cs="Times New Roman"/>
                <w:sz w:val="22"/>
              </w:rPr>
              <w:t>0,3000</w:t>
            </w:r>
          </w:p>
        </w:tc>
        <w:tc>
          <w:tcPr>
            <w:tcW w:w="352" w:type="pct"/>
            <w:shd w:val="clear" w:color="auto" w:fill="FFFFFF"/>
            <w:tcMar>
              <w:top w:w="40" w:type="dxa"/>
              <w:left w:w="200" w:type="dxa"/>
              <w:bottom w:w="40" w:type="dxa"/>
              <w:right w:w="200" w:type="dxa"/>
            </w:tcMar>
            <w:vAlign w:val="center"/>
          </w:tcPr>
          <w:p w14:paraId="493AF90B" w14:textId="77777777" w:rsidR="009A7DAA" w:rsidRDefault="000133CF">
            <w:pPr>
              <w:jc w:val="center"/>
            </w:pPr>
            <w:r>
              <w:rPr>
                <w:rFonts w:eastAsia="Times New Roman" w:cs="Times New Roman"/>
                <w:sz w:val="22"/>
              </w:rPr>
              <w:t>0,3000</w:t>
            </w:r>
          </w:p>
        </w:tc>
        <w:tc>
          <w:tcPr>
            <w:tcW w:w="352" w:type="pct"/>
            <w:shd w:val="clear" w:color="auto" w:fill="FFFFFF"/>
            <w:tcMar>
              <w:top w:w="40" w:type="dxa"/>
              <w:left w:w="200" w:type="dxa"/>
              <w:bottom w:w="40" w:type="dxa"/>
              <w:right w:w="200" w:type="dxa"/>
            </w:tcMar>
            <w:vAlign w:val="center"/>
          </w:tcPr>
          <w:p w14:paraId="7670FC1A" w14:textId="77777777" w:rsidR="009A7DAA" w:rsidRDefault="000133CF">
            <w:pPr>
              <w:jc w:val="center"/>
            </w:pPr>
            <w:r>
              <w:rPr>
                <w:rFonts w:eastAsia="Times New Roman" w:cs="Times New Roman"/>
                <w:sz w:val="22"/>
              </w:rPr>
              <w:t>0,3000</w:t>
            </w:r>
          </w:p>
        </w:tc>
        <w:tc>
          <w:tcPr>
            <w:tcW w:w="352" w:type="pct"/>
            <w:shd w:val="clear" w:color="auto" w:fill="FFFFFF"/>
            <w:tcMar>
              <w:top w:w="40" w:type="dxa"/>
              <w:left w:w="200" w:type="dxa"/>
              <w:bottom w:w="40" w:type="dxa"/>
              <w:right w:w="200" w:type="dxa"/>
            </w:tcMar>
            <w:vAlign w:val="center"/>
          </w:tcPr>
          <w:p w14:paraId="67845ADE" w14:textId="77777777" w:rsidR="009A7DAA" w:rsidRDefault="000133CF">
            <w:pPr>
              <w:jc w:val="center"/>
            </w:pPr>
            <w:r>
              <w:rPr>
                <w:rFonts w:eastAsia="Times New Roman" w:cs="Times New Roman"/>
                <w:sz w:val="22"/>
              </w:rPr>
              <w:t>0,3000</w:t>
            </w:r>
          </w:p>
        </w:tc>
        <w:tc>
          <w:tcPr>
            <w:tcW w:w="352" w:type="pct"/>
            <w:shd w:val="clear" w:color="auto" w:fill="FFFFFF"/>
            <w:tcMar>
              <w:top w:w="40" w:type="dxa"/>
              <w:left w:w="200" w:type="dxa"/>
              <w:bottom w:w="40" w:type="dxa"/>
              <w:right w:w="200" w:type="dxa"/>
            </w:tcMar>
            <w:vAlign w:val="center"/>
          </w:tcPr>
          <w:p w14:paraId="5B9EE65D" w14:textId="77777777" w:rsidR="009A7DAA" w:rsidRDefault="000133CF">
            <w:pPr>
              <w:jc w:val="center"/>
            </w:pPr>
            <w:r>
              <w:rPr>
                <w:rFonts w:eastAsia="Times New Roman" w:cs="Times New Roman"/>
                <w:sz w:val="22"/>
              </w:rPr>
              <w:t>0,3000</w:t>
            </w:r>
          </w:p>
        </w:tc>
        <w:tc>
          <w:tcPr>
            <w:tcW w:w="352" w:type="pct"/>
            <w:shd w:val="clear" w:color="auto" w:fill="FFFFFF"/>
            <w:tcMar>
              <w:top w:w="40" w:type="dxa"/>
              <w:left w:w="200" w:type="dxa"/>
              <w:bottom w:w="40" w:type="dxa"/>
              <w:right w:w="200" w:type="dxa"/>
            </w:tcMar>
            <w:vAlign w:val="center"/>
          </w:tcPr>
          <w:p w14:paraId="79F87751" w14:textId="77777777" w:rsidR="009A7DAA" w:rsidRDefault="000133CF">
            <w:pPr>
              <w:jc w:val="center"/>
            </w:pPr>
            <w:r>
              <w:rPr>
                <w:rFonts w:eastAsia="Times New Roman" w:cs="Times New Roman"/>
                <w:sz w:val="22"/>
              </w:rPr>
              <w:t>0,3000</w:t>
            </w:r>
          </w:p>
        </w:tc>
        <w:tc>
          <w:tcPr>
            <w:tcW w:w="352" w:type="pct"/>
            <w:shd w:val="clear" w:color="auto" w:fill="FFFFFF"/>
            <w:tcMar>
              <w:top w:w="40" w:type="dxa"/>
              <w:left w:w="200" w:type="dxa"/>
              <w:bottom w:w="40" w:type="dxa"/>
              <w:right w:w="200" w:type="dxa"/>
            </w:tcMar>
            <w:vAlign w:val="center"/>
          </w:tcPr>
          <w:p w14:paraId="4C065017" w14:textId="77777777" w:rsidR="009A7DAA" w:rsidRDefault="000133CF">
            <w:pPr>
              <w:jc w:val="center"/>
            </w:pPr>
            <w:r>
              <w:rPr>
                <w:rFonts w:eastAsia="Times New Roman" w:cs="Times New Roman"/>
                <w:sz w:val="22"/>
              </w:rPr>
              <w:t>0,3000</w:t>
            </w:r>
          </w:p>
        </w:tc>
      </w:tr>
      <w:tr w:rsidR="009A7DAA" w14:paraId="4ABEE392" w14:textId="77777777" w:rsidTr="00E907DB">
        <w:trPr>
          <w:jc w:val="center"/>
        </w:trPr>
        <w:tc>
          <w:tcPr>
            <w:tcW w:w="952" w:type="pct"/>
            <w:vMerge/>
          </w:tcPr>
          <w:p w14:paraId="6877575D" w14:textId="77777777" w:rsidR="009A7DAA" w:rsidRDefault="009A7DAA"/>
        </w:tc>
        <w:tc>
          <w:tcPr>
            <w:tcW w:w="952" w:type="pct"/>
            <w:shd w:val="clear" w:color="auto" w:fill="FFFFFF"/>
            <w:tcMar>
              <w:top w:w="40" w:type="dxa"/>
              <w:left w:w="200" w:type="dxa"/>
              <w:bottom w:w="40" w:type="dxa"/>
              <w:right w:w="200" w:type="dxa"/>
            </w:tcMar>
            <w:vAlign w:val="center"/>
          </w:tcPr>
          <w:p w14:paraId="455F7F4C"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7BA371C1"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84FEF93" w14:textId="77777777" w:rsidR="009A7DAA" w:rsidRDefault="000133CF">
            <w:pPr>
              <w:jc w:val="center"/>
            </w:pPr>
            <w:r>
              <w:rPr>
                <w:rFonts w:eastAsia="Times New Roman" w:cs="Times New Roman"/>
                <w:sz w:val="22"/>
              </w:rPr>
              <w:t>7,2000</w:t>
            </w:r>
          </w:p>
        </w:tc>
        <w:tc>
          <w:tcPr>
            <w:tcW w:w="352" w:type="pct"/>
            <w:shd w:val="clear" w:color="auto" w:fill="FFFFFF"/>
            <w:tcMar>
              <w:top w:w="40" w:type="dxa"/>
              <w:left w:w="200" w:type="dxa"/>
              <w:bottom w:w="40" w:type="dxa"/>
              <w:right w:w="200" w:type="dxa"/>
            </w:tcMar>
            <w:vAlign w:val="center"/>
          </w:tcPr>
          <w:p w14:paraId="3DA6BAFC" w14:textId="77777777" w:rsidR="009A7DAA" w:rsidRDefault="000133CF">
            <w:pPr>
              <w:jc w:val="center"/>
            </w:pPr>
            <w:r>
              <w:rPr>
                <w:rFonts w:eastAsia="Times New Roman" w:cs="Times New Roman"/>
                <w:sz w:val="22"/>
              </w:rPr>
              <w:t>7,2000</w:t>
            </w:r>
          </w:p>
        </w:tc>
        <w:tc>
          <w:tcPr>
            <w:tcW w:w="352" w:type="pct"/>
            <w:shd w:val="clear" w:color="auto" w:fill="FFFFFF"/>
            <w:tcMar>
              <w:top w:w="40" w:type="dxa"/>
              <w:left w:w="200" w:type="dxa"/>
              <w:bottom w:w="40" w:type="dxa"/>
              <w:right w:w="200" w:type="dxa"/>
            </w:tcMar>
            <w:vAlign w:val="center"/>
          </w:tcPr>
          <w:p w14:paraId="4060348E" w14:textId="77777777" w:rsidR="009A7DAA" w:rsidRDefault="000133CF">
            <w:pPr>
              <w:jc w:val="center"/>
            </w:pPr>
            <w:r>
              <w:rPr>
                <w:rFonts w:eastAsia="Times New Roman" w:cs="Times New Roman"/>
                <w:sz w:val="22"/>
              </w:rPr>
              <w:t>7,2000</w:t>
            </w:r>
          </w:p>
        </w:tc>
        <w:tc>
          <w:tcPr>
            <w:tcW w:w="352" w:type="pct"/>
            <w:shd w:val="clear" w:color="auto" w:fill="FFFFFF"/>
            <w:tcMar>
              <w:top w:w="40" w:type="dxa"/>
              <w:left w:w="200" w:type="dxa"/>
              <w:bottom w:w="40" w:type="dxa"/>
              <w:right w:w="200" w:type="dxa"/>
            </w:tcMar>
            <w:vAlign w:val="center"/>
          </w:tcPr>
          <w:p w14:paraId="45CD11B7" w14:textId="77777777" w:rsidR="009A7DAA" w:rsidRDefault="000133CF">
            <w:pPr>
              <w:jc w:val="center"/>
            </w:pPr>
            <w:r>
              <w:rPr>
                <w:rFonts w:eastAsia="Times New Roman" w:cs="Times New Roman"/>
                <w:sz w:val="22"/>
              </w:rPr>
              <w:t>7,2000</w:t>
            </w:r>
          </w:p>
        </w:tc>
        <w:tc>
          <w:tcPr>
            <w:tcW w:w="352" w:type="pct"/>
            <w:shd w:val="clear" w:color="auto" w:fill="FFFFFF"/>
            <w:tcMar>
              <w:top w:w="40" w:type="dxa"/>
              <w:left w:w="200" w:type="dxa"/>
              <w:bottom w:w="40" w:type="dxa"/>
              <w:right w:w="200" w:type="dxa"/>
            </w:tcMar>
            <w:vAlign w:val="center"/>
          </w:tcPr>
          <w:p w14:paraId="672D630F" w14:textId="77777777" w:rsidR="009A7DAA" w:rsidRDefault="000133CF">
            <w:pPr>
              <w:jc w:val="center"/>
            </w:pPr>
            <w:r>
              <w:rPr>
                <w:rFonts w:eastAsia="Times New Roman" w:cs="Times New Roman"/>
                <w:sz w:val="22"/>
              </w:rPr>
              <w:t>7,2000</w:t>
            </w:r>
          </w:p>
        </w:tc>
        <w:tc>
          <w:tcPr>
            <w:tcW w:w="352" w:type="pct"/>
            <w:shd w:val="clear" w:color="auto" w:fill="FFFFFF"/>
            <w:tcMar>
              <w:top w:w="40" w:type="dxa"/>
              <w:left w:w="200" w:type="dxa"/>
              <w:bottom w:w="40" w:type="dxa"/>
              <w:right w:w="200" w:type="dxa"/>
            </w:tcMar>
            <w:vAlign w:val="center"/>
          </w:tcPr>
          <w:p w14:paraId="533E1E86" w14:textId="77777777" w:rsidR="009A7DAA" w:rsidRDefault="000133CF">
            <w:pPr>
              <w:jc w:val="center"/>
            </w:pPr>
            <w:r>
              <w:rPr>
                <w:rFonts w:eastAsia="Times New Roman" w:cs="Times New Roman"/>
                <w:sz w:val="22"/>
              </w:rPr>
              <w:t>7,2000</w:t>
            </w:r>
          </w:p>
        </w:tc>
        <w:tc>
          <w:tcPr>
            <w:tcW w:w="352" w:type="pct"/>
            <w:shd w:val="clear" w:color="auto" w:fill="FFFFFF"/>
            <w:tcMar>
              <w:top w:w="40" w:type="dxa"/>
              <w:left w:w="200" w:type="dxa"/>
              <w:bottom w:w="40" w:type="dxa"/>
              <w:right w:w="200" w:type="dxa"/>
            </w:tcMar>
            <w:vAlign w:val="center"/>
          </w:tcPr>
          <w:p w14:paraId="1125DFFC" w14:textId="77777777" w:rsidR="009A7DAA" w:rsidRDefault="000133CF">
            <w:pPr>
              <w:jc w:val="center"/>
            </w:pPr>
            <w:r>
              <w:rPr>
                <w:rFonts w:eastAsia="Times New Roman" w:cs="Times New Roman"/>
                <w:sz w:val="22"/>
              </w:rPr>
              <w:t>7,2000</w:t>
            </w:r>
          </w:p>
        </w:tc>
        <w:tc>
          <w:tcPr>
            <w:tcW w:w="352" w:type="pct"/>
            <w:shd w:val="clear" w:color="auto" w:fill="FFFFFF"/>
            <w:tcMar>
              <w:top w:w="40" w:type="dxa"/>
              <w:left w:w="200" w:type="dxa"/>
              <w:bottom w:w="40" w:type="dxa"/>
              <w:right w:w="200" w:type="dxa"/>
            </w:tcMar>
            <w:vAlign w:val="center"/>
          </w:tcPr>
          <w:p w14:paraId="750E9033" w14:textId="77777777" w:rsidR="009A7DAA" w:rsidRDefault="000133CF">
            <w:pPr>
              <w:jc w:val="center"/>
            </w:pPr>
            <w:r>
              <w:rPr>
                <w:rFonts w:eastAsia="Times New Roman" w:cs="Times New Roman"/>
                <w:sz w:val="22"/>
              </w:rPr>
              <w:t>7,2000</w:t>
            </w:r>
          </w:p>
        </w:tc>
      </w:tr>
      <w:tr w:rsidR="009A7DAA" w14:paraId="20976FAD"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182D3960"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952" w:type="pct"/>
            <w:shd w:val="clear" w:color="auto" w:fill="FFFFFF"/>
            <w:tcMar>
              <w:top w:w="40" w:type="dxa"/>
              <w:left w:w="200" w:type="dxa"/>
              <w:bottom w:w="40" w:type="dxa"/>
              <w:right w:w="200" w:type="dxa"/>
            </w:tcMar>
            <w:vAlign w:val="center"/>
          </w:tcPr>
          <w:p w14:paraId="19FEC97B"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5E843099"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049514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7BFAF4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FB480F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AC3C6A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A9402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0FBEB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A14271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2C17BC" w14:textId="77777777" w:rsidR="009A7DAA" w:rsidRDefault="000133CF">
            <w:pPr>
              <w:jc w:val="center"/>
            </w:pPr>
            <w:r>
              <w:rPr>
                <w:rFonts w:eastAsia="Times New Roman" w:cs="Times New Roman"/>
                <w:sz w:val="22"/>
              </w:rPr>
              <w:t>0,0000</w:t>
            </w:r>
          </w:p>
        </w:tc>
      </w:tr>
      <w:tr w:rsidR="009A7DAA" w14:paraId="67BD3011" w14:textId="77777777" w:rsidTr="00E907DB">
        <w:trPr>
          <w:jc w:val="center"/>
        </w:trPr>
        <w:tc>
          <w:tcPr>
            <w:tcW w:w="952" w:type="pct"/>
            <w:vMerge/>
          </w:tcPr>
          <w:p w14:paraId="6CA3F45F" w14:textId="77777777" w:rsidR="009A7DAA" w:rsidRDefault="009A7DAA"/>
        </w:tc>
        <w:tc>
          <w:tcPr>
            <w:tcW w:w="952" w:type="pct"/>
            <w:shd w:val="clear" w:color="auto" w:fill="FFFFFF"/>
            <w:tcMar>
              <w:top w:w="40" w:type="dxa"/>
              <w:left w:w="200" w:type="dxa"/>
              <w:bottom w:w="40" w:type="dxa"/>
              <w:right w:w="200" w:type="dxa"/>
            </w:tcMar>
            <w:vAlign w:val="center"/>
          </w:tcPr>
          <w:p w14:paraId="68E2C703"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5EF9AA82"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B0F371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C021A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2D6D58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6CABD8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D54C2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D6DD1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4EC974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74ED36" w14:textId="77777777" w:rsidR="009A7DAA" w:rsidRDefault="000133CF">
            <w:pPr>
              <w:jc w:val="center"/>
            </w:pPr>
            <w:r>
              <w:rPr>
                <w:rFonts w:eastAsia="Times New Roman" w:cs="Times New Roman"/>
                <w:sz w:val="22"/>
              </w:rPr>
              <w:t>0,0000</w:t>
            </w:r>
          </w:p>
        </w:tc>
      </w:tr>
      <w:tr w:rsidR="009A7DAA" w14:paraId="27957DEE" w14:textId="77777777" w:rsidTr="00E907DB">
        <w:trPr>
          <w:jc w:val="center"/>
        </w:trPr>
        <w:tc>
          <w:tcPr>
            <w:tcW w:w="952" w:type="pct"/>
            <w:vMerge/>
          </w:tcPr>
          <w:p w14:paraId="5FE9FB54" w14:textId="77777777" w:rsidR="009A7DAA" w:rsidRDefault="009A7DAA"/>
        </w:tc>
        <w:tc>
          <w:tcPr>
            <w:tcW w:w="952" w:type="pct"/>
            <w:shd w:val="clear" w:color="auto" w:fill="FFFFFF"/>
            <w:tcMar>
              <w:top w:w="40" w:type="dxa"/>
              <w:left w:w="200" w:type="dxa"/>
              <w:bottom w:w="40" w:type="dxa"/>
              <w:right w:w="200" w:type="dxa"/>
            </w:tcMar>
            <w:vAlign w:val="center"/>
          </w:tcPr>
          <w:p w14:paraId="2E5BA8B9"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0D648791"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4B18EA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ABA99B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3A82E1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FDFB8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BA85B7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C8C44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51DF96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9F50389" w14:textId="77777777" w:rsidR="009A7DAA" w:rsidRDefault="000133CF">
            <w:pPr>
              <w:jc w:val="center"/>
            </w:pPr>
            <w:r>
              <w:rPr>
                <w:rFonts w:eastAsia="Times New Roman" w:cs="Times New Roman"/>
                <w:sz w:val="22"/>
              </w:rPr>
              <w:t>0,0000</w:t>
            </w:r>
          </w:p>
        </w:tc>
      </w:tr>
      <w:tr w:rsidR="009A7DAA" w14:paraId="44367E09"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2D0CE12A"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952" w:type="pct"/>
            <w:shd w:val="clear" w:color="auto" w:fill="FFFFFF"/>
            <w:tcMar>
              <w:top w:w="40" w:type="dxa"/>
              <w:left w:w="200" w:type="dxa"/>
              <w:bottom w:w="40" w:type="dxa"/>
              <w:right w:w="200" w:type="dxa"/>
            </w:tcMar>
            <w:vAlign w:val="center"/>
          </w:tcPr>
          <w:p w14:paraId="6226C998"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0510B50C"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CFE454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1B3BBC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37DA8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4C70BB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1843F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F348B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438ADE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D745D93" w14:textId="77777777" w:rsidR="009A7DAA" w:rsidRDefault="000133CF">
            <w:pPr>
              <w:jc w:val="center"/>
            </w:pPr>
            <w:r>
              <w:rPr>
                <w:rFonts w:eastAsia="Times New Roman" w:cs="Times New Roman"/>
                <w:sz w:val="22"/>
              </w:rPr>
              <w:t>0,0000</w:t>
            </w:r>
          </w:p>
        </w:tc>
      </w:tr>
      <w:tr w:rsidR="009A7DAA" w14:paraId="1C397539" w14:textId="77777777" w:rsidTr="00E907DB">
        <w:trPr>
          <w:jc w:val="center"/>
        </w:trPr>
        <w:tc>
          <w:tcPr>
            <w:tcW w:w="952" w:type="pct"/>
            <w:vMerge/>
          </w:tcPr>
          <w:p w14:paraId="798DEA7F" w14:textId="77777777" w:rsidR="009A7DAA" w:rsidRDefault="009A7DAA"/>
        </w:tc>
        <w:tc>
          <w:tcPr>
            <w:tcW w:w="952" w:type="pct"/>
            <w:shd w:val="clear" w:color="auto" w:fill="FFFFFF"/>
            <w:tcMar>
              <w:top w:w="40" w:type="dxa"/>
              <w:left w:w="200" w:type="dxa"/>
              <w:bottom w:w="40" w:type="dxa"/>
              <w:right w:w="200" w:type="dxa"/>
            </w:tcMar>
            <w:vAlign w:val="center"/>
          </w:tcPr>
          <w:p w14:paraId="5469F210" w14:textId="77777777" w:rsidR="009A7DAA" w:rsidRPr="002B0F72" w:rsidRDefault="000133CF">
            <w:pPr>
              <w:jc w:val="center"/>
              <w:rPr>
                <w:lang w:val="ru-RU"/>
              </w:rPr>
            </w:pPr>
            <w:r w:rsidRPr="002B0F72">
              <w:rPr>
                <w:rFonts w:eastAsia="Times New Roman" w:cs="Times New Roman"/>
                <w:sz w:val="22"/>
                <w:lang w:val="ru-RU"/>
              </w:rPr>
              <w:t xml:space="preserve">Максимальная подпитка в </w:t>
            </w:r>
            <w:r w:rsidRPr="002B0F72">
              <w:rPr>
                <w:rFonts w:eastAsia="Times New Roman" w:cs="Times New Roman"/>
                <w:sz w:val="22"/>
                <w:lang w:val="ru-RU"/>
              </w:rPr>
              <w:lastRenderedPageBreak/>
              <w:t>эксплуатационном режиме</w:t>
            </w:r>
          </w:p>
        </w:tc>
        <w:tc>
          <w:tcPr>
            <w:tcW w:w="280" w:type="pct"/>
            <w:shd w:val="clear" w:color="auto" w:fill="FFFFFF"/>
            <w:tcMar>
              <w:top w:w="40" w:type="dxa"/>
              <w:left w:w="200" w:type="dxa"/>
              <w:bottom w:w="40" w:type="dxa"/>
              <w:right w:w="200" w:type="dxa"/>
            </w:tcMar>
            <w:vAlign w:val="center"/>
          </w:tcPr>
          <w:p w14:paraId="7F782740" w14:textId="77777777" w:rsidR="009A7DAA" w:rsidRDefault="000133CF">
            <w:pPr>
              <w:jc w:val="center"/>
            </w:pPr>
            <w:r>
              <w:rPr>
                <w:rFonts w:eastAsia="Times New Roman" w:cs="Times New Roman"/>
                <w:sz w:val="22"/>
              </w:rPr>
              <w:lastRenderedPageBreak/>
              <w:t>-</w:t>
            </w:r>
          </w:p>
        </w:tc>
        <w:tc>
          <w:tcPr>
            <w:tcW w:w="352" w:type="pct"/>
            <w:shd w:val="clear" w:color="auto" w:fill="FFFFFF"/>
            <w:tcMar>
              <w:top w:w="40" w:type="dxa"/>
              <w:left w:w="200" w:type="dxa"/>
              <w:bottom w:w="40" w:type="dxa"/>
              <w:right w:w="200" w:type="dxa"/>
            </w:tcMar>
            <w:vAlign w:val="center"/>
          </w:tcPr>
          <w:p w14:paraId="3F86C17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FB94FA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3313D1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302690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836C1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2D6533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43734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DA9F56F" w14:textId="77777777" w:rsidR="009A7DAA" w:rsidRDefault="000133CF">
            <w:pPr>
              <w:jc w:val="center"/>
            </w:pPr>
            <w:r>
              <w:rPr>
                <w:rFonts w:eastAsia="Times New Roman" w:cs="Times New Roman"/>
                <w:sz w:val="22"/>
              </w:rPr>
              <w:t>0,0000</w:t>
            </w:r>
          </w:p>
        </w:tc>
      </w:tr>
      <w:tr w:rsidR="009A7DAA" w14:paraId="7CC40842" w14:textId="77777777" w:rsidTr="00E907DB">
        <w:trPr>
          <w:jc w:val="center"/>
        </w:trPr>
        <w:tc>
          <w:tcPr>
            <w:tcW w:w="952" w:type="pct"/>
            <w:vMerge/>
          </w:tcPr>
          <w:p w14:paraId="6352D3A3" w14:textId="77777777" w:rsidR="009A7DAA" w:rsidRDefault="009A7DAA"/>
        </w:tc>
        <w:tc>
          <w:tcPr>
            <w:tcW w:w="952" w:type="pct"/>
            <w:shd w:val="clear" w:color="auto" w:fill="FFFFFF"/>
            <w:tcMar>
              <w:top w:w="40" w:type="dxa"/>
              <w:left w:w="200" w:type="dxa"/>
              <w:bottom w:w="40" w:type="dxa"/>
              <w:right w:w="200" w:type="dxa"/>
            </w:tcMar>
            <w:vAlign w:val="center"/>
          </w:tcPr>
          <w:p w14:paraId="7B8DFC70"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111A47EE"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846370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8B9B88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7E9A4C2"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9626E7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03553E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8DFA77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72974E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C776E02" w14:textId="77777777" w:rsidR="009A7DAA" w:rsidRDefault="000133CF">
            <w:pPr>
              <w:jc w:val="center"/>
            </w:pPr>
            <w:r>
              <w:rPr>
                <w:rFonts w:eastAsia="Times New Roman" w:cs="Times New Roman"/>
                <w:sz w:val="22"/>
              </w:rPr>
              <w:t>0,0000</w:t>
            </w:r>
          </w:p>
        </w:tc>
      </w:tr>
      <w:tr w:rsidR="009A7DAA" w14:paraId="387E2071"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077DBB6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952" w:type="pct"/>
            <w:shd w:val="clear" w:color="auto" w:fill="FFFFFF"/>
            <w:tcMar>
              <w:top w:w="40" w:type="dxa"/>
              <w:left w:w="200" w:type="dxa"/>
              <w:bottom w:w="40" w:type="dxa"/>
              <w:right w:w="200" w:type="dxa"/>
            </w:tcMar>
            <w:vAlign w:val="center"/>
          </w:tcPr>
          <w:p w14:paraId="7D8AEF6C"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56100B5A"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090651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E841F8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DBAE3B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5BE198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8E61F2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F46874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C022F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909D004" w14:textId="77777777" w:rsidR="009A7DAA" w:rsidRDefault="000133CF">
            <w:pPr>
              <w:jc w:val="center"/>
            </w:pPr>
            <w:r>
              <w:rPr>
                <w:rFonts w:eastAsia="Times New Roman" w:cs="Times New Roman"/>
                <w:sz w:val="22"/>
              </w:rPr>
              <w:t>0,0000</w:t>
            </w:r>
          </w:p>
        </w:tc>
      </w:tr>
      <w:tr w:rsidR="009A7DAA" w14:paraId="5596F803" w14:textId="77777777" w:rsidTr="00E907DB">
        <w:trPr>
          <w:jc w:val="center"/>
        </w:trPr>
        <w:tc>
          <w:tcPr>
            <w:tcW w:w="952" w:type="pct"/>
            <w:vMerge/>
          </w:tcPr>
          <w:p w14:paraId="59AF539C" w14:textId="77777777" w:rsidR="009A7DAA" w:rsidRDefault="009A7DAA"/>
        </w:tc>
        <w:tc>
          <w:tcPr>
            <w:tcW w:w="952" w:type="pct"/>
            <w:shd w:val="clear" w:color="auto" w:fill="FFFFFF"/>
            <w:tcMar>
              <w:top w:w="40" w:type="dxa"/>
              <w:left w:w="200" w:type="dxa"/>
              <w:bottom w:w="40" w:type="dxa"/>
              <w:right w:w="200" w:type="dxa"/>
            </w:tcMar>
            <w:vAlign w:val="center"/>
          </w:tcPr>
          <w:p w14:paraId="3627693B"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20FCC2F1"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BCF6E7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CDC00A"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34D46A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69C5AC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7540DB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9E010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E99B564"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9D0AD58" w14:textId="77777777" w:rsidR="009A7DAA" w:rsidRDefault="000133CF">
            <w:pPr>
              <w:jc w:val="center"/>
            </w:pPr>
            <w:r>
              <w:rPr>
                <w:rFonts w:eastAsia="Times New Roman" w:cs="Times New Roman"/>
                <w:sz w:val="22"/>
              </w:rPr>
              <w:t>0,0000</w:t>
            </w:r>
          </w:p>
        </w:tc>
      </w:tr>
      <w:tr w:rsidR="009A7DAA" w14:paraId="6AA1C3D6" w14:textId="77777777" w:rsidTr="00E907DB">
        <w:trPr>
          <w:jc w:val="center"/>
        </w:trPr>
        <w:tc>
          <w:tcPr>
            <w:tcW w:w="952" w:type="pct"/>
            <w:vMerge/>
          </w:tcPr>
          <w:p w14:paraId="1BB56C6D" w14:textId="77777777" w:rsidR="009A7DAA" w:rsidRDefault="009A7DAA"/>
        </w:tc>
        <w:tc>
          <w:tcPr>
            <w:tcW w:w="952" w:type="pct"/>
            <w:shd w:val="clear" w:color="auto" w:fill="FFFFFF"/>
            <w:tcMar>
              <w:top w:w="40" w:type="dxa"/>
              <w:left w:w="200" w:type="dxa"/>
              <w:bottom w:w="40" w:type="dxa"/>
              <w:right w:w="200" w:type="dxa"/>
            </w:tcMar>
            <w:vAlign w:val="center"/>
          </w:tcPr>
          <w:p w14:paraId="1A0D4334"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09D7DED0"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98B788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69B97E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A1F4FF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E4C52E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16733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4FD1E3"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233CC6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8366A88" w14:textId="77777777" w:rsidR="009A7DAA" w:rsidRDefault="000133CF">
            <w:pPr>
              <w:jc w:val="center"/>
            </w:pPr>
            <w:r>
              <w:rPr>
                <w:rFonts w:eastAsia="Times New Roman" w:cs="Times New Roman"/>
                <w:sz w:val="22"/>
              </w:rPr>
              <w:t>0,0000</w:t>
            </w:r>
          </w:p>
        </w:tc>
      </w:tr>
      <w:tr w:rsidR="009A7DAA" w14:paraId="4CBF0CB7" w14:textId="77777777" w:rsidTr="00E907DB">
        <w:trPr>
          <w:jc w:val="center"/>
        </w:trPr>
        <w:tc>
          <w:tcPr>
            <w:tcW w:w="5000" w:type="pct"/>
            <w:gridSpan w:val="11"/>
            <w:shd w:val="clear" w:color="auto" w:fill="DBE5F1"/>
            <w:tcMar>
              <w:top w:w="40" w:type="dxa"/>
              <w:left w:w="200" w:type="dxa"/>
              <w:bottom w:w="40" w:type="dxa"/>
              <w:right w:w="200" w:type="dxa"/>
            </w:tcMar>
            <w:vAlign w:val="center"/>
          </w:tcPr>
          <w:p w14:paraId="5AE2E02D" w14:textId="77777777" w:rsidR="009A7DAA" w:rsidRPr="002B0F72" w:rsidRDefault="000133CF">
            <w:pPr>
              <w:jc w:val="center"/>
              <w:rPr>
                <w:lang w:val="ru-RU"/>
              </w:rPr>
            </w:pPr>
            <w:r w:rsidRPr="002B0F72">
              <w:rPr>
                <w:rFonts w:eastAsia="Times New Roman" w:cs="Times New Roman"/>
                <w:sz w:val="22"/>
                <w:lang w:val="ru-RU"/>
              </w:rPr>
              <w:t xml:space="preserve">ФБГУН Институт </w:t>
            </w:r>
            <w:r w:rsidRPr="002B0F72">
              <w:rPr>
                <w:rFonts w:eastAsia="Times New Roman" w:cs="Times New Roman"/>
                <w:sz w:val="22"/>
                <w:lang w:val="ru-RU"/>
              </w:rPr>
              <w:t xml:space="preserve">геофизики им. Ю.П. </w:t>
            </w:r>
            <w:proofErr w:type="spellStart"/>
            <w:r w:rsidRPr="002B0F72">
              <w:rPr>
                <w:rFonts w:eastAsia="Times New Roman" w:cs="Times New Roman"/>
                <w:sz w:val="22"/>
                <w:lang w:val="ru-RU"/>
              </w:rPr>
              <w:t>Булашевича</w:t>
            </w:r>
            <w:proofErr w:type="spellEnd"/>
            <w:r w:rsidRPr="002B0F72">
              <w:rPr>
                <w:rFonts w:eastAsia="Times New Roman" w:cs="Times New Roman"/>
                <w:sz w:val="22"/>
                <w:lang w:val="ru-RU"/>
              </w:rPr>
              <w:t xml:space="preserve"> </w:t>
            </w:r>
            <w:proofErr w:type="spellStart"/>
            <w:r w:rsidRPr="002B0F72">
              <w:rPr>
                <w:rFonts w:eastAsia="Times New Roman" w:cs="Times New Roman"/>
                <w:sz w:val="22"/>
                <w:lang w:val="ru-RU"/>
              </w:rPr>
              <w:t>УрО</w:t>
            </w:r>
            <w:proofErr w:type="spellEnd"/>
            <w:r w:rsidRPr="002B0F72">
              <w:rPr>
                <w:rFonts w:eastAsia="Times New Roman" w:cs="Times New Roman"/>
                <w:sz w:val="22"/>
                <w:lang w:val="ru-RU"/>
              </w:rPr>
              <w:t xml:space="preserve"> РАН</w:t>
            </w:r>
          </w:p>
        </w:tc>
      </w:tr>
      <w:tr w:rsidR="009A7DAA" w14:paraId="36BB06A0" w14:textId="77777777" w:rsidTr="00E907DB">
        <w:trPr>
          <w:jc w:val="center"/>
        </w:trPr>
        <w:tc>
          <w:tcPr>
            <w:tcW w:w="952" w:type="pct"/>
            <w:vMerge w:val="restart"/>
            <w:shd w:val="clear" w:color="auto" w:fill="FFFFFF"/>
            <w:tcMar>
              <w:top w:w="40" w:type="dxa"/>
              <w:left w:w="200" w:type="dxa"/>
              <w:bottom w:w="40" w:type="dxa"/>
              <w:right w:w="200" w:type="dxa"/>
            </w:tcMar>
            <w:vAlign w:val="center"/>
          </w:tcPr>
          <w:p w14:paraId="5857B7AC"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952" w:type="pct"/>
            <w:shd w:val="clear" w:color="auto" w:fill="FFFFFF"/>
            <w:tcMar>
              <w:top w:w="40" w:type="dxa"/>
              <w:left w:w="200" w:type="dxa"/>
              <w:bottom w:w="40" w:type="dxa"/>
              <w:right w:w="200" w:type="dxa"/>
            </w:tcMar>
            <w:vAlign w:val="center"/>
          </w:tcPr>
          <w:p w14:paraId="382E309B" w14:textId="77777777" w:rsidR="009A7DAA" w:rsidRDefault="000133CF">
            <w:pPr>
              <w:jc w:val="center"/>
            </w:pPr>
            <w:proofErr w:type="spellStart"/>
            <w:r>
              <w:rPr>
                <w:rFonts w:eastAsia="Times New Roman" w:cs="Times New Roman"/>
                <w:sz w:val="22"/>
              </w:rPr>
              <w:t>Нормативный</w:t>
            </w:r>
            <w:proofErr w:type="spellEnd"/>
            <w:r>
              <w:rPr>
                <w:rFonts w:eastAsia="Times New Roman" w:cs="Times New Roman"/>
                <w:sz w:val="22"/>
              </w:rPr>
              <w:t xml:space="preserve"> </w:t>
            </w:r>
            <w:proofErr w:type="spellStart"/>
            <w:r>
              <w:rPr>
                <w:rFonts w:eastAsia="Times New Roman" w:cs="Times New Roman"/>
                <w:sz w:val="22"/>
              </w:rPr>
              <w:t>расход</w:t>
            </w:r>
            <w:proofErr w:type="spellEnd"/>
          </w:p>
        </w:tc>
        <w:tc>
          <w:tcPr>
            <w:tcW w:w="280" w:type="pct"/>
            <w:shd w:val="clear" w:color="auto" w:fill="FFFFFF"/>
            <w:tcMar>
              <w:top w:w="40" w:type="dxa"/>
              <w:left w:w="200" w:type="dxa"/>
              <w:bottom w:w="40" w:type="dxa"/>
              <w:right w:w="200" w:type="dxa"/>
            </w:tcMar>
            <w:vAlign w:val="center"/>
          </w:tcPr>
          <w:p w14:paraId="5F0B6C18"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43EC0F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67E95D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145EF4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2F86E4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AB4F37"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0ADE60"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E01EA3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A82CB38" w14:textId="77777777" w:rsidR="009A7DAA" w:rsidRDefault="000133CF">
            <w:pPr>
              <w:jc w:val="center"/>
            </w:pPr>
            <w:r>
              <w:rPr>
                <w:rFonts w:eastAsia="Times New Roman" w:cs="Times New Roman"/>
                <w:sz w:val="22"/>
              </w:rPr>
              <w:t>0,0000</w:t>
            </w:r>
          </w:p>
        </w:tc>
      </w:tr>
      <w:tr w:rsidR="009A7DAA" w14:paraId="499D73C3" w14:textId="77777777" w:rsidTr="00E907DB">
        <w:trPr>
          <w:jc w:val="center"/>
        </w:trPr>
        <w:tc>
          <w:tcPr>
            <w:tcW w:w="952" w:type="pct"/>
            <w:vMerge/>
          </w:tcPr>
          <w:p w14:paraId="3FF9F574" w14:textId="77777777" w:rsidR="009A7DAA" w:rsidRDefault="009A7DAA"/>
        </w:tc>
        <w:tc>
          <w:tcPr>
            <w:tcW w:w="952" w:type="pct"/>
            <w:shd w:val="clear" w:color="auto" w:fill="FFFFFF"/>
            <w:tcMar>
              <w:top w:w="40" w:type="dxa"/>
              <w:left w:w="200" w:type="dxa"/>
              <w:bottom w:w="40" w:type="dxa"/>
              <w:right w:w="200" w:type="dxa"/>
            </w:tcMar>
            <w:vAlign w:val="center"/>
          </w:tcPr>
          <w:p w14:paraId="734A27FF" w14:textId="77777777" w:rsidR="009A7DAA" w:rsidRPr="002B0F72" w:rsidRDefault="000133CF">
            <w:pPr>
              <w:jc w:val="center"/>
              <w:rPr>
                <w:lang w:val="ru-RU"/>
              </w:rPr>
            </w:pPr>
            <w:r w:rsidRPr="002B0F72">
              <w:rPr>
                <w:rFonts w:eastAsia="Times New Roman" w:cs="Times New Roman"/>
                <w:sz w:val="22"/>
                <w:lang w:val="ru-RU"/>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14:paraId="7EED5F10"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364EBB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1B38B8C"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FFD390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08179BF"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228415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D5FA635"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097825E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6153096D" w14:textId="77777777" w:rsidR="009A7DAA" w:rsidRDefault="000133CF">
            <w:pPr>
              <w:jc w:val="center"/>
            </w:pPr>
            <w:r>
              <w:rPr>
                <w:rFonts w:eastAsia="Times New Roman" w:cs="Times New Roman"/>
                <w:sz w:val="22"/>
              </w:rPr>
              <w:t>0,0000</w:t>
            </w:r>
          </w:p>
        </w:tc>
      </w:tr>
      <w:tr w:rsidR="009A7DAA" w14:paraId="75243AA6" w14:textId="77777777" w:rsidTr="00E907DB">
        <w:trPr>
          <w:jc w:val="center"/>
        </w:trPr>
        <w:tc>
          <w:tcPr>
            <w:tcW w:w="952" w:type="pct"/>
            <w:vMerge/>
          </w:tcPr>
          <w:p w14:paraId="386EDF86" w14:textId="77777777" w:rsidR="009A7DAA" w:rsidRDefault="009A7DAA"/>
        </w:tc>
        <w:tc>
          <w:tcPr>
            <w:tcW w:w="952" w:type="pct"/>
            <w:shd w:val="clear" w:color="auto" w:fill="FFFFFF"/>
            <w:tcMar>
              <w:top w:w="40" w:type="dxa"/>
              <w:left w:w="200" w:type="dxa"/>
              <w:bottom w:w="40" w:type="dxa"/>
              <w:right w:w="200" w:type="dxa"/>
            </w:tcMar>
            <w:vAlign w:val="center"/>
          </w:tcPr>
          <w:p w14:paraId="1081EFCC" w14:textId="77777777" w:rsidR="009A7DAA" w:rsidRDefault="000133CF">
            <w:pPr>
              <w:jc w:val="center"/>
            </w:pPr>
            <w:proofErr w:type="spellStart"/>
            <w:r>
              <w:rPr>
                <w:rFonts w:eastAsia="Times New Roman" w:cs="Times New Roman"/>
                <w:sz w:val="22"/>
              </w:rPr>
              <w:t>Аварийная</w:t>
            </w:r>
            <w:proofErr w:type="spellEnd"/>
            <w:r>
              <w:rPr>
                <w:rFonts w:eastAsia="Times New Roman" w:cs="Times New Roman"/>
                <w:sz w:val="22"/>
              </w:rPr>
              <w:t xml:space="preserve"> </w:t>
            </w:r>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80" w:type="pct"/>
            <w:shd w:val="clear" w:color="auto" w:fill="FFFFFF"/>
            <w:tcMar>
              <w:top w:w="40" w:type="dxa"/>
              <w:left w:w="200" w:type="dxa"/>
              <w:bottom w:w="40" w:type="dxa"/>
              <w:right w:w="200" w:type="dxa"/>
            </w:tcMar>
            <w:vAlign w:val="center"/>
          </w:tcPr>
          <w:p w14:paraId="63D92FF6" w14:textId="77777777" w:rsidR="009A7DAA" w:rsidRDefault="000133CF">
            <w:pPr>
              <w:jc w:val="center"/>
            </w:pPr>
            <w:r>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E11DBD1"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E2AA689"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3543A5CB"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7F3C3648"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43FB6AAE"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1F387F3D"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5575FB76" w14:textId="77777777" w:rsidR="009A7DAA" w:rsidRDefault="000133CF">
            <w:pPr>
              <w:jc w:val="center"/>
            </w:pPr>
            <w:r>
              <w:rPr>
                <w:rFonts w:eastAsia="Times New Roman" w:cs="Times New Roman"/>
                <w:sz w:val="22"/>
              </w:rPr>
              <w:t>0,0000</w:t>
            </w:r>
          </w:p>
        </w:tc>
        <w:tc>
          <w:tcPr>
            <w:tcW w:w="352" w:type="pct"/>
            <w:shd w:val="clear" w:color="auto" w:fill="FFFFFF"/>
            <w:tcMar>
              <w:top w:w="40" w:type="dxa"/>
              <w:left w:w="200" w:type="dxa"/>
              <w:bottom w:w="40" w:type="dxa"/>
              <w:right w:w="200" w:type="dxa"/>
            </w:tcMar>
            <w:vAlign w:val="center"/>
          </w:tcPr>
          <w:p w14:paraId="2A3CAF77" w14:textId="77777777" w:rsidR="009A7DAA" w:rsidRDefault="000133CF">
            <w:pPr>
              <w:jc w:val="center"/>
            </w:pPr>
            <w:r>
              <w:rPr>
                <w:rFonts w:eastAsia="Times New Roman" w:cs="Times New Roman"/>
                <w:sz w:val="22"/>
              </w:rPr>
              <w:t>0,0000</w:t>
            </w:r>
          </w:p>
        </w:tc>
      </w:tr>
    </w:tbl>
    <w:p w14:paraId="2D7504F9" w14:textId="77777777" w:rsidR="00201BF8" w:rsidRDefault="00201BF8" w:rsidP="00F2642B">
      <w:pPr>
        <w:spacing w:before="400" w:after="200"/>
      </w:pPr>
      <w:r>
        <w:br w:type="page"/>
      </w:r>
    </w:p>
    <w:p w14:paraId="1446C3E9" w14:textId="6209CFC8" w:rsidR="006F68A7" w:rsidRDefault="000133CF" w:rsidP="006F68A7">
      <w:pPr>
        <w:pStyle w:val="2"/>
        <w:ind w:left="0" w:firstLine="0"/>
      </w:pPr>
      <w:hyperlink r:id="rId81" w:anchor="bookmark68" w:history="1">
        <w:bookmarkStart w:id="112" w:name="_Toc30081869"/>
        <w:bookmarkStart w:id="113" w:name="_Toc30085104"/>
        <w:bookmarkStart w:id="114" w:name="_Toc32845370"/>
        <w:bookmarkStart w:id="115" w:name="_Toc166057953"/>
        <w:r w:rsidRPr="006F68A7">
          <w:t xml:space="preserve">Часть </w:t>
        </w:r>
        <w:r>
          <w:t>5</w:t>
        </w:r>
        <w:r w:rsidRPr="006F68A7">
          <w:t>. СУЩЕСТВУЮЩИЙ И ПЕРСПЕКТИВНЫЙ БАЛАНС ПРОИЗВОДИТЕЛЬНОСТИ</w:t>
        </w:r>
      </w:hyperlink>
      <w:r>
        <w:t xml:space="preserve"> </w:t>
      </w:r>
      <w:hyperlink r:id="rId82" w:anchor="bookmark68" w:history="1">
        <w:r w:rsidRPr="006F68A7">
          <w:t>ВОДОПОДГОТОВИТЕЛЬНЫХ УСТАНОВОК И ПОТЕРЬ ТЕПЛОНОСИТЕЛЯ С УЧЕТОМ</w:t>
        </w:r>
      </w:hyperlink>
      <w:r>
        <w:t xml:space="preserve"> </w:t>
      </w:r>
      <w:hyperlink r:id="rId83" w:anchor="bookmark68" w:history="1">
        <w:r w:rsidRPr="006F68A7">
          <w:t>РАЗВИТИЯ СИСТЕМЫ ТЕПЛОСНАБЖЕНИЯ</w:t>
        </w:r>
        <w:bookmarkEnd w:id="112"/>
        <w:bookmarkEnd w:id="113"/>
        <w:bookmarkEnd w:id="114"/>
        <w:bookmarkEnd w:id="115"/>
      </w:hyperlink>
    </w:p>
    <w:p w14:paraId="32D69DC1" w14:textId="77777777" w:rsidR="009A7DAA" w:rsidRDefault="000133CF">
      <w:pPr>
        <w:spacing w:before="400" w:after="200"/>
      </w:pPr>
      <w:r>
        <w:rPr>
          <w:b/>
        </w:rPr>
        <w:t>Таблица 6.5.1 - Прирост подпитки тепловой сети</w:t>
      </w:r>
    </w:p>
    <w:tbl>
      <w:tblPr>
        <w:tblStyle w:val="a9"/>
        <w:tblW w:w="5000" w:type="pct"/>
        <w:jc w:val="center"/>
        <w:tblInd w:w="0" w:type="dxa"/>
        <w:tblLook w:val="04A0" w:firstRow="1" w:lastRow="0" w:firstColumn="1" w:lastColumn="0" w:noHBand="0" w:noVBand="1"/>
      </w:tblPr>
      <w:tblGrid>
        <w:gridCol w:w="1830"/>
        <w:gridCol w:w="1940"/>
        <w:gridCol w:w="715"/>
        <w:gridCol w:w="1224"/>
        <w:gridCol w:w="1224"/>
        <w:gridCol w:w="1224"/>
        <w:gridCol w:w="1224"/>
        <w:gridCol w:w="1224"/>
        <w:gridCol w:w="1224"/>
        <w:gridCol w:w="1224"/>
        <w:gridCol w:w="1224"/>
      </w:tblGrid>
      <w:tr w:rsidR="009A7DAA" w14:paraId="39AE8210" w14:textId="77777777" w:rsidTr="00EC4D66">
        <w:trPr>
          <w:tblHeader/>
          <w:jc w:val="center"/>
        </w:trPr>
        <w:tc>
          <w:tcPr>
            <w:tcW w:w="641" w:type="pct"/>
            <w:shd w:val="clear" w:color="auto" w:fill="F2F2F2"/>
            <w:tcMar>
              <w:top w:w="120" w:type="dxa"/>
              <w:left w:w="200" w:type="dxa"/>
              <w:bottom w:w="120" w:type="dxa"/>
              <w:right w:w="200" w:type="dxa"/>
            </w:tcMar>
            <w:vAlign w:val="center"/>
          </w:tcPr>
          <w:p w14:paraId="6E6EC835"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энергии</w:t>
            </w:r>
            <w:proofErr w:type="spellEnd"/>
          </w:p>
        </w:tc>
        <w:tc>
          <w:tcPr>
            <w:tcW w:w="679" w:type="pct"/>
            <w:shd w:val="clear" w:color="auto" w:fill="F2F2F2"/>
            <w:tcMar>
              <w:top w:w="120" w:type="dxa"/>
              <w:left w:w="200" w:type="dxa"/>
              <w:bottom w:w="120" w:type="dxa"/>
              <w:right w:w="200" w:type="dxa"/>
            </w:tcMar>
            <w:vAlign w:val="center"/>
          </w:tcPr>
          <w:p w14:paraId="2B0383F4" w14:textId="77777777" w:rsidR="009A7DAA" w:rsidRDefault="000133CF">
            <w:pPr>
              <w:jc w:val="center"/>
            </w:pPr>
            <w:proofErr w:type="spellStart"/>
            <w:r>
              <w:rPr>
                <w:rFonts w:eastAsia="Times New Roman" w:cs="Times New Roman"/>
                <w:sz w:val="22"/>
              </w:rPr>
              <w:t>Показатель</w:t>
            </w:r>
            <w:proofErr w:type="spellEnd"/>
          </w:p>
        </w:tc>
        <w:tc>
          <w:tcPr>
            <w:tcW w:w="250" w:type="pct"/>
            <w:shd w:val="clear" w:color="auto" w:fill="F2F2F2"/>
            <w:tcMar>
              <w:top w:w="120" w:type="dxa"/>
              <w:left w:w="200" w:type="dxa"/>
              <w:bottom w:w="120" w:type="dxa"/>
              <w:right w:w="200" w:type="dxa"/>
            </w:tcMar>
            <w:vAlign w:val="center"/>
          </w:tcPr>
          <w:p w14:paraId="40E9F44B" w14:textId="77777777" w:rsidR="009A7DAA" w:rsidRDefault="000133CF">
            <w:pPr>
              <w:jc w:val="center"/>
            </w:pPr>
            <w:proofErr w:type="spellStart"/>
            <w:r>
              <w:rPr>
                <w:rFonts w:eastAsia="Times New Roman" w:cs="Times New Roman"/>
                <w:sz w:val="22"/>
              </w:rPr>
              <w:t>Ед</w:t>
            </w:r>
            <w:proofErr w:type="spellEnd"/>
            <w:r>
              <w:rPr>
                <w:rFonts w:eastAsia="Times New Roman" w:cs="Times New Roman"/>
                <w:sz w:val="22"/>
              </w:rPr>
              <w:t xml:space="preserve">. </w:t>
            </w:r>
            <w:proofErr w:type="spellStart"/>
            <w:r>
              <w:rPr>
                <w:rFonts w:eastAsia="Times New Roman" w:cs="Times New Roman"/>
                <w:sz w:val="22"/>
              </w:rPr>
              <w:t>изм</w:t>
            </w:r>
            <w:proofErr w:type="spellEnd"/>
            <w:r>
              <w:rPr>
                <w:rFonts w:eastAsia="Times New Roman" w:cs="Times New Roman"/>
                <w:sz w:val="22"/>
              </w:rPr>
              <w:t>.</w:t>
            </w:r>
          </w:p>
        </w:tc>
        <w:tc>
          <w:tcPr>
            <w:tcW w:w="429" w:type="pct"/>
            <w:shd w:val="clear" w:color="auto" w:fill="F2F2F2"/>
            <w:tcMar>
              <w:top w:w="120" w:type="dxa"/>
              <w:left w:w="200" w:type="dxa"/>
              <w:bottom w:w="120" w:type="dxa"/>
              <w:right w:w="200" w:type="dxa"/>
            </w:tcMar>
            <w:vAlign w:val="center"/>
          </w:tcPr>
          <w:p w14:paraId="6A4DB41D" w14:textId="77777777" w:rsidR="009A7DAA" w:rsidRDefault="000133CF">
            <w:pPr>
              <w:jc w:val="center"/>
            </w:pPr>
            <w:r>
              <w:rPr>
                <w:rFonts w:eastAsia="Times New Roman" w:cs="Times New Roman"/>
                <w:sz w:val="22"/>
              </w:rPr>
              <w:t>2023</w:t>
            </w:r>
          </w:p>
        </w:tc>
        <w:tc>
          <w:tcPr>
            <w:tcW w:w="429" w:type="pct"/>
            <w:shd w:val="clear" w:color="auto" w:fill="F2F2F2"/>
            <w:tcMar>
              <w:top w:w="120" w:type="dxa"/>
              <w:left w:w="200" w:type="dxa"/>
              <w:bottom w:w="120" w:type="dxa"/>
              <w:right w:w="200" w:type="dxa"/>
            </w:tcMar>
            <w:vAlign w:val="center"/>
          </w:tcPr>
          <w:p w14:paraId="4203B8B1" w14:textId="77777777" w:rsidR="009A7DAA" w:rsidRDefault="000133CF">
            <w:pPr>
              <w:jc w:val="center"/>
            </w:pPr>
            <w:r>
              <w:rPr>
                <w:rFonts w:eastAsia="Times New Roman" w:cs="Times New Roman"/>
                <w:sz w:val="22"/>
              </w:rPr>
              <w:t>2024</w:t>
            </w:r>
          </w:p>
        </w:tc>
        <w:tc>
          <w:tcPr>
            <w:tcW w:w="429" w:type="pct"/>
            <w:shd w:val="clear" w:color="auto" w:fill="F2F2F2"/>
            <w:tcMar>
              <w:top w:w="120" w:type="dxa"/>
              <w:left w:w="200" w:type="dxa"/>
              <w:bottom w:w="120" w:type="dxa"/>
              <w:right w:w="200" w:type="dxa"/>
            </w:tcMar>
            <w:vAlign w:val="center"/>
          </w:tcPr>
          <w:p w14:paraId="23D13751" w14:textId="77777777" w:rsidR="009A7DAA" w:rsidRDefault="000133CF">
            <w:pPr>
              <w:jc w:val="center"/>
            </w:pPr>
            <w:r>
              <w:rPr>
                <w:rFonts w:eastAsia="Times New Roman" w:cs="Times New Roman"/>
                <w:sz w:val="22"/>
              </w:rPr>
              <w:t>2025</w:t>
            </w:r>
          </w:p>
        </w:tc>
        <w:tc>
          <w:tcPr>
            <w:tcW w:w="429" w:type="pct"/>
            <w:shd w:val="clear" w:color="auto" w:fill="F2F2F2"/>
            <w:tcMar>
              <w:top w:w="120" w:type="dxa"/>
              <w:left w:w="200" w:type="dxa"/>
              <w:bottom w:w="120" w:type="dxa"/>
              <w:right w:w="200" w:type="dxa"/>
            </w:tcMar>
            <w:vAlign w:val="center"/>
          </w:tcPr>
          <w:p w14:paraId="2C43F02D" w14:textId="77777777" w:rsidR="009A7DAA" w:rsidRDefault="000133CF">
            <w:pPr>
              <w:jc w:val="center"/>
            </w:pPr>
            <w:r>
              <w:rPr>
                <w:rFonts w:eastAsia="Times New Roman" w:cs="Times New Roman"/>
                <w:sz w:val="22"/>
              </w:rPr>
              <w:t>2026</w:t>
            </w:r>
          </w:p>
        </w:tc>
        <w:tc>
          <w:tcPr>
            <w:tcW w:w="429" w:type="pct"/>
            <w:shd w:val="clear" w:color="auto" w:fill="F2F2F2"/>
            <w:tcMar>
              <w:top w:w="120" w:type="dxa"/>
              <w:left w:w="200" w:type="dxa"/>
              <w:bottom w:w="120" w:type="dxa"/>
              <w:right w:w="200" w:type="dxa"/>
            </w:tcMar>
            <w:vAlign w:val="center"/>
          </w:tcPr>
          <w:p w14:paraId="4561A858" w14:textId="77777777" w:rsidR="009A7DAA" w:rsidRDefault="000133CF">
            <w:pPr>
              <w:jc w:val="center"/>
            </w:pPr>
            <w:r>
              <w:rPr>
                <w:rFonts w:eastAsia="Times New Roman" w:cs="Times New Roman"/>
                <w:sz w:val="22"/>
              </w:rPr>
              <w:t>2027</w:t>
            </w:r>
          </w:p>
        </w:tc>
        <w:tc>
          <w:tcPr>
            <w:tcW w:w="429" w:type="pct"/>
            <w:shd w:val="clear" w:color="auto" w:fill="F2F2F2"/>
            <w:tcMar>
              <w:top w:w="120" w:type="dxa"/>
              <w:left w:w="200" w:type="dxa"/>
              <w:bottom w:w="120" w:type="dxa"/>
              <w:right w:w="200" w:type="dxa"/>
            </w:tcMar>
            <w:vAlign w:val="center"/>
          </w:tcPr>
          <w:p w14:paraId="4E840213" w14:textId="77777777" w:rsidR="009A7DAA" w:rsidRDefault="000133CF">
            <w:pPr>
              <w:jc w:val="center"/>
            </w:pPr>
            <w:r>
              <w:rPr>
                <w:rFonts w:eastAsia="Times New Roman" w:cs="Times New Roman"/>
                <w:sz w:val="22"/>
              </w:rPr>
              <w:t>2028</w:t>
            </w:r>
          </w:p>
        </w:tc>
        <w:tc>
          <w:tcPr>
            <w:tcW w:w="429" w:type="pct"/>
            <w:shd w:val="clear" w:color="auto" w:fill="F2F2F2"/>
            <w:tcMar>
              <w:top w:w="120" w:type="dxa"/>
              <w:left w:w="200" w:type="dxa"/>
              <w:bottom w:w="120" w:type="dxa"/>
              <w:right w:w="200" w:type="dxa"/>
            </w:tcMar>
            <w:vAlign w:val="center"/>
          </w:tcPr>
          <w:p w14:paraId="39505F08" w14:textId="77777777" w:rsidR="009A7DAA" w:rsidRDefault="000133CF">
            <w:pPr>
              <w:jc w:val="center"/>
            </w:pPr>
            <w:r>
              <w:rPr>
                <w:rFonts w:eastAsia="Times New Roman" w:cs="Times New Roman"/>
                <w:sz w:val="22"/>
              </w:rPr>
              <w:t>2029-2033</w:t>
            </w:r>
          </w:p>
        </w:tc>
        <w:tc>
          <w:tcPr>
            <w:tcW w:w="429" w:type="pct"/>
            <w:shd w:val="clear" w:color="auto" w:fill="F2F2F2"/>
            <w:tcMar>
              <w:top w:w="120" w:type="dxa"/>
              <w:left w:w="200" w:type="dxa"/>
              <w:bottom w:w="120" w:type="dxa"/>
              <w:right w:w="200" w:type="dxa"/>
            </w:tcMar>
            <w:vAlign w:val="center"/>
          </w:tcPr>
          <w:p w14:paraId="5B5A7E5C" w14:textId="77777777" w:rsidR="009A7DAA" w:rsidRDefault="000133CF">
            <w:pPr>
              <w:jc w:val="center"/>
            </w:pPr>
            <w:r>
              <w:rPr>
                <w:rFonts w:eastAsia="Times New Roman" w:cs="Times New Roman"/>
                <w:sz w:val="22"/>
              </w:rPr>
              <w:t>2034-2036</w:t>
            </w:r>
          </w:p>
        </w:tc>
      </w:tr>
      <w:tr w:rsidR="009A7DAA" w14:paraId="5083934A" w14:textId="77777777" w:rsidTr="00201BF8">
        <w:trPr>
          <w:jc w:val="center"/>
        </w:trPr>
        <w:tc>
          <w:tcPr>
            <w:tcW w:w="5000" w:type="pct"/>
            <w:gridSpan w:val="11"/>
            <w:shd w:val="clear" w:color="auto" w:fill="DBE5F1"/>
            <w:tcMar>
              <w:top w:w="40" w:type="dxa"/>
              <w:left w:w="200" w:type="dxa"/>
              <w:bottom w:w="40" w:type="dxa"/>
              <w:right w:w="200" w:type="dxa"/>
            </w:tcMar>
            <w:vAlign w:val="center"/>
          </w:tcPr>
          <w:p w14:paraId="76C07634" w14:textId="77777777" w:rsidR="009A7DAA" w:rsidRDefault="000133CF">
            <w:pPr>
              <w:jc w:val="center"/>
            </w:pPr>
            <w:r>
              <w:rPr>
                <w:rFonts w:eastAsia="Times New Roman" w:cs="Times New Roman"/>
                <w:sz w:val="22"/>
              </w:rPr>
              <w:t>АО «ОТСК»</w:t>
            </w:r>
          </w:p>
        </w:tc>
      </w:tr>
      <w:tr w:rsidR="009A7DAA" w14:paraId="0C563CAC"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62B6550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679" w:type="pct"/>
            <w:shd w:val="clear" w:color="auto" w:fill="FFFFFF"/>
            <w:tcMar>
              <w:top w:w="40" w:type="dxa"/>
              <w:left w:w="200" w:type="dxa"/>
              <w:bottom w:w="40" w:type="dxa"/>
              <w:right w:w="200" w:type="dxa"/>
            </w:tcMar>
            <w:vAlign w:val="center"/>
          </w:tcPr>
          <w:p w14:paraId="07E8AA8A"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03E31E11"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B0532E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7F127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F39EA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719E3C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743255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FCB70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0740E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515C7F" w14:textId="77777777" w:rsidR="009A7DAA" w:rsidRDefault="000133CF">
            <w:pPr>
              <w:jc w:val="center"/>
            </w:pPr>
            <w:r>
              <w:rPr>
                <w:rFonts w:eastAsia="Times New Roman" w:cs="Times New Roman"/>
                <w:sz w:val="22"/>
              </w:rPr>
              <w:t>0,0000</w:t>
            </w:r>
          </w:p>
        </w:tc>
      </w:tr>
      <w:tr w:rsidR="009A7DAA" w14:paraId="4062DE10" w14:textId="77777777" w:rsidTr="00EC4D66">
        <w:trPr>
          <w:jc w:val="center"/>
        </w:trPr>
        <w:tc>
          <w:tcPr>
            <w:tcW w:w="641" w:type="pct"/>
            <w:vMerge/>
          </w:tcPr>
          <w:p w14:paraId="63623F5D" w14:textId="77777777" w:rsidR="009A7DAA" w:rsidRDefault="009A7DAA"/>
        </w:tc>
        <w:tc>
          <w:tcPr>
            <w:tcW w:w="679" w:type="pct"/>
            <w:shd w:val="clear" w:color="auto" w:fill="FFFFFF"/>
            <w:tcMar>
              <w:top w:w="40" w:type="dxa"/>
              <w:left w:w="200" w:type="dxa"/>
              <w:bottom w:w="40" w:type="dxa"/>
              <w:right w:w="200" w:type="dxa"/>
            </w:tcMar>
            <w:vAlign w:val="center"/>
          </w:tcPr>
          <w:p w14:paraId="4B25CB6B"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03F9B2A6"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1D47379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2B5E1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C461F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EFAFA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33635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7755E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2843F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C3E632" w14:textId="77777777" w:rsidR="009A7DAA" w:rsidRDefault="000133CF">
            <w:pPr>
              <w:jc w:val="center"/>
            </w:pPr>
            <w:r>
              <w:rPr>
                <w:rFonts w:eastAsia="Times New Roman" w:cs="Times New Roman"/>
                <w:sz w:val="22"/>
              </w:rPr>
              <w:t>0,0000</w:t>
            </w:r>
          </w:p>
        </w:tc>
      </w:tr>
      <w:tr w:rsidR="009A7DAA" w14:paraId="27D14EA9" w14:textId="77777777" w:rsidTr="00EC4D66">
        <w:trPr>
          <w:jc w:val="center"/>
        </w:trPr>
        <w:tc>
          <w:tcPr>
            <w:tcW w:w="641" w:type="pct"/>
            <w:vMerge/>
          </w:tcPr>
          <w:p w14:paraId="2BEDD3BF" w14:textId="77777777" w:rsidR="009A7DAA" w:rsidRDefault="009A7DAA"/>
        </w:tc>
        <w:tc>
          <w:tcPr>
            <w:tcW w:w="679" w:type="pct"/>
            <w:shd w:val="clear" w:color="auto" w:fill="FFFFFF"/>
            <w:tcMar>
              <w:top w:w="40" w:type="dxa"/>
              <w:left w:w="200" w:type="dxa"/>
              <w:bottom w:w="40" w:type="dxa"/>
              <w:right w:w="200" w:type="dxa"/>
            </w:tcMar>
            <w:vAlign w:val="center"/>
          </w:tcPr>
          <w:p w14:paraId="5DE1083F"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1D064C21"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15A34F6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529EBD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49BDF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09C0A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301C7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C190C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DBB99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6BE8DD" w14:textId="77777777" w:rsidR="009A7DAA" w:rsidRDefault="000133CF">
            <w:pPr>
              <w:jc w:val="center"/>
            </w:pPr>
            <w:r>
              <w:rPr>
                <w:rFonts w:eastAsia="Times New Roman" w:cs="Times New Roman"/>
                <w:sz w:val="22"/>
              </w:rPr>
              <w:t>0,0000</w:t>
            </w:r>
          </w:p>
        </w:tc>
      </w:tr>
      <w:tr w:rsidR="009A7DAA" w14:paraId="62CF4FDF" w14:textId="77777777" w:rsidTr="00EC4D66">
        <w:trPr>
          <w:jc w:val="center"/>
        </w:trPr>
        <w:tc>
          <w:tcPr>
            <w:tcW w:w="641" w:type="pct"/>
            <w:vMerge/>
          </w:tcPr>
          <w:p w14:paraId="23C38436" w14:textId="77777777" w:rsidR="009A7DAA" w:rsidRDefault="009A7DAA"/>
        </w:tc>
        <w:tc>
          <w:tcPr>
            <w:tcW w:w="679" w:type="pct"/>
            <w:shd w:val="clear" w:color="auto" w:fill="FFFFFF"/>
            <w:tcMar>
              <w:top w:w="40" w:type="dxa"/>
              <w:left w:w="200" w:type="dxa"/>
              <w:bottom w:w="40" w:type="dxa"/>
              <w:right w:w="200" w:type="dxa"/>
            </w:tcMar>
            <w:vAlign w:val="center"/>
          </w:tcPr>
          <w:p w14:paraId="1EB3C4CA"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7191438F"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6CD9BE6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6A868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B8C94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0EA4F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DAD74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8229F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91D5A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4BD721B" w14:textId="77777777" w:rsidR="009A7DAA" w:rsidRDefault="000133CF">
            <w:pPr>
              <w:jc w:val="center"/>
            </w:pPr>
            <w:r>
              <w:rPr>
                <w:rFonts w:eastAsia="Times New Roman" w:cs="Times New Roman"/>
                <w:sz w:val="22"/>
              </w:rPr>
              <w:t>0,0000</w:t>
            </w:r>
          </w:p>
        </w:tc>
      </w:tr>
      <w:tr w:rsidR="009A7DAA" w14:paraId="428C9998" w14:textId="77777777" w:rsidTr="00EC4D66">
        <w:trPr>
          <w:jc w:val="center"/>
        </w:trPr>
        <w:tc>
          <w:tcPr>
            <w:tcW w:w="641" w:type="pct"/>
            <w:vMerge/>
          </w:tcPr>
          <w:p w14:paraId="46380497"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6E14E1E1"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322A6A74"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042A56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D0424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8B59C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0146F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0D749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3E711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84531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74A938" w14:textId="77777777" w:rsidR="009A7DAA" w:rsidRDefault="000133CF">
            <w:pPr>
              <w:jc w:val="center"/>
            </w:pPr>
            <w:r>
              <w:rPr>
                <w:rFonts w:eastAsia="Times New Roman" w:cs="Times New Roman"/>
                <w:sz w:val="22"/>
              </w:rPr>
              <w:t>0,0000</w:t>
            </w:r>
          </w:p>
        </w:tc>
      </w:tr>
      <w:tr w:rsidR="009A7DAA" w14:paraId="7EB44853" w14:textId="77777777" w:rsidTr="00EC4D66">
        <w:trPr>
          <w:jc w:val="center"/>
        </w:trPr>
        <w:tc>
          <w:tcPr>
            <w:tcW w:w="641" w:type="pct"/>
            <w:vMerge/>
          </w:tcPr>
          <w:p w14:paraId="26ED244D" w14:textId="77777777" w:rsidR="009A7DAA" w:rsidRDefault="009A7DAA"/>
        </w:tc>
        <w:tc>
          <w:tcPr>
            <w:tcW w:w="679" w:type="pct"/>
            <w:vMerge/>
          </w:tcPr>
          <w:p w14:paraId="72966DC5" w14:textId="77777777" w:rsidR="009A7DAA" w:rsidRDefault="009A7DAA"/>
        </w:tc>
        <w:tc>
          <w:tcPr>
            <w:tcW w:w="250" w:type="pct"/>
            <w:shd w:val="clear" w:color="auto" w:fill="FFFFFF"/>
            <w:tcMar>
              <w:top w:w="40" w:type="dxa"/>
              <w:left w:w="200" w:type="dxa"/>
              <w:bottom w:w="40" w:type="dxa"/>
              <w:right w:w="200" w:type="dxa"/>
            </w:tcMar>
            <w:vAlign w:val="center"/>
          </w:tcPr>
          <w:p w14:paraId="0FFE0991"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FC1C1D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36177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30141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7E9B1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1126D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0CADC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73555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59D4D8A" w14:textId="77777777" w:rsidR="009A7DAA" w:rsidRDefault="000133CF">
            <w:pPr>
              <w:jc w:val="center"/>
            </w:pPr>
            <w:r>
              <w:rPr>
                <w:rFonts w:eastAsia="Times New Roman" w:cs="Times New Roman"/>
                <w:sz w:val="22"/>
              </w:rPr>
              <w:t>0,0000</w:t>
            </w:r>
          </w:p>
        </w:tc>
      </w:tr>
      <w:tr w:rsidR="009A7DAA" w14:paraId="7101A3E6"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654783E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679" w:type="pct"/>
            <w:shd w:val="clear" w:color="auto" w:fill="FFFFFF"/>
            <w:tcMar>
              <w:top w:w="40" w:type="dxa"/>
              <w:left w:w="200" w:type="dxa"/>
              <w:bottom w:w="40" w:type="dxa"/>
              <w:right w:w="200" w:type="dxa"/>
            </w:tcMar>
            <w:vAlign w:val="center"/>
          </w:tcPr>
          <w:p w14:paraId="039BF031"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105A2EEB"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EC699C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0742A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5952A8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8D74C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C5DA2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4FA8B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077EE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9CD76F" w14:textId="77777777" w:rsidR="009A7DAA" w:rsidRDefault="000133CF">
            <w:pPr>
              <w:jc w:val="center"/>
            </w:pPr>
            <w:r>
              <w:rPr>
                <w:rFonts w:eastAsia="Times New Roman" w:cs="Times New Roman"/>
                <w:sz w:val="22"/>
              </w:rPr>
              <w:t>0,0000</w:t>
            </w:r>
          </w:p>
        </w:tc>
      </w:tr>
      <w:tr w:rsidR="009A7DAA" w14:paraId="15814A24" w14:textId="77777777" w:rsidTr="00EC4D66">
        <w:trPr>
          <w:jc w:val="center"/>
        </w:trPr>
        <w:tc>
          <w:tcPr>
            <w:tcW w:w="641" w:type="pct"/>
            <w:vMerge/>
          </w:tcPr>
          <w:p w14:paraId="66F9A1F1" w14:textId="77777777" w:rsidR="009A7DAA" w:rsidRDefault="009A7DAA"/>
        </w:tc>
        <w:tc>
          <w:tcPr>
            <w:tcW w:w="679" w:type="pct"/>
            <w:shd w:val="clear" w:color="auto" w:fill="FFFFFF"/>
            <w:tcMar>
              <w:top w:w="40" w:type="dxa"/>
              <w:left w:w="200" w:type="dxa"/>
              <w:bottom w:w="40" w:type="dxa"/>
              <w:right w:w="200" w:type="dxa"/>
            </w:tcMar>
            <w:vAlign w:val="center"/>
          </w:tcPr>
          <w:p w14:paraId="11C69044"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099941E5"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781A2B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4C2CF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66859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205EC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E0DF7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E9DD0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7D0441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D1AA5B" w14:textId="77777777" w:rsidR="009A7DAA" w:rsidRDefault="000133CF">
            <w:pPr>
              <w:jc w:val="center"/>
            </w:pPr>
            <w:r>
              <w:rPr>
                <w:rFonts w:eastAsia="Times New Roman" w:cs="Times New Roman"/>
                <w:sz w:val="22"/>
              </w:rPr>
              <w:t>0,0000</w:t>
            </w:r>
          </w:p>
        </w:tc>
      </w:tr>
      <w:tr w:rsidR="009A7DAA" w14:paraId="13BA5A45" w14:textId="77777777" w:rsidTr="00EC4D66">
        <w:trPr>
          <w:jc w:val="center"/>
        </w:trPr>
        <w:tc>
          <w:tcPr>
            <w:tcW w:w="641" w:type="pct"/>
            <w:vMerge/>
          </w:tcPr>
          <w:p w14:paraId="1C05FBD5" w14:textId="77777777" w:rsidR="009A7DAA" w:rsidRDefault="009A7DAA"/>
        </w:tc>
        <w:tc>
          <w:tcPr>
            <w:tcW w:w="679" w:type="pct"/>
            <w:shd w:val="clear" w:color="auto" w:fill="FFFFFF"/>
            <w:tcMar>
              <w:top w:w="40" w:type="dxa"/>
              <w:left w:w="200" w:type="dxa"/>
              <w:bottom w:w="40" w:type="dxa"/>
              <w:right w:w="200" w:type="dxa"/>
            </w:tcMar>
            <w:vAlign w:val="center"/>
          </w:tcPr>
          <w:p w14:paraId="2C9AC910"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49202482"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712563D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734BE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33A3E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22A2B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CA08B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BE6A4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00901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A4C22E" w14:textId="77777777" w:rsidR="009A7DAA" w:rsidRDefault="000133CF">
            <w:pPr>
              <w:jc w:val="center"/>
            </w:pPr>
            <w:r>
              <w:rPr>
                <w:rFonts w:eastAsia="Times New Roman" w:cs="Times New Roman"/>
                <w:sz w:val="22"/>
              </w:rPr>
              <w:t>0,0000</w:t>
            </w:r>
          </w:p>
        </w:tc>
      </w:tr>
      <w:tr w:rsidR="009A7DAA" w14:paraId="28FC6183" w14:textId="77777777" w:rsidTr="00EC4D66">
        <w:trPr>
          <w:jc w:val="center"/>
        </w:trPr>
        <w:tc>
          <w:tcPr>
            <w:tcW w:w="641" w:type="pct"/>
            <w:vMerge/>
          </w:tcPr>
          <w:p w14:paraId="6F25D0B2" w14:textId="77777777" w:rsidR="009A7DAA" w:rsidRDefault="009A7DAA"/>
        </w:tc>
        <w:tc>
          <w:tcPr>
            <w:tcW w:w="679" w:type="pct"/>
            <w:shd w:val="clear" w:color="auto" w:fill="FFFFFF"/>
            <w:tcMar>
              <w:top w:w="40" w:type="dxa"/>
              <w:left w:w="200" w:type="dxa"/>
              <w:bottom w:w="40" w:type="dxa"/>
              <w:right w:w="200" w:type="dxa"/>
            </w:tcMar>
            <w:vAlign w:val="center"/>
          </w:tcPr>
          <w:p w14:paraId="18C42F62"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395A79AD"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EFAA8B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27E15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FC33B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5922B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96810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E0EE9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2EEDA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5FF9BC" w14:textId="77777777" w:rsidR="009A7DAA" w:rsidRDefault="000133CF">
            <w:pPr>
              <w:jc w:val="center"/>
            </w:pPr>
            <w:r>
              <w:rPr>
                <w:rFonts w:eastAsia="Times New Roman" w:cs="Times New Roman"/>
                <w:sz w:val="22"/>
              </w:rPr>
              <w:t>0,0000</w:t>
            </w:r>
          </w:p>
        </w:tc>
      </w:tr>
      <w:tr w:rsidR="009A7DAA" w14:paraId="3DBF8079" w14:textId="77777777" w:rsidTr="00EC4D66">
        <w:trPr>
          <w:jc w:val="center"/>
        </w:trPr>
        <w:tc>
          <w:tcPr>
            <w:tcW w:w="641" w:type="pct"/>
            <w:vMerge/>
          </w:tcPr>
          <w:p w14:paraId="7535AB9D"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27059BC0"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1D34D604"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F0312F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3FAB04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4A1A0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D5E7F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530017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B5D25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52CA0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1CCBB3" w14:textId="77777777" w:rsidR="009A7DAA" w:rsidRDefault="000133CF">
            <w:pPr>
              <w:jc w:val="center"/>
            </w:pPr>
            <w:r>
              <w:rPr>
                <w:rFonts w:eastAsia="Times New Roman" w:cs="Times New Roman"/>
                <w:sz w:val="22"/>
              </w:rPr>
              <w:t>0,0000</w:t>
            </w:r>
          </w:p>
        </w:tc>
      </w:tr>
      <w:tr w:rsidR="009A7DAA" w14:paraId="43DCA156" w14:textId="77777777" w:rsidTr="00EC4D66">
        <w:trPr>
          <w:jc w:val="center"/>
        </w:trPr>
        <w:tc>
          <w:tcPr>
            <w:tcW w:w="641" w:type="pct"/>
            <w:vMerge/>
          </w:tcPr>
          <w:p w14:paraId="76B071E7" w14:textId="77777777" w:rsidR="009A7DAA" w:rsidRDefault="009A7DAA"/>
        </w:tc>
        <w:tc>
          <w:tcPr>
            <w:tcW w:w="679" w:type="pct"/>
            <w:vMerge/>
          </w:tcPr>
          <w:p w14:paraId="6A0EA3DA" w14:textId="77777777" w:rsidR="009A7DAA" w:rsidRDefault="009A7DAA"/>
        </w:tc>
        <w:tc>
          <w:tcPr>
            <w:tcW w:w="250" w:type="pct"/>
            <w:shd w:val="clear" w:color="auto" w:fill="FFFFFF"/>
            <w:tcMar>
              <w:top w:w="40" w:type="dxa"/>
              <w:left w:w="200" w:type="dxa"/>
              <w:bottom w:w="40" w:type="dxa"/>
              <w:right w:w="200" w:type="dxa"/>
            </w:tcMar>
            <w:vAlign w:val="center"/>
          </w:tcPr>
          <w:p w14:paraId="4EB0C2A1"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E276B8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563B5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2E81B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32597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99EEEF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415CA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8D63D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3C06C6" w14:textId="77777777" w:rsidR="009A7DAA" w:rsidRDefault="000133CF">
            <w:pPr>
              <w:jc w:val="center"/>
            </w:pPr>
            <w:r>
              <w:rPr>
                <w:rFonts w:eastAsia="Times New Roman" w:cs="Times New Roman"/>
                <w:sz w:val="22"/>
              </w:rPr>
              <w:t>0,0000</w:t>
            </w:r>
          </w:p>
        </w:tc>
      </w:tr>
      <w:tr w:rsidR="009A7DAA" w14:paraId="0B005E31"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02263E0E" w14:textId="77777777" w:rsidR="009A7DAA" w:rsidRDefault="000133CF">
            <w:proofErr w:type="spellStart"/>
            <w:r>
              <w:rPr>
                <w:rFonts w:eastAsia="Times New Roman" w:cs="Times New Roman"/>
                <w:sz w:val="22"/>
              </w:rPr>
              <w:lastRenderedPageBreak/>
              <w:t>Котельная</w:t>
            </w:r>
            <w:proofErr w:type="spellEnd"/>
            <w:r>
              <w:rPr>
                <w:rFonts w:eastAsia="Times New Roman" w:cs="Times New Roman"/>
                <w:sz w:val="22"/>
              </w:rPr>
              <w:t xml:space="preserve"> №7</w:t>
            </w:r>
          </w:p>
        </w:tc>
        <w:tc>
          <w:tcPr>
            <w:tcW w:w="679" w:type="pct"/>
            <w:shd w:val="clear" w:color="auto" w:fill="FFFFFF"/>
            <w:tcMar>
              <w:top w:w="40" w:type="dxa"/>
              <w:left w:w="200" w:type="dxa"/>
              <w:bottom w:w="40" w:type="dxa"/>
              <w:right w:w="200" w:type="dxa"/>
            </w:tcMar>
            <w:vAlign w:val="center"/>
          </w:tcPr>
          <w:p w14:paraId="10276273"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51F89492"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86877C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C73BB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49FCE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78BAE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A63F2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D186D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2EF7D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E6D82F" w14:textId="77777777" w:rsidR="009A7DAA" w:rsidRDefault="000133CF">
            <w:pPr>
              <w:jc w:val="center"/>
            </w:pPr>
            <w:r>
              <w:rPr>
                <w:rFonts w:eastAsia="Times New Roman" w:cs="Times New Roman"/>
                <w:sz w:val="22"/>
              </w:rPr>
              <w:t>0,0000</w:t>
            </w:r>
          </w:p>
        </w:tc>
      </w:tr>
      <w:tr w:rsidR="009A7DAA" w14:paraId="3A7E591B" w14:textId="77777777" w:rsidTr="00EC4D66">
        <w:trPr>
          <w:jc w:val="center"/>
        </w:trPr>
        <w:tc>
          <w:tcPr>
            <w:tcW w:w="641" w:type="pct"/>
            <w:vMerge/>
          </w:tcPr>
          <w:p w14:paraId="282A2C7C" w14:textId="77777777" w:rsidR="009A7DAA" w:rsidRDefault="009A7DAA"/>
        </w:tc>
        <w:tc>
          <w:tcPr>
            <w:tcW w:w="679" w:type="pct"/>
            <w:shd w:val="clear" w:color="auto" w:fill="FFFFFF"/>
            <w:tcMar>
              <w:top w:w="40" w:type="dxa"/>
              <w:left w:w="200" w:type="dxa"/>
              <w:bottom w:w="40" w:type="dxa"/>
              <w:right w:w="200" w:type="dxa"/>
            </w:tcMar>
            <w:vAlign w:val="center"/>
          </w:tcPr>
          <w:p w14:paraId="74F94ABD"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1AB52F9F"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33F09D1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C722E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93679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FACE7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D0BD8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0379E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692E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19527C" w14:textId="77777777" w:rsidR="009A7DAA" w:rsidRDefault="000133CF">
            <w:pPr>
              <w:jc w:val="center"/>
            </w:pPr>
            <w:r>
              <w:rPr>
                <w:rFonts w:eastAsia="Times New Roman" w:cs="Times New Roman"/>
                <w:sz w:val="22"/>
              </w:rPr>
              <w:t>0,0000</w:t>
            </w:r>
          </w:p>
        </w:tc>
      </w:tr>
      <w:tr w:rsidR="009A7DAA" w14:paraId="14D25719" w14:textId="77777777" w:rsidTr="00EC4D66">
        <w:trPr>
          <w:jc w:val="center"/>
        </w:trPr>
        <w:tc>
          <w:tcPr>
            <w:tcW w:w="641" w:type="pct"/>
            <w:vMerge/>
          </w:tcPr>
          <w:p w14:paraId="1C2D3687" w14:textId="77777777" w:rsidR="009A7DAA" w:rsidRDefault="009A7DAA"/>
        </w:tc>
        <w:tc>
          <w:tcPr>
            <w:tcW w:w="679" w:type="pct"/>
            <w:shd w:val="clear" w:color="auto" w:fill="FFFFFF"/>
            <w:tcMar>
              <w:top w:w="40" w:type="dxa"/>
              <w:left w:w="200" w:type="dxa"/>
              <w:bottom w:w="40" w:type="dxa"/>
              <w:right w:w="200" w:type="dxa"/>
            </w:tcMar>
            <w:vAlign w:val="center"/>
          </w:tcPr>
          <w:p w14:paraId="0D91AB18"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285D673A"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24DD5B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0BB4E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28C8D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AD59F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61104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B9580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72797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AA3579" w14:textId="77777777" w:rsidR="009A7DAA" w:rsidRDefault="000133CF">
            <w:pPr>
              <w:jc w:val="center"/>
            </w:pPr>
            <w:r>
              <w:rPr>
                <w:rFonts w:eastAsia="Times New Roman" w:cs="Times New Roman"/>
                <w:sz w:val="22"/>
              </w:rPr>
              <w:t>0,0000</w:t>
            </w:r>
          </w:p>
        </w:tc>
      </w:tr>
      <w:tr w:rsidR="009A7DAA" w14:paraId="4BA88DA3" w14:textId="77777777" w:rsidTr="00EC4D66">
        <w:trPr>
          <w:jc w:val="center"/>
        </w:trPr>
        <w:tc>
          <w:tcPr>
            <w:tcW w:w="641" w:type="pct"/>
            <w:vMerge/>
          </w:tcPr>
          <w:p w14:paraId="64642263" w14:textId="77777777" w:rsidR="009A7DAA" w:rsidRDefault="009A7DAA"/>
        </w:tc>
        <w:tc>
          <w:tcPr>
            <w:tcW w:w="679" w:type="pct"/>
            <w:shd w:val="clear" w:color="auto" w:fill="FFFFFF"/>
            <w:tcMar>
              <w:top w:w="40" w:type="dxa"/>
              <w:left w:w="200" w:type="dxa"/>
              <w:bottom w:w="40" w:type="dxa"/>
              <w:right w:w="200" w:type="dxa"/>
            </w:tcMar>
            <w:vAlign w:val="center"/>
          </w:tcPr>
          <w:p w14:paraId="708814AA"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2F8DC2C2"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6C754FD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84A9E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76986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C2462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0ABEC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45CC8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C3668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401D16" w14:textId="77777777" w:rsidR="009A7DAA" w:rsidRDefault="000133CF">
            <w:pPr>
              <w:jc w:val="center"/>
            </w:pPr>
            <w:r>
              <w:rPr>
                <w:rFonts w:eastAsia="Times New Roman" w:cs="Times New Roman"/>
                <w:sz w:val="22"/>
              </w:rPr>
              <w:t>0,0000</w:t>
            </w:r>
          </w:p>
        </w:tc>
      </w:tr>
      <w:tr w:rsidR="009A7DAA" w14:paraId="1E009769" w14:textId="77777777" w:rsidTr="00EC4D66">
        <w:trPr>
          <w:jc w:val="center"/>
        </w:trPr>
        <w:tc>
          <w:tcPr>
            <w:tcW w:w="641" w:type="pct"/>
            <w:vMerge/>
          </w:tcPr>
          <w:p w14:paraId="1C4E8C58"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0C6AD58D"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798F43EE"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82E0D2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9BA74A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19A6A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1A02F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EFC7F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D654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64297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981F97" w14:textId="77777777" w:rsidR="009A7DAA" w:rsidRDefault="000133CF">
            <w:pPr>
              <w:jc w:val="center"/>
            </w:pPr>
            <w:r>
              <w:rPr>
                <w:rFonts w:eastAsia="Times New Roman" w:cs="Times New Roman"/>
                <w:sz w:val="22"/>
              </w:rPr>
              <w:t>0,0000</w:t>
            </w:r>
          </w:p>
        </w:tc>
      </w:tr>
      <w:tr w:rsidR="009A7DAA" w14:paraId="1CC1D326" w14:textId="77777777" w:rsidTr="00EC4D66">
        <w:trPr>
          <w:jc w:val="center"/>
        </w:trPr>
        <w:tc>
          <w:tcPr>
            <w:tcW w:w="641" w:type="pct"/>
            <w:vMerge/>
          </w:tcPr>
          <w:p w14:paraId="17BD496D" w14:textId="77777777" w:rsidR="009A7DAA" w:rsidRDefault="009A7DAA"/>
        </w:tc>
        <w:tc>
          <w:tcPr>
            <w:tcW w:w="679" w:type="pct"/>
            <w:vMerge/>
          </w:tcPr>
          <w:p w14:paraId="53B68980" w14:textId="77777777" w:rsidR="009A7DAA" w:rsidRDefault="009A7DAA"/>
        </w:tc>
        <w:tc>
          <w:tcPr>
            <w:tcW w:w="250" w:type="pct"/>
            <w:shd w:val="clear" w:color="auto" w:fill="FFFFFF"/>
            <w:tcMar>
              <w:top w:w="40" w:type="dxa"/>
              <w:left w:w="200" w:type="dxa"/>
              <w:bottom w:w="40" w:type="dxa"/>
              <w:right w:w="200" w:type="dxa"/>
            </w:tcMar>
            <w:vAlign w:val="center"/>
          </w:tcPr>
          <w:p w14:paraId="1CC5E877"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F73E57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36BD9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149FC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425F2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49F8B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D78D9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600FD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4D2645" w14:textId="77777777" w:rsidR="009A7DAA" w:rsidRDefault="000133CF">
            <w:pPr>
              <w:jc w:val="center"/>
            </w:pPr>
            <w:r>
              <w:rPr>
                <w:rFonts w:eastAsia="Times New Roman" w:cs="Times New Roman"/>
                <w:sz w:val="22"/>
              </w:rPr>
              <w:t>0,0000</w:t>
            </w:r>
          </w:p>
        </w:tc>
      </w:tr>
      <w:tr w:rsidR="009A7DAA" w14:paraId="120AC2D6"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52CE277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679" w:type="pct"/>
            <w:shd w:val="clear" w:color="auto" w:fill="FFFFFF"/>
            <w:tcMar>
              <w:top w:w="40" w:type="dxa"/>
              <w:left w:w="200" w:type="dxa"/>
              <w:bottom w:w="40" w:type="dxa"/>
              <w:right w:w="200" w:type="dxa"/>
            </w:tcMar>
            <w:vAlign w:val="center"/>
          </w:tcPr>
          <w:p w14:paraId="49CD68E2"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683D7FB7"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A59729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8EB06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1312B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C1336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DE7A4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05803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14549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FEB8F7" w14:textId="77777777" w:rsidR="009A7DAA" w:rsidRDefault="000133CF">
            <w:pPr>
              <w:jc w:val="center"/>
            </w:pPr>
            <w:r>
              <w:rPr>
                <w:rFonts w:eastAsia="Times New Roman" w:cs="Times New Roman"/>
                <w:sz w:val="22"/>
              </w:rPr>
              <w:t>0,0000</w:t>
            </w:r>
          </w:p>
        </w:tc>
      </w:tr>
      <w:tr w:rsidR="009A7DAA" w14:paraId="210E06E4" w14:textId="77777777" w:rsidTr="00EC4D66">
        <w:trPr>
          <w:jc w:val="center"/>
        </w:trPr>
        <w:tc>
          <w:tcPr>
            <w:tcW w:w="641" w:type="pct"/>
            <w:vMerge/>
          </w:tcPr>
          <w:p w14:paraId="41E13CD2" w14:textId="77777777" w:rsidR="009A7DAA" w:rsidRDefault="009A7DAA"/>
        </w:tc>
        <w:tc>
          <w:tcPr>
            <w:tcW w:w="679" w:type="pct"/>
            <w:shd w:val="clear" w:color="auto" w:fill="FFFFFF"/>
            <w:tcMar>
              <w:top w:w="40" w:type="dxa"/>
              <w:left w:w="200" w:type="dxa"/>
              <w:bottom w:w="40" w:type="dxa"/>
              <w:right w:w="200" w:type="dxa"/>
            </w:tcMar>
            <w:vAlign w:val="center"/>
          </w:tcPr>
          <w:p w14:paraId="78E71D27"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55564B57"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6A95314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90677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6DEA8B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FC000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9ABEB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92B9E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F2F43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90A4C6" w14:textId="77777777" w:rsidR="009A7DAA" w:rsidRDefault="000133CF">
            <w:pPr>
              <w:jc w:val="center"/>
            </w:pPr>
            <w:r>
              <w:rPr>
                <w:rFonts w:eastAsia="Times New Roman" w:cs="Times New Roman"/>
                <w:sz w:val="22"/>
              </w:rPr>
              <w:t>0,0000</w:t>
            </w:r>
          </w:p>
        </w:tc>
      </w:tr>
      <w:tr w:rsidR="009A7DAA" w14:paraId="5EB637F0" w14:textId="77777777" w:rsidTr="00EC4D66">
        <w:trPr>
          <w:jc w:val="center"/>
        </w:trPr>
        <w:tc>
          <w:tcPr>
            <w:tcW w:w="641" w:type="pct"/>
            <w:vMerge/>
          </w:tcPr>
          <w:p w14:paraId="322B0CD4" w14:textId="77777777" w:rsidR="009A7DAA" w:rsidRDefault="009A7DAA"/>
        </w:tc>
        <w:tc>
          <w:tcPr>
            <w:tcW w:w="679" w:type="pct"/>
            <w:shd w:val="clear" w:color="auto" w:fill="FFFFFF"/>
            <w:tcMar>
              <w:top w:w="40" w:type="dxa"/>
              <w:left w:w="200" w:type="dxa"/>
              <w:bottom w:w="40" w:type="dxa"/>
              <w:right w:w="200" w:type="dxa"/>
            </w:tcMar>
            <w:vAlign w:val="center"/>
          </w:tcPr>
          <w:p w14:paraId="3897FD1A"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39D5B15A"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6019A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929FF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0F759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61DDCF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B1FC4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279A2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511E0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FA19A2" w14:textId="77777777" w:rsidR="009A7DAA" w:rsidRDefault="000133CF">
            <w:pPr>
              <w:jc w:val="center"/>
            </w:pPr>
            <w:r>
              <w:rPr>
                <w:rFonts w:eastAsia="Times New Roman" w:cs="Times New Roman"/>
                <w:sz w:val="22"/>
              </w:rPr>
              <w:t>0,0000</w:t>
            </w:r>
          </w:p>
        </w:tc>
      </w:tr>
      <w:tr w:rsidR="009A7DAA" w14:paraId="3BDFC1C0" w14:textId="77777777" w:rsidTr="00EC4D66">
        <w:trPr>
          <w:jc w:val="center"/>
        </w:trPr>
        <w:tc>
          <w:tcPr>
            <w:tcW w:w="641" w:type="pct"/>
            <w:vMerge/>
          </w:tcPr>
          <w:p w14:paraId="0F8CD519" w14:textId="77777777" w:rsidR="009A7DAA" w:rsidRDefault="009A7DAA"/>
        </w:tc>
        <w:tc>
          <w:tcPr>
            <w:tcW w:w="679" w:type="pct"/>
            <w:shd w:val="clear" w:color="auto" w:fill="FFFFFF"/>
            <w:tcMar>
              <w:top w:w="40" w:type="dxa"/>
              <w:left w:w="200" w:type="dxa"/>
              <w:bottom w:w="40" w:type="dxa"/>
              <w:right w:w="200" w:type="dxa"/>
            </w:tcMar>
            <w:vAlign w:val="center"/>
          </w:tcPr>
          <w:p w14:paraId="28D7CA91"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7982F623"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3029984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C37D2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A47B0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10E18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3A81EE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B571B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D9048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8F709C" w14:textId="77777777" w:rsidR="009A7DAA" w:rsidRDefault="000133CF">
            <w:pPr>
              <w:jc w:val="center"/>
            </w:pPr>
            <w:r>
              <w:rPr>
                <w:rFonts w:eastAsia="Times New Roman" w:cs="Times New Roman"/>
                <w:sz w:val="22"/>
              </w:rPr>
              <w:t>0,0000</w:t>
            </w:r>
          </w:p>
        </w:tc>
      </w:tr>
      <w:tr w:rsidR="009A7DAA" w14:paraId="7B01790C" w14:textId="77777777" w:rsidTr="00EC4D66">
        <w:trPr>
          <w:jc w:val="center"/>
        </w:trPr>
        <w:tc>
          <w:tcPr>
            <w:tcW w:w="641" w:type="pct"/>
            <w:vMerge/>
          </w:tcPr>
          <w:p w14:paraId="1218BB9E"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59E26035"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5C91B9DA"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D93CFE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9C172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320B0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DD60F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DE76C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801C0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BFB03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D874B1" w14:textId="77777777" w:rsidR="009A7DAA" w:rsidRDefault="000133CF">
            <w:pPr>
              <w:jc w:val="center"/>
            </w:pPr>
            <w:r>
              <w:rPr>
                <w:rFonts w:eastAsia="Times New Roman" w:cs="Times New Roman"/>
                <w:sz w:val="22"/>
              </w:rPr>
              <w:t>0,0000</w:t>
            </w:r>
          </w:p>
        </w:tc>
      </w:tr>
      <w:tr w:rsidR="009A7DAA" w14:paraId="4D8E7860" w14:textId="77777777" w:rsidTr="00EC4D66">
        <w:trPr>
          <w:jc w:val="center"/>
        </w:trPr>
        <w:tc>
          <w:tcPr>
            <w:tcW w:w="641" w:type="pct"/>
            <w:vMerge/>
          </w:tcPr>
          <w:p w14:paraId="028DBDE5" w14:textId="77777777" w:rsidR="009A7DAA" w:rsidRDefault="009A7DAA"/>
        </w:tc>
        <w:tc>
          <w:tcPr>
            <w:tcW w:w="679" w:type="pct"/>
            <w:vMerge/>
          </w:tcPr>
          <w:p w14:paraId="12BAA979" w14:textId="77777777" w:rsidR="009A7DAA" w:rsidRDefault="009A7DAA"/>
        </w:tc>
        <w:tc>
          <w:tcPr>
            <w:tcW w:w="250" w:type="pct"/>
            <w:shd w:val="clear" w:color="auto" w:fill="FFFFFF"/>
            <w:tcMar>
              <w:top w:w="40" w:type="dxa"/>
              <w:left w:w="200" w:type="dxa"/>
              <w:bottom w:w="40" w:type="dxa"/>
              <w:right w:w="200" w:type="dxa"/>
            </w:tcMar>
            <w:vAlign w:val="center"/>
          </w:tcPr>
          <w:p w14:paraId="1E04520A"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6CC144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3224E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BDC41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17DBF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5DEB5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196DC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96101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F4FCAE" w14:textId="77777777" w:rsidR="009A7DAA" w:rsidRDefault="000133CF">
            <w:pPr>
              <w:jc w:val="center"/>
            </w:pPr>
            <w:r>
              <w:rPr>
                <w:rFonts w:eastAsia="Times New Roman" w:cs="Times New Roman"/>
                <w:sz w:val="22"/>
              </w:rPr>
              <w:t>0,0000</w:t>
            </w:r>
          </w:p>
        </w:tc>
      </w:tr>
      <w:tr w:rsidR="009A7DAA" w14:paraId="1B497811" w14:textId="77777777" w:rsidTr="00201BF8">
        <w:trPr>
          <w:jc w:val="center"/>
        </w:trPr>
        <w:tc>
          <w:tcPr>
            <w:tcW w:w="5000" w:type="pct"/>
            <w:gridSpan w:val="11"/>
            <w:shd w:val="clear" w:color="auto" w:fill="DBE5F1"/>
            <w:tcMar>
              <w:top w:w="40" w:type="dxa"/>
              <w:left w:w="200" w:type="dxa"/>
              <w:bottom w:w="40" w:type="dxa"/>
              <w:right w:w="200" w:type="dxa"/>
            </w:tcMar>
            <w:vAlign w:val="center"/>
          </w:tcPr>
          <w:p w14:paraId="6DACDA8E" w14:textId="77777777" w:rsidR="009A7DAA" w:rsidRDefault="000133C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3FA1ADDD"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6C8FEF07" w14:textId="77777777" w:rsidR="009A7DAA" w:rsidRDefault="000133CF">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679" w:type="pct"/>
            <w:shd w:val="clear" w:color="auto" w:fill="FFFFFF"/>
            <w:tcMar>
              <w:top w:w="40" w:type="dxa"/>
              <w:left w:w="200" w:type="dxa"/>
              <w:bottom w:w="40" w:type="dxa"/>
              <w:right w:w="200" w:type="dxa"/>
            </w:tcMar>
            <w:vAlign w:val="center"/>
          </w:tcPr>
          <w:p w14:paraId="68D1CAFD"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53653808"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D2368D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27ADDF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A169E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68865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F72DD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A5A62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E52B3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B6FA01" w14:textId="77777777" w:rsidR="009A7DAA" w:rsidRDefault="000133CF">
            <w:pPr>
              <w:jc w:val="center"/>
            </w:pPr>
            <w:r>
              <w:rPr>
                <w:rFonts w:eastAsia="Times New Roman" w:cs="Times New Roman"/>
                <w:sz w:val="22"/>
              </w:rPr>
              <w:t>0,0000</w:t>
            </w:r>
          </w:p>
        </w:tc>
      </w:tr>
      <w:tr w:rsidR="009A7DAA" w14:paraId="627F16B1" w14:textId="77777777" w:rsidTr="00EC4D66">
        <w:trPr>
          <w:jc w:val="center"/>
        </w:trPr>
        <w:tc>
          <w:tcPr>
            <w:tcW w:w="641" w:type="pct"/>
            <w:vMerge/>
          </w:tcPr>
          <w:p w14:paraId="3897C549" w14:textId="77777777" w:rsidR="009A7DAA" w:rsidRDefault="009A7DAA"/>
        </w:tc>
        <w:tc>
          <w:tcPr>
            <w:tcW w:w="679" w:type="pct"/>
            <w:shd w:val="clear" w:color="auto" w:fill="FFFFFF"/>
            <w:tcMar>
              <w:top w:w="40" w:type="dxa"/>
              <w:left w:w="200" w:type="dxa"/>
              <w:bottom w:w="40" w:type="dxa"/>
              <w:right w:w="200" w:type="dxa"/>
            </w:tcMar>
            <w:vAlign w:val="center"/>
          </w:tcPr>
          <w:p w14:paraId="31785EBB"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71D70445"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60CBD13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24FDA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24842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EEAFC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D91B9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04243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EEC3F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DE2024C" w14:textId="77777777" w:rsidR="009A7DAA" w:rsidRDefault="000133CF">
            <w:pPr>
              <w:jc w:val="center"/>
            </w:pPr>
            <w:r>
              <w:rPr>
                <w:rFonts w:eastAsia="Times New Roman" w:cs="Times New Roman"/>
                <w:sz w:val="22"/>
              </w:rPr>
              <w:t>0,0000</w:t>
            </w:r>
          </w:p>
        </w:tc>
      </w:tr>
      <w:tr w:rsidR="009A7DAA" w14:paraId="10C340DB" w14:textId="77777777" w:rsidTr="00EC4D66">
        <w:trPr>
          <w:jc w:val="center"/>
        </w:trPr>
        <w:tc>
          <w:tcPr>
            <w:tcW w:w="641" w:type="pct"/>
            <w:vMerge/>
          </w:tcPr>
          <w:p w14:paraId="40967285" w14:textId="77777777" w:rsidR="009A7DAA" w:rsidRDefault="009A7DAA"/>
        </w:tc>
        <w:tc>
          <w:tcPr>
            <w:tcW w:w="679" w:type="pct"/>
            <w:shd w:val="clear" w:color="auto" w:fill="FFFFFF"/>
            <w:tcMar>
              <w:top w:w="40" w:type="dxa"/>
              <w:left w:w="200" w:type="dxa"/>
              <w:bottom w:w="40" w:type="dxa"/>
              <w:right w:w="200" w:type="dxa"/>
            </w:tcMar>
            <w:vAlign w:val="center"/>
          </w:tcPr>
          <w:p w14:paraId="66B43992"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2B118D67"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B6A697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5C7A7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D2A2E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5BFA3C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FABD7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4282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84ED9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9AA545" w14:textId="77777777" w:rsidR="009A7DAA" w:rsidRDefault="000133CF">
            <w:pPr>
              <w:jc w:val="center"/>
            </w:pPr>
            <w:r>
              <w:rPr>
                <w:rFonts w:eastAsia="Times New Roman" w:cs="Times New Roman"/>
                <w:sz w:val="22"/>
              </w:rPr>
              <w:t>0,0000</w:t>
            </w:r>
          </w:p>
        </w:tc>
      </w:tr>
      <w:tr w:rsidR="009A7DAA" w14:paraId="7D7DA7FB" w14:textId="77777777" w:rsidTr="00EC4D66">
        <w:trPr>
          <w:jc w:val="center"/>
        </w:trPr>
        <w:tc>
          <w:tcPr>
            <w:tcW w:w="641" w:type="pct"/>
            <w:vMerge/>
          </w:tcPr>
          <w:p w14:paraId="2D9BBD8B" w14:textId="77777777" w:rsidR="009A7DAA" w:rsidRDefault="009A7DAA"/>
        </w:tc>
        <w:tc>
          <w:tcPr>
            <w:tcW w:w="679" w:type="pct"/>
            <w:shd w:val="clear" w:color="auto" w:fill="FFFFFF"/>
            <w:tcMar>
              <w:top w:w="40" w:type="dxa"/>
              <w:left w:w="200" w:type="dxa"/>
              <w:bottom w:w="40" w:type="dxa"/>
              <w:right w:w="200" w:type="dxa"/>
            </w:tcMar>
            <w:vAlign w:val="center"/>
          </w:tcPr>
          <w:p w14:paraId="4AC348E0"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40CF88E0"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74C2C87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92A92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6FD7C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B566A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2EDB9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FAB3D6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5F2A1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DEFC30" w14:textId="77777777" w:rsidR="009A7DAA" w:rsidRDefault="000133CF">
            <w:pPr>
              <w:jc w:val="center"/>
            </w:pPr>
            <w:r>
              <w:rPr>
                <w:rFonts w:eastAsia="Times New Roman" w:cs="Times New Roman"/>
                <w:sz w:val="22"/>
              </w:rPr>
              <w:t>0,0000</w:t>
            </w:r>
          </w:p>
        </w:tc>
      </w:tr>
      <w:tr w:rsidR="009A7DAA" w14:paraId="0DA4F142" w14:textId="77777777" w:rsidTr="00EC4D66">
        <w:trPr>
          <w:jc w:val="center"/>
        </w:trPr>
        <w:tc>
          <w:tcPr>
            <w:tcW w:w="641" w:type="pct"/>
            <w:vMerge/>
          </w:tcPr>
          <w:p w14:paraId="58A253A0"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666EFC50"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4AD26513"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47C65D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35BBE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97B7F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7A63F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5ABD2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17254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FE2A2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A2E7D7" w14:textId="77777777" w:rsidR="009A7DAA" w:rsidRDefault="000133CF">
            <w:pPr>
              <w:jc w:val="center"/>
            </w:pPr>
            <w:r>
              <w:rPr>
                <w:rFonts w:eastAsia="Times New Roman" w:cs="Times New Roman"/>
                <w:sz w:val="22"/>
              </w:rPr>
              <w:t>0,0000</w:t>
            </w:r>
          </w:p>
        </w:tc>
      </w:tr>
      <w:tr w:rsidR="009A7DAA" w14:paraId="686B9467" w14:textId="77777777" w:rsidTr="00EC4D66">
        <w:trPr>
          <w:jc w:val="center"/>
        </w:trPr>
        <w:tc>
          <w:tcPr>
            <w:tcW w:w="641" w:type="pct"/>
            <w:vMerge/>
          </w:tcPr>
          <w:p w14:paraId="0BC835C4" w14:textId="77777777" w:rsidR="009A7DAA" w:rsidRDefault="009A7DAA"/>
        </w:tc>
        <w:tc>
          <w:tcPr>
            <w:tcW w:w="679" w:type="pct"/>
            <w:vMerge/>
          </w:tcPr>
          <w:p w14:paraId="1AC349F1" w14:textId="77777777" w:rsidR="009A7DAA" w:rsidRDefault="009A7DAA"/>
        </w:tc>
        <w:tc>
          <w:tcPr>
            <w:tcW w:w="250" w:type="pct"/>
            <w:shd w:val="clear" w:color="auto" w:fill="FFFFFF"/>
            <w:tcMar>
              <w:top w:w="40" w:type="dxa"/>
              <w:left w:w="200" w:type="dxa"/>
              <w:bottom w:w="40" w:type="dxa"/>
              <w:right w:w="200" w:type="dxa"/>
            </w:tcMar>
            <w:vAlign w:val="center"/>
          </w:tcPr>
          <w:p w14:paraId="50F85CB2"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308F0B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90713A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8943C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FA3B4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C0002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9D2ECA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CE832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89AAD6" w14:textId="77777777" w:rsidR="009A7DAA" w:rsidRDefault="000133CF">
            <w:pPr>
              <w:jc w:val="center"/>
            </w:pPr>
            <w:r>
              <w:rPr>
                <w:rFonts w:eastAsia="Times New Roman" w:cs="Times New Roman"/>
                <w:sz w:val="22"/>
              </w:rPr>
              <w:t>0,0000</w:t>
            </w:r>
          </w:p>
        </w:tc>
      </w:tr>
      <w:tr w:rsidR="009A7DAA" w14:paraId="0046DC9A" w14:textId="77777777" w:rsidTr="00201BF8">
        <w:trPr>
          <w:jc w:val="center"/>
        </w:trPr>
        <w:tc>
          <w:tcPr>
            <w:tcW w:w="5000" w:type="pct"/>
            <w:gridSpan w:val="11"/>
            <w:shd w:val="clear" w:color="auto" w:fill="DBE5F1"/>
            <w:tcMar>
              <w:top w:w="40" w:type="dxa"/>
              <w:left w:w="200" w:type="dxa"/>
              <w:bottom w:w="40" w:type="dxa"/>
              <w:right w:w="200" w:type="dxa"/>
            </w:tcMar>
            <w:vAlign w:val="center"/>
          </w:tcPr>
          <w:p w14:paraId="02292A42"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640393E5"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3989C362"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679" w:type="pct"/>
            <w:shd w:val="clear" w:color="auto" w:fill="FFFFFF"/>
            <w:tcMar>
              <w:top w:w="40" w:type="dxa"/>
              <w:left w:w="200" w:type="dxa"/>
              <w:bottom w:w="40" w:type="dxa"/>
              <w:right w:w="200" w:type="dxa"/>
            </w:tcMar>
            <w:vAlign w:val="center"/>
          </w:tcPr>
          <w:p w14:paraId="7519635B"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6A05850E"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0CE529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44136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A9EDA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0FDEB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DFD67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327D3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FADB3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B76DFF" w14:textId="77777777" w:rsidR="009A7DAA" w:rsidRDefault="000133CF">
            <w:pPr>
              <w:jc w:val="center"/>
            </w:pPr>
            <w:r>
              <w:rPr>
                <w:rFonts w:eastAsia="Times New Roman" w:cs="Times New Roman"/>
                <w:sz w:val="22"/>
              </w:rPr>
              <w:t>0,0000</w:t>
            </w:r>
          </w:p>
        </w:tc>
      </w:tr>
      <w:tr w:rsidR="009A7DAA" w14:paraId="3D6A2CF8" w14:textId="77777777" w:rsidTr="00EC4D66">
        <w:trPr>
          <w:jc w:val="center"/>
        </w:trPr>
        <w:tc>
          <w:tcPr>
            <w:tcW w:w="641" w:type="pct"/>
            <w:vMerge/>
          </w:tcPr>
          <w:p w14:paraId="784DA43C" w14:textId="77777777" w:rsidR="009A7DAA" w:rsidRDefault="009A7DAA"/>
        </w:tc>
        <w:tc>
          <w:tcPr>
            <w:tcW w:w="679" w:type="pct"/>
            <w:shd w:val="clear" w:color="auto" w:fill="FFFFFF"/>
            <w:tcMar>
              <w:top w:w="40" w:type="dxa"/>
              <w:left w:w="200" w:type="dxa"/>
              <w:bottom w:w="40" w:type="dxa"/>
              <w:right w:w="200" w:type="dxa"/>
            </w:tcMar>
            <w:vAlign w:val="center"/>
          </w:tcPr>
          <w:p w14:paraId="55A28F27"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585AA0A9"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7D256E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5C97C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37D8E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8807E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A5074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153C7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BE271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EF0A48" w14:textId="77777777" w:rsidR="009A7DAA" w:rsidRDefault="000133CF">
            <w:pPr>
              <w:jc w:val="center"/>
            </w:pPr>
            <w:r>
              <w:rPr>
                <w:rFonts w:eastAsia="Times New Roman" w:cs="Times New Roman"/>
                <w:sz w:val="22"/>
              </w:rPr>
              <w:t>0,0000</w:t>
            </w:r>
          </w:p>
        </w:tc>
      </w:tr>
      <w:tr w:rsidR="009A7DAA" w14:paraId="78B3C54E" w14:textId="77777777" w:rsidTr="00EC4D66">
        <w:trPr>
          <w:jc w:val="center"/>
        </w:trPr>
        <w:tc>
          <w:tcPr>
            <w:tcW w:w="641" w:type="pct"/>
            <w:vMerge/>
          </w:tcPr>
          <w:p w14:paraId="2D4C0481" w14:textId="77777777" w:rsidR="009A7DAA" w:rsidRDefault="009A7DAA"/>
        </w:tc>
        <w:tc>
          <w:tcPr>
            <w:tcW w:w="679" w:type="pct"/>
            <w:shd w:val="clear" w:color="auto" w:fill="FFFFFF"/>
            <w:tcMar>
              <w:top w:w="40" w:type="dxa"/>
              <w:left w:w="200" w:type="dxa"/>
              <w:bottom w:w="40" w:type="dxa"/>
              <w:right w:w="200" w:type="dxa"/>
            </w:tcMar>
            <w:vAlign w:val="center"/>
          </w:tcPr>
          <w:p w14:paraId="58559D9B"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678C2DDB"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07C80FA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0CBB5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7B5A9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4E000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63215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022EE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CE298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1BD47E" w14:textId="77777777" w:rsidR="009A7DAA" w:rsidRDefault="000133CF">
            <w:pPr>
              <w:jc w:val="center"/>
            </w:pPr>
            <w:r>
              <w:rPr>
                <w:rFonts w:eastAsia="Times New Roman" w:cs="Times New Roman"/>
                <w:sz w:val="22"/>
              </w:rPr>
              <w:t>0,0000</w:t>
            </w:r>
          </w:p>
        </w:tc>
      </w:tr>
      <w:tr w:rsidR="009A7DAA" w14:paraId="219BD8DF" w14:textId="77777777" w:rsidTr="00EC4D66">
        <w:trPr>
          <w:jc w:val="center"/>
        </w:trPr>
        <w:tc>
          <w:tcPr>
            <w:tcW w:w="641" w:type="pct"/>
            <w:vMerge/>
          </w:tcPr>
          <w:p w14:paraId="23A531E1" w14:textId="77777777" w:rsidR="009A7DAA" w:rsidRDefault="009A7DAA"/>
        </w:tc>
        <w:tc>
          <w:tcPr>
            <w:tcW w:w="679" w:type="pct"/>
            <w:shd w:val="clear" w:color="auto" w:fill="FFFFFF"/>
            <w:tcMar>
              <w:top w:w="40" w:type="dxa"/>
              <w:left w:w="200" w:type="dxa"/>
              <w:bottom w:w="40" w:type="dxa"/>
              <w:right w:w="200" w:type="dxa"/>
            </w:tcMar>
            <w:vAlign w:val="center"/>
          </w:tcPr>
          <w:p w14:paraId="137757FD"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647730D1"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4B98ACB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2622A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0C090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5C4344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15771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872A4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6F214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5D192E" w14:textId="77777777" w:rsidR="009A7DAA" w:rsidRDefault="000133CF">
            <w:pPr>
              <w:jc w:val="center"/>
            </w:pPr>
            <w:r>
              <w:rPr>
                <w:rFonts w:eastAsia="Times New Roman" w:cs="Times New Roman"/>
                <w:sz w:val="22"/>
              </w:rPr>
              <w:t>0,0000</w:t>
            </w:r>
          </w:p>
        </w:tc>
      </w:tr>
      <w:tr w:rsidR="009A7DAA" w14:paraId="08BE50EA" w14:textId="77777777" w:rsidTr="00EC4D66">
        <w:trPr>
          <w:jc w:val="center"/>
        </w:trPr>
        <w:tc>
          <w:tcPr>
            <w:tcW w:w="641" w:type="pct"/>
            <w:vMerge/>
          </w:tcPr>
          <w:p w14:paraId="72DBB0B6"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71171DD1"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1EDFC3C1"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9657B1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2FC8C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35F5D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2650B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F35B1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FB512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66566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0DC800" w14:textId="77777777" w:rsidR="009A7DAA" w:rsidRDefault="000133CF">
            <w:pPr>
              <w:jc w:val="center"/>
            </w:pPr>
            <w:r>
              <w:rPr>
                <w:rFonts w:eastAsia="Times New Roman" w:cs="Times New Roman"/>
                <w:sz w:val="22"/>
              </w:rPr>
              <w:t>0,0000</w:t>
            </w:r>
          </w:p>
        </w:tc>
      </w:tr>
      <w:tr w:rsidR="009A7DAA" w14:paraId="4D59F25F" w14:textId="77777777" w:rsidTr="00EC4D66">
        <w:trPr>
          <w:jc w:val="center"/>
        </w:trPr>
        <w:tc>
          <w:tcPr>
            <w:tcW w:w="641" w:type="pct"/>
            <w:vMerge/>
          </w:tcPr>
          <w:p w14:paraId="0832DB3B" w14:textId="77777777" w:rsidR="009A7DAA" w:rsidRDefault="009A7DAA"/>
        </w:tc>
        <w:tc>
          <w:tcPr>
            <w:tcW w:w="679" w:type="pct"/>
            <w:vMerge/>
          </w:tcPr>
          <w:p w14:paraId="22112A95" w14:textId="77777777" w:rsidR="009A7DAA" w:rsidRDefault="009A7DAA"/>
        </w:tc>
        <w:tc>
          <w:tcPr>
            <w:tcW w:w="250" w:type="pct"/>
            <w:shd w:val="clear" w:color="auto" w:fill="FFFFFF"/>
            <w:tcMar>
              <w:top w:w="40" w:type="dxa"/>
              <w:left w:w="200" w:type="dxa"/>
              <w:bottom w:w="40" w:type="dxa"/>
              <w:right w:w="200" w:type="dxa"/>
            </w:tcMar>
            <w:vAlign w:val="center"/>
          </w:tcPr>
          <w:p w14:paraId="079B648C"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F6CF27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9F7A4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2264A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7B843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8B813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E8783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58A50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BFEFA9" w14:textId="77777777" w:rsidR="009A7DAA" w:rsidRDefault="000133CF">
            <w:pPr>
              <w:jc w:val="center"/>
            </w:pPr>
            <w:r>
              <w:rPr>
                <w:rFonts w:eastAsia="Times New Roman" w:cs="Times New Roman"/>
                <w:sz w:val="22"/>
              </w:rPr>
              <w:t>0,0000</w:t>
            </w:r>
          </w:p>
        </w:tc>
      </w:tr>
      <w:tr w:rsidR="009A7DAA" w14:paraId="6DD05A89"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0EB4076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679" w:type="pct"/>
            <w:shd w:val="clear" w:color="auto" w:fill="FFFFFF"/>
            <w:tcMar>
              <w:top w:w="40" w:type="dxa"/>
              <w:left w:w="200" w:type="dxa"/>
              <w:bottom w:w="40" w:type="dxa"/>
              <w:right w:w="200" w:type="dxa"/>
            </w:tcMar>
            <w:vAlign w:val="center"/>
          </w:tcPr>
          <w:p w14:paraId="2B8C8236"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486C2743"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82B006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BBE2D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6FAF19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139F6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D7E37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3D9E4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EEBC8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C4391F" w14:textId="77777777" w:rsidR="009A7DAA" w:rsidRDefault="000133CF">
            <w:pPr>
              <w:jc w:val="center"/>
            </w:pPr>
            <w:r>
              <w:rPr>
                <w:rFonts w:eastAsia="Times New Roman" w:cs="Times New Roman"/>
                <w:sz w:val="22"/>
              </w:rPr>
              <w:t>0,0000</w:t>
            </w:r>
          </w:p>
        </w:tc>
      </w:tr>
      <w:tr w:rsidR="009A7DAA" w14:paraId="57A1A831" w14:textId="77777777" w:rsidTr="00EC4D66">
        <w:trPr>
          <w:jc w:val="center"/>
        </w:trPr>
        <w:tc>
          <w:tcPr>
            <w:tcW w:w="641" w:type="pct"/>
            <w:vMerge/>
          </w:tcPr>
          <w:p w14:paraId="6D2E38C5" w14:textId="77777777" w:rsidR="009A7DAA" w:rsidRDefault="009A7DAA"/>
        </w:tc>
        <w:tc>
          <w:tcPr>
            <w:tcW w:w="679" w:type="pct"/>
            <w:shd w:val="clear" w:color="auto" w:fill="FFFFFF"/>
            <w:tcMar>
              <w:top w:w="40" w:type="dxa"/>
              <w:left w:w="200" w:type="dxa"/>
              <w:bottom w:w="40" w:type="dxa"/>
              <w:right w:w="200" w:type="dxa"/>
            </w:tcMar>
            <w:vAlign w:val="center"/>
          </w:tcPr>
          <w:p w14:paraId="2144D946"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69502812"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431E2BF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8A162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781759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89195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29EFA2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7EE625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3F465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7BA625" w14:textId="77777777" w:rsidR="009A7DAA" w:rsidRDefault="000133CF">
            <w:pPr>
              <w:jc w:val="center"/>
            </w:pPr>
            <w:r>
              <w:rPr>
                <w:rFonts w:eastAsia="Times New Roman" w:cs="Times New Roman"/>
                <w:sz w:val="22"/>
              </w:rPr>
              <w:t>0,0000</w:t>
            </w:r>
          </w:p>
        </w:tc>
      </w:tr>
      <w:tr w:rsidR="009A7DAA" w14:paraId="0AE438B1" w14:textId="77777777" w:rsidTr="00EC4D66">
        <w:trPr>
          <w:jc w:val="center"/>
        </w:trPr>
        <w:tc>
          <w:tcPr>
            <w:tcW w:w="641" w:type="pct"/>
            <w:vMerge/>
          </w:tcPr>
          <w:p w14:paraId="6FBE35F7" w14:textId="77777777" w:rsidR="009A7DAA" w:rsidRDefault="009A7DAA"/>
        </w:tc>
        <w:tc>
          <w:tcPr>
            <w:tcW w:w="679" w:type="pct"/>
            <w:shd w:val="clear" w:color="auto" w:fill="FFFFFF"/>
            <w:tcMar>
              <w:top w:w="40" w:type="dxa"/>
              <w:left w:w="200" w:type="dxa"/>
              <w:bottom w:w="40" w:type="dxa"/>
              <w:right w:w="200" w:type="dxa"/>
            </w:tcMar>
            <w:vAlign w:val="center"/>
          </w:tcPr>
          <w:p w14:paraId="6F294096"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1C9F9E13"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328001D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D26A4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43AD8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64495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5E64C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4CD56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A473B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F8FBE5" w14:textId="77777777" w:rsidR="009A7DAA" w:rsidRDefault="000133CF">
            <w:pPr>
              <w:jc w:val="center"/>
            </w:pPr>
            <w:r>
              <w:rPr>
                <w:rFonts w:eastAsia="Times New Roman" w:cs="Times New Roman"/>
                <w:sz w:val="22"/>
              </w:rPr>
              <w:t>0,0000</w:t>
            </w:r>
          </w:p>
        </w:tc>
      </w:tr>
      <w:tr w:rsidR="009A7DAA" w14:paraId="0DF77460" w14:textId="77777777" w:rsidTr="00EC4D66">
        <w:trPr>
          <w:jc w:val="center"/>
        </w:trPr>
        <w:tc>
          <w:tcPr>
            <w:tcW w:w="641" w:type="pct"/>
            <w:vMerge/>
          </w:tcPr>
          <w:p w14:paraId="705F9020" w14:textId="77777777" w:rsidR="009A7DAA" w:rsidRDefault="009A7DAA"/>
        </w:tc>
        <w:tc>
          <w:tcPr>
            <w:tcW w:w="679" w:type="pct"/>
            <w:shd w:val="clear" w:color="auto" w:fill="FFFFFF"/>
            <w:tcMar>
              <w:top w:w="40" w:type="dxa"/>
              <w:left w:w="200" w:type="dxa"/>
              <w:bottom w:w="40" w:type="dxa"/>
              <w:right w:w="200" w:type="dxa"/>
            </w:tcMar>
            <w:vAlign w:val="center"/>
          </w:tcPr>
          <w:p w14:paraId="1D2913D0"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4BE9D386"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6464A80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8EE10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5C4E4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34714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EAAF7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5B7AE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86824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40A49A" w14:textId="77777777" w:rsidR="009A7DAA" w:rsidRDefault="000133CF">
            <w:pPr>
              <w:jc w:val="center"/>
            </w:pPr>
            <w:r>
              <w:rPr>
                <w:rFonts w:eastAsia="Times New Roman" w:cs="Times New Roman"/>
                <w:sz w:val="22"/>
              </w:rPr>
              <w:t>0,0000</w:t>
            </w:r>
          </w:p>
        </w:tc>
      </w:tr>
      <w:tr w:rsidR="009A7DAA" w14:paraId="136AD923" w14:textId="77777777" w:rsidTr="00EC4D66">
        <w:trPr>
          <w:jc w:val="center"/>
        </w:trPr>
        <w:tc>
          <w:tcPr>
            <w:tcW w:w="641" w:type="pct"/>
            <w:vMerge/>
          </w:tcPr>
          <w:p w14:paraId="693844D7"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2EB5CE43"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0FB6B83C"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FC68BB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EBEFD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5CA94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D7D08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67B7E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07630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6DCC6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480169" w14:textId="77777777" w:rsidR="009A7DAA" w:rsidRDefault="000133CF">
            <w:pPr>
              <w:jc w:val="center"/>
            </w:pPr>
            <w:r>
              <w:rPr>
                <w:rFonts w:eastAsia="Times New Roman" w:cs="Times New Roman"/>
                <w:sz w:val="22"/>
              </w:rPr>
              <w:t>0,0000</w:t>
            </w:r>
          </w:p>
        </w:tc>
      </w:tr>
      <w:tr w:rsidR="009A7DAA" w14:paraId="0A20622F" w14:textId="77777777" w:rsidTr="00EC4D66">
        <w:trPr>
          <w:jc w:val="center"/>
        </w:trPr>
        <w:tc>
          <w:tcPr>
            <w:tcW w:w="641" w:type="pct"/>
            <w:vMerge/>
          </w:tcPr>
          <w:p w14:paraId="0518CBD7" w14:textId="77777777" w:rsidR="009A7DAA" w:rsidRDefault="009A7DAA"/>
        </w:tc>
        <w:tc>
          <w:tcPr>
            <w:tcW w:w="679" w:type="pct"/>
            <w:vMerge/>
          </w:tcPr>
          <w:p w14:paraId="2350AC75" w14:textId="77777777" w:rsidR="009A7DAA" w:rsidRDefault="009A7DAA"/>
        </w:tc>
        <w:tc>
          <w:tcPr>
            <w:tcW w:w="250" w:type="pct"/>
            <w:shd w:val="clear" w:color="auto" w:fill="FFFFFF"/>
            <w:tcMar>
              <w:top w:w="40" w:type="dxa"/>
              <w:left w:w="200" w:type="dxa"/>
              <w:bottom w:w="40" w:type="dxa"/>
              <w:right w:w="200" w:type="dxa"/>
            </w:tcMar>
            <w:vAlign w:val="center"/>
          </w:tcPr>
          <w:p w14:paraId="68F4C491"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125D42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47CD9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A68D9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91D59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9BC84A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3A09B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9335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680F51" w14:textId="77777777" w:rsidR="009A7DAA" w:rsidRDefault="000133CF">
            <w:pPr>
              <w:jc w:val="center"/>
            </w:pPr>
            <w:r>
              <w:rPr>
                <w:rFonts w:eastAsia="Times New Roman" w:cs="Times New Roman"/>
                <w:sz w:val="22"/>
              </w:rPr>
              <w:t>0,0000</w:t>
            </w:r>
          </w:p>
        </w:tc>
      </w:tr>
      <w:tr w:rsidR="009A7DAA" w14:paraId="773285F0"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17634AB1"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679" w:type="pct"/>
            <w:shd w:val="clear" w:color="auto" w:fill="FFFFFF"/>
            <w:tcMar>
              <w:top w:w="40" w:type="dxa"/>
              <w:left w:w="200" w:type="dxa"/>
              <w:bottom w:w="40" w:type="dxa"/>
              <w:right w:w="200" w:type="dxa"/>
            </w:tcMar>
            <w:vAlign w:val="center"/>
          </w:tcPr>
          <w:p w14:paraId="573522D2"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2C85A6CF"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E5D28D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6F4B1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4C21D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BB618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98DD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65C66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78D5C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ADF8E7" w14:textId="77777777" w:rsidR="009A7DAA" w:rsidRDefault="000133CF">
            <w:pPr>
              <w:jc w:val="center"/>
            </w:pPr>
            <w:r>
              <w:rPr>
                <w:rFonts w:eastAsia="Times New Roman" w:cs="Times New Roman"/>
                <w:sz w:val="22"/>
              </w:rPr>
              <w:t>0,0000</w:t>
            </w:r>
          </w:p>
        </w:tc>
      </w:tr>
      <w:tr w:rsidR="009A7DAA" w14:paraId="4F30898A" w14:textId="77777777" w:rsidTr="00EC4D66">
        <w:trPr>
          <w:jc w:val="center"/>
        </w:trPr>
        <w:tc>
          <w:tcPr>
            <w:tcW w:w="641" w:type="pct"/>
            <w:vMerge/>
          </w:tcPr>
          <w:p w14:paraId="68494817" w14:textId="77777777" w:rsidR="009A7DAA" w:rsidRDefault="009A7DAA"/>
        </w:tc>
        <w:tc>
          <w:tcPr>
            <w:tcW w:w="679" w:type="pct"/>
            <w:shd w:val="clear" w:color="auto" w:fill="FFFFFF"/>
            <w:tcMar>
              <w:top w:w="40" w:type="dxa"/>
              <w:left w:w="200" w:type="dxa"/>
              <w:bottom w:w="40" w:type="dxa"/>
              <w:right w:w="200" w:type="dxa"/>
            </w:tcMar>
            <w:vAlign w:val="center"/>
          </w:tcPr>
          <w:p w14:paraId="5E5F7697"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0F556FB3"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BAAEEA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91971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5D355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D39C4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2006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995C10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1BC16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D7504E" w14:textId="77777777" w:rsidR="009A7DAA" w:rsidRDefault="000133CF">
            <w:pPr>
              <w:jc w:val="center"/>
            </w:pPr>
            <w:r>
              <w:rPr>
                <w:rFonts w:eastAsia="Times New Roman" w:cs="Times New Roman"/>
                <w:sz w:val="22"/>
              </w:rPr>
              <w:t>0,0000</w:t>
            </w:r>
          </w:p>
        </w:tc>
      </w:tr>
      <w:tr w:rsidR="009A7DAA" w14:paraId="674B6688" w14:textId="77777777" w:rsidTr="00EC4D66">
        <w:trPr>
          <w:jc w:val="center"/>
        </w:trPr>
        <w:tc>
          <w:tcPr>
            <w:tcW w:w="641" w:type="pct"/>
            <w:vMerge/>
          </w:tcPr>
          <w:p w14:paraId="14195EBC" w14:textId="77777777" w:rsidR="009A7DAA" w:rsidRDefault="009A7DAA"/>
        </w:tc>
        <w:tc>
          <w:tcPr>
            <w:tcW w:w="679" w:type="pct"/>
            <w:shd w:val="clear" w:color="auto" w:fill="FFFFFF"/>
            <w:tcMar>
              <w:top w:w="40" w:type="dxa"/>
              <w:left w:w="200" w:type="dxa"/>
              <w:bottom w:w="40" w:type="dxa"/>
              <w:right w:w="200" w:type="dxa"/>
            </w:tcMar>
            <w:vAlign w:val="center"/>
          </w:tcPr>
          <w:p w14:paraId="2C53FF7B"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2D7CD977"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9AF848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7BB76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39045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68C12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C76B9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78031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1C0EE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759E6C" w14:textId="77777777" w:rsidR="009A7DAA" w:rsidRDefault="000133CF">
            <w:pPr>
              <w:jc w:val="center"/>
            </w:pPr>
            <w:r>
              <w:rPr>
                <w:rFonts w:eastAsia="Times New Roman" w:cs="Times New Roman"/>
                <w:sz w:val="22"/>
              </w:rPr>
              <w:t>0,0000</w:t>
            </w:r>
          </w:p>
        </w:tc>
      </w:tr>
      <w:tr w:rsidR="009A7DAA" w14:paraId="1D7EAF73" w14:textId="77777777" w:rsidTr="00EC4D66">
        <w:trPr>
          <w:jc w:val="center"/>
        </w:trPr>
        <w:tc>
          <w:tcPr>
            <w:tcW w:w="641" w:type="pct"/>
            <w:vMerge/>
          </w:tcPr>
          <w:p w14:paraId="52A94C51" w14:textId="77777777" w:rsidR="009A7DAA" w:rsidRDefault="009A7DAA"/>
        </w:tc>
        <w:tc>
          <w:tcPr>
            <w:tcW w:w="679" w:type="pct"/>
            <w:shd w:val="clear" w:color="auto" w:fill="FFFFFF"/>
            <w:tcMar>
              <w:top w:w="40" w:type="dxa"/>
              <w:left w:w="200" w:type="dxa"/>
              <w:bottom w:w="40" w:type="dxa"/>
              <w:right w:w="200" w:type="dxa"/>
            </w:tcMar>
            <w:vAlign w:val="center"/>
          </w:tcPr>
          <w:p w14:paraId="43E1A242"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421A87DB"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0EDABA2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23F24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11BF7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EC25C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73324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5D34A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B9902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8DB3B4C" w14:textId="77777777" w:rsidR="009A7DAA" w:rsidRDefault="000133CF">
            <w:pPr>
              <w:jc w:val="center"/>
            </w:pPr>
            <w:r>
              <w:rPr>
                <w:rFonts w:eastAsia="Times New Roman" w:cs="Times New Roman"/>
                <w:sz w:val="22"/>
              </w:rPr>
              <w:t>0,0000</w:t>
            </w:r>
          </w:p>
        </w:tc>
      </w:tr>
      <w:tr w:rsidR="009A7DAA" w14:paraId="2152C76B" w14:textId="77777777" w:rsidTr="00EC4D66">
        <w:trPr>
          <w:jc w:val="center"/>
        </w:trPr>
        <w:tc>
          <w:tcPr>
            <w:tcW w:w="641" w:type="pct"/>
            <w:vMerge/>
          </w:tcPr>
          <w:p w14:paraId="201D8447"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276865CC"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6B15F9F4"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523045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6A83C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04F358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C53EC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F0738A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164ED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DC647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7068CC3" w14:textId="77777777" w:rsidR="009A7DAA" w:rsidRDefault="000133CF">
            <w:pPr>
              <w:jc w:val="center"/>
            </w:pPr>
            <w:r>
              <w:rPr>
                <w:rFonts w:eastAsia="Times New Roman" w:cs="Times New Roman"/>
                <w:sz w:val="22"/>
              </w:rPr>
              <w:t>0,0000</w:t>
            </w:r>
          </w:p>
        </w:tc>
      </w:tr>
      <w:tr w:rsidR="009A7DAA" w14:paraId="4CD6D8E5" w14:textId="77777777" w:rsidTr="00EC4D66">
        <w:trPr>
          <w:jc w:val="center"/>
        </w:trPr>
        <w:tc>
          <w:tcPr>
            <w:tcW w:w="641" w:type="pct"/>
            <w:vMerge/>
          </w:tcPr>
          <w:p w14:paraId="7FB91EA5" w14:textId="77777777" w:rsidR="009A7DAA" w:rsidRDefault="009A7DAA"/>
        </w:tc>
        <w:tc>
          <w:tcPr>
            <w:tcW w:w="679" w:type="pct"/>
            <w:vMerge/>
          </w:tcPr>
          <w:p w14:paraId="7BD9AAC8" w14:textId="77777777" w:rsidR="009A7DAA" w:rsidRDefault="009A7DAA"/>
        </w:tc>
        <w:tc>
          <w:tcPr>
            <w:tcW w:w="250" w:type="pct"/>
            <w:shd w:val="clear" w:color="auto" w:fill="FFFFFF"/>
            <w:tcMar>
              <w:top w:w="40" w:type="dxa"/>
              <w:left w:w="200" w:type="dxa"/>
              <w:bottom w:w="40" w:type="dxa"/>
              <w:right w:w="200" w:type="dxa"/>
            </w:tcMar>
            <w:vAlign w:val="center"/>
          </w:tcPr>
          <w:p w14:paraId="6879AAD2"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E9B375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A70AE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59206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83CA7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F46C3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E8695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1D6BD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BF1D60" w14:textId="77777777" w:rsidR="009A7DAA" w:rsidRDefault="000133CF">
            <w:pPr>
              <w:jc w:val="center"/>
            </w:pPr>
            <w:r>
              <w:rPr>
                <w:rFonts w:eastAsia="Times New Roman" w:cs="Times New Roman"/>
                <w:sz w:val="22"/>
              </w:rPr>
              <w:t>0,0000</w:t>
            </w:r>
          </w:p>
        </w:tc>
      </w:tr>
      <w:tr w:rsidR="009A7DAA" w14:paraId="54F91FF5"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694BAE0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679" w:type="pct"/>
            <w:shd w:val="clear" w:color="auto" w:fill="FFFFFF"/>
            <w:tcMar>
              <w:top w:w="40" w:type="dxa"/>
              <w:left w:w="200" w:type="dxa"/>
              <w:bottom w:w="40" w:type="dxa"/>
              <w:right w:w="200" w:type="dxa"/>
            </w:tcMar>
            <w:vAlign w:val="center"/>
          </w:tcPr>
          <w:p w14:paraId="1760C892"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76FB4414"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06FB89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084B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470E8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0534C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DC660B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78ABE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666FCC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FC4BE9" w14:textId="77777777" w:rsidR="009A7DAA" w:rsidRDefault="000133CF">
            <w:pPr>
              <w:jc w:val="center"/>
            </w:pPr>
            <w:r>
              <w:rPr>
                <w:rFonts w:eastAsia="Times New Roman" w:cs="Times New Roman"/>
                <w:sz w:val="22"/>
              </w:rPr>
              <w:t>0,0000</w:t>
            </w:r>
          </w:p>
        </w:tc>
      </w:tr>
      <w:tr w:rsidR="009A7DAA" w14:paraId="0203B646" w14:textId="77777777" w:rsidTr="00EC4D66">
        <w:trPr>
          <w:jc w:val="center"/>
        </w:trPr>
        <w:tc>
          <w:tcPr>
            <w:tcW w:w="641" w:type="pct"/>
            <w:vMerge/>
          </w:tcPr>
          <w:p w14:paraId="744BCC92" w14:textId="77777777" w:rsidR="009A7DAA" w:rsidRDefault="009A7DAA"/>
        </w:tc>
        <w:tc>
          <w:tcPr>
            <w:tcW w:w="679" w:type="pct"/>
            <w:shd w:val="clear" w:color="auto" w:fill="FFFFFF"/>
            <w:tcMar>
              <w:top w:w="40" w:type="dxa"/>
              <w:left w:w="200" w:type="dxa"/>
              <w:bottom w:w="40" w:type="dxa"/>
              <w:right w:w="200" w:type="dxa"/>
            </w:tcMar>
            <w:vAlign w:val="center"/>
          </w:tcPr>
          <w:p w14:paraId="1AF403B0"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1E3E3A27"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4499B0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CCF92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7EAA4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5640B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FDF37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72ED0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FC37F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FB62A1" w14:textId="77777777" w:rsidR="009A7DAA" w:rsidRDefault="000133CF">
            <w:pPr>
              <w:jc w:val="center"/>
            </w:pPr>
            <w:r>
              <w:rPr>
                <w:rFonts w:eastAsia="Times New Roman" w:cs="Times New Roman"/>
                <w:sz w:val="22"/>
              </w:rPr>
              <w:t>0,0000</w:t>
            </w:r>
          </w:p>
        </w:tc>
      </w:tr>
      <w:tr w:rsidR="009A7DAA" w14:paraId="7F5EE967" w14:textId="77777777" w:rsidTr="00EC4D66">
        <w:trPr>
          <w:jc w:val="center"/>
        </w:trPr>
        <w:tc>
          <w:tcPr>
            <w:tcW w:w="641" w:type="pct"/>
            <w:vMerge/>
          </w:tcPr>
          <w:p w14:paraId="6374519A" w14:textId="77777777" w:rsidR="009A7DAA" w:rsidRDefault="009A7DAA"/>
        </w:tc>
        <w:tc>
          <w:tcPr>
            <w:tcW w:w="679" w:type="pct"/>
            <w:shd w:val="clear" w:color="auto" w:fill="FFFFFF"/>
            <w:tcMar>
              <w:top w:w="40" w:type="dxa"/>
              <w:left w:w="200" w:type="dxa"/>
              <w:bottom w:w="40" w:type="dxa"/>
              <w:right w:w="200" w:type="dxa"/>
            </w:tcMar>
            <w:vAlign w:val="center"/>
          </w:tcPr>
          <w:p w14:paraId="006B674E"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3366C419"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087DC5B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17635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4A34D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D9070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EE530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F33C8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6702B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DF9B8A" w14:textId="77777777" w:rsidR="009A7DAA" w:rsidRDefault="000133CF">
            <w:pPr>
              <w:jc w:val="center"/>
            </w:pPr>
            <w:r>
              <w:rPr>
                <w:rFonts w:eastAsia="Times New Roman" w:cs="Times New Roman"/>
                <w:sz w:val="22"/>
              </w:rPr>
              <w:t>0,0000</w:t>
            </w:r>
          </w:p>
        </w:tc>
      </w:tr>
      <w:tr w:rsidR="009A7DAA" w14:paraId="5C38FCAC" w14:textId="77777777" w:rsidTr="00EC4D66">
        <w:trPr>
          <w:jc w:val="center"/>
        </w:trPr>
        <w:tc>
          <w:tcPr>
            <w:tcW w:w="641" w:type="pct"/>
            <w:vMerge/>
          </w:tcPr>
          <w:p w14:paraId="772D0050" w14:textId="77777777" w:rsidR="009A7DAA" w:rsidRDefault="009A7DAA"/>
        </w:tc>
        <w:tc>
          <w:tcPr>
            <w:tcW w:w="679" w:type="pct"/>
            <w:shd w:val="clear" w:color="auto" w:fill="FFFFFF"/>
            <w:tcMar>
              <w:top w:w="40" w:type="dxa"/>
              <w:left w:w="200" w:type="dxa"/>
              <w:bottom w:w="40" w:type="dxa"/>
              <w:right w:w="200" w:type="dxa"/>
            </w:tcMar>
            <w:vAlign w:val="center"/>
          </w:tcPr>
          <w:p w14:paraId="1471EC7C"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718A086B"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771D3A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D08A8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F600C8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CC7D1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E6C49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11101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A38C3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46DA7D" w14:textId="77777777" w:rsidR="009A7DAA" w:rsidRDefault="000133CF">
            <w:pPr>
              <w:jc w:val="center"/>
            </w:pPr>
            <w:r>
              <w:rPr>
                <w:rFonts w:eastAsia="Times New Roman" w:cs="Times New Roman"/>
                <w:sz w:val="22"/>
              </w:rPr>
              <w:t>0,0000</w:t>
            </w:r>
          </w:p>
        </w:tc>
      </w:tr>
      <w:tr w:rsidR="009A7DAA" w14:paraId="4BD47C92" w14:textId="77777777" w:rsidTr="00EC4D66">
        <w:trPr>
          <w:jc w:val="center"/>
        </w:trPr>
        <w:tc>
          <w:tcPr>
            <w:tcW w:w="641" w:type="pct"/>
            <w:vMerge/>
          </w:tcPr>
          <w:p w14:paraId="114237B7"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34602A2B"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683E806C"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0D1900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8FC38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4DABA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BDE3D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5DA198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121DE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11A97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9F1AD1" w14:textId="77777777" w:rsidR="009A7DAA" w:rsidRDefault="000133CF">
            <w:pPr>
              <w:jc w:val="center"/>
            </w:pPr>
            <w:r>
              <w:rPr>
                <w:rFonts w:eastAsia="Times New Roman" w:cs="Times New Roman"/>
                <w:sz w:val="22"/>
              </w:rPr>
              <w:t>0,0000</w:t>
            </w:r>
          </w:p>
        </w:tc>
      </w:tr>
      <w:tr w:rsidR="009A7DAA" w14:paraId="43508C40" w14:textId="77777777" w:rsidTr="00EC4D66">
        <w:trPr>
          <w:jc w:val="center"/>
        </w:trPr>
        <w:tc>
          <w:tcPr>
            <w:tcW w:w="641" w:type="pct"/>
            <w:vMerge/>
          </w:tcPr>
          <w:p w14:paraId="31BBD32B" w14:textId="77777777" w:rsidR="009A7DAA" w:rsidRDefault="009A7DAA"/>
        </w:tc>
        <w:tc>
          <w:tcPr>
            <w:tcW w:w="679" w:type="pct"/>
            <w:vMerge/>
          </w:tcPr>
          <w:p w14:paraId="0DA0E234" w14:textId="77777777" w:rsidR="009A7DAA" w:rsidRDefault="009A7DAA"/>
        </w:tc>
        <w:tc>
          <w:tcPr>
            <w:tcW w:w="250" w:type="pct"/>
            <w:shd w:val="clear" w:color="auto" w:fill="FFFFFF"/>
            <w:tcMar>
              <w:top w:w="40" w:type="dxa"/>
              <w:left w:w="200" w:type="dxa"/>
              <w:bottom w:w="40" w:type="dxa"/>
              <w:right w:w="200" w:type="dxa"/>
            </w:tcMar>
            <w:vAlign w:val="center"/>
          </w:tcPr>
          <w:p w14:paraId="7012A69A"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68E474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502BE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DB12BF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F05DB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047741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3C9A6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FD10F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8033D1" w14:textId="77777777" w:rsidR="009A7DAA" w:rsidRDefault="000133CF">
            <w:pPr>
              <w:jc w:val="center"/>
            </w:pPr>
            <w:r>
              <w:rPr>
                <w:rFonts w:eastAsia="Times New Roman" w:cs="Times New Roman"/>
                <w:sz w:val="22"/>
              </w:rPr>
              <w:t>0,0000</w:t>
            </w:r>
          </w:p>
        </w:tc>
      </w:tr>
      <w:tr w:rsidR="009A7DAA" w14:paraId="78006A85"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04215D5A"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679" w:type="pct"/>
            <w:shd w:val="clear" w:color="auto" w:fill="FFFFFF"/>
            <w:tcMar>
              <w:top w:w="40" w:type="dxa"/>
              <w:left w:w="200" w:type="dxa"/>
              <w:bottom w:w="40" w:type="dxa"/>
              <w:right w:w="200" w:type="dxa"/>
            </w:tcMar>
            <w:vAlign w:val="center"/>
          </w:tcPr>
          <w:p w14:paraId="0F0700F8"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1ABCD135"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8B2B10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3F0E8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1DEDF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40210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3F2D9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C5720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B3F4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A7309B" w14:textId="77777777" w:rsidR="009A7DAA" w:rsidRDefault="000133CF">
            <w:pPr>
              <w:jc w:val="center"/>
            </w:pPr>
            <w:r>
              <w:rPr>
                <w:rFonts w:eastAsia="Times New Roman" w:cs="Times New Roman"/>
                <w:sz w:val="22"/>
              </w:rPr>
              <w:t>0,0000</w:t>
            </w:r>
          </w:p>
        </w:tc>
      </w:tr>
      <w:tr w:rsidR="009A7DAA" w14:paraId="1C823FCA" w14:textId="77777777" w:rsidTr="00EC4D66">
        <w:trPr>
          <w:jc w:val="center"/>
        </w:trPr>
        <w:tc>
          <w:tcPr>
            <w:tcW w:w="641" w:type="pct"/>
            <w:vMerge/>
          </w:tcPr>
          <w:p w14:paraId="430363B5" w14:textId="77777777" w:rsidR="009A7DAA" w:rsidRDefault="009A7DAA"/>
        </w:tc>
        <w:tc>
          <w:tcPr>
            <w:tcW w:w="679" w:type="pct"/>
            <w:shd w:val="clear" w:color="auto" w:fill="FFFFFF"/>
            <w:tcMar>
              <w:top w:w="40" w:type="dxa"/>
              <w:left w:w="200" w:type="dxa"/>
              <w:bottom w:w="40" w:type="dxa"/>
              <w:right w:w="200" w:type="dxa"/>
            </w:tcMar>
            <w:vAlign w:val="center"/>
          </w:tcPr>
          <w:p w14:paraId="7414E61A"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lastRenderedPageBreak/>
              <w:t>производительность</w:t>
            </w:r>
            <w:proofErr w:type="spellEnd"/>
          </w:p>
        </w:tc>
        <w:tc>
          <w:tcPr>
            <w:tcW w:w="250" w:type="pct"/>
            <w:shd w:val="clear" w:color="auto" w:fill="FFFFFF"/>
            <w:tcMar>
              <w:top w:w="40" w:type="dxa"/>
              <w:left w:w="200" w:type="dxa"/>
              <w:bottom w:w="40" w:type="dxa"/>
              <w:right w:w="200" w:type="dxa"/>
            </w:tcMar>
            <w:vAlign w:val="center"/>
          </w:tcPr>
          <w:p w14:paraId="60CC5AFF"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1ACBC3A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1E91E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D0EEE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6A5B3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3AA03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20C67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6A28A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A59642" w14:textId="77777777" w:rsidR="009A7DAA" w:rsidRDefault="000133CF">
            <w:pPr>
              <w:jc w:val="center"/>
            </w:pPr>
            <w:r>
              <w:rPr>
                <w:rFonts w:eastAsia="Times New Roman" w:cs="Times New Roman"/>
                <w:sz w:val="22"/>
              </w:rPr>
              <w:t>0,0000</w:t>
            </w:r>
          </w:p>
        </w:tc>
      </w:tr>
      <w:tr w:rsidR="009A7DAA" w14:paraId="656B8568" w14:textId="77777777" w:rsidTr="00EC4D66">
        <w:trPr>
          <w:jc w:val="center"/>
        </w:trPr>
        <w:tc>
          <w:tcPr>
            <w:tcW w:w="641" w:type="pct"/>
            <w:vMerge/>
          </w:tcPr>
          <w:p w14:paraId="4BD5EBBE" w14:textId="77777777" w:rsidR="009A7DAA" w:rsidRDefault="009A7DAA"/>
        </w:tc>
        <w:tc>
          <w:tcPr>
            <w:tcW w:w="679" w:type="pct"/>
            <w:shd w:val="clear" w:color="auto" w:fill="FFFFFF"/>
            <w:tcMar>
              <w:top w:w="40" w:type="dxa"/>
              <w:left w:w="200" w:type="dxa"/>
              <w:bottom w:w="40" w:type="dxa"/>
              <w:right w:w="200" w:type="dxa"/>
            </w:tcMar>
            <w:vAlign w:val="center"/>
          </w:tcPr>
          <w:p w14:paraId="68C1BD2D"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6B83496D"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6A4D1E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14AB8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0577D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D3617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4F4E2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75F6E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58EA3E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320160" w14:textId="77777777" w:rsidR="009A7DAA" w:rsidRDefault="000133CF">
            <w:pPr>
              <w:jc w:val="center"/>
            </w:pPr>
            <w:r>
              <w:rPr>
                <w:rFonts w:eastAsia="Times New Roman" w:cs="Times New Roman"/>
                <w:sz w:val="22"/>
              </w:rPr>
              <w:t>0,0000</w:t>
            </w:r>
          </w:p>
        </w:tc>
      </w:tr>
      <w:tr w:rsidR="009A7DAA" w14:paraId="40B3E881" w14:textId="77777777" w:rsidTr="00EC4D66">
        <w:trPr>
          <w:jc w:val="center"/>
        </w:trPr>
        <w:tc>
          <w:tcPr>
            <w:tcW w:w="641" w:type="pct"/>
            <w:vMerge/>
          </w:tcPr>
          <w:p w14:paraId="68E9D633" w14:textId="77777777" w:rsidR="009A7DAA" w:rsidRDefault="009A7DAA"/>
        </w:tc>
        <w:tc>
          <w:tcPr>
            <w:tcW w:w="679" w:type="pct"/>
            <w:shd w:val="clear" w:color="auto" w:fill="FFFFFF"/>
            <w:tcMar>
              <w:top w:w="40" w:type="dxa"/>
              <w:left w:w="200" w:type="dxa"/>
              <w:bottom w:w="40" w:type="dxa"/>
              <w:right w:w="200" w:type="dxa"/>
            </w:tcMar>
            <w:vAlign w:val="center"/>
          </w:tcPr>
          <w:p w14:paraId="6DCB402F"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296A4D3A"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6E21712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FFB3A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9BBB2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67847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6516CA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C2D91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0F936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9607BF" w14:textId="77777777" w:rsidR="009A7DAA" w:rsidRDefault="000133CF">
            <w:pPr>
              <w:jc w:val="center"/>
            </w:pPr>
            <w:r>
              <w:rPr>
                <w:rFonts w:eastAsia="Times New Roman" w:cs="Times New Roman"/>
                <w:sz w:val="22"/>
              </w:rPr>
              <w:t>0,0000</w:t>
            </w:r>
          </w:p>
        </w:tc>
      </w:tr>
      <w:tr w:rsidR="009A7DAA" w14:paraId="301A1AA8" w14:textId="77777777" w:rsidTr="00EC4D66">
        <w:trPr>
          <w:jc w:val="center"/>
        </w:trPr>
        <w:tc>
          <w:tcPr>
            <w:tcW w:w="641" w:type="pct"/>
            <w:vMerge/>
          </w:tcPr>
          <w:p w14:paraId="50EB6698"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71CBA4DD"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2C80B5B6"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0C7D1A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C3830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87AC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F31F1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FCCA5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EA3CC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2B40D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64478F" w14:textId="77777777" w:rsidR="009A7DAA" w:rsidRDefault="000133CF">
            <w:pPr>
              <w:jc w:val="center"/>
            </w:pPr>
            <w:r>
              <w:rPr>
                <w:rFonts w:eastAsia="Times New Roman" w:cs="Times New Roman"/>
                <w:sz w:val="22"/>
              </w:rPr>
              <w:t>0,0000</w:t>
            </w:r>
          </w:p>
        </w:tc>
      </w:tr>
      <w:tr w:rsidR="009A7DAA" w14:paraId="729BFC88" w14:textId="77777777" w:rsidTr="00EC4D66">
        <w:trPr>
          <w:jc w:val="center"/>
        </w:trPr>
        <w:tc>
          <w:tcPr>
            <w:tcW w:w="641" w:type="pct"/>
            <w:vMerge/>
          </w:tcPr>
          <w:p w14:paraId="747D7379" w14:textId="77777777" w:rsidR="009A7DAA" w:rsidRDefault="009A7DAA"/>
        </w:tc>
        <w:tc>
          <w:tcPr>
            <w:tcW w:w="679" w:type="pct"/>
            <w:vMerge/>
          </w:tcPr>
          <w:p w14:paraId="0BC3DE00" w14:textId="77777777" w:rsidR="009A7DAA" w:rsidRDefault="009A7DAA"/>
        </w:tc>
        <w:tc>
          <w:tcPr>
            <w:tcW w:w="250" w:type="pct"/>
            <w:shd w:val="clear" w:color="auto" w:fill="FFFFFF"/>
            <w:tcMar>
              <w:top w:w="40" w:type="dxa"/>
              <w:left w:w="200" w:type="dxa"/>
              <w:bottom w:w="40" w:type="dxa"/>
              <w:right w:w="200" w:type="dxa"/>
            </w:tcMar>
            <w:vAlign w:val="center"/>
          </w:tcPr>
          <w:p w14:paraId="74284EFC"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96B011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15F71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B62E5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1C7D6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046C7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C17E4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161EF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AFCEC4" w14:textId="77777777" w:rsidR="009A7DAA" w:rsidRDefault="000133CF">
            <w:pPr>
              <w:jc w:val="center"/>
            </w:pPr>
            <w:r>
              <w:rPr>
                <w:rFonts w:eastAsia="Times New Roman" w:cs="Times New Roman"/>
                <w:sz w:val="22"/>
              </w:rPr>
              <w:t>0,0000</w:t>
            </w:r>
          </w:p>
        </w:tc>
      </w:tr>
      <w:tr w:rsidR="009A7DAA" w14:paraId="3ED1A337"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6533EA9C"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679" w:type="pct"/>
            <w:shd w:val="clear" w:color="auto" w:fill="FFFFFF"/>
            <w:tcMar>
              <w:top w:w="40" w:type="dxa"/>
              <w:left w:w="200" w:type="dxa"/>
              <w:bottom w:w="40" w:type="dxa"/>
              <w:right w:w="200" w:type="dxa"/>
            </w:tcMar>
            <w:vAlign w:val="center"/>
          </w:tcPr>
          <w:p w14:paraId="13BC5098"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3A6C9C9A"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3C0A16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FDB88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39BE1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28393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278A6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F698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46ECA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F0B80D" w14:textId="77777777" w:rsidR="009A7DAA" w:rsidRDefault="000133CF">
            <w:pPr>
              <w:jc w:val="center"/>
            </w:pPr>
            <w:r>
              <w:rPr>
                <w:rFonts w:eastAsia="Times New Roman" w:cs="Times New Roman"/>
                <w:sz w:val="22"/>
              </w:rPr>
              <w:t>0,0000</w:t>
            </w:r>
          </w:p>
        </w:tc>
      </w:tr>
      <w:tr w:rsidR="009A7DAA" w14:paraId="244A9625" w14:textId="77777777" w:rsidTr="00EC4D66">
        <w:trPr>
          <w:jc w:val="center"/>
        </w:trPr>
        <w:tc>
          <w:tcPr>
            <w:tcW w:w="641" w:type="pct"/>
            <w:vMerge/>
          </w:tcPr>
          <w:p w14:paraId="0B6F3C51" w14:textId="77777777" w:rsidR="009A7DAA" w:rsidRDefault="009A7DAA"/>
        </w:tc>
        <w:tc>
          <w:tcPr>
            <w:tcW w:w="679" w:type="pct"/>
            <w:shd w:val="clear" w:color="auto" w:fill="FFFFFF"/>
            <w:tcMar>
              <w:top w:w="40" w:type="dxa"/>
              <w:left w:w="200" w:type="dxa"/>
              <w:bottom w:w="40" w:type="dxa"/>
              <w:right w:w="200" w:type="dxa"/>
            </w:tcMar>
            <w:vAlign w:val="center"/>
          </w:tcPr>
          <w:p w14:paraId="45699FE8"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00284EC4"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562739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FA5A0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5BA5E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F8DBC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1405A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628F55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59BEA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F3427E" w14:textId="77777777" w:rsidR="009A7DAA" w:rsidRDefault="000133CF">
            <w:pPr>
              <w:jc w:val="center"/>
            </w:pPr>
            <w:r>
              <w:rPr>
                <w:rFonts w:eastAsia="Times New Roman" w:cs="Times New Roman"/>
                <w:sz w:val="22"/>
              </w:rPr>
              <w:t>0,0000</w:t>
            </w:r>
          </w:p>
        </w:tc>
      </w:tr>
      <w:tr w:rsidR="009A7DAA" w14:paraId="02597601" w14:textId="77777777" w:rsidTr="00EC4D66">
        <w:trPr>
          <w:jc w:val="center"/>
        </w:trPr>
        <w:tc>
          <w:tcPr>
            <w:tcW w:w="641" w:type="pct"/>
            <w:vMerge/>
          </w:tcPr>
          <w:p w14:paraId="5C6ED006" w14:textId="77777777" w:rsidR="009A7DAA" w:rsidRDefault="009A7DAA"/>
        </w:tc>
        <w:tc>
          <w:tcPr>
            <w:tcW w:w="679" w:type="pct"/>
            <w:shd w:val="clear" w:color="auto" w:fill="FFFFFF"/>
            <w:tcMar>
              <w:top w:w="40" w:type="dxa"/>
              <w:left w:w="200" w:type="dxa"/>
              <w:bottom w:w="40" w:type="dxa"/>
              <w:right w:w="200" w:type="dxa"/>
            </w:tcMar>
            <w:vAlign w:val="center"/>
          </w:tcPr>
          <w:p w14:paraId="222F5411"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0CB8DA82"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AA367E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D59EA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3413B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FE4D29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6F711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51C2A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9A5C8C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8154089" w14:textId="77777777" w:rsidR="009A7DAA" w:rsidRDefault="000133CF">
            <w:pPr>
              <w:jc w:val="center"/>
            </w:pPr>
            <w:r>
              <w:rPr>
                <w:rFonts w:eastAsia="Times New Roman" w:cs="Times New Roman"/>
                <w:sz w:val="22"/>
              </w:rPr>
              <w:t>0,0000</w:t>
            </w:r>
          </w:p>
        </w:tc>
      </w:tr>
      <w:tr w:rsidR="009A7DAA" w14:paraId="7FF3A6ED" w14:textId="77777777" w:rsidTr="00EC4D66">
        <w:trPr>
          <w:jc w:val="center"/>
        </w:trPr>
        <w:tc>
          <w:tcPr>
            <w:tcW w:w="641" w:type="pct"/>
            <w:vMerge/>
          </w:tcPr>
          <w:p w14:paraId="3D10BA9D" w14:textId="77777777" w:rsidR="009A7DAA" w:rsidRDefault="009A7DAA"/>
        </w:tc>
        <w:tc>
          <w:tcPr>
            <w:tcW w:w="679" w:type="pct"/>
            <w:shd w:val="clear" w:color="auto" w:fill="FFFFFF"/>
            <w:tcMar>
              <w:top w:w="40" w:type="dxa"/>
              <w:left w:w="200" w:type="dxa"/>
              <w:bottom w:w="40" w:type="dxa"/>
              <w:right w:w="200" w:type="dxa"/>
            </w:tcMar>
            <w:vAlign w:val="center"/>
          </w:tcPr>
          <w:p w14:paraId="45D3DFFF"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6C4504A3"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ECFDA9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02034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45E4D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68B86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76953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47445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164E0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BCE6EC" w14:textId="77777777" w:rsidR="009A7DAA" w:rsidRDefault="000133CF">
            <w:pPr>
              <w:jc w:val="center"/>
            </w:pPr>
            <w:r>
              <w:rPr>
                <w:rFonts w:eastAsia="Times New Roman" w:cs="Times New Roman"/>
                <w:sz w:val="22"/>
              </w:rPr>
              <w:t>0,0000</w:t>
            </w:r>
          </w:p>
        </w:tc>
      </w:tr>
      <w:tr w:rsidR="009A7DAA" w14:paraId="701404A1" w14:textId="77777777" w:rsidTr="00EC4D66">
        <w:trPr>
          <w:jc w:val="center"/>
        </w:trPr>
        <w:tc>
          <w:tcPr>
            <w:tcW w:w="641" w:type="pct"/>
            <w:vMerge/>
          </w:tcPr>
          <w:p w14:paraId="4157BEF8"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5E460715"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3F8AAC69"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60514A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F73D9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019BC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C2BCD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D2AAB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EC13E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C58F6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1BBC50" w14:textId="77777777" w:rsidR="009A7DAA" w:rsidRDefault="000133CF">
            <w:pPr>
              <w:jc w:val="center"/>
            </w:pPr>
            <w:r>
              <w:rPr>
                <w:rFonts w:eastAsia="Times New Roman" w:cs="Times New Roman"/>
                <w:sz w:val="22"/>
              </w:rPr>
              <w:t>0,0000</w:t>
            </w:r>
          </w:p>
        </w:tc>
      </w:tr>
      <w:tr w:rsidR="009A7DAA" w14:paraId="6AB2E333" w14:textId="77777777" w:rsidTr="00EC4D66">
        <w:trPr>
          <w:jc w:val="center"/>
        </w:trPr>
        <w:tc>
          <w:tcPr>
            <w:tcW w:w="641" w:type="pct"/>
            <w:vMerge/>
          </w:tcPr>
          <w:p w14:paraId="4B027DD6" w14:textId="77777777" w:rsidR="009A7DAA" w:rsidRDefault="009A7DAA"/>
        </w:tc>
        <w:tc>
          <w:tcPr>
            <w:tcW w:w="679" w:type="pct"/>
            <w:vMerge/>
          </w:tcPr>
          <w:p w14:paraId="39A26391" w14:textId="77777777" w:rsidR="009A7DAA" w:rsidRDefault="009A7DAA"/>
        </w:tc>
        <w:tc>
          <w:tcPr>
            <w:tcW w:w="250" w:type="pct"/>
            <w:shd w:val="clear" w:color="auto" w:fill="FFFFFF"/>
            <w:tcMar>
              <w:top w:w="40" w:type="dxa"/>
              <w:left w:w="200" w:type="dxa"/>
              <w:bottom w:w="40" w:type="dxa"/>
              <w:right w:w="200" w:type="dxa"/>
            </w:tcMar>
            <w:vAlign w:val="center"/>
          </w:tcPr>
          <w:p w14:paraId="25D28FF0"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9E8B0F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DAF31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AB912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EBF43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70579B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1A3CB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9801E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8E21C8" w14:textId="77777777" w:rsidR="009A7DAA" w:rsidRDefault="000133CF">
            <w:pPr>
              <w:jc w:val="center"/>
            </w:pPr>
            <w:r>
              <w:rPr>
                <w:rFonts w:eastAsia="Times New Roman" w:cs="Times New Roman"/>
                <w:sz w:val="22"/>
              </w:rPr>
              <w:t>0,0000</w:t>
            </w:r>
          </w:p>
        </w:tc>
      </w:tr>
      <w:tr w:rsidR="009A7DAA" w14:paraId="2ED2806A"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6BC30AC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679" w:type="pct"/>
            <w:shd w:val="clear" w:color="auto" w:fill="FFFFFF"/>
            <w:tcMar>
              <w:top w:w="40" w:type="dxa"/>
              <w:left w:w="200" w:type="dxa"/>
              <w:bottom w:w="40" w:type="dxa"/>
              <w:right w:w="200" w:type="dxa"/>
            </w:tcMar>
            <w:vAlign w:val="center"/>
          </w:tcPr>
          <w:p w14:paraId="348203D6"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7AD9E668"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469106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A80E2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32A40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CADE6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C2208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766CD7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E4E96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DBF854" w14:textId="77777777" w:rsidR="009A7DAA" w:rsidRDefault="000133CF">
            <w:pPr>
              <w:jc w:val="center"/>
            </w:pPr>
            <w:r>
              <w:rPr>
                <w:rFonts w:eastAsia="Times New Roman" w:cs="Times New Roman"/>
                <w:sz w:val="22"/>
              </w:rPr>
              <w:t>0,0000</w:t>
            </w:r>
          </w:p>
        </w:tc>
      </w:tr>
      <w:tr w:rsidR="009A7DAA" w14:paraId="59C8EC63" w14:textId="77777777" w:rsidTr="00EC4D66">
        <w:trPr>
          <w:jc w:val="center"/>
        </w:trPr>
        <w:tc>
          <w:tcPr>
            <w:tcW w:w="641" w:type="pct"/>
            <w:vMerge/>
          </w:tcPr>
          <w:p w14:paraId="5C952A70" w14:textId="77777777" w:rsidR="009A7DAA" w:rsidRDefault="009A7DAA"/>
        </w:tc>
        <w:tc>
          <w:tcPr>
            <w:tcW w:w="679" w:type="pct"/>
            <w:shd w:val="clear" w:color="auto" w:fill="FFFFFF"/>
            <w:tcMar>
              <w:top w:w="40" w:type="dxa"/>
              <w:left w:w="200" w:type="dxa"/>
              <w:bottom w:w="40" w:type="dxa"/>
              <w:right w:w="200" w:type="dxa"/>
            </w:tcMar>
            <w:vAlign w:val="center"/>
          </w:tcPr>
          <w:p w14:paraId="6189F2E9"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0438C7E3"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115910E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E9512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DBB8C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4BD80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AB271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0746B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30BE8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096DDF" w14:textId="77777777" w:rsidR="009A7DAA" w:rsidRDefault="000133CF">
            <w:pPr>
              <w:jc w:val="center"/>
            </w:pPr>
            <w:r>
              <w:rPr>
                <w:rFonts w:eastAsia="Times New Roman" w:cs="Times New Roman"/>
                <w:sz w:val="22"/>
              </w:rPr>
              <w:t>0,0000</w:t>
            </w:r>
          </w:p>
        </w:tc>
      </w:tr>
      <w:tr w:rsidR="009A7DAA" w14:paraId="7A330022" w14:textId="77777777" w:rsidTr="00EC4D66">
        <w:trPr>
          <w:jc w:val="center"/>
        </w:trPr>
        <w:tc>
          <w:tcPr>
            <w:tcW w:w="641" w:type="pct"/>
            <w:vMerge/>
          </w:tcPr>
          <w:p w14:paraId="0C216CC8" w14:textId="77777777" w:rsidR="009A7DAA" w:rsidRDefault="009A7DAA"/>
        </w:tc>
        <w:tc>
          <w:tcPr>
            <w:tcW w:w="679" w:type="pct"/>
            <w:shd w:val="clear" w:color="auto" w:fill="FFFFFF"/>
            <w:tcMar>
              <w:top w:w="40" w:type="dxa"/>
              <w:left w:w="200" w:type="dxa"/>
              <w:bottom w:w="40" w:type="dxa"/>
              <w:right w:w="200" w:type="dxa"/>
            </w:tcMar>
            <w:vAlign w:val="center"/>
          </w:tcPr>
          <w:p w14:paraId="7956EDD3"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16EEA833"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CB7596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EDE36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3A444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5A51C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00198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DDF5E6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D34741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56BA39" w14:textId="77777777" w:rsidR="009A7DAA" w:rsidRDefault="000133CF">
            <w:pPr>
              <w:jc w:val="center"/>
            </w:pPr>
            <w:r>
              <w:rPr>
                <w:rFonts w:eastAsia="Times New Roman" w:cs="Times New Roman"/>
                <w:sz w:val="22"/>
              </w:rPr>
              <w:t>0,0000</w:t>
            </w:r>
          </w:p>
        </w:tc>
      </w:tr>
      <w:tr w:rsidR="009A7DAA" w14:paraId="7A8931D6" w14:textId="77777777" w:rsidTr="00EC4D66">
        <w:trPr>
          <w:jc w:val="center"/>
        </w:trPr>
        <w:tc>
          <w:tcPr>
            <w:tcW w:w="641" w:type="pct"/>
            <w:vMerge/>
          </w:tcPr>
          <w:p w14:paraId="119919FB" w14:textId="77777777" w:rsidR="009A7DAA" w:rsidRDefault="009A7DAA"/>
        </w:tc>
        <w:tc>
          <w:tcPr>
            <w:tcW w:w="679" w:type="pct"/>
            <w:shd w:val="clear" w:color="auto" w:fill="FFFFFF"/>
            <w:tcMar>
              <w:top w:w="40" w:type="dxa"/>
              <w:left w:w="200" w:type="dxa"/>
              <w:bottom w:w="40" w:type="dxa"/>
              <w:right w:w="200" w:type="dxa"/>
            </w:tcMar>
            <w:vAlign w:val="center"/>
          </w:tcPr>
          <w:p w14:paraId="39866EF3"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755B4607"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499A6E0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7B191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7F7E4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1D00C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B2A91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0E451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7DDD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A91B4D" w14:textId="77777777" w:rsidR="009A7DAA" w:rsidRDefault="000133CF">
            <w:pPr>
              <w:jc w:val="center"/>
            </w:pPr>
            <w:r>
              <w:rPr>
                <w:rFonts w:eastAsia="Times New Roman" w:cs="Times New Roman"/>
                <w:sz w:val="22"/>
              </w:rPr>
              <w:t>0,0000</w:t>
            </w:r>
          </w:p>
        </w:tc>
      </w:tr>
      <w:tr w:rsidR="009A7DAA" w14:paraId="68A32488" w14:textId="77777777" w:rsidTr="00EC4D66">
        <w:trPr>
          <w:jc w:val="center"/>
        </w:trPr>
        <w:tc>
          <w:tcPr>
            <w:tcW w:w="641" w:type="pct"/>
            <w:vMerge/>
          </w:tcPr>
          <w:p w14:paraId="7C49C8EA"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35ADA1AF"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612086F8"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7E6D47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7213E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71642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51ADAB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4690E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32AF2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759FC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7FEC91" w14:textId="77777777" w:rsidR="009A7DAA" w:rsidRDefault="000133CF">
            <w:pPr>
              <w:jc w:val="center"/>
            </w:pPr>
            <w:r>
              <w:rPr>
                <w:rFonts w:eastAsia="Times New Roman" w:cs="Times New Roman"/>
                <w:sz w:val="22"/>
              </w:rPr>
              <w:t>0,0000</w:t>
            </w:r>
          </w:p>
        </w:tc>
      </w:tr>
      <w:tr w:rsidR="009A7DAA" w14:paraId="4846B31B" w14:textId="77777777" w:rsidTr="00EC4D66">
        <w:trPr>
          <w:jc w:val="center"/>
        </w:trPr>
        <w:tc>
          <w:tcPr>
            <w:tcW w:w="641" w:type="pct"/>
            <w:vMerge/>
          </w:tcPr>
          <w:p w14:paraId="55BD558A" w14:textId="77777777" w:rsidR="009A7DAA" w:rsidRDefault="009A7DAA"/>
        </w:tc>
        <w:tc>
          <w:tcPr>
            <w:tcW w:w="679" w:type="pct"/>
            <w:vMerge/>
          </w:tcPr>
          <w:p w14:paraId="5B876AB2" w14:textId="77777777" w:rsidR="009A7DAA" w:rsidRDefault="009A7DAA"/>
        </w:tc>
        <w:tc>
          <w:tcPr>
            <w:tcW w:w="250" w:type="pct"/>
            <w:shd w:val="clear" w:color="auto" w:fill="FFFFFF"/>
            <w:tcMar>
              <w:top w:w="40" w:type="dxa"/>
              <w:left w:w="200" w:type="dxa"/>
              <w:bottom w:w="40" w:type="dxa"/>
              <w:right w:w="200" w:type="dxa"/>
            </w:tcMar>
            <w:vAlign w:val="center"/>
          </w:tcPr>
          <w:p w14:paraId="75150727"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2C050D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EB052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308A7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3D026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90DC1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592A1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AF866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C2CD32" w14:textId="77777777" w:rsidR="009A7DAA" w:rsidRDefault="000133CF">
            <w:pPr>
              <w:jc w:val="center"/>
            </w:pPr>
            <w:r>
              <w:rPr>
                <w:rFonts w:eastAsia="Times New Roman" w:cs="Times New Roman"/>
                <w:sz w:val="22"/>
              </w:rPr>
              <w:t>0,0000</w:t>
            </w:r>
          </w:p>
        </w:tc>
      </w:tr>
      <w:tr w:rsidR="009A7DAA" w14:paraId="7A5BB20D"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5B51F8A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679" w:type="pct"/>
            <w:shd w:val="clear" w:color="auto" w:fill="FFFFFF"/>
            <w:tcMar>
              <w:top w:w="40" w:type="dxa"/>
              <w:left w:w="200" w:type="dxa"/>
              <w:bottom w:w="40" w:type="dxa"/>
              <w:right w:w="200" w:type="dxa"/>
            </w:tcMar>
            <w:vAlign w:val="center"/>
          </w:tcPr>
          <w:p w14:paraId="72BC5948"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3EBA17B7"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42CAB5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B6C72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022D9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9C6D5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1CBC1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688B6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B7FDF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963AD5" w14:textId="77777777" w:rsidR="009A7DAA" w:rsidRDefault="000133CF">
            <w:pPr>
              <w:jc w:val="center"/>
            </w:pPr>
            <w:r>
              <w:rPr>
                <w:rFonts w:eastAsia="Times New Roman" w:cs="Times New Roman"/>
                <w:sz w:val="22"/>
              </w:rPr>
              <w:t>0,0000</w:t>
            </w:r>
          </w:p>
        </w:tc>
      </w:tr>
      <w:tr w:rsidR="009A7DAA" w14:paraId="77352C01" w14:textId="77777777" w:rsidTr="00EC4D66">
        <w:trPr>
          <w:jc w:val="center"/>
        </w:trPr>
        <w:tc>
          <w:tcPr>
            <w:tcW w:w="641" w:type="pct"/>
            <w:vMerge/>
          </w:tcPr>
          <w:p w14:paraId="2ACA912A" w14:textId="77777777" w:rsidR="009A7DAA" w:rsidRDefault="009A7DAA"/>
        </w:tc>
        <w:tc>
          <w:tcPr>
            <w:tcW w:w="679" w:type="pct"/>
            <w:shd w:val="clear" w:color="auto" w:fill="FFFFFF"/>
            <w:tcMar>
              <w:top w:w="40" w:type="dxa"/>
              <w:left w:w="200" w:type="dxa"/>
              <w:bottom w:w="40" w:type="dxa"/>
              <w:right w:w="200" w:type="dxa"/>
            </w:tcMar>
            <w:vAlign w:val="center"/>
          </w:tcPr>
          <w:p w14:paraId="382FB639"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196E8ADE"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40D2182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6F652A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CDEED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5098F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08A33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6AD92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818F13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EB0BEB" w14:textId="77777777" w:rsidR="009A7DAA" w:rsidRDefault="000133CF">
            <w:pPr>
              <w:jc w:val="center"/>
            </w:pPr>
            <w:r>
              <w:rPr>
                <w:rFonts w:eastAsia="Times New Roman" w:cs="Times New Roman"/>
                <w:sz w:val="22"/>
              </w:rPr>
              <w:t>0,0000</w:t>
            </w:r>
          </w:p>
        </w:tc>
      </w:tr>
      <w:tr w:rsidR="009A7DAA" w14:paraId="49CB1781" w14:textId="77777777" w:rsidTr="00EC4D66">
        <w:trPr>
          <w:jc w:val="center"/>
        </w:trPr>
        <w:tc>
          <w:tcPr>
            <w:tcW w:w="641" w:type="pct"/>
            <w:vMerge/>
          </w:tcPr>
          <w:p w14:paraId="4DE62975" w14:textId="77777777" w:rsidR="009A7DAA" w:rsidRDefault="009A7DAA"/>
        </w:tc>
        <w:tc>
          <w:tcPr>
            <w:tcW w:w="679" w:type="pct"/>
            <w:shd w:val="clear" w:color="auto" w:fill="FFFFFF"/>
            <w:tcMar>
              <w:top w:w="40" w:type="dxa"/>
              <w:left w:w="200" w:type="dxa"/>
              <w:bottom w:w="40" w:type="dxa"/>
              <w:right w:w="200" w:type="dxa"/>
            </w:tcMar>
            <w:vAlign w:val="center"/>
          </w:tcPr>
          <w:p w14:paraId="11D15A87"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278AAB89"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0DE36CF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D8943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BB540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892898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B2A76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CC1BF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958AF0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3EE45A" w14:textId="77777777" w:rsidR="009A7DAA" w:rsidRDefault="000133CF">
            <w:pPr>
              <w:jc w:val="center"/>
            </w:pPr>
            <w:r>
              <w:rPr>
                <w:rFonts w:eastAsia="Times New Roman" w:cs="Times New Roman"/>
                <w:sz w:val="22"/>
              </w:rPr>
              <w:t>0,0000</w:t>
            </w:r>
          </w:p>
        </w:tc>
      </w:tr>
      <w:tr w:rsidR="009A7DAA" w14:paraId="331F1A72" w14:textId="77777777" w:rsidTr="00EC4D66">
        <w:trPr>
          <w:jc w:val="center"/>
        </w:trPr>
        <w:tc>
          <w:tcPr>
            <w:tcW w:w="641" w:type="pct"/>
            <w:vMerge/>
          </w:tcPr>
          <w:p w14:paraId="0F517C4B" w14:textId="77777777" w:rsidR="009A7DAA" w:rsidRDefault="009A7DAA"/>
        </w:tc>
        <w:tc>
          <w:tcPr>
            <w:tcW w:w="679" w:type="pct"/>
            <w:shd w:val="clear" w:color="auto" w:fill="FFFFFF"/>
            <w:tcMar>
              <w:top w:w="40" w:type="dxa"/>
              <w:left w:w="200" w:type="dxa"/>
              <w:bottom w:w="40" w:type="dxa"/>
              <w:right w:w="200" w:type="dxa"/>
            </w:tcMar>
            <w:vAlign w:val="center"/>
          </w:tcPr>
          <w:p w14:paraId="441A0736"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359384C6"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775977D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568F9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CFD86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AD5F2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291BE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2190D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BD787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C365A5" w14:textId="77777777" w:rsidR="009A7DAA" w:rsidRDefault="000133CF">
            <w:pPr>
              <w:jc w:val="center"/>
            </w:pPr>
            <w:r>
              <w:rPr>
                <w:rFonts w:eastAsia="Times New Roman" w:cs="Times New Roman"/>
                <w:sz w:val="22"/>
              </w:rPr>
              <w:t>0,0000</w:t>
            </w:r>
          </w:p>
        </w:tc>
      </w:tr>
      <w:tr w:rsidR="009A7DAA" w14:paraId="7E8DD12A" w14:textId="77777777" w:rsidTr="00EC4D66">
        <w:trPr>
          <w:jc w:val="center"/>
        </w:trPr>
        <w:tc>
          <w:tcPr>
            <w:tcW w:w="641" w:type="pct"/>
            <w:vMerge/>
          </w:tcPr>
          <w:p w14:paraId="4B466766"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66F981AE"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0CF0D0F2"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D8C9A8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0FD80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DF288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21E44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3E9A6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B761E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32A82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6937C9" w14:textId="77777777" w:rsidR="009A7DAA" w:rsidRDefault="000133CF">
            <w:pPr>
              <w:jc w:val="center"/>
            </w:pPr>
            <w:r>
              <w:rPr>
                <w:rFonts w:eastAsia="Times New Roman" w:cs="Times New Roman"/>
                <w:sz w:val="22"/>
              </w:rPr>
              <w:t>0,0000</w:t>
            </w:r>
          </w:p>
        </w:tc>
      </w:tr>
      <w:tr w:rsidR="009A7DAA" w14:paraId="612D278E" w14:textId="77777777" w:rsidTr="00EC4D66">
        <w:trPr>
          <w:jc w:val="center"/>
        </w:trPr>
        <w:tc>
          <w:tcPr>
            <w:tcW w:w="641" w:type="pct"/>
            <w:vMerge/>
          </w:tcPr>
          <w:p w14:paraId="219E2C79" w14:textId="77777777" w:rsidR="009A7DAA" w:rsidRDefault="009A7DAA"/>
        </w:tc>
        <w:tc>
          <w:tcPr>
            <w:tcW w:w="679" w:type="pct"/>
            <w:vMerge/>
          </w:tcPr>
          <w:p w14:paraId="4C1CED4E" w14:textId="77777777" w:rsidR="009A7DAA" w:rsidRDefault="009A7DAA"/>
        </w:tc>
        <w:tc>
          <w:tcPr>
            <w:tcW w:w="250" w:type="pct"/>
            <w:shd w:val="clear" w:color="auto" w:fill="FFFFFF"/>
            <w:tcMar>
              <w:top w:w="40" w:type="dxa"/>
              <w:left w:w="200" w:type="dxa"/>
              <w:bottom w:w="40" w:type="dxa"/>
              <w:right w:w="200" w:type="dxa"/>
            </w:tcMar>
            <w:vAlign w:val="center"/>
          </w:tcPr>
          <w:p w14:paraId="0CC8B0E4"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A36CF5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BD963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37E89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E2960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A2C56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7C4DC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C1603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957818" w14:textId="77777777" w:rsidR="009A7DAA" w:rsidRDefault="000133CF">
            <w:pPr>
              <w:jc w:val="center"/>
            </w:pPr>
            <w:r>
              <w:rPr>
                <w:rFonts w:eastAsia="Times New Roman" w:cs="Times New Roman"/>
                <w:sz w:val="22"/>
              </w:rPr>
              <w:t>0,0000</w:t>
            </w:r>
          </w:p>
        </w:tc>
      </w:tr>
      <w:tr w:rsidR="009A7DAA" w14:paraId="5F8DFD6E"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1C534F9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679" w:type="pct"/>
            <w:shd w:val="clear" w:color="auto" w:fill="FFFFFF"/>
            <w:tcMar>
              <w:top w:w="40" w:type="dxa"/>
              <w:left w:w="200" w:type="dxa"/>
              <w:bottom w:w="40" w:type="dxa"/>
              <w:right w:w="200" w:type="dxa"/>
            </w:tcMar>
            <w:vAlign w:val="center"/>
          </w:tcPr>
          <w:p w14:paraId="43207DD7"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508866DD"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BDF0A3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698E42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76BBF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16956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6D741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0C807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A9E9D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7DB4CD" w14:textId="77777777" w:rsidR="009A7DAA" w:rsidRDefault="000133CF">
            <w:pPr>
              <w:jc w:val="center"/>
            </w:pPr>
            <w:r>
              <w:rPr>
                <w:rFonts w:eastAsia="Times New Roman" w:cs="Times New Roman"/>
                <w:sz w:val="22"/>
              </w:rPr>
              <w:t>0,0000</w:t>
            </w:r>
          </w:p>
        </w:tc>
      </w:tr>
      <w:tr w:rsidR="009A7DAA" w14:paraId="4E71B0C2" w14:textId="77777777" w:rsidTr="00EC4D66">
        <w:trPr>
          <w:jc w:val="center"/>
        </w:trPr>
        <w:tc>
          <w:tcPr>
            <w:tcW w:w="641" w:type="pct"/>
            <w:vMerge/>
          </w:tcPr>
          <w:p w14:paraId="65404072" w14:textId="77777777" w:rsidR="009A7DAA" w:rsidRDefault="009A7DAA"/>
        </w:tc>
        <w:tc>
          <w:tcPr>
            <w:tcW w:w="679" w:type="pct"/>
            <w:shd w:val="clear" w:color="auto" w:fill="FFFFFF"/>
            <w:tcMar>
              <w:top w:w="40" w:type="dxa"/>
              <w:left w:w="200" w:type="dxa"/>
              <w:bottom w:w="40" w:type="dxa"/>
              <w:right w:w="200" w:type="dxa"/>
            </w:tcMar>
            <w:vAlign w:val="center"/>
          </w:tcPr>
          <w:p w14:paraId="6CF54D4C"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19A34E6E"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904822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01710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B5ACEA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B58DD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104AE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163DC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4E096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CAF6FA" w14:textId="77777777" w:rsidR="009A7DAA" w:rsidRDefault="000133CF">
            <w:pPr>
              <w:jc w:val="center"/>
            </w:pPr>
            <w:r>
              <w:rPr>
                <w:rFonts w:eastAsia="Times New Roman" w:cs="Times New Roman"/>
                <w:sz w:val="22"/>
              </w:rPr>
              <w:t>0,0000</w:t>
            </w:r>
          </w:p>
        </w:tc>
      </w:tr>
      <w:tr w:rsidR="009A7DAA" w14:paraId="4378907F" w14:textId="77777777" w:rsidTr="00EC4D66">
        <w:trPr>
          <w:jc w:val="center"/>
        </w:trPr>
        <w:tc>
          <w:tcPr>
            <w:tcW w:w="641" w:type="pct"/>
            <w:vMerge/>
          </w:tcPr>
          <w:p w14:paraId="7A96D771" w14:textId="77777777" w:rsidR="009A7DAA" w:rsidRDefault="009A7DAA"/>
        </w:tc>
        <w:tc>
          <w:tcPr>
            <w:tcW w:w="679" w:type="pct"/>
            <w:shd w:val="clear" w:color="auto" w:fill="FFFFFF"/>
            <w:tcMar>
              <w:top w:w="40" w:type="dxa"/>
              <w:left w:w="200" w:type="dxa"/>
              <w:bottom w:w="40" w:type="dxa"/>
              <w:right w:w="200" w:type="dxa"/>
            </w:tcMar>
            <w:vAlign w:val="center"/>
          </w:tcPr>
          <w:p w14:paraId="07D40982"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6C7D72A7"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3A453E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327EB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634BB4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0169A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3E59B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03E67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AC708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654E45" w14:textId="77777777" w:rsidR="009A7DAA" w:rsidRDefault="000133CF">
            <w:pPr>
              <w:jc w:val="center"/>
            </w:pPr>
            <w:r>
              <w:rPr>
                <w:rFonts w:eastAsia="Times New Roman" w:cs="Times New Roman"/>
                <w:sz w:val="22"/>
              </w:rPr>
              <w:t>0,0000</w:t>
            </w:r>
          </w:p>
        </w:tc>
      </w:tr>
      <w:tr w:rsidR="009A7DAA" w14:paraId="5C622ED0" w14:textId="77777777" w:rsidTr="00EC4D66">
        <w:trPr>
          <w:jc w:val="center"/>
        </w:trPr>
        <w:tc>
          <w:tcPr>
            <w:tcW w:w="641" w:type="pct"/>
            <w:vMerge/>
          </w:tcPr>
          <w:p w14:paraId="034C3367" w14:textId="77777777" w:rsidR="009A7DAA" w:rsidRDefault="009A7DAA"/>
        </w:tc>
        <w:tc>
          <w:tcPr>
            <w:tcW w:w="679" w:type="pct"/>
            <w:shd w:val="clear" w:color="auto" w:fill="FFFFFF"/>
            <w:tcMar>
              <w:top w:w="40" w:type="dxa"/>
              <w:left w:w="200" w:type="dxa"/>
              <w:bottom w:w="40" w:type="dxa"/>
              <w:right w:w="200" w:type="dxa"/>
            </w:tcMar>
            <w:vAlign w:val="center"/>
          </w:tcPr>
          <w:p w14:paraId="1D5CB30A"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084D3817"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156D905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747261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8DC51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CF7AD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A888D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954CF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B6321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AC6316" w14:textId="77777777" w:rsidR="009A7DAA" w:rsidRDefault="000133CF">
            <w:pPr>
              <w:jc w:val="center"/>
            </w:pPr>
            <w:r>
              <w:rPr>
                <w:rFonts w:eastAsia="Times New Roman" w:cs="Times New Roman"/>
                <w:sz w:val="22"/>
              </w:rPr>
              <w:t>0,0000</w:t>
            </w:r>
          </w:p>
        </w:tc>
      </w:tr>
      <w:tr w:rsidR="009A7DAA" w14:paraId="1735140B" w14:textId="77777777" w:rsidTr="00EC4D66">
        <w:trPr>
          <w:jc w:val="center"/>
        </w:trPr>
        <w:tc>
          <w:tcPr>
            <w:tcW w:w="641" w:type="pct"/>
            <w:vMerge/>
          </w:tcPr>
          <w:p w14:paraId="3DAACA03"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5C14B6DF"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21B8646D"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9F1742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01CBB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2F20E1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14638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39EDB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6213A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99875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E94CD3" w14:textId="77777777" w:rsidR="009A7DAA" w:rsidRDefault="000133CF">
            <w:pPr>
              <w:jc w:val="center"/>
            </w:pPr>
            <w:r>
              <w:rPr>
                <w:rFonts w:eastAsia="Times New Roman" w:cs="Times New Roman"/>
                <w:sz w:val="22"/>
              </w:rPr>
              <w:t>0,0000</w:t>
            </w:r>
          </w:p>
        </w:tc>
      </w:tr>
      <w:tr w:rsidR="009A7DAA" w14:paraId="48DD5407" w14:textId="77777777" w:rsidTr="00EC4D66">
        <w:trPr>
          <w:jc w:val="center"/>
        </w:trPr>
        <w:tc>
          <w:tcPr>
            <w:tcW w:w="641" w:type="pct"/>
            <w:vMerge/>
          </w:tcPr>
          <w:p w14:paraId="6A4EB838" w14:textId="77777777" w:rsidR="009A7DAA" w:rsidRDefault="009A7DAA"/>
        </w:tc>
        <w:tc>
          <w:tcPr>
            <w:tcW w:w="679" w:type="pct"/>
            <w:vMerge/>
          </w:tcPr>
          <w:p w14:paraId="68FE2E75" w14:textId="77777777" w:rsidR="009A7DAA" w:rsidRDefault="009A7DAA"/>
        </w:tc>
        <w:tc>
          <w:tcPr>
            <w:tcW w:w="250" w:type="pct"/>
            <w:shd w:val="clear" w:color="auto" w:fill="FFFFFF"/>
            <w:tcMar>
              <w:top w:w="40" w:type="dxa"/>
              <w:left w:w="200" w:type="dxa"/>
              <w:bottom w:w="40" w:type="dxa"/>
              <w:right w:w="200" w:type="dxa"/>
            </w:tcMar>
            <w:vAlign w:val="center"/>
          </w:tcPr>
          <w:p w14:paraId="7A4930D7"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4E3AF5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CAE44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A4C77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B861A1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A3E51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9832B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DE796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E39BD0" w14:textId="77777777" w:rsidR="009A7DAA" w:rsidRDefault="000133CF">
            <w:pPr>
              <w:jc w:val="center"/>
            </w:pPr>
            <w:r>
              <w:rPr>
                <w:rFonts w:eastAsia="Times New Roman" w:cs="Times New Roman"/>
                <w:sz w:val="22"/>
              </w:rPr>
              <w:t>0,0000</w:t>
            </w:r>
          </w:p>
        </w:tc>
      </w:tr>
      <w:tr w:rsidR="009A7DAA" w14:paraId="7F7BC2B0"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6DED65BC"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679" w:type="pct"/>
            <w:shd w:val="clear" w:color="auto" w:fill="FFFFFF"/>
            <w:tcMar>
              <w:top w:w="40" w:type="dxa"/>
              <w:left w:w="200" w:type="dxa"/>
              <w:bottom w:w="40" w:type="dxa"/>
              <w:right w:w="200" w:type="dxa"/>
            </w:tcMar>
            <w:vAlign w:val="center"/>
          </w:tcPr>
          <w:p w14:paraId="4764CB4B"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00D7C89A"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13772F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416DD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1F412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130E4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17412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2AADE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5EA77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4ABE84" w14:textId="77777777" w:rsidR="009A7DAA" w:rsidRDefault="000133CF">
            <w:pPr>
              <w:jc w:val="center"/>
            </w:pPr>
            <w:r>
              <w:rPr>
                <w:rFonts w:eastAsia="Times New Roman" w:cs="Times New Roman"/>
                <w:sz w:val="22"/>
              </w:rPr>
              <w:t>0,0000</w:t>
            </w:r>
          </w:p>
        </w:tc>
      </w:tr>
      <w:tr w:rsidR="009A7DAA" w14:paraId="60A5344C" w14:textId="77777777" w:rsidTr="00EC4D66">
        <w:trPr>
          <w:jc w:val="center"/>
        </w:trPr>
        <w:tc>
          <w:tcPr>
            <w:tcW w:w="641" w:type="pct"/>
            <w:vMerge/>
          </w:tcPr>
          <w:p w14:paraId="49E8D9FD" w14:textId="77777777" w:rsidR="009A7DAA" w:rsidRDefault="009A7DAA"/>
        </w:tc>
        <w:tc>
          <w:tcPr>
            <w:tcW w:w="679" w:type="pct"/>
            <w:shd w:val="clear" w:color="auto" w:fill="FFFFFF"/>
            <w:tcMar>
              <w:top w:w="40" w:type="dxa"/>
              <w:left w:w="200" w:type="dxa"/>
              <w:bottom w:w="40" w:type="dxa"/>
              <w:right w:w="200" w:type="dxa"/>
            </w:tcMar>
            <w:vAlign w:val="center"/>
          </w:tcPr>
          <w:p w14:paraId="04FFA916"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lastRenderedPageBreak/>
              <w:t>производительность</w:t>
            </w:r>
            <w:proofErr w:type="spellEnd"/>
          </w:p>
        </w:tc>
        <w:tc>
          <w:tcPr>
            <w:tcW w:w="250" w:type="pct"/>
            <w:shd w:val="clear" w:color="auto" w:fill="FFFFFF"/>
            <w:tcMar>
              <w:top w:w="40" w:type="dxa"/>
              <w:left w:w="200" w:type="dxa"/>
              <w:bottom w:w="40" w:type="dxa"/>
              <w:right w:w="200" w:type="dxa"/>
            </w:tcMar>
            <w:vAlign w:val="center"/>
          </w:tcPr>
          <w:p w14:paraId="5F06733A"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157F67C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BD838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6CA9E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BE585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5094A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64367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8A64F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508258" w14:textId="77777777" w:rsidR="009A7DAA" w:rsidRDefault="000133CF">
            <w:pPr>
              <w:jc w:val="center"/>
            </w:pPr>
            <w:r>
              <w:rPr>
                <w:rFonts w:eastAsia="Times New Roman" w:cs="Times New Roman"/>
                <w:sz w:val="22"/>
              </w:rPr>
              <w:t>0,0000</w:t>
            </w:r>
          </w:p>
        </w:tc>
      </w:tr>
      <w:tr w:rsidR="009A7DAA" w14:paraId="28A940BC" w14:textId="77777777" w:rsidTr="00EC4D66">
        <w:trPr>
          <w:jc w:val="center"/>
        </w:trPr>
        <w:tc>
          <w:tcPr>
            <w:tcW w:w="641" w:type="pct"/>
            <w:vMerge/>
          </w:tcPr>
          <w:p w14:paraId="3CD428A4" w14:textId="77777777" w:rsidR="009A7DAA" w:rsidRDefault="009A7DAA"/>
        </w:tc>
        <w:tc>
          <w:tcPr>
            <w:tcW w:w="679" w:type="pct"/>
            <w:shd w:val="clear" w:color="auto" w:fill="FFFFFF"/>
            <w:tcMar>
              <w:top w:w="40" w:type="dxa"/>
              <w:left w:w="200" w:type="dxa"/>
              <w:bottom w:w="40" w:type="dxa"/>
              <w:right w:w="200" w:type="dxa"/>
            </w:tcMar>
            <w:vAlign w:val="center"/>
          </w:tcPr>
          <w:p w14:paraId="3227FE09"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43496CAC"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72DACE4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29A60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D2779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41AB2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50AB5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FCA52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CD76D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54CF80" w14:textId="77777777" w:rsidR="009A7DAA" w:rsidRDefault="000133CF">
            <w:pPr>
              <w:jc w:val="center"/>
            </w:pPr>
            <w:r>
              <w:rPr>
                <w:rFonts w:eastAsia="Times New Roman" w:cs="Times New Roman"/>
                <w:sz w:val="22"/>
              </w:rPr>
              <w:t>0,0000</w:t>
            </w:r>
          </w:p>
        </w:tc>
      </w:tr>
      <w:tr w:rsidR="009A7DAA" w14:paraId="68FA8DB3" w14:textId="77777777" w:rsidTr="00EC4D66">
        <w:trPr>
          <w:jc w:val="center"/>
        </w:trPr>
        <w:tc>
          <w:tcPr>
            <w:tcW w:w="641" w:type="pct"/>
            <w:vMerge/>
          </w:tcPr>
          <w:p w14:paraId="002540F8" w14:textId="77777777" w:rsidR="009A7DAA" w:rsidRDefault="009A7DAA"/>
        </w:tc>
        <w:tc>
          <w:tcPr>
            <w:tcW w:w="679" w:type="pct"/>
            <w:shd w:val="clear" w:color="auto" w:fill="FFFFFF"/>
            <w:tcMar>
              <w:top w:w="40" w:type="dxa"/>
              <w:left w:w="200" w:type="dxa"/>
              <w:bottom w:w="40" w:type="dxa"/>
              <w:right w:w="200" w:type="dxa"/>
            </w:tcMar>
            <w:vAlign w:val="center"/>
          </w:tcPr>
          <w:p w14:paraId="303A2750"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4202EAE6"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04FA62A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A880F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68F9D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46ADF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8BA66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7CA66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0095C9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32FC01" w14:textId="77777777" w:rsidR="009A7DAA" w:rsidRDefault="000133CF">
            <w:pPr>
              <w:jc w:val="center"/>
            </w:pPr>
            <w:r>
              <w:rPr>
                <w:rFonts w:eastAsia="Times New Roman" w:cs="Times New Roman"/>
                <w:sz w:val="22"/>
              </w:rPr>
              <w:t>0,0000</w:t>
            </w:r>
          </w:p>
        </w:tc>
      </w:tr>
      <w:tr w:rsidR="009A7DAA" w14:paraId="61B96412" w14:textId="77777777" w:rsidTr="00EC4D66">
        <w:trPr>
          <w:jc w:val="center"/>
        </w:trPr>
        <w:tc>
          <w:tcPr>
            <w:tcW w:w="641" w:type="pct"/>
            <w:vMerge/>
          </w:tcPr>
          <w:p w14:paraId="6F1AF5F9"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785B4B83"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616CDCBF"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85D647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E4750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6AB68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E863B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A45DF5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596A6A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83895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399FEE" w14:textId="77777777" w:rsidR="009A7DAA" w:rsidRDefault="000133CF">
            <w:pPr>
              <w:jc w:val="center"/>
            </w:pPr>
            <w:r>
              <w:rPr>
                <w:rFonts w:eastAsia="Times New Roman" w:cs="Times New Roman"/>
                <w:sz w:val="22"/>
              </w:rPr>
              <w:t>0,0000</w:t>
            </w:r>
          </w:p>
        </w:tc>
      </w:tr>
      <w:tr w:rsidR="009A7DAA" w14:paraId="596DA479" w14:textId="77777777" w:rsidTr="00EC4D66">
        <w:trPr>
          <w:jc w:val="center"/>
        </w:trPr>
        <w:tc>
          <w:tcPr>
            <w:tcW w:w="641" w:type="pct"/>
            <w:vMerge/>
          </w:tcPr>
          <w:p w14:paraId="2040F510" w14:textId="77777777" w:rsidR="009A7DAA" w:rsidRDefault="009A7DAA"/>
        </w:tc>
        <w:tc>
          <w:tcPr>
            <w:tcW w:w="679" w:type="pct"/>
            <w:vMerge/>
          </w:tcPr>
          <w:p w14:paraId="77061737" w14:textId="77777777" w:rsidR="009A7DAA" w:rsidRDefault="009A7DAA"/>
        </w:tc>
        <w:tc>
          <w:tcPr>
            <w:tcW w:w="250" w:type="pct"/>
            <w:shd w:val="clear" w:color="auto" w:fill="FFFFFF"/>
            <w:tcMar>
              <w:top w:w="40" w:type="dxa"/>
              <w:left w:w="200" w:type="dxa"/>
              <w:bottom w:w="40" w:type="dxa"/>
              <w:right w:w="200" w:type="dxa"/>
            </w:tcMar>
            <w:vAlign w:val="center"/>
          </w:tcPr>
          <w:p w14:paraId="3FB57FDB"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0F6DD8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99D969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DA776D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883C8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87CAA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767C4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98A832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D7A8A5" w14:textId="77777777" w:rsidR="009A7DAA" w:rsidRDefault="000133CF">
            <w:pPr>
              <w:jc w:val="center"/>
            </w:pPr>
            <w:r>
              <w:rPr>
                <w:rFonts w:eastAsia="Times New Roman" w:cs="Times New Roman"/>
                <w:sz w:val="22"/>
              </w:rPr>
              <w:t>0,0000</w:t>
            </w:r>
          </w:p>
        </w:tc>
      </w:tr>
      <w:tr w:rsidR="009A7DAA" w14:paraId="16CF3C9A"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5E4B8A53"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679" w:type="pct"/>
            <w:shd w:val="clear" w:color="auto" w:fill="FFFFFF"/>
            <w:tcMar>
              <w:top w:w="40" w:type="dxa"/>
              <w:left w:w="200" w:type="dxa"/>
              <w:bottom w:w="40" w:type="dxa"/>
              <w:right w:w="200" w:type="dxa"/>
            </w:tcMar>
            <w:vAlign w:val="center"/>
          </w:tcPr>
          <w:p w14:paraId="1306803A"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7B71DE06"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A5F8BC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E825E6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6BB09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6171C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556EDF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F3A3D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7E19F7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B04837" w14:textId="77777777" w:rsidR="009A7DAA" w:rsidRDefault="000133CF">
            <w:pPr>
              <w:jc w:val="center"/>
            </w:pPr>
            <w:r>
              <w:rPr>
                <w:rFonts w:eastAsia="Times New Roman" w:cs="Times New Roman"/>
                <w:sz w:val="22"/>
              </w:rPr>
              <w:t>0,0000</w:t>
            </w:r>
          </w:p>
        </w:tc>
      </w:tr>
      <w:tr w:rsidR="009A7DAA" w14:paraId="73835BD2" w14:textId="77777777" w:rsidTr="00EC4D66">
        <w:trPr>
          <w:jc w:val="center"/>
        </w:trPr>
        <w:tc>
          <w:tcPr>
            <w:tcW w:w="641" w:type="pct"/>
            <w:vMerge/>
          </w:tcPr>
          <w:p w14:paraId="27549286" w14:textId="77777777" w:rsidR="009A7DAA" w:rsidRDefault="009A7DAA"/>
        </w:tc>
        <w:tc>
          <w:tcPr>
            <w:tcW w:w="679" w:type="pct"/>
            <w:shd w:val="clear" w:color="auto" w:fill="FFFFFF"/>
            <w:tcMar>
              <w:top w:w="40" w:type="dxa"/>
              <w:left w:w="200" w:type="dxa"/>
              <w:bottom w:w="40" w:type="dxa"/>
              <w:right w:w="200" w:type="dxa"/>
            </w:tcMar>
            <w:vAlign w:val="center"/>
          </w:tcPr>
          <w:p w14:paraId="7285E975"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165A11FC"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1870BA5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A9E55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CF070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4C7C2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43558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3618A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5D9AD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0AC70E" w14:textId="77777777" w:rsidR="009A7DAA" w:rsidRDefault="000133CF">
            <w:pPr>
              <w:jc w:val="center"/>
            </w:pPr>
            <w:r>
              <w:rPr>
                <w:rFonts w:eastAsia="Times New Roman" w:cs="Times New Roman"/>
                <w:sz w:val="22"/>
              </w:rPr>
              <w:t>0,0000</w:t>
            </w:r>
          </w:p>
        </w:tc>
      </w:tr>
      <w:tr w:rsidR="009A7DAA" w14:paraId="65911C8D" w14:textId="77777777" w:rsidTr="00EC4D66">
        <w:trPr>
          <w:jc w:val="center"/>
        </w:trPr>
        <w:tc>
          <w:tcPr>
            <w:tcW w:w="641" w:type="pct"/>
            <w:vMerge/>
          </w:tcPr>
          <w:p w14:paraId="11666B52" w14:textId="77777777" w:rsidR="009A7DAA" w:rsidRDefault="009A7DAA"/>
        </w:tc>
        <w:tc>
          <w:tcPr>
            <w:tcW w:w="679" w:type="pct"/>
            <w:shd w:val="clear" w:color="auto" w:fill="FFFFFF"/>
            <w:tcMar>
              <w:top w:w="40" w:type="dxa"/>
              <w:left w:w="200" w:type="dxa"/>
              <w:bottom w:w="40" w:type="dxa"/>
              <w:right w:w="200" w:type="dxa"/>
            </w:tcMar>
            <w:vAlign w:val="center"/>
          </w:tcPr>
          <w:p w14:paraId="212FEF26"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46F64DC9"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7212EEB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B5C9C0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DA7F3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B4EAC6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37F1D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4473A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16C01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5D4F392" w14:textId="77777777" w:rsidR="009A7DAA" w:rsidRDefault="000133CF">
            <w:pPr>
              <w:jc w:val="center"/>
            </w:pPr>
            <w:r>
              <w:rPr>
                <w:rFonts w:eastAsia="Times New Roman" w:cs="Times New Roman"/>
                <w:sz w:val="22"/>
              </w:rPr>
              <w:t>0,0000</w:t>
            </w:r>
          </w:p>
        </w:tc>
      </w:tr>
      <w:tr w:rsidR="009A7DAA" w14:paraId="25D575C0" w14:textId="77777777" w:rsidTr="00EC4D66">
        <w:trPr>
          <w:jc w:val="center"/>
        </w:trPr>
        <w:tc>
          <w:tcPr>
            <w:tcW w:w="641" w:type="pct"/>
            <w:vMerge/>
          </w:tcPr>
          <w:p w14:paraId="0B013860" w14:textId="77777777" w:rsidR="009A7DAA" w:rsidRDefault="009A7DAA"/>
        </w:tc>
        <w:tc>
          <w:tcPr>
            <w:tcW w:w="679" w:type="pct"/>
            <w:shd w:val="clear" w:color="auto" w:fill="FFFFFF"/>
            <w:tcMar>
              <w:top w:w="40" w:type="dxa"/>
              <w:left w:w="200" w:type="dxa"/>
              <w:bottom w:w="40" w:type="dxa"/>
              <w:right w:w="200" w:type="dxa"/>
            </w:tcMar>
            <w:vAlign w:val="center"/>
          </w:tcPr>
          <w:p w14:paraId="48DC649C"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4A0C952E"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FC3DDC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1EF8F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433E3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B63C9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3E3AD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639AA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31B99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A9880E" w14:textId="77777777" w:rsidR="009A7DAA" w:rsidRDefault="000133CF">
            <w:pPr>
              <w:jc w:val="center"/>
            </w:pPr>
            <w:r>
              <w:rPr>
                <w:rFonts w:eastAsia="Times New Roman" w:cs="Times New Roman"/>
                <w:sz w:val="22"/>
              </w:rPr>
              <w:t>0,0000</w:t>
            </w:r>
          </w:p>
        </w:tc>
      </w:tr>
      <w:tr w:rsidR="009A7DAA" w14:paraId="4242F25A" w14:textId="77777777" w:rsidTr="00EC4D66">
        <w:trPr>
          <w:jc w:val="center"/>
        </w:trPr>
        <w:tc>
          <w:tcPr>
            <w:tcW w:w="641" w:type="pct"/>
            <w:vMerge/>
          </w:tcPr>
          <w:p w14:paraId="0913198D"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3CC7DEAF"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5AB6BCB5"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F72637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5F964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15739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00587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A4EF40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F44A6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3D6D1B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384F32" w14:textId="77777777" w:rsidR="009A7DAA" w:rsidRDefault="000133CF">
            <w:pPr>
              <w:jc w:val="center"/>
            </w:pPr>
            <w:r>
              <w:rPr>
                <w:rFonts w:eastAsia="Times New Roman" w:cs="Times New Roman"/>
                <w:sz w:val="22"/>
              </w:rPr>
              <w:t>0,0000</w:t>
            </w:r>
          </w:p>
        </w:tc>
      </w:tr>
      <w:tr w:rsidR="009A7DAA" w14:paraId="55FE8BF6" w14:textId="77777777" w:rsidTr="00EC4D66">
        <w:trPr>
          <w:jc w:val="center"/>
        </w:trPr>
        <w:tc>
          <w:tcPr>
            <w:tcW w:w="641" w:type="pct"/>
            <w:vMerge/>
          </w:tcPr>
          <w:p w14:paraId="1D584196" w14:textId="77777777" w:rsidR="009A7DAA" w:rsidRDefault="009A7DAA"/>
        </w:tc>
        <w:tc>
          <w:tcPr>
            <w:tcW w:w="679" w:type="pct"/>
            <w:vMerge/>
          </w:tcPr>
          <w:p w14:paraId="5DD8D7A1" w14:textId="77777777" w:rsidR="009A7DAA" w:rsidRDefault="009A7DAA"/>
        </w:tc>
        <w:tc>
          <w:tcPr>
            <w:tcW w:w="250" w:type="pct"/>
            <w:shd w:val="clear" w:color="auto" w:fill="FFFFFF"/>
            <w:tcMar>
              <w:top w:w="40" w:type="dxa"/>
              <w:left w:w="200" w:type="dxa"/>
              <w:bottom w:w="40" w:type="dxa"/>
              <w:right w:w="200" w:type="dxa"/>
            </w:tcMar>
            <w:vAlign w:val="center"/>
          </w:tcPr>
          <w:p w14:paraId="62D527E8"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668E91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1C3E4B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29F88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3027C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7334A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4B763A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75C81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8AFC52" w14:textId="77777777" w:rsidR="009A7DAA" w:rsidRDefault="000133CF">
            <w:pPr>
              <w:jc w:val="center"/>
            </w:pPr>
            <w:r>
              <w:rPr>
                <w:rFonts w:eastAsia="Times New Roman" w:cs="Times New Roman"/>
                <w:sz w:val="22"/>
              </w:rPr>
              <w:t>0,0000</w:t>
            </w:r>
          </w:p>
        </w:tc>
      </w:tr>
      <w:tr w:rsidR="009A7DAA" w14:paraId="178513FF"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214C42B9" w14:textId="77777777" w:rsidR="009A7DAA" w:rsidRDefault="000133CF">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679" w:type="pct"/>
            <w:shd w:val="clear" w:color="auto" w:fill="FFFFFF"/>
            <w:tcMar>
              <w:top w:w="40" w:type="dxa"/>
              <w:left w:w="200" w:type="dxa"/>
              <w:bottom w:w="40" w:type="dxa"/>
              <w:right w:w="200" w:type="dxa"/>
            </w:tcMar>
            <w:vAlign w:val="center"/>
          </w:tcPr>
          <w:p w14:paraId="05A86B55"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292A513B"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77B047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68619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74B57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61BD3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A4C8E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BC7BF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EDA7F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50E59B" w14:textId="77777777" w:rsidR="009A7DAA" w:rsidRDefault="000133CF">
            <w:pPr>
              <w:jc w:val="center"/>
            </w:pPr>
            <w:r>
              <w:rPr>
                <w:rFonts w:eastAsia="Times New Roman" w:cs="Times New Roman"/>
                <w:sz w:val="22"/>
              </w:rPr>
              <w:t>0,0000</w:t>
            </w:r>
          </w:p>
        </w:tc>
      </w:tr>
      <w:tr w:rsidR="009A7DAA" w14:paraId="794881B2" w14:textId="77777777" w:rsidTr="00EC4D66">
        <w:trPr>
          <w:jc w:val="center"/>
        </w:trPr>
        <w:tc>
          <w:tcPr>
            <w:tcW w:w="641" w:type="pct"/>
            <w:vMerge/>
          </w:tcPr>
          <w:p w14:paraId="675CE950" w14:textId="77777777" w:rsidR="009A7DAA" w:rsidRDefault="009A7DAA"/>
        </w:tc>
        <w:tc>
          <w:tcPr>
            <w:tcW w:w="679" w:type="pct"/>
            <w:shd w:val="clear" w:color="auto" w:fill="FFFFFF"/>
            <w:tcMar>
              <w:top w:w="40" w:type="dxa"/>
              <w:left w:w="200" w:type="dxa"/>
              <w:bottom w:w="40" w:type="dxa"/>
              <w:right w:w="200" w:type="dxa"/>
            </w:tcMar>
            <w:vAlign w:val="center"/>
          </w:tcPr>
          <w:p w14:paraId="726F98EF"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3E4AFC84"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DC618D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3B2BAA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AAE8EE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ABFFC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80CF1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296402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2745D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2AE7198" w14:textId="77777777" w:rsidR="009A7DAA" w:rsidRDefault="000133CF">
            <w:pPr>
              <w:jc w:val="center"/>
            </w:pPr>
            <w:r>
              <w:rPr>
                <w:rFonts w:eastAsia="Times New Roman" w:cs="Times New Roman"/>
                <w:sz w:val="22"/>
              </w:rPr>
              <w:t>0,0000</w:t>
            </w:r>
          </w:p>
        </w:tc>
      </w:tr>
      <w:tr w:rsidR="009A7DAA" w14:paraId="64555985" w14:textId="77777777" w:rsidTr="00EC4D66">
        <w:trPr>
          <w:jc w:val="center"/>
        </w:trPr>
        <w:tc>
          <w:tcPr>
            <w:tcW w:w="641" w:type="pct"/>
            <w:vMerge/>
          </w:tcPr>
          <w:p w14:paraId="6DA493AF" w14:textId="77777777" w:rsidR="009A7DAA" w:rsidRDefault="009A7DAA"/>
        </w:tc>
        <w:tc>
          <w:tcPr>
            <w:tcW w:w="679" w:type="pct"/>
            <w:shd w:val="clear" w:color="auto" w:fill="FFFFFF"/>
            <w:tcMar>
              <w:top w:w="40" w:type="dxa"/>
              <w:left w:w="200" w:type="dxa"/>
              <w:bottom w:w="40" w:type="dxa"/>
              <w:right w:w="200" w:type="dxa"/>
            </w:tcMar>
            <w:vAlign w:val="center"/>
          </w:tcPr>
          <w:p w14:paraId="5DC28174"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09ED3A1A"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6CDAADB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464CA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F64A3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89699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0A457E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CD7D3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4A166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4947D4" w14:textId="77777777" w:rsidR="009A7DAA" w:rsidRDefault="000133CF">
            <w:pPr>
              <w:jc w:val="center"/>
            </w:pPr>
            <w:r>
              <w:rPr>
                <w:rFonts w:eastAsia="Times New Roman" w:cs="Times New Roman"/>
                <w:sz w:val="22"/>
              </w:rPr>
              <w:t>0,0000</w:t>
            </w:r>
          </w:p>
        </w:tc>
      </w:tr>
      <w:tr w:rsidR="009A7DAA" w14:paraId="375291E8" w14:textId="77777777" w:rsidTr="00EC4D66">
        <w:trPr>
          <w:jc w:val="center"/>
        </w:trPr>
        <w:tc>
          <w:tcPr>
            <w:tcW w:w="641" w:type="pct"/>
            <w:vMerge/>
          </w:tcPr>
          <w:p w14:paraId="3958246D" w14:textId="77777777" w:rsidR="009A7DAA" w:rsidRDefault="009A7DAA"/>
        </w:tc>
        <w:tc>
          <w:tcPr>
            <w:tcW w:w="679" w:type="pct"/>
            <w:shd w:val="clear" w:color="auto" w:fill="FFFFFF"/>
            <w:tcMar>
              <w:top w:w="40" w:type="dxa"/>
              <w:left w:w="200" w:type="dxa"/>
              <w:bottom w:w="40" w:type="dxa"/>
              <w:right w:w="200" w:type="dxa"/>
            </w:tcMar>
            <w:vAlign w:val="center"/>
          </w:tcPr>
          <w:p w14:paraId="057A2CAA"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3B1018AD"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738F710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F0CF2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47ACF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5C3302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1A6F3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29ECF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74CB5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A8F1D7" w14:textId="77777777" w:rsidR="009A7DAA" w:rsidRDefault="000133CF">
            <w:pPr>
              <w:jc w:val="center"/>
            </w:pPr>
            <w:r>
              <w:rPr>
                <w:rFonts w:eastAsia="Times New Roman" w:cs="Times New Roman"/>
                <w:sz w:val="22"/>
              </w:rPr>
              <w:t>0,0000</w:t>
            </w:r>
          </w:p>
        </w:tc>
      </w:tr>
      <w:tr w:rsidR="009A7DAA" w14:paraId="1BF37A2F" w14:textId="77777777" w:rsidTr="00EC4D66">
        <w:trPr>
          <w:jc w:val="center"/>
        </w:trPr>
        <w:tc>
          <w:tcPr>
            <w:tcW w:w="641" w:type="pct"/>
            <w:vMerge/>
          </w:tcPr>
          <w:p w14:paraId="75B45216"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21BE09E9"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128EE320"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EABEDF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D3C33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F4E33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FBD340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80FCC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6E462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85C9D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39D131F" w14:textId="77777777" w:rsidR="009A7DAA" w:rsidRDefault="000133CF">
            <w:pPr>
              <w:jc w:val="center"/>
            </w:pPr>
            <w:r>
              <w:rPr>
                <w:rFonts w:eastAsia="Times New Roman" w:cs="Times New Roman"/>
                <w:sz w:val="22"/>
              </w:rPr>
              <w:t>0,0000</w:t>
            </w:r>
          </w:p>
        </w:tc>
      </w:tr>
      <w:tr w:rsidR="009A7DAA" w14:paraId="2122898F" w14:textId="77777777" w:rsidTr="00EC4D66">
        <w:trPr>
          <w:jc w:val="center"/>
        </w:trPr>
        <w:tc>
          <w:tcPr>
            <w:tcW w:w="641" w:type="pct"/>
            <w:vMerge/>
          </w:tcPr>
          <w:p w14:paraId="66A32275" w14:textId="77777777" w:rsidR="009A7DAA" w:rsidRDefault="009A7DAA"/>
        </w:tc>
        <w:tc>
          <w:tcPr>
            <w:tcW w:w="679" w:type="pct"/>
            <w:vMerge/>
          </w:tcPr>
          <w:p w14:paraId="1B6DC3FD" w14:textId="77777777" w:rsidR="009A7DAA" w:rsidRDefault="009A7DAA"/>
        </w:tc>
        <w:tc>
          <w:tcPr>
            <w:tcW w:w="250" w:type="pct"/>
            <w:shd w:val="clear" w:color="auto" w:fill="FFFFFF"/>
            <w:tcMar>
              <w:top w:w="40" w:type="dxa"/>
              <w:left w:w="200" w:type="dxa"/>
              <w:bottom w:w="40" w:type="dxa"/>
              <w:right w:w="200" w:type="dxa"/>
            </w:tcMar>
            <w:vAlign w:val="center"/>
          </w:tcPr>
          <w:p w14:paraId="5D048073"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0C096D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7669E0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C84A2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CD29AE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8E7C9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34EAEC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94072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5E30422" w14:textId="77777777" w:rsidR="009A7DAA" w:rsidRDefault="000133CF">
            <w:pPr>
              <w:jc w:val="center"/>
            </w:pPr>
            <w:r>
              <w:rPr>
                <w:rFonts w:eastAsia="Times New Roman" w:cs="Times New Roman"/>
                <w:sz w:val="22"/>
              </w:rPr>
              <w:t>0,0000</w:t>
            </w:r>
          </w:p>
        </w:tc>
      </w:tr>
      <w:tr w:rsidR="009A7DAA" w14:paraId="2721860F"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4503FA81" w14:textId="77777777" w:rsidR="009A7DAA" w:rsidRPr="002B0F72" w:rsidRDefault="000133CF">
            <w:pPr>
              <w:rPr>
                <w:lang w:val="ru-RU"/>
              </w:rPr>
            </w:pPr>
            <w:r w:rsidRPr="002B0F72">
              <w:rPr>
                <w:rFonts w:eastAsia="Times New Roman" w:cs="Times New Roman"/>
                <w:sz w:val="22"/>
                <w:lang w:val="ru-RU"/>
              </w:rPr>
              <w:t>Котельная б/н(бывшая УФАН)</w:t>
            </w:r>
          </w:p>
        </w:tc>
        <w:tc>
          <w:tcPr>
            <w:tcW w:w="679" w:type="pct"/>
            <w:shd w:val="clear" w:color="auto" w:fill="FFFFFF"/>
            <w:tcMar>
              <w:top w:w="40" w:type="dxa"/>
              <w:left w:w="200" w:type="dxa"/>
              <w:bottom w:w="40" w:type="dxa"/>
              <w:right w:w="200" w:type="dxa"/>
            </w:tcMar>
            <w:vAlign w:val="center"/>
          </w:tcPr>
          <w:p w14:paraId="44AE129C"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650CCC27"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700DA1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BABF9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5545ED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C7424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46BEB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01038C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95FAAE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2CFE39" w14:textId="77777777" w:rsidR="009A7DAA" w:rsidRDefault="000133CF">
            <w:pPr>
              <w:jc w:val="center"/>
            </w:pPr>
            <w:r>
              <w:rPr>
                <w:rFonts w:eastAsia="Times New Roman" w:cs="Times New Roman"/>
                <w:sz w:val="22"/>
              </w:rPr>
              <w:t>0,0000</w:t>
            </w:r>
          </w:p>
        </w:tc>
      </w:tr>
      <w:tr w:rsidR="009A7DAA" w14:paraId="264BF9A6" w14:textId="77777777" w:rsidTr="00EC4D66">
        <w:trPr>
          <w:jc w:val="center"/>
        </w:trPr>
        <w:tc>
          <w:tcPr>
            <w:tcW w:w="641" w:type="pct"/>
            <w:vMerge/>
          </w:tcPr>
          <w:p w14:paraId="4C20AD83" w14:textId="77777777" w:rsidR="009A7DAA" w:rsidRDefault="009A7DAA"/>
        </w:tc>
        <w:tc>
          <w:tcPr>
            <w:tcW w:w="679" w:type="pct"/>
            <w:shd w:val="clear" w:color="auto" w:fill="FFFFFF"/>
            <w:tcMar>
              <w:top w:w="40" w:type="dxa"/>
              <w:left w:w="200" w:type="dxa"/>
              <w:bottom w:w="40" w:type="dxa"/>
              <w:right w:w="200" w:type="dxa"/>
            </w:tcMar>
            <w:vAlign w:val="center"/>
          </w:tcPr>
          <w:p w14:paraId="1CAD600C"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424A5D96"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39F52A4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64612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F0E4B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82695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0FFEE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B3BF8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C6D04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30AC3A" w14:textId="77777777" w:rsidR="009A7DAA" w:rsidRDefault="000133CF">
            <w:pPr>
              <w:jc w:val="center"/>
            </w:pPr>
            <w:r>
              <w:rPr>
                <w:rFonts w:eastAsia="Times New Roman" w:cs="Times New Roman"/>
                <w:sz w:val="22"/>
              </w:rPr>
              <w:t>0,0000</w:t>
            </w:r>
          </w:p>
        </w:tc>
      </w:tr>
      <w:tr w:rsidR="009A7DAA" w14:paraId="6C001047" w14:textId="77777777" w:rsidTr="00EC4D66">
        <w:trPr>
          <w:jc w:val="center"/>
        </w:trPr>
        <w:tc>
          <w:tcPr>
            <w:tcW w:w="641" w:type="pct"/>
            <w:vMerge/>
          </w:tcPr>
          <w:p w14:paraId="4BB52135" w14:textId="77777777" w:rsidR="009A7DAA" w:rsidRDefault="009A7DAA"/>
        </w:tc>
        <w:tc>
          <w:tcPr>
            <w:tcW w:w="679" w:type="pct"/>
            <w:shd w:val="clear" w:color="auto" w:fill="FFFFFF"/>
            <w:tcMar>
              <w:top w:w="40" w:type="dxa"/>
              <w:left w:w="200" w:type="dxa"/>
              <w:bottom w:w="40" w:type="dxa"/>
              <w:right w:w="200" w:type="dxa"/>
            </w:tcMar>
            <w:vAlign w:val="center"/>
          </w:tcPr>
          <w:p w14:paraId="7EC7C82A"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5156F243"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0F98C9B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37E142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6D7938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44666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61989F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CF591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999D1B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107909" w14:textId="77777777" w:rsidR="009A7DAA" w:rsidRDefault="000133CF">
            <w:pPr>
              <w:jc w:val="center"/>
            </w:pPr>
            <w:r>
              <w:rPr>
                <w:rFonts w:eastAsia="Times New Roman" w:cs="Times New Roman"/>
                <w:sz w:val="22"/>
              </w:rPr>
              <w:t>0,0000</w:t>
            </w:r>
          </w:p>
        </w:tc>
      </w:tr>
      <w:tr w:rsidR="009A7DAA" w14:paraId="5F8700DE" w14:textId="77777777" w:rsidTr="00EC4D66">
        <w:trPr>
          <w:jc w:val="center"/>
        </w:trPr>
        <w:tc>
          <w:tcPr>
            <w:tcW w:w="641" w:type="pct"/>
            <w:vMerge/>
          </w:tcPr>
          <w:p w14:paraId="597D74F8" w14:textId="77777777" w:rsidR="009A7DAA" w:rsidRDefault="009A7DAA"/>
        </w:tc>
        <w:tc>
          <w:tcPr>
            <w:tcW w:w="679" w:type="pct"/>
            <w:shd w:val="clear" w:color="auto" w:fill="FFFFFF"/>
            <w:tcMar>
              <w:top w:w="40" w:type="dxa"/>
              <w:left w:w="200" w:type="dxa"/>
              <w:bottom w:w="40" w:type="dxa"/>
              <w:right w:w="200" w:type="dxa"/>
            </w:tcMar>
            <w:vAlign w:val="center"/>
          </w:tcPr>
          <w:p w14:paraId="3CFD2DA1"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57CC43AB"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24CCA3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F68AA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3301D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DB4E2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522A5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2E8B2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9DC25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367082" w14:textId="77777777" w:rsidR="009A7DAA" w:rsidRDefault="000133CF">
            <w:pPr>
              <w:jc w:val="center"/>
            </w:pPr>
            <w:r>
              <w:rPr>
                <w:rFonts w:eastAsia="Times New Roman" w:cs="Times New Roman"/>
                <w:sz w:val="22"/>
              </w:rPr>
              <w:t>0,0000</w:t>
            </w:r>
          </w:p>
        </w:tc>
      </w:tr>
      <w:tr w:rsidR="009A7DAA" w14:paraId="635D0852" w14:textId="77777777" w:rsidTr="00EC4D66">
        <w:trPr>
          <w:jc w:val="center"/>
        </w:trPr>
        <w:tc>
          <w:tcPr>
            <w:tcW w:w="641" w:type="pct"/>
            <w:vMerge/>
          </w:tcPr>
          <w:p w14:paraId="59393617"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02DCEA59"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70171193"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00A2BE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14395F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DDC68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16FF8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05635C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659519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9B8F8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9DD218D" w14:textId="77777777" w:rsidR="009A7DAA" w:rsidRDefault="000133CF">
            <w:pPr>
              <w:jc w:val="center"/>
            </w:pPr>
            <w:r>
              <w:rPr>
                <w:rFonts w:eastAsia="Times New Roman" w:cs="Times New Roman"/>
                <w:sz w:val="22"/>
              </w:rPr>
              <w:t>0,0000</w:t>
            </w:r>
          </w:p>
        </w:tc>
      </w:tr>
      <w:tr w:rsidR="009A7DAA" w14:paraId="5E05018C" w14:textId="77777777" w:rsidTr="00EC4D66">
        <w:trPr>
          <w:jc w:val="center"/>
        </w:trPr>
        <w:tc>
          <w:tcPr>
            <w:tcW w:w="641" w:type="pct"/>
            <w:vMerge/>
          </w:tcPr>
          <w:p w14:paraId="0315136D" w14:textId="77777777" w:rsidR="009A7DAA" w:rsidRDefault="009A7DAA"/>
        </w:tc>
        <w:tc>
          <w:tcPr>
            <w:tcW w:w="679" w:type="pct"/>
            <w:vMerge/>
          </w:tcPr>
          <w:p w14:paraId="5A96E3B5" w14:textId="77777777" w:rsidR="009A7DAA" w:rsidRDefault="009A7DAA"/>
        </w:tc>
        <w:tc>
          <w:tcPr>
            <w:tcW w:w="250" w:type="pct"/>
            <w:shd w:val="clear" w:color="auto" w:fill="FFFFFF"/>
            <w:tcMar>
              <w:top w:w="40" w:type="dxa"/>
              <w:left w:w="200" w:type="dxa"/>
              <w:bottom w:w="40" w:type="dxa"/>
              <w:right w:w="200" w:type="dxa"/>
            </w:tcMar>
            <w:vAlign w:val="center"/>
          </w:tcPr>
          <w:p w14:paraId="69AA8FEA"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F5FE9D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9A8AD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CC1FC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DEB394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0156E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26F83E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251B2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98F6AE8" w14:textId="77777777" w:rsidR="009A7DAA" w:rsidRDefault="000133CF">
            <w:pPr>
              <w:jc w:val="center"/>
            </w:pPr>
            <w:r>
              <w:rPr>
                <w:rFonts w:eastAsia="Times New Roman" w:cs="Times New Roman"/>
                <w:sz w:val="22"/>
              </w:rPr>
              <w:t>0,0000</w:t>
            </w:r>
          </w:p>
        </w:tc>
      </w:tr>
      <w:tr w:rsidR="009A7DAA" w14:paraId="4279E4D3" w14:textId="77777777" w:rsidTr="00201BF8">
        <w:trPr>
          <w:jc w:val="center"/>
        </w:trPr>
        <w:tc>
          <w:tcPr>
            <w:tcW w:w="5000" w:type="pct"/>
            <w:gridSpan w:val="11"/>
            <w:shd w:val="clear" w:color="auto" w:fill="DBE5F1"/>
            <w:tcMar>
              <w:top w:w="40" w:type="dxa"/>
              <w:left w:w="200" w:type="dxa"/>
              <w:bottom w:w="40" w:type="dxa"/>
              <w:right w:w="200" w:type="dxa"/>
            </w:tcMar>
            <w:vAlign w:val="center"/>
          </w:tcPr>
          <w:p w14:paraId="01194BB4"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201BF8" w14:paraId="6A859D47"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594C417A" w14:textId="77777777" w:rsidR="00201BF8" w:rsidRDefault="00201BF8" w:rsidP="00201BF8">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679" w:type="pct"/>
            <w:shd w:val="clear" w:color="auto" w:fill="FFFFFF"/>
            <w:tcMar>
              <w:top w:w="40" w:type="dxa"/>
              <w:left w:w="200" w:type="dxa"/>
              <w:bottom w:w="40" w:type="dxa"/>
              <w:right w:w="200" w:type="dxa"/>
            </w:tcMar>
            <w:vAlign w:val="center"/>
          </w:tcPr>
          <w:p w14:paraId="5D78CDEB" w14:textId="77777777" w:rsidR="00201BF8" w:rsidRDefault="00201BF8" w:rsidP="00201BF8">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7E80A016" w14:textId="77777777" w:rsidR="00201BF8" w:rsidRDefault="00201BF8" w:rsidP="00201BF8">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278A6587" w14:textId="247AB61C"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0365B780" w14:textId="07BB8B5C"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703D599A" w14:textId="3A1C1DE3"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7CA35A4F" w14:textId="77885988"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21CC8229" w14:textId="3A08A0E9"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3DAA234E" w14:textId="6F3FF8A1"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43193AF5" w14:textId="04B14609"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39F797C1" w14:textId="47E8F70A" w:rsidR="00201BF8" w:rsidRDefault="00201BF8" w:rsidP="00201BF8">
            <w:pPr>
              <w:jc w:val="center"/>
            </w:pPr>
            <w:r w:rsidRPr="002834B2">
              <w:rPr>
                <w:rFonts w:eastAsia="Times New Roman" w:cs="Times New Roman"/>
                <w:color w:val="000000" w:themeColor="text1"/>
                <w:sz w:val="22"/>
              </w:rPr>
              <w:t>30000,0000</w:t>
            </w:r>
          </w:p>
        </w:tc>
      </w:tr>
      <w:tr w:rsidR="00201BF8" w14:paraId="37B35D1A" w14:textId="77777777" w:rsidTr="00EC4D66">
        <w:trPr>
          <w:jc w:val="center"/>
        </w:trPr>
        <w:tc>
          <w:tcPr>
            <w:tcW w:w="641" w:type="pct"/>
            <w:vMerge/>
          </w:tcPr>
          <w:p w14:paraId="22EFA8A7" w14:textId="77777777" w:rsidR="00201BF8" w:rsidRDefault="00201BF8" w:rsidP="00201BF8"/>
        </w:tc>
        <w:tc>
          <w:tcPr>
            <w:tcW w:w="679" w:type="pct"/>
            <w:shd w:val="clear" w:color="auto" w:fill="FFFFFF"/>
            <w:tcMar>
              <w:top w:w="40" w:type="dxa"/>
              <w:left w:w="200" w:type="dxa"/>
              <w:bottom w:w="40" w:type="dxa"/>
              <w:right w:w="200" w:type="dxa"/>
            </w:tcMar>
            <w:vAlign w:val="center"/>
          </w:tcPr>
          <w:p w14:paraId="5F25CBCF" w14:textId="77777777" w:rsidR="00201BF8" w:rsidRDefault="00201BF8" w:rsidP="00201BF8">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4808A66E" w14:textId="77777777" w:rsidR="00201BF8" w:rsidRDefault="00201BF8" w:rsidP="00201BF8">
            <w:pPr>
              <w:jc w:val="center"/>
              <w:rPr>
                <w:sz w:val="22"/>
              </w:rPr>
            </w:pPr>
          </w:p>
        </w:tc>
        <w:tc>
          <w:tcPr>
            <w:tcW w:w="429" w:type="pct"/>
            <w:shd w:val="clear" w:color="auto" w:fill="FFFFFF"/>
            <w:tcMar>
              <w:top w:w="40" w:type="dxa"/>
              <w:left w:w="200" w:type="dxa"/>
              <w:bottom w:w="40" w:type="dxa"/>
              <w:right w:w="200" w:type="dxa"/>
            </w:tcMar>
            <w:vAlign w:val="center"/>
          </w:tcPr>
          <w:p w14:paraId="0EE5A8D3" w14:textId="7C22A4C3"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1B8A587B" w14:textId="1F68D47A"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25713882" w14:textId="751606ED"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03919432" w14:textId="5644E6CB"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02EEE1CA" w14:textId="5DE523D8"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2158A886" w14:textId="1251971B"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6145E19D" w14:textId="4D6E5421" w:rsidR="00201BF8" w:rsidRDefault="00201BF8" w:rsidP="00201BF8">
            <w:pPr>
              <w:jc w:val="center"/>
            </w:pPr>
            <w:r w:rsidRPr="002834B2">
              <w:rPr>
                <w:rFonts w:eastAsia="Times New Roman" w:cs="Times New Roman"/>
                <w:color w:val="000000" w:themeColor="text1"/>
                <w:sz w:val="22"/>
              </w:rPr>
              <w:t>30000,0000</w:t>
            </w:r>
          </w:p>
        </w:tc>
        <w:tc>
          <w:tcPr>
            <w:tcW w:w="429" w:type="pct"/>
            <w:shd w:val="clear" w:color="auto" w:fill="FFFFFF"/>
            <w:tcMar>
              <w:top w:w="40" w:type="dxa"/>
              <w:left w:w="200" w:type="dxa"/>
              <w:bottom w:w="40" w:type="dxa"/>
              <w:right w:w="200" w:type="dxa"/>
            </w:tcMar>
            <w:vAlign w:val="center"/>
          </w:tcPr>
          <w:p w14:paraId="50ED3913" w14:textId="4BA57097" w:rsidR="00201BF8" w:rsidRDefault="00201BF8" w:rsidP="00201BF8">
            <w:pPr>
              <w:jc w:val="center"/>
            </w:pPr>
            <w:r w:rsidRPr="002834B2">
              <w:rPr>
                <w:rFonts w:eastAsia="Times New Roman" w:cs="Times New Roman"/>
                <w:color w:val="000000" w:themeColor="text1"/>
                <w:sz w:val="22"/>
              </w:rPr>
              <w:t>30000,0000</w:t>
            </w:r>
          </w:p>
        </w:tc>
      </w:tr>
      <w:tr w:rsidR="00201BF8" w14:paraId="4BD8AF80" w14:textId="77777777" w:rsidTr="00EC4D66">
        <w:trPr>
          <w:jc w:val="center"/>
        </w:trPr>
        <w:tc>
          <w:tcPr>
            <w:tcW w:w="641" w:type="pct"/>
            <w:vMerge/>
          </w:tcPr>
          <w:p w14:paraId="7707880E" w14:textId="77777777" w:rsidR="00201BF8" w:rsidRDefault="00201BF8" w:rsidP="00201BF8"/>
        </w:tc>
        <w:tc>
          <w:tcPr>
            <w:tcW w:w="679" w:type="pct"/>
            <w:shd w:val="clear" w:color="auto" w:fill="FFFFFF"/>
            <w:tcMar>
              <w:top w:w="40" w:type="dxa"/>
              <w:left w:w="200" w:type="dxa"/>
              <w:bottom w:w="40" w:type="dxa"/>
              <w:right w:w="200" w:type="dxa"/>
            </w:tcMar>
            <w:vAlign w:val="center"/>
          </w:tcPr>
          <w:p w14:paraId="76FB8A94" w14:textId="77777777" w:rsidR="00201BF8" w:rsidRDefault="00201BF8" w:rsidP="00201BF8">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2B003598" w14:textId="77777777" w:rsidR="00201BF8" w:rsidRDefault="00201BF8" w:rsidP="00201BF8">
            <w:pPr>
              <w:jc w:val="center"/>
              <w:rPr>
                <w:sz w:val="22"/>
              </w:rPr>
            </w:pPr>
          </w:p>
        </w:tc>
        <w:tc>
          <w:tcPr>
            <w:tcW w:w="429" w:type="pct"/>
            <w:shd w:val="clear" w:color="auto" w:fill="FFFFFF"/>
            <w:tcMar>
              <w:top w:w="40" w:type="dxa"/>
              <w:left w:w="200" w:type="dxa"/>
              <w:bottom w:w="40" w:type="dxa"/>
              <w:right w:w="200" w:type="dxa"/>
            </w:tcMar>
            <w:vAlign w:val="center"/>
          </w:tcPr>
          <w:p w14:paraId="4214DC5D" w14:textId="239DB6B2" w:rsidR="00201BF8" w:rsidRDefault="00201BF8" w:rsidP="00201BF8">
            <w:pPr>
              <w:jc w:val="center"/>
            </w:pPr>
            <w:r w:rsidRPr="002834B2">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3556B4F3" w14:textId="4D85ECF9" w:rsidR="00201BF8" w:rsidRDefault="00201BF8" w:rsidP="00201BF8">
            <w:pPr>
              <w:jc w:val="center"/>
            </w:pPr>
            <w:r w:rsidRPr="002834B2">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5A68ADF6" w14:textId="59AFE9A7" w:rsidR="00201BF8" w:rsidRDefault="00201BF8" w:rsidP="00201BF8">
            <w:pPr>
              <w:jc w:val="center"/>
            </w:pPr>
            <w:r w:rsidRPr="002834B2">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7CE68E7B" w14:textId="1BB1FFA3" w:rsidR="00201BF8" w:rsidRDefault="00201BF8" w:rsidP="00201BF8">
            <w:pPr>
              <w:jc w:val="center"/>
            </w:pPr>
            <w:r w:rsidRPr="002834B2">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33F4F5E7" w14:textId="326FF18B" w:rsidR="00201BF8" w:rsidRDefault="00201BF8" w:rsidP="00201BF8">
            <w:pPr>
              <w:jc w:val="center"/>
            </w:pPr>
            <w:r w:rsidRPr="002834B2">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578A6413" w14:textId="37956BB7" w:rsidR="00201BF8" w:rsidRDefault="00201BF8" w:rsidP="00201BF8">
            <w:pPr>
              <w:jc w:val="center"/>
            </w:pPr>
            <w:r w:rsidRPr="002834B2">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732E1FD7" w14:textId="01607E92" w:rsidR="00201BF8" w:rsidRDefault="00201BF8" w:rsidP="00201BF8">
            <w:pPr>
              <w:jc w:val="center"/>
            </w:pPr>
            <w:r w:rsidRPr="002834B2">
              <w:rPr>
                <w:rFonts w:eastAsia="Times New Roman" w:cs="Times New Roman"/>
                <w:color w:val="000000" w:themeColor="text1"/>
                <w:sz w:val="22"/>
              </w:rPr>
              <w:t>0,0000</w:t>
            </w:r>
          </w:p>
        </w:tc>
        <w:tc>
          <w:tcPr>
            <w:tcW w:w="429" w:type="pct"/>
            <w:shd w:val="clear" w:color="auto" w:fill="FFFFFF"/>
            <w:tcMar>
              <w:top w:w="40" w:type="dxa"/>
              <w:left w:w="200" w:type="dxa"/>
              <w:bottom w:w="40" w:type="dxa"/>
              <w:right w:w="200" w:type="dxa"/>
            </w:tcMar>
            <w:vAlign w:val="center"/>
          </w:tcPr>
          <w:p w14:paraId="4B886D5F" w14:textId="5220B2D4" w:rsidR="00201BF8" w:rsidRDefault="00201BF8" w:rsidP="00201BF8">
            <w:pPr>
              <w:jc w:val="center"/>
            </w:pPr>
            <w:r w:rsidRPr="002834B2">
              <w:rPr>
                <w:rFonts w:eastAsia="Times New Roman" w:cs="Times New Roman"/>
                <w:color w:val="000000" w:themeColor="text1"/>
                <w:sz w:val="22"/>
              </w:rPr>
              <w:t>0,0000</w:t>
            </w:r>
          </w:p>
        </w:tc>
      </w:tr>
      <w:tr w:rsidR="00201BF8" w14:paraId="0B2D79A8" w14:textId="77777777" w:rsidTr="00EC4D66">
        <w:trPr>
          <w:jc w:val="center"/>
        </w:trPr>
        <w:tc>
          <w:tcPr>
            <w:tcW w:w="641" w:type="pct"/>
            <w:vMerge/>
          </w:tcPr>
          <w:p w14:paraId="52D1A11C" w14:textId="77777777" w:rsidR="00201BF8" w:rsidRDefault="00201BF8" w:rsidP="00201BF8"/>
        </w:tc>
        <w:tc>
          <w:tcPr>
            <w:tcW w:w="679" w:type="pct"/>
            <w:shd w:val="clear" w:color="auto" w:fill="FFFFFF"/>
            <w:tcMar>
              <w:top w:w="40" w:type="dxa"/>
              <w:left w:w="200" w:type="dxa"/>
              <w:bottom w:w="40" w:type="dxa"/>
              <w:right w:w="200" w:type="dxa"/>
            </w:tcMar>
            <w:vAlign w:val="center"/>
          </w:tcPr>
          <w:p w14:paraId="4F1E8052" w14:textId="77777777" w:rsidR="00201BF8" w:rsidRDefault="00201BF8" w:rsidP="00201BF8">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602D98C3" w14:textId="77777777" w:rsidR="00201BF8" w:rsidRDefault="00201BF8" w:rsidP="00201BF8">
            <w:pPr>
              <w:jc w:val="center"/>
              <w:rPr>
                <w:sz w:val="22"/>
              </w:rPr>
            </w:pPr>
          </w:p>
        </w:tc>
        <w:tc>
          <w:tcPr>
            <w:tcW w:w="429" w:type="pct"/>
            <w:shd w:val="clear" w:color="auto" w:fill="FFFFFF"/>
            <w:tcMar>
              <w:top w:w="40" w:type="dxa"/>
              <w:left w:w="200" w:type="dxa"/>
              <w:bottom w:w="40" w:type="dxa"/>
              <w:right w:w="200" w:type="dxa"/>
            </w:tcMar>
            <w:vAlign w:val="center"/>
          </w:tcPr>
          <w:p w14:paraId="504A5BE9" w14:textId="0175D562"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4FB4E923" w14:textId="3FC4A539"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6A60C857" w14:textId="3A1A28D2"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1DF2AFA3" w14:textId="67D1DC25"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0248C7A0" w14:textId="02F86F8F"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3D1EFC93" w14:textId="38C8567E"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68CC56C3" w14:textId="6B015C2D"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02297300" w14:textId="08EF5416" w:rsidR="00201BF8" w:rsidRDefault="00201BF8" w:rsidP="00201BF8">
            <w:pPr>
              <w:jc w:val="center"/>
            </w:pPr>
            <w:r w:rsidRPr="002834B2">
              <w:rPr>
                <w:rFonts w:eastAsia="Times New Roman" w:cs="Times New Roman"/>
                <w:color w:val="000000" w:themeColor="text1"/>
                <w:sz w:val="22"/>
              </w:rPr>
              <w:t>15000,0000</w:t>
            </w:r>
          </w:p>
        </w:tc>
      </w:tr>
      <w:tr w:rsidR="00201BF8" w14:paraId="54894C44" w14:textId="77777777" w:rsidTr="00EC4D66">
        <w:trPr>
          <w:jc w:val="center"/>
        </w:trPr>
        <w:tc>
          <w:tcPr>
            <w:tcW w:w="641" w:type="pct"/>
            <w:vMerge/>
          </w:tcPr>
          <w:p w14:paraId="6AA0CD6A" w14:textId="77777777" w:rsidR="00201BF8" w:rsidRDefault="00201BF8" w:rsidP="00201BF8"/>
        </w:tc>
        <w:tc>
          <w:tcPr>
            <w:tcW w:w="679" w:type="pct"/>
            <w:vMerge w:val="restart"/>
            <w:shd w:val="clear" w:color="auto" w:fill="FFFFFF"/>
            <w:tcMar>
              <w:top w:w="40" w:type="dxa"/>
              <w:left w:w="200" w:type="dxa"/>
              <w:bottom w:w="40" w:type="dxa"/>
              <w:right w:w="200" w:type="dxa"/>
            </w:tcMar>
            <w:vAlign w:val="center"/>
          </w:tcPr>
          <w:p w14:paraId="35F552DC" w14:textId="77777777" w:rsidR="00201BF8" w:rsidRDefault="00201BF8" w:rsidP="00201BF8">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1F789A0A" w14:textId="77777777" w:rsidR="00201BF8" w:rsidRDefault="00201BF8" w:rsidP="00201BF8">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0BA3C7C" w14:textId="12B68DBC"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33AF4C7F" w14:textId="76A8680A"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671669E5" w14:textId="51697830"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61E95426" w14:textId="476575BF"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4F4E2D77" w14:textId="15716209"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05330B25" w14:textId="51A7142C"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123F46E9" w14:textId="08B8B263" w:rsidR="00201BF8" w:rsidRDefault="00201BF8" w:rsidP="00201BF8">
            <w:pPr>
              <w:jc w:val="center"/>
            </w:pPr>
            <w:r w:rsidRPr="002834B2">
              <w:rPr>
                <w:rFonts w:eastAsia="Times New Roman" w:cs="Times New Roman"/>
                <w:color w:val="000000" w:themeColor="text1"/>
                <w:sz w:val="22"/>
              </w:rPr>
              <w:t>15000,0000</w:t>
            </w:r>
          </w:p>
        </w:tc>
        <w:tc>
          <w:tcPr>
            <w:tcW w:w="429" w:type="pct"/>
            <w:shd w:val="clear" w:color="auto" w:fill="FFFFFF"/>
            <w:tcMar>
              <w:top w:w="40" w:type="dxa"/>
              <w:left w:w="200" w:type="dxa"/>
              <w:bottom w:w="40" w:type="dxa"/>
              <w:right w:w="200" w:type="dxa"/>
            </w:tcMar>
            <w:vAlign w:val="center"/>
          </w:tcPr>
          <w:p w14:paraId="20902287" w14:textId="2F53D42D" w:rsidR="00201BF8" w:rsidRDefault="00201BF8" w:rsidP="00201BF8">
            <w:pPr>
              <w:jc w:val="center"/>
            </w:pPr>
            <w:r w:rsidRPr="002834B2">
              <w:rPr>
                <w:rFonts w:eastAsia="Times New Roman" w:cs="Times New Roman"/>
                <w:color w:val="000000" w:themeColor="text1"/>
                <w:sz w:val="22"/>
              </w:rPr>
              <w:t>15000,0000</w:t>
            </w:r>
          </w:p>
        </w:tc>
      </w:tr>
      <w:tr w:rsidR="00201BF8" w14:paraId="6403BA55" w14:textId="77777777" w:rsidTr="00EC4D66">
        <w:trPr>
          <w:jc w:val="center"/>
        </w:trPr>
        <w:tc>
          <w:tcPr>
            <w:tcW w:w="641" w:type="pct"/>
            <w:vMerge/>
          </w:tcPr>
          <w:p w14:paraId="323FA186" w14:textId="77777777" w:rsidR="00201BF8" w:rsidRDefault="00201BF8" w:rsidP="00201BF8"/>
        </w:tc>
        <w:tc>
          <w:tcPr>
            <w:tcW w:w="679" w:type="pct"/>
            <w:vMerge/>
          </w:tcPr>
          <w:p w14:paraId="4E245CD5" w14:textId="77777777" w:rsidR="00201BF8" w:rsidRDefault="00201BF8" w:rsidP="00201BF8"/>
        </w:tc>
        <w:tc>
          <w:tcPr>
            <w:tcW w:w="250" w:type="pct"/>
            <w:shd w:val="clear" w:color="auto" w:fill="FFFFFF"/>
            <w:tcMar>
              <w:top w:w="40" w:type="dxa"/>
              <w:left w:w="200" w:type="dxa"/>
              <w:bottom w:w="40" w:type="dxa"/>
              <w:right w:w="200" w:type="dxa"/>
            </w:tcMar>
            <w:vAlign w:val="center"/>
          </w:tcPr>
          <w:p w14:paraId="640A3856" w14:textId="77777777" w:rsidR="00201BF8" w:rsidRDefault="00201BF8" w:rsidP="00201BF8">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72016BA" w14:textId="37F39E5A" w:rsidR="00201BF8" w:rsidRDefault="00201BF8" w:rsidP="00201BF8">
            <w:pPr>
              <w:jc w:val="center"/>
            </w:pPr>
            <w:r w:rsidRPr="002834B2">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2514D575" w14:textId="2D5DEDB7" w:rsidR="00201BF8" w:rsidRDefault="00201BF8" w:rsidP="00201BF8">
            <w:pPr>
              <w:jc w:val="center"/>
            </w:pPr>
            <w:r w:rsidRPr="002834B2">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2B4DB4F5" w14:textId="4042A01B" w:rsidR="00201BF8" w:rsidRDefault="00201BF8" w:rsidP="00201BF8">
            <w:pPr>
              <w:jc w:val="center"/>
            </w:pPr>
            <w:r w:rsidRPr="002834B2">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5F23F178" w14:textId="5F9CB1F8" w:rsidR="00201BF8" w:rsidRDefault="00201BF8" w:rsidP="00201BF8">
            <w:pPr>
              <w:jc w:val="center"/>
            </w:pPr>
            <w:r w:rsidRPr="002834B2">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00F379F7" w14:textId="3142FE57" w:rsidR="00201BF8" w:rsidRDefault="00201BF8" w:rsidP="00201BF8">
            <w:pPr>
              <w:jc w:val="center"/>
            </w:pPr>
            <w:r w:rsidRPr="002834B2">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179AA564" w14:textId="38061987" w:rsidR="00201BF8" w:rsidRDefault="00201BF8" w:rsidP="00201BF8">
            <w:pPr>
              <w:jc w:val="center"/>
            </w:pPr>
            <w:r w:rsidRPr="002834B2">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22C7AAB3" w14:textId="0D01E64E" w:rsidR="00201BF8" w:rsidRDefault="00201BF8" w:rsidP="00201BF8">
            <w:pPr>
              <w:jc w:val="center"/>
            </w:pPr>
            <w:r w:rsidRPr="002834B2">
              <w:rPr>
                <w:rFonts w:eastAsia="Times New Roman" w:cs="Times New Roman"/>
                <w:color w:val="000000" w:themeColor="text1"/>
                <w:sz w:val="22"/>
              </w:rPr>
              <w:t>50,0000</w:t>
            </w:r>
          </w:p>
        </w:tc>
        <w:tc>
          <w:tcPr>
            <w:tcW w:w="429" w:type="pct"/>
            <w:shd w:val="clear" w:color="auto" w:fill="FFFFFF"/>
            <w:tcMar>
              <w:top w:w="40" w:type="dxa"/>
              <w:left w:w="200" w:type="dxa"/>
              <w:bottom w:w="40" w:type="dxa"/>
              <w:right w:w="200" w:type="dxa"/>
            </w:tcMar>
            <w:vAlign w:val="center"/>
          </w:tcPr>
          <w:p w14:paraId="60EC4AF0" w14:textId="0D800402" w:rsidR="00201BF8" w:rsidRDefault="00201BF8" w:rsidP="00201BF8">
            <w:pPr>
              <w:jc w:val="center"/>
            </w:pPr>
            <w:r w:rsidRPr="002834B2">
              <w:rPr>
                <w:rFonts w:eastAsia="Times New Roman" w:cs="Times New Roman"/>
                <w:color w:val="000000" w:themeColor="text1"/>
                <w:sz w:val="22"/>
              </w:rPr>
              <w:t>50,0000</w:t>
            </w:r>
          </w:p>
        </w:tc>
      </w:tr>
      <w:tr w:rsidR="009A7DAA" w14:paraId="4CF40CA5" w14:textId="77777777" w:rsidTr="00201BF8">
        <w:trPr>
          <w:jc w:val="center"/>
        </w:trPr>
        <w:tc>
          <w:tcPr>
            <w:tcW w:w="5000" w:type="pct"/>
            <w:gridSpan w:val="11"/>
            <w:shd w:val="clear" w:color="auto" w:fill="DBE5F1"/>
            <w:tcMar>
              <w:top w:w="40" w:type="dxa"/>
              <w:left w:w="200" w:type="dxa"/>
              <w:bottom w:w="40" w:type="dxa"/>
              <w:right w:w="200" w:type="dxa"/>
            </w:tcMar>
            <w:vAlign w:val="center"/>
          </w:tcPr>
          <w:p w14:paraId="7E1028A4"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76ED0C7C"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4995F387" w14:textId="77777777" w:rsidR="009A7DAA" w:rsidRDefault="000133CF">
            <w:proofErr w:type="spellStart"/>
            <w:r>
              <w:rPr>
                <w:rFonts w:eastAsia="Times New Roman" w:cs="Times New Roman"/>
                <w:sz w:val="22"/>
              </w:rPr>
              <w:lastRenderedPageBreak/>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679" w:type="pct"/>
            <w:shd w:val="clear" w:color="auto" w:fill="FFFFFF"/>
            <w:tcMar>
              <w:top w:w="40" w:type="dxa"/>
              <w:left w:w="200" w:type="dxa"/>
              <w:bottom w:w="40" w:type="dxa"/>
              <w:right w:w="200" w:type="dxa"/>
            </w:tcMar>
            <w:vAlign w:val="center"/>
          </w:tcPr>
          <w:p w14:paraId="18AC56DD"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268D2771"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02ED4A6"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6FA0996D"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7F2AE27B"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2B3F7A80"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3D4B570B"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0E5712F9"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3D7F82FE"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5FD12E60" w14:textId="77777777" w:rsidR="009A7DAA" w:rsidRDefault="000133CF">
            <w:pPr>
              <w:jc w:val="center"/>
            </w:pPr>
            <w:r>
              <w:rPr>
                <w:rFonts w:eastAsia="Times New Roman" w:cs="Times New Roman"/>
                <w:sz w:val="22"/>
              </w:rPr>
              <w:t>5,0000</w:t>
            </w:r>
          </w:p>
        </w:tc>
      </w:tr>
      <w:tr w:rsidR="009A7DAA" w14:paraId="1F72BCFD" w14:textId="77777777" w:rsidTr="00EC4D66">
        <w:trPr>
          <w:jc w:val="center"/>
        </w:trPr>
        <w:tc>
          <w:tcPr>
            <w:tcW w:w="641" w:type="pct"/>
            <w:vMerge/>
          </w:tcPr>
          <w:p w14:paraId="7F04FBA9" w14:textId="77777777" w:rsidR="009A7DAA" w:rsidRDefault="009A7DAA"/>
        </w:tc>
        <w:tc>
          <w:tcPr>
            <w:tcW w:w="679" w:type="pct"/>
            <w:shd w:val="clear" w:color="auto" w:fill="FFFFFF"/>
            <w:tcMar>
              <w:top w:w="40" w:type="dxa"/>
              <w:left w:w="200" w:type="dxa"/>
              <w:bottom w:w="40" w:type="dxa"/>
              <w:right w:w="200" w:type="dxa"/>
            </w:tcMar>
            <w:vAlign w:val="center"/>
          </w:tcPr>
          <w:p w14:paraId="7D378418"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55D376BE"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C7F31C3"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26A4DE68"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1DF50A15"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5C909A59"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327E368D"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2EFFA07B"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1FBC5FAF" w14:textId="77777777" w:rsidR="009A7DAA" w:rsidRDefault="000133CF">
            <w:pPr>
              <w:jc w:val="center"/>
            </w:pPr>
            <w:r>
              <w:rPr>
                <w:rFonts w:eastAsia="Times New Roman" w:cs="Times New Roman"/>
                <w:sz w:val="22"/>
              </w:rPr>
              <w:t>5,0000</w:t>
            </w:r>
          </w:p>
        </w:tc>
        <w:tc>
          <w:tcPr>
            <w:tcW w:w="429" w:type="pct"/>
            <w:shd w:val="clear" w:color="auto" w:fill="FFFFFF"/>
            <w:tcMar>
              <w:top w:w="40" w:type="dxa"/>
              <w:left w:w="200" w:type="dxa"/>
              <w:bottom w:w="40" w:type="dxa"/>
              <w:right w:w="200" w:type="dxa"/>
            </w:tcMar>
            <w:vAlign w:val="center"/>
          </w:tcPr>
          <w:p w14:paraId="18AF7D9D" w14:textId="77777777" w:rsidR="009A7DAA" w:rsidRDefault="000133CF">
            <w:pPr>
              <w:jc w:val="center"/>
            </w:pPr>
            <w:r>
              <w:rPr>
                <w:rFonts w:eastAsia="Times New Roman" w:cs="Times New Roman"/>
                <w:sz w:val="22"/>
              </w:rPr>
              <w:t>5,0000</w:t>
            </w:r>
          </w:p>
        </w:tc>
      </w:tr>
      <w:tr w:rsidR="009A7DAA" w14:paraId="129BF798" w14:textId="77777777" w:rsidTr="00EC4D66">
        <w:trPr>
          <w:jc w:val="center"/>
        </w:trPr>
        <w:tc>
          <w:tcPr>
            <w:tcW w:w="641" w:type="pct"/>
            <w:vMerge/>
          </w:tcPr>
          <w:p w14:paraId="0FC8FE4B" w14:textId="77777777" w:rsidR="009A7DAA" w:rsidRDefault="009A7DAA"/>
        </w:tc>
        <w:tc>
          <w:tcPr>
            <w:tcW w:w="679" w:type="pct"/>
            <w:shd w:val="clear" w:color="auto" w:fill="FFFFFF"/>
            <w:tcMar>
              <w:top w:w="40" w:type="dxa"/>
              <w:left w:w="200" w:type="dxa"/>
              <w:bottom w:w="40" w:type="dxa"/>
              <w:right w:w="200" w:type="dxa"/>
            </w:tcMar>
            <w:vAlign w:val="center"/>
          </w:tcPr>
          <w:p w14:paraId="2CD0488E"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4D7C4A19"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34338B1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86C657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7DA48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C1EAE0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06551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FA854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ED7EAA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520BD0" w14:textId="77777777" w:rsidR="009A7DAA" w:rsidRDefault="000133CF">
            <w:pPr>
              <w:jc w:val="center"/>
            </w:pPr>
            <w:r>
              <w:rPr>
                <w:rFonts w:eastAsia="Times New Roman" w:cs="Times New Roman"/>
                <w:sz w:val="22"/>
              </w:rPr>
              <w:t>0,0000</w:t>
            </w:r>
          </w:p>
        </w:tc>
      </w:tr>
      <w:tr w:rsidR="009A7DAA" w14:paraId="124E85B0" w14:textId="77777777" w:rsidTr="00EC4D66">
        <w:trPr>
          <w:jc w:val="center"/>
        </w:trPr>
        <w:tc>
          <w:tcPr>
            <w:tcW w:w="641" w:type="pct"/>
            <w:vMerge/>
          </w:tcPr>
          <w:p w14:paraId="04762B35" w14:textId="77777777" w:rsidR="009A7DAA" w:rsidRDefault="009A7DAA"/>
        </w:tc>
        <w:tc>
          <w:tcPr>
            <w:tcW w:w="679" w:type="pct"/>
            <w:shd w:val="clear" w:color="auto" w:fill="FFFFFF"/>
            <w:tcMar>
              <w:top w:w="40" w:type="dxa"/>
              <w:left w:w="200" w:type="dxa"/>
              <w:bottom w:w="40" w:type="dxa"/>
              <w:right w:w="200" w:type="dxa"/>
            </w:tcMar>
            <w:vAlign w:val="center"/>
          </w:tcPr>
          <w:p w14:paraId="44645171"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579536F0"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12697BB1" w14:textId="77777777" w:rsidR="009A7DAA" w:rsidRDefault="000133CF">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73BAFB5B" w14:textId="77777777" w:rsidR="009A7DAA" w:rsidRDefault="000133CF">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6749CBE4" w14:textId="77777777" w:rsidR="009A7DAA" w:rsidRDefault="000133CF">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151FD128" w14:textId="77777777" w:rsidR="009A7DAA" w:rsidRDefault="000133CF">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00A7B185" w14:textId="77777777" w:rsidR="009A7DAA" w:rsidRDefault="000133CF">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3C51E175" w14:textId="77777777" w:rsidR="009A7DAA" w:rsidRDefault="000133CF">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2C430A71" w14:textId="77777777" w:rsidR="009A7DAA" w:rsidRDefault="000133CF">
            <w:pPr>
              <w:jc w:val="center"/>
            </w:pPr>
            <w:r>
              <w:rPr>
                <w:rFonts w:eastAsia="Times New Roman" w:cs="Times New Roman"/>
                <w:sz w:val="22"/>
              </w:rPr>
              <w:t>0,2000</w:t>
            </w:r>
          </w:p>
        </w:tc>
        <w:tc>
          <w:tcPr>
            <w:tcW w:w="429" w:type="pct"/>
            <w:shd w:val="clear" w:color="auto" w:fill="FFFFFF"/>
            <w:tcMar>
              <w:top w:w="40" w:type="dxa"/>
              <w:left w:w="200" w:type="dxa"/>
              <w:bottom w:w="40" w:type="dxa"/>
              <w:right w:w="200" w:type="dxa"/>
            </w:tcMar>
            <w:vAlign w:val="center"/>
          </w:tcPr>
          <w:p w14:paraId="22F45430" w14:textId="77777777" w:rsidR="009A7DAA" w:rsidRDefault="000133CF">
            <w:pPr>
              <w:jc w:val="center"/>
            </w:pPr>
            <w:r>
              <w:rPr>
                <w:rFonts w:eastAsia="Times New Roman" w:cs="Times New Roman"/>
                <w:sz w:val="22"/>
              </w:rPr>
              <w:t>0,2000</w:t>
            </w:r>
          </w:p>
        </w:tc>
      </w:tr>
      <w:tr w:rsidR="009A7DAA" w14:paraId="2A7182B4" w14:textId="77777777" w:rsidTr="00EC4D66">
        <w:trPr>
          <w:jc w:val="center"/>
        </w:trPr>
        <w:tc>
          <w:tcPr>
            <w:tcW w:w="641" w:type="pct"/>
            <w:vMerge/>
          </w:tcPr>
          <w:p w14:paraId="696B7904"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5B0E849D"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57026608"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1211296F" w14:textId="77777777" w:rsidR="009A7DAA" w:rsidRDefault="000133CF">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376F49B6" w14:textId="77777777" w:rsidR="009A7DAA" w:rsidRDefault="000133CF">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436BA269" w14:textId="77777777" w:rsidR="009A7DAA" w:rsidRDefault="000133CF">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13426113" w14:textId="77777777" w:rsidR="009A7DAA" w:rsidRDefault="000133CF">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7492E1F4" w14:textId="77777777" w:rsidR="009A7DAA" w:rsidRDefault="000133CF">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41F3357E" w14:textId="77777777" w:rsidR="009A7DAA" w:rsidRDefault="000133CF">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2A57F353" w14:textId="77777777" w:rsidR="009A7DAA" w:rsidRDefault="000133CF">
            <w:pPr>
              <w:jc w:val="center"/>
            </w:pPr>
            <w:r>
              <w:rPr>
                <w:rFonts w:eastAsia="Times New Roman" w:cs="Times New Roman"/>
                <w:sz w:val="22"/>
              </w:rPr>
              <w:t>4,8000</w:t>
            </w:r>
          </w:p>
        </w:tc>
        <w:tc>
          <w:tcPr>
            <w:tcW w:w="429" w:type="pct"/>
            <w:shd w:val="clear" w:color="auto" w:fill="FFFFFF"/>
            <w:tcMar>
              <w:top w:w="40" w:type="dxa"/>
              <w:left w:w="200" w:type="dxa"/>
              <w:bottom w:w="40" w:type="dxa"/>
              <w:right w:w="200" w:type="dxa"/>
            </w:tcMar>
            <w:vAlign w:val="center"/>
          </w:tcPr>
          <w:p w14:paraId="0B1E74BF" w14:textId="77777777" w:rsidR="009A7DAA" w:rsidRDefault="000133CF">
            <w:pPr>
              <w:jc w:val="center"/>
            </w:pPr>
            <w:r>
              <w:rPr>
                <w:rFonts w:eastAsia="Times New Roman" w:cs="Times New Roman"/>
                <w:sz w:val="22"/>
              </w:rPr>
              <w:t>4,8000</w:t>
            </w:r>
          </w:p>
        </w:tc>
      </w:tr>
      <w:tr w:rsidR="009A7DAA" w14:paraId="6236CEE7" w14:textId="77777777" w:rsidTr="00EC4D66">
        <w:trPr>
          <w:jc w:val="center"/>
        </w:trPr>
        <w:tc>
          <w:tcPr>
            <w:tcW w:w="641" w:type="pct"/>
            <w:vMerge/>
          </w:tcPr>
          <w:p w14:paraId="5FAFF986" w14:textId="77777777" w:rsidR="009A7DAA" w:rsidRDefault="009A7DAA"/>
        </w:tc>
        <w:tc>
          <w:tcPr>
            <w:tcW w:w="679" w:type="pct"/>
            <w:vMerge/>
          </w:tcPr>
          <w:p w14:paraId="7D04641D" w14:textId="77777777" w:rsidR="009A7DAA" w:rsidRDefault="009A7DAA"/>
        </w:tc>
        <w:tc>
          <w:tcPr>
            <w:tcW w:w="250" w:type="pct"/>
            <w:shd w:val="clear" w:color="auto" w:fill="FFFFFF"/>
            <w:tcMar>
              <w:top w:w="40" w:type="dxa"/>
              <w:left w:w="200" w:type="dxa"/>
              <w:bottom w:w="40" w:type="dxa"/>
              <w:right w:w="200" w:type="dxa"/>
            </w:tcMar>
            <w:vAlign w:val="center"/>
          </w:tcPr>
          <w:p w14:paraId="2C81B5F5"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072E3094" w14:textId="77777777" w:rsidR="009A7DAA" w:rsidRDefault="000133CF">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120A5690" w14:textId="77777777" w:rsidR="009A7DAA" w:rsidRDefault="000133CF">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31A7A004" w14:textId="77777777" w:rsidR="009A7DAA" w:rsidRDefault="000133CF">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06B27ACB" w14:textId="77777777" w:rsidR="009A7DAA" w:rsidRDefault="000133CF">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081D8036" w14:textId="77777777" w:rsidR="009A7DAA" w:rsidRDefault="000133CF">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6ECC4F83" w14:textId="77777777" w:rsidR="009A7DAA" w:rsidRDefault="000133CF">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2F1341C3" w14:textId="77777777" w:rsidR="009A7DAA" w:rsidRDefault="000133CF">
            <w:pPr>
              <w:jc w:val="center"/>
            </w:pPr>
            <w:r>
              <w:rPr>
                <w:rFonts w:eastAsia="Times New Roman" w:cs="Times New Roman"/>
                <w:sz w:val="22"/>
              </w:rPr>
              <w:t>96,0000</w:t>
            </w:r>
          </w:p>
        </w:tc>
        <w:tc>
          <w:tcPr>
            <w:tcW w:w="429" w:type="pct"/>
            <w:shd w:val="clear" w:color="auto" w:fill="FFFFFF"/>
            <w:tcMar>
              <w:top w:w="40" w:type="dxa"/>
              <w:left w:w="200" w:type="dxa"/>
              <w:bottom w:w="40" w:type="dxa"/>
              <w:right w:w="200" w:type="dxa"/>
            </w:tcMar>
            <w:vAlign w:val="center"/>
          </w:tcPr>
          <w:p w14:paraId="10CEA258" w14:textId="77777777" w:rsidR="009A7DAA" w:rsidRDefault="000133CF">
            <w:pPr>
              <w:jc w:val="center"/>
            </w:pPr>
            <w:r>
              <w:rPr>
                <w:rFonts w:eastAsia="Times New Roman" w:cs="Times New Roman"/>
                <w:sz w:val="22"/>
              </w:rPr>
              <w:t>96,0000</w:t>
            </w:r>
          </w:p>
        </w:tc>
      </w:tr>
      <w:tr w:rsidR="009A7DAA" w14:paraId="6BA76B6E"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6BAC51F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679" w:type="pct"/>
            <w:shd w:val="clear" w:color="auto" w:fill="FFFFFF"/>
            <w:tcMar>
              <w:top w:w="40" w:type="dxa"/>
              <w:left w:w="200" w:type="dxa"/>
              <w:bottom w:w="40" w:type="dxa"/>
              <w:right w:w="200" w:type="dxa"/>
            </w:tcMar>
            <w:vAlign w:val="center"/>
          </w:tcPr>
          <w:p w14:paraId="4CD0D5E8"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02AAFE3A"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74E79B7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44C88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CDC3C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DC6FF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8BFA22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BBB88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A4275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A86ACFF" w14:textId="77777777" w:rsidR="009A7DAA" w:rsidRDefault="000133CF">
            <w:pPr>
              <w:jc w:val="center"/>
            </w:pPr>
            <w:r>
              <w:rPr>
                <w:rFonts w:eastAsia="Times New Roman" w:cs="Times New Roman"/>
                <w:sz w:val="22"/>
              </w:rPr>
              <w:t>0,0000</w:t>
            </w:r>
          </w:p>
        </w:tc>
      </w:tr>
      <w:tr w:rsidR="009A7DAA" w14:paraId="63FFE207" w14:textId="77777777" w:rsidTr="00EC4D66">
        <w:trPr>
          <w:jc w:val="center"/>
        </w:trPr>
        <w:tc>
          <w:tcPr>
            <w:tcW w:w="641" w:type="pct"/>
            <w:vMerge/>
          </w:tcPr>
          <w:p w14:paraId="10D14F07" w14:textId="77777777" w:rsidR="009A7DAA" w:rsidRDefault="009A7DAA"/>
        </w:tc>
        <w:tc>
          <w:tcPr>
            <w:tcW w:w="679" w:type="pct"/>
            <w:shd w:val="clear" w:color="auto" w:fill="FFFFFF"/>
            <w:tcMar>
              <w:top w:w="40" w:type="dxa"/>
              <w:left w:w="200" w:type="dxa"/>
              <w:bottom w:w="40" w:type="dxa"/>
              <w:right w:w="200" w:type="dxa"/>
            </w:tcMar>
            <w:vAlign w:val="center"/>
          </w:tcPr>
          <w:p w14:paraId="48D180F5"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284D006F"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D167C7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2B1A86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96B36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6DB93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067F07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80CB8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E0C48F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858068A" w14:textId="77777777" w:rsidR="009A7DAA" w:rsidRDefault="000133CF">
            <w:pPr>
              <w:jc w:val="center"/>
            </w:pPr>
            <w:r>
              <w:rPr>
                <w:rFonts w:eastAsia="Times New Roman" w:cs="Times New Roman"/>
                <w:sz w:val="22"/>
              </w:rPr>
              <w:t>0,0000</w:t>
            </w:r>
          </w:p>
        </w:tc>
      </w:tr>
      <w:tr w:rsidR="009A7DAA" w14:paraId="6DE29B06" w14:textId="77777777" w:rsidTr="00EC4D66">
        <w:trPr>
          <w:jc w:val="center"/>
        </w:trPr>
        <w:tc>
          <w:tcPr>
            <w:tcW w:w="641" w:type="pct"/>
            <w:vMerge/>
          </w:tcPr>
          <w:p w14:paraId="6A8F1728" w14:textId="77777777" w:rsidR="009A7DAA" w:rsidRDefault="009A7DAA"/>
        </w:tc>
        <w:tc>
          <w:tcPr>
            <w:tcW w:w="679" w:type="pct"/>
            <w:shd w:val="clear" w:color="auto" w:fill="FFFFFF"/>
            <w:tcMar>
              <w:top w:w="40" w:type="dxa"/>
              <w:left w:w="200" w:type="dxa"/>
              <w:bottom w:w="40" w:type="dxa"/>
              <w:right w:w="200" w:type="dxa"/>
            </w:tcMar>
            <w:vAlign w:val="center"/>
          </w:tcPr>
          <w:p w14:paraId="0E7859F6"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3A1FF295"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76AA0B2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7ACCE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12BB5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7AAC0B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B015D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424EB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D1AC9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D8452C" w14:textId="77777777" w:rsidR="009A7DAA" w:rsidRDefault="000133CF">
            <w:pPr>
              <w:jc w:val="center"/>
            </w:pPr>
            <w:r>
              <w:rPr>
                <w:rFonts w:eastAsia="Times New Roman" w:cs="Times New Roman"/>
                <w:sz w:val="22"/>
              </w:rPr>
              <w:t>0,0000</w:t>
            </w:r>
          </w:p>
        </w:tc>
      </w:tr>
      <w:tr w:rsidR="009A7DAA" w14:paraId="5297C6C9" w14:textId="77777777" w:rsidTr="00EC4D66">
        <w:trPr>
          <w:jc w:val="center"/>
        </w:trPr>
        <w:tc>
          <w:tcPr>
            <w:tcW w:w="641" w:type="pct"/>
            <w:vMerge/>
          </w:tcPr>
          <w:p w14:paraId="296220B4" w14:textId="77777777" w:rsidR="009A7DAA" w:rsidRDefault="009A7DAA"/>
        </w:tc>
        <w:tc>
          <w:tcPr>
            <w:tcW w:w="679" w:type="pct"/>
            <w:shd w:val="clear" w:color="auto" w:fill="FFFFFF"/>
            <w:tcMar>
              <w:top w:w="40" w:type="dxa"/>
              <w:left w:w="200" w:type="dxa"/>
              <w:bottom w:w="40" w:type="dxa"/>
              <w:right w:w="200" w:type="dxa"/>
            </w:tcMar>
            <w:vAlign w:val="center"/>
          </w:tcPr>
          <w:p w14:paraId="348D660B"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2F9086DE"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692C87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820701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780DE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BBAF71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EA61DF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D8B39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56EBBD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28F6FB" w14:textId="77777777" w:rsidR="009A7DAA" w:rsidRDefault="000133CF">
            <w:pPr>
              <w:jc w:val="center"/>
            </w:pPr>
            <w:r>
              <w:rPr>
                <w:rFonts w:eastAsia="Times New Roman" w:cs="Times New Roman"/>
                <w:sz w:val="22"/>
              </w:rPr>
              <w:t>0,0000</w:t>
            </w:r>
          </w:p>
        </w:tc>
      </w:tr>
      <w:tr w:rsidR="009A7DAA" w14:paraId="07C5078F" w14:textId="77777777" w:rsidTr="00EC4D66">
        <w:trPr>
          <w:jc w:val="center"/>
        </w:trPr>
        <w:tc>
          <w:tcPr>
            <w:tcW w:w="641" w:type="pct"/>
            <w:vMerge/>
          </w:tcPr>
          <w:p w14:paraId="23B1F16D"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7C87A55B"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7ADF8E30"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6D5ECAA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90AB2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02CC3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36113A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E3CA87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816D3A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C2E7B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64031D9" w14:textId="77777777" w:rsidR="009A7DAA" w:rsidRDefault="000133CF">
            <w:pPr>
              <w:jc w:val="center"/>
            </w:pPr>
            <w:r>
              <w:rPr>
                <w:rFonts w:eastAsia="Times New Roman" w:cs="Times New Roman"/>
                <w:sz w:val="22"/>
              </w:rPr>
              <w:t>0,0000</w:t>
            </w:r>
          </w:p>
        </w:tc>
      </w:tr>
      <w:tr w:rsidR="009A7DAA" w14:paraId="6CBA955D" w14:textId="77777777" w:rsidTr="00EC4D66">
        <w:trPr>
          <w:jc w:val="center"/>
        </w:trPr>
        <w:tc>
          <w:tcPr>
            <w:tcW w:w="641" w:type="pct"/>
            <w:vMerge/>
          </w:tcPr>
          <w:p w14:paraId="2CBFB57E" w14:textId="77777777" w:rsidR="009A7DAA" w:rsidRDefault="009A7DAA"/>
        </w:tc>
        <w:tc>
          <w:tcPr>
            <w:tcW w:w="679" w:type="pct"/>
            <w:vMerge/>
          </w:tcPr>
          <w:p w14:paraId="51A2739F" w14:textId="77777777" w:rsidR="009A7DAA" w:rsidRDefault="009A7DAA"/>
        </w:tc>
        <w:tc>
          <w:tcPr>
            <w:tcW w:w="250" w:type="pct"/>
            <w:shd w:val="clear" w:color="auto" w:fill="FFFFFF"/>
            <w:tcMar>
              <w:top w:w="40" w:type="dxa"/>
              <w:left w:w="200" w:type="dxa"/>
              <w:bottom w:w="40" w:type="dxa"/>
              <w:right w:w="200" w:type="dxa"/>
            </w:tcMar>
            <w:vAlign w:val="center"/>
          </w:tcPr>
          <w:p w14:paraId="603A7439"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D89AA4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55BA5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4DA419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413419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C7B10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4DFCA8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868E36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E98C5C" w14:textId="77777777" w:rsidR="009A7DAA" w:rsidRDefault="000133CF">
            <w:pPr>
              <w:jc w:val="center"/>
            </w:pPr>
            <w:r>
              <w:rPr>
                <w:rFonts w:eastAsia="Times New Roman" w:cs="Times New Roman"/>
                <w:sz w:val="22"/>
              </w:rPr>
              <w:t>0,0000</w:t>
            </w:r>
          </w:p>
        </w:tc>
      </w:tr>
      <w:tr w:rsidR="009A7DAA" w14:paraId="22FBD5B7"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4D00F90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679" w:type="pct"/>
            <w:shd w:val="clear" w:color="auto" w:fill="FFFFFF"/>
            <w:tcMar>
              <w:top w:w="40" w:type="dxa"/>
              <w:left w:w="200" w:type="dxa"/>
              <w:bottom w:w="40" w:type="dxa"/>
              <w:right w:w="200" w:type="dxa"/>
            </w:tcMar>
            <w:vAlign w:val="center"/>
          </w:tcPr>
          <w:p w14:paraId="395DB50B"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5AF72F60"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7E1618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68125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95B089"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A2528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A441DC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37C33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4835D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459F44" w14:textId="77777777" w:rsidR="009A7DAA" w:rsidRDefault="000133CF">
            <w:pPr>
              <w:jc w:val="center"/>
            </w:pPr>
            <w:r>
              <w:rPr>
                <w:rFonts w:eastAsia="Times New Roman" w:cs="Times New Roman"/>
                <w:sz w:val="22"/>
              </w:rPr>
              <w:t>0,0000</w:t>
            </w:r>
          </w:p>
        </w:tc>
      </w:tr>
      <w:tr w:rsidR="009A7DAA" w14:paraId="29125899" w14:textId="77777777" w:rsidTr="00EC4D66">
        <w:trPr>
          <w:jc w:val="center"/>
        </w:trPr>
        <w:tc>
          <w:tcPr>
            <w:tcW w:w="641" w:type="pct"/>
            <w:vMerge/>
          </w:tcPr>
          <w:p w14:paraId="32427F75" w14:textId="77777777" w:rsidR="009A7DAA" w:rsidRDefault="009A7DAA"/>
        </w:tc>
        <w:tc>
          <w:tcPr>
            <w:tcW w:w="679" w:type="pct"/>
            <w:shd w:val="clear" w:color="auto" w:fill="FFFFFF"/>
            <w:tcMar>
              <w:top w:w="40" w:type="dxa"/>
              <w:left w:w="200" w:type="dxa"/>
              <w:bottom w:w="40" w:type="dxa"/>
              <w:right w:w="200" w:type="dxa"/>
            </w:tcMar>
            <w:vAlign w:val="center"/>
          </w:tcPr>
          <w:p w14:paraId="3C208B43"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478B686C"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4A31E45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711565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F2A09B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AC2AD3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97C99D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C27563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22D51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55C924" w14:textId="77777777" w:rsidR="009A7DAA" w:rsidRDefault="000133CF">
            <w:pPr>
              <w:jc w:val="center"/>
            </w:pPr>
            <w:r>
              <w:rPr>
                <w:rFonts w:eastAsia="Times New Roman" w:cs="Times New Roman"/>
                <w:sz w:val="22"/>
              </w:rPr>
              <w:t>0,0000</w:t>
            </w:r>
          </w:p>
        </w:tc>
      </w:tr>
      <w:tr w:rsidR="009A7DAA" w14:paraId="6076E89D" w14:textId="77777777" w:rsidTr="00EC4D66">
        <w:trPr>
          <w:jc w:val="center"/>
        </w:trPr>
        <w:tc>
          <w:tcPr>
            <w:tcW w:w="641" w:type="pct"/>
            <w:vMerge/>
          </w:tcPr>
          <w:p w14:paraId="3FDDBC59" w14:textId="77777777" w:rsidR="009A7DAA" w:rsidRDefault="009A7DAA"/>
        </w:tc>
        <w:tc>
          <w:tcPr>
            <w:tcW w:w="679" w:type="pct"/>
            <w:shd w:val="clear" w:color="auto" w:fill="FFFFFF"/>
            <w:tcMar>
              <w:top w:w="40" w:type="dxa"/>
              <w:left w:w="200" w:type="dxa"/>
              <w:bottom w:w="40" w:type="dxa"/>
              <w:right w:w="200" w:type="dxa"/>
            </w:tcMar>
            <w:vAlign w:val="center"/>
          </w:tcPr>
          <w:p w14:paraId="388F8936"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lastRenderedPageBreak/>
              <w:t>нужды</w:t>
            </w:r>
            <w:proofErr w:type="spellEnd"/>
          </w:p>
        </w:tc>
        <w:tc>
          <w:tcPr>
            <w:tcW w:w="250" w:type="pct"/>
            <w:shd w:val="clear" w:color="auto" w:fill="FFFFFF"/>
            <w:tcMar>
              <w:top w:w="40" w:type="dxa"/>
              <w:left w:w="200" w:type="dxa"/>
              <w:bottom w:w="40" w:type="dxa"/>
              <w:right w:w="200" w:type="dxa"/>
            </w:tcMar>
            <w:vAlign w:val="center"/>
          </w:tcPr>
          <w:p w14:paraId="758F9F27"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1D9806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1F8BD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543A4B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F121D5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4FCD3A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4F510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7E36FD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45D130" w14:textId="77777777" w:rsidR="009A7DAA" w:rsidRDefault="000133CF">
            <w:pPr>
              <w:jc w:val="center"/>
            </w:pPr>
            <w:r>
              <w:rPr>
                <w:rFonts w:eastAsia="Times New Roman" w:cs="Times New Roman"/>
                <w:sz w:val="22"/>
              </w:rPr>
              <w:t>0,0000</w:t>
            </w:r>
          </w:p>
        </w:tc>
      </w:tr>
      <w:tr w:rsidR="009A7DAA" w14:paraId="42DDD7A9" w14:textId="77777777" w:rsidTr="00EC4D66">
        <w:trPr>
          <w:jc w:val="center"/>
        </w:trPr>
        <w:tc>
          <w:tcPr>
            <w:tcW w:w="641" w:type="pct"/>
            <w:vMerge/>
          </w:tcPr>
          <w:p w14:paraId="4CC6C87E" w14:textId="77777777" w:rsidR="009A7DAA" w:rsidRDefault="009A7DAA"/>
        </w:tc>
        <w:tc>
          <w:tcPr>
            <w:tcW w:w="679" w:type="pct"/>
            <w:shd w:val="clear" w:color="auto" w:fill="FFFFFF"/>
            <w:tcMar>
              <w:top w:w="40" w:type="dxa"/>
              <w:left w:w="200" w:type="dxa"/>
              <w:bottom w:w="40" w:type="dxa"/>
              <w:right w:w="200" w:type="dxa"/>
            </w:tcMar>
            <w:vAlign w:val="center"/>
          </w:tcPr>
          <w:p w14:paraId="0106747A"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6FAF129B"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2A69BD8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5995ED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D7C2F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5FFA7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18748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13C56C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DB1A5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8E5EF5" w14:textId="77777777" w:rsidR="009A7DAA" w:rsidRDefault="000133CF">
            <w:pPr>
              <w:jc w:val="center"/>
            </w:pPr>
            <w:r>
              <w:rPr>
                <w:rFonts w:eastAsia="Times New Roman" w:cs="Times New Roman"/>
                <w:sz w:val="22"/>
              </w:rPr>
              <w:t>0,0000</w:t>
            </w:r>
          </w:p>
        </w:tc>
      </w:tr>
      <w:tr w:rsidR="009A7DAA" w14:paraId="40480E1C" w14:textId="77777777" w:rsidTr="00EC4D66">
        <w:trPr>
          <w:jc w:val="center"/>
        </w:trPr>
        <w:tc>
          <w:tcPr>
            <w:tcW w:w="641" w:type="pct"/>
            <w:vMerge/>
          </w:tcPr>
          <w:p w14:paraId="53A75592"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558AA073"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423A3085"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4D6448D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B4C2B5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42869E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D73719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0D9DAA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A59A2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18669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F24C289" w14:textId="77777777" w:rsidR="009A7DAA" w:rsidRDefault="000133CF">
            <w:pPr>
              <w:jc w:val="center"/>
            </w:pPr>
            <w:r>
              <w:rPr>
                <w:rFonts w:eastAsia="Times New Roman" w:cs="Times New Roman"/>
                <w:sz w:val="22"/>
              </w:rPr>
              <w:t>0,0000</w:t>
            </w:r>
          </w:p>
        </w:tc>
      </w:tr>
      <w:tr w:rsidR="009A7DAA" w14:paraId="640A37AF" w14:textId="77777777" w:rsidTr="00EC4D66">
        <w:trPr>
          <w:jc w:val="center"/>
        </w:trPr>
        <w:tc>
          <w:tcPr>
            <w:tcW w:w="641" w:type="pct"/>
            <w:vMerge/>
          </w:tcPr>
          <w:p w14:paraId="27522A41" w14:textId="77777777" w:rsidR="009A7DAA" w:rsidRDefault="009A7DAA"/>
        </w:tc>
        <w:tc>
          <w:tcPr>
            <w:tcW w:w="679" w:type="pct"/>
            <w:vMerge/>
          </w:tcPr>
          <w:p w14:paraId="162BD08A" w14:textId="77777777" w:rsidR="009A7DAA" w:rsidRDefault="009A7DAA"/>
        </w:tc>
        <w:tc>
          <w:tcPr>
            <w:tcW w:w="250" w:type="pct"/>
            <w:shd w:val="clear" w:color="auto" w:fill="FFFFFF"/>
            <w:tcMar>
              <w:top w:w="40" w:type="dxa"/>
              <w:left w:w="200" w:type="dxa"/>
              <w:bottom w:w="40" w:type="dxa"/>
              <w:right w:w="200" w:type="dxa"/>
            </w:tcMar>
            <w:vAlign w:val="center"/>
          </w:tcPr>
          <w:p w14:paraId="29EBF834"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C9DB3F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0DD2BD"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25A657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0F45B88"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68323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D5A6E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13D947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27455BF" w14:textId="77777777" w:rsidR="009A7DAA" w:rsidRDefault="000133CF">
            <w:pPr>
              <w:jc w:val="center"/>
            </w:pPr>
            <w:r>
              <w:rPr>
                <w:rFonts w:eastAsia="Times New Roman" w:cs="Times New Roman"/>
                <w:sz w:val="22"/>
              </w:rPr>
              <w:t>0,0000</w:t>
            </w:r>
          </w:p>
        </w:tc>
      </w:tr>
      <w:tr w:rsidR="009A7DAA" w14:paraId="7F788952" w14:textId="77777777" w:rsidTr="00EC4D66">
        <w:trPr>
          <w:jc w:val="center"/>
        </w:trPr>
        <w:tc>
          <w:tcPr>
            <w:tcW w:w="641" w:type="pct"/>
            <w:vMerge w:val="restart"/>
            <w:shd w:val="clear" w:color="auto" w:fill="FFFFFF"/>
            <w:tcMar>
              <w:top w:w="40" w:type="dxa"/>
              <w:left w:w="200" w:type="dxa"/>
              <w:bottom w:w="40" w:type="dxa"/>
              <w:right w:w="200" w:type="dxa"/>
            </w:tcMar>
            <w:vAlign w:val="center"/>
          </w:tcPr>
          <w:p w14:paraId="7707105C"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679" w:type="pct"/>
            <w:shd w:val="clear" w:color="auto" w:fill="FFFFFF"/>
            <w:tcMar>
              <w:top w:w="40" w:type="dxa"/>
              <w:left w:w="200" w:type="dxa"/>
              <w:bottom w:w="40" w:type="dxa"/>
              <w:right w:w="200" w:type="dxa"/>
            </w:tcMar>
            <w:vAlign w:val="center"/>
          </w:tcPr>
          <w:p w14:paraId="650B86D1" w14:textId="77777777" w:rsidR="009A7DAA" w:rsidRDefault="000133CF">
            <w:proofErr w:type="spellStart"/>
            <w:r>
              <w:rPr>
                <w:rFonts w:eastAsia="Times New Roman" w:cs="Times New Roman"/>
                <w:sz w:val="22"/>
              </w:rPr>
              <w:t>Производительность</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063FE143"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BB178F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27998D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E8F0B4"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C67149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98EA21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FED9BF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985D28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DEAB042" w14:textId="77777777" w:rsidR="009A7DAA" w:rsidRDefault="000133CF">
            <w:pPr>
              <w:jc w:val="center"/>
            </w:pPr>
            <w:r>
              <w:rPr>
                <w:rFonts w:eastAsia="Times New Roman" w:cs="Times New Roman"/>
                <w:sz w:val="22"/>
              </w:rPr>
              <w:t>0,0000</w:t>
            </w:r>
          </w:p>
        </w:tc>
      </w:tr>
      <w:tr w:rsidR="009A7DAA" w14:paraId="2B3DBCDF" w14:textId="77777777" w:rsidTr="00EC4D66">
        <w:trPr>
          <w:jc w:val="center"/>
        </w:trPr>
        <w:tc>
          <w:tcPr>
            <w:tcW w:w="641" w:type="pct"/>
            <w:vMerge/>
          </w:tcPr>
          <w:p w14:paraId="4E391B94" w14:textId="77777777" w:rsidR="009A7DAA" w:rsidRDefault="009A7DAA"/>
        </w:tc>
        <w:tc>
          <w:tcPr>
            <w:tcW w:w="679" w:type="pct"/>
            <w:shd w:val="clear" w:color="auto" w:fill="FFFFFF"/>
            <w:tcMar>
              <w:top w:w="40" w:type="dxa"/>
              <w:left w:w="200" w:type="dxa"/>
              <w:bottom w:w="40" w:type="dxa"/>
              <w:right w:w="200" w:type="dxa"/>
            </w:tcMar>
            <w:vAlign w:val="center"/>
          </w:tcPr>
          <w:p w14:paraId="7FE3E24A" w14:textId="77777777" w:rsidR="009A7DAA" w:rsidRDefault="000133CF">
            <w:proofErr w:type="spellStart"/>
            <w:r>
              <w:rPr>
                <w:rFonts w:eastAsia="Times New Roman" w:cs="Times New Roman"/>
                <w:sz w:val="22"/>
              </w:rPr>
              <w:t>Располагаемая</w:t>
            </w:r>
            <w:proofErr w:type="spellEnd"/>
            <w:r>
              <w:rPr>
                <w:rFonts w:eastAsia="Times New Roman" w:cs="Times New Roman"/>
                <w:sz w:val="22"/>
              </w:rPr>
              <w:t xml:space="preserve"> </w:t>
            </w:r>
            <w:proofErr w:type="spellStart"/>
            <w:r>
              <w:rPr>
                <w:rFonts w:eastAsia="Times New Roman" w:cs="Times New Roman"/>
                <w:sz w:val="22"/>
              </w:rPr>
              <w:t>производительность</w:t>
            </w:r>
            <w:proofErr w:type="spellEnd"/>
          </w:p>
        </w:tc>
        <w:tc>
          <w:tcPr>
            <w:tcW w:w="250" w:type="pct"/>
            <w:shd w:val="clear" w:color="auto" w:fill="FFFFFF"/>
            <w:tcMar>
              <w:top w:w="40" w:type="dxa"/>
              <w:left w:w="200" w:type="dxa"/>
              <w:bottom w:w="40" w:type="dxa"/>
              <w:right w:w="200" w:type="dxa"/>
            </w:tcMar>
            <w:vAlign w:val="center"/>
          </w:tcPr>
          <w:p w14:paraId="646D35CE"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4CB602A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D9123F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41EF19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226DC6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7E1941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3FAECD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5C5CE1"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E63F1BE" w14:textId="77777777" w:rsidR="009A7DAA" w:rsidRDefault="000133CF">
            <w:pPr>
              <w:jc w:val="center"/>
            </w:pPr>
            <w:r>
              <w:rPr>
                <w:rFonts w:eastAsia="Times New Roman" w:cs="Times New Roman"/>
                <w:sz w:val="22"/>
              </w:rPr>
              <w:t>0,0000</w:t>
            </w:r>
          </w:p>
        </w:tc>
      </w:tr>
      <w:tr w:rsidR="009A7DAA" w14:paraId="5FC62FDE" w14:textId="77777777" w:rsidTr="00EC4D66">
        <w:trPr>
          <w:jc w:val="center"/>
        </w:trPr>
        <w:tc>
          <w:tcPr>
            <w:tcW w:w="641" w:type="pct"/>
            <w:vMerge/>
          </w:tcPr>
          <w:p w14:paraId="7A838F59" w14:textId="77777777" w:rsidR="009A7DAA" w:rsidRDefault="009A7DAA"/>
        </w:tc>
        <w:tc>
          <w:tcPr>
            <w:tcW w:w="679" w:type="pct"/>
            <w:shd w:val="clear" w:color="auto" w:fill="FFFFFF"/>
            <w:tcMar>
              <w:top w:w="40" w:type="dxa"/>
              <w:left w:w="200" w:type="dxa"/>
              <w:bottom w:w="40" w:type="dxa"/>
              <w:right w:w="200" w:type="dxa"/>
            </w:tcMar>
            <w:vAlign w:val="center"/>
          </w:tcPr>
          <w:p w14:paraId="241F4F75" w14:textId="77777777" w:rsidR="009A7DAA" w:rsidRDefault="000133CF">
            <w:proofErr w:type="spellStart"/>
            <w:r>
              <w:rPr>
                <w:rFonts w:eastAsia="Times New Roman" w:cs="Times New Roman"/>
                <w:sz w:val="22"/>
              </w:rPr>
              <w:t>Собственные</w:t>
            </w:r>
            <w:proofErr w:type="spellEnd"/>
            <w:r>
              <w:rPr>
                <w:rFonts w:eastAsia="Times New Roman" w:cs="Times New Roman"/>
                <w:sz w:val="22"/>
              </w:rPr>
              <w:t xml:space="preserve"> </w:t>
            </w:r>
            <w:proofErr w:type="spellStart"/>
            <w:r>
              <w:rPr>
                <w:rFonts w:eastAsia="Times New Roman" w:cs="Times New Roman"/>
                <w:sz w:val="22"/>
              </w:rPr>
              <w:t>нужды</w:t>
            </w:r>
            <w:proofErr w:type="spellEnd"/>
          </w:p>
        </w:tc>
        <w:tc>
          <w:tcPr>
            <w:tcW w:w="250" w:type="pct"/>
            <w:shd w:val="clear" w:color="auto" w:fill="FFFFFF"/>
            <w:tcMar>
              <w:top w:w="40" w:type="dxa"/>
              <w:left w:w="200" w:type="dxa"/>
              <w:bottom w:w="40" w:type="dxa"/>
              <w:right w:w="200" w:type="dxa"/>
            </w:tcMar>
            <w:vAlign w:val="center"/>
          </w:tcPr>
          <w:p w14:paraId="6037F45F"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5DA6DB8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541471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4508D1B"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141F92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B0158A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DB25A0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E349F3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3CC4D81" w14:textId="77777777" w:rsidR="009A7DAA" w:rsidRDefault="000133CF">
            <w:pPr>
              <w:jc w:val="center"/>
            </w:pPr>
            <w:r>
              <w:rPr>
                <w:rFonts w:eastAsia="Times New Roman" w:cs="Times New Roman"/>
                <w:sz w:val="22"/>
              </w:rPr>
              <w:t>0,0000</w:t>
            </w:r>
          </w:p>
        </w:tc>
      </w:tr>
      <w:tr w:rsidR="009A7DAA" w14:paraId="1E594D92" w14:textId="77777777" w:rsidTr="00EC4D66">
        <w:trPr>
          <w:jc w:val="center"/>
        </w:trPr>
        <w:tc>
          <w:tcPr>
            <w:tcW w:w="641" w:type="pct"/>
            <w:vMerge/>
          </w:tcPr>
          <w:p w14:paraId="512747F7" w14:textId="77777777" w:rsidR="009A7DAA" w:rsidRDefault="009A7DAA"/>
        </w:tc>
        <w:tc>
          <w:tcPr>
            <w:tcW w:w="679" w:type="pct"/>
            <w:shd w:val="clear" w:color="auto" w:fill="FFFFFF"/>
            <w:tcMar>
              <w:top w:w="40" w:type="dxa"/>
              <w:left w:w="200" w:type="dxa"/>
              <w:bottom w:w="40" w:type="dxa"/>
              <w:right w:w="200" w:type="dxa"/>
            </w:tcMar>
            <w:vAlign w:val="center"/>
          </w:tcPr>
          <w:p w14:paraId="6B00B348" w14:textId="77777777" w:rsidR="009A7DAA" w:rsidRDefault="000133CF">
            <w:proofErr w:type="spellStart"/>
            <w:r>
              <w:rPr>
                <w:rFonts w:eastAsia="Times New Roman" w:cs="Times New Roman"/>
                <w:sz w:val="22"/>
              </w:rPr>
              <w:t>Подпитка</w:t>
            </w:r>
            <w:proofErr w:type="spellEnd"/>
            <w:r>
              <w:rPr>
                <w:rFonts w:eastAsia="Times New Roman" w:cs="Times New Roman"/>
                <w:sz w:val="22"/>
              </w:rPr>
              <w:t xml:space="preserve"> </w:t>
            </w:r>
            <w:proofErr w:type="spellStart"/>
            <w:r>
              <w:rPr>
                <w:rFonts w:eastAsia="Times New Roman" w:cs="Times New Roman"/>
                <w:sz w:val="22"/>
              </w:rPr>
              <w:t>тепловой</w:t>
            </w:r>
            <w:proofErr w:type="spellEnd"/>
            <w:r>
              <w:rPr>
                <w:rFonts w:eastAsia="Times New Roman" w:cs="Times New Roman"/>
                <w:sz w:val="22"/>
              </w:rPr>
              <w:t xml:space="preserve"> </w:t>
            </w:r>
            <w:proofErr w:type="spellStart"/>
            <w:r>
              <w:rPr>
                <w:rFonts w:eastAsia="Times New Roman" w:cs="Times New Roman"/>
                <w:sz w:val="22"/>
              </w:rPr>
              <w:t>сети</w:t>
            </w:r>
            <w:proofErr w:type="spellEnd"/>
          </w:p>
        </w:tc>
        <w:tc>
          <w:tcPr>
            <w:tcW w:w="250" w:type="pct"/>
            <w:shd w:val="clear" w:color="auto" w:fill="FFFFFF"/>
            <w:tcMar>
              <w:top w:w="40" w:type="dxa"/>
              <w:left w:w="200" w:type="dxa"/>
              <w:bottom w:w="40" w:type="dxa"/>
              <w:right w:w="200" w:type="dxa"/>
            </w:tcMar>
            <w:vAlign w:val="center"/>
          </w:tcPr>
          <w:p w14:paraId="14EAC838" w14:textId="77777777" w:rsidR="009A7DAA" w:rsidRDefault="009A7DAA">
            <w:pPr>
              <w:jc w:val="center"/>
              <w:rPr>
                <w:sz w:val="22"/>
              </w:rPr>
            </w:pPr>
          </w:p>
        </w:tc>
        <w:tc>
          <w:tcPr>
            <w:tcW w:w="429" w:type="pct"/>
            <w:shd w:val="clear" w:color="auto" w:fill="FFFFFF"/>
            <w:tcMar>
              <w:top w:w="40" w:type="dxa"/>
              <w:left w:w="200" w:type="dxa"/>
              <w:bottom w:w="40" w:type="dxa"/>
              <w:right w:w="200" w:type="dxa"/>
            </w:tcMar>
            <w:vAlign w:val="center"/>
          </w:tcPr>
          <w:p w14:paraId="0E0FD7F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0DC4352"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D0F638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26AEBFF"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AEC4C1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630AA0A"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3F80047"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5C2F5193" w14:textId="77777777" w:rsidR="009A7DAA" w:rsidRDefault="000133CF">
            <w:pPr>
              <w:jc w:val="center"/>
            </w:pPr>
            <w:r>
              <w:rPr>
                <w:rFonts w:eastAsia="Times New Roman" w:cs="Times New Roman"/>
                <w:sz w:val="22"/>
              </w:rPr>
              <w:t>0,0000</w:t>
            </w:r>
          </w:p>
        </w:tc>
      </w:tr>
      <w:tr w:rsidR="009A7DAA" w14:paraId="4A33D134" w14:textId="77777777" w:rsidTr="00EC4D66">
        <w:trPr>
          <w:jc w:val="center"/>
        </w:trPr>
        <w:tc>
          <w:tcPr>
            <w:tcW w:w="641" w:type="pct"/>
            <w:vMerge/>
          </w:tcPr>
          <w:p w14:paraId="6301935B" w14:textId="77777777" w:rsidR="009A7DAA" w:rsidRDefault="009A7DAA"/>
        </w:tc>
        <w:tc>
          <w:tcPr>
            <w:tcW w:w="679" w:type="pct"/>
            <w:vMerge w:val="restart"/>
            <w:shd w:val="clear" w:color="auto" w:fill="FFFFFF"/>
            <w:tcMar>
              <w:top w:w="40" w:type="dxa"/>
              <w:left w:w="200" w:type="dxa"/>
              <w:bottom w:w="40" w:type="dxa"/>
              <w:right w:w="200" w:type="dxa"/>
            </w:tcMar>
            <w:vAlign w:val="center"/>
          </w:tcPr>
          <w:p w14:paraId="4E7F0889" w14:textId="77777777" w:rsidR="009A7DAA" w:rsidRDefault="000133CF">
            <w:proofErr w:type="spellStart"/>
            <w:r>
              <w:rPr>
                <w:rFonts w:eastAsia="Times New Roman" w:cs="Times New Roman"/>
                <w:sz w:val="22"/>
              </w:rPr>
              <w:t>Резерв</w:t>
            </w:r>
            <w:proofErr w:type="spellEnd"/>
            <w:r>
              <w:rPr>
                <w:rFonts w:eastAsia="Times New Roman" w:cs="Times New Roman"/>
                <w:sz w:val="22"/>
              </w:rPr>
              <w:t>/</w:t>
            </w:r>
            <w:proofErr w:type="spellStart"/>
            <w:r>
              <w:rPr>
                <w:rFonts w:eastAsia="Times New Roman" w:cs="Times New Roman"/>
                <w:sz w:val="22"/>
              </w:rPr>
              <w:t>дефицит</w:t>
            </w:r>
            <w:proofErr w:type="spellEnd"/>
            <w:r>
              <w:rPr>
                <w:rFonts w:eastAsia="Times New Roman" w:cs="Times New Roman"/>
                <w:sz w:val="22"/>
              </w:rPr>
              <w:t xml:space="preserve"> ВПУ</w:t>
            </w:r>
          </w:p>
        </w:tc>
        <w:tc>
          <w:tcPr>
            <w:tcW w:w="250" w:type="pct"/>
            <w:shd w:val="clear" w:color="auto" w:fill="FFFFFF"/>
            <w:tcMar>
              <w:top w:w="40" w:type="dxa"/>
              <w:left w:w="200" w:type="dxa"/>
              <w:bottom w:w="40" w:type="dxa"/>
              <w:right w:w="200" w:type="dxa"/>
            </w:tcMar>
            <w:vAlign w:val="center"/>
          </w:tcPr>
          <w:p w14:paraId="7A7760FC"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50D08EF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0A926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9F0AA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C687A1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3F21957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66F8B1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036AB5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C573FB5" w14:textId="77777777" w:rsidR="009A7DAA" w:rsidRDefault="000133CF">
            <w:pPr>
              <w:jc w:val="center"/>
            </w:pPr>
            <w:r>
              <w:rPr>
                <w:rFonts w:eastAsia="Times New Roman" w:cs="Times New Roman"/>
                <w:sz w:val="22"/>
              </w:rPr>
              <w:t>0,0000</w:t>
            </w:r>
          </w:p>
        </w:tc>
      </w:tr>
      <w:tr w:rsidR="009A7DAA" w14:paraId="6D2A34FB" w14:textId="77777777" w:rsidTr="00EC4D66">
        <w:trPr>
          <w:jc w:val="center"/>
        </w:trPr>
        <w:tc>
          <w:tcPr>
            <w:tcW w:w="641" w:type="pct"/>
            <w:vMerge/>
          </w:tcPr>
          <w:p w14:paraId="40EDA6EF" w14:textId="77777777" w:rsidR="009A7DAA" w:rsidRDefault="009A7DAA"/>
        </w:tc>
        <w:tc>
          <w:tcPr>
            <w:tcW w:w="679" w:type="pct"/>
            <w:vMerge/>
          </w:tcPr>
          <w:p w14:paraId="782A0001" w14:textId="77777777" w:rsidR="009A7DAA" w:rsidRDefault="009A7DAA"/>
        </w:tc>
        <w:tc>
          <w:tcPr>
            <w:tcW w:w="250" w:type="pct"/>
            <w:shd w:val="clear" w:color="auto" w:fill="FFFFFF"/>
            <w:tcMar>
              <w:top w:w="40" w:type="dxa"/>
              <w:left w:w="200" w:type="dxa"/>
              <w:bottom w:w="40" w:type="dxa"/>
              <w:right w:w="200" w:type="dxa"/>
            </w:tcMar>
            <w:vAlign w:val="center"/>
          </w:tcPr>
          <w:p w14:paraId="7E4F16C1" w14:textId="77777777" w:rsidR="009A7DAA" w:rsidRDefault="000133CF">
            <w:pPr>
              <w:jc w:val="center"/>
            </w:pPr>
            <w:r>
              <w:rPr>
                <w:rFonts w:eastAsia="Times New Roman" w:cs="Times New Roman"/>
                <w:sz w:val="22"/>
              </w:rPr>
              <w:t>%</w:t>
            </w:r>
          </w:p>
        </w:tc>
        <w:tc>
          <w:tcPr>
            <w:tcW w:w="429" w:type="pct"/>
            <w:shd w:val="clear" w:color="auto" w:fill="FFFFFF"/>
            <w:tcMar>
              <w:top w:w="40" w:type="dxa"/>
              <w:left w:w="200" w:type="dxa"/>
              <w:bottom w:w="40" w:type="dxa"/>
              <w:right w:w="200" w:type="dxa"/>
            </w:tcMar>
            <w:vAlign w:val="center"/>
          </w:tcPr>
          <w:p w14:paraId="3B28D5A3"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28989ADE"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017A098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1CC091C"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4B865030"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7ABF1EA5"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11079EA6" w14:textId="77777777" w:rsidR="009A7DAA" w:rsidRDefault="000133CF">
            <w:pPr>
              <w:jc w:val="center"/>
            </w:pPr>
            <w:r>
              <w:rPr>
                <w:rFonts w:eastAsia="Times New Roman" w:cs="Times New Roman"/>
                <w:sz w:val="22"/>
              </w:rPr>
              <w:t>0,0000</w:t>
            </w:r>
          </w:p>
        </w:tc>
        <w:tc>
          <w:tcPr>
            <w:tcW w:w="429" w:type="pct"/>
            <w:shd w:val="clear" w:color="auto" w:fill="FFFFFF"/>
            <w:tcMar>
              <w:top w:w="40" w:type="dxa"/>
              <w:left w:w="200" w:type="dxa"/>
              <w:bottom w:w="40" w:type="dxa"/>
              <w:right w:w="200" w:type="dxa"/>
            </w:tcMar>
            <w:vAlign w:val="center"/>
          </w:tcPr>
          <w:p w14:paraId="6C5DFFC6" w14:textId="77777777" w:rsidR="009A7DAA" w:rsidRDefault="000133CF">
            <w:pPr>
              <w:jc w:val="center"/>
            </w:pPr>
            <w:r>
              <w:rPr>
                <w:rFonts w:eastAsia="Times New Roman" w:cs="Times New Roman"/>
                <w:sz w:val="22"/>
              </w:rPr>
              <w:t>0,0000</w:t>
            </w:r>
          </w:p>
        </w:tc>
      </w:tr>
    </w:tbl>
    <w:p w14:paraId="4C10D7B5" w14:textId="77777777" w:rsidR="00DE4EE6" w:rsidRPr="00DA4459" w:rsidRDefault="000133CF" w:rsidP="00DA4459">
      <w:pPr>
        <w:pStyle w:val="a1"/>
        <w:rPr>
          <w:lang w:eastAsia="ru-RU"/>
        </w:rPr>
      </w:pPr>
    </w:p>
    <w:p w14:paraId="3D302620" w14:textId="77777777" w:rsidR="009A7DAA" w:rsidRDefault="009A7DAA">
      <w:pPr>
        <w:sectPr w:rsidR="009A7DAA">
          <w:pgSz w:w="16838" w:h="11906" w:orient="landscape"/>
          <w:pgMar w:top="1134" w:right="850" w:bottom="1134" w:left="1701" w:header="708" w:footer="708" w:gutter="0"/>
          <w:cols w:space="708"/>
          <w:docGrid w:linePitch="360"/>
        </w:sectPr>
      </w:pPr>
    </w:p>
    <w:p w14:paraId="7B337EA0" w14:textId="77777777" w:rsidR="001C2AE6" w:rsidRPr="001C2AE6" w:rsidRDefault="000133CF" w:rsidP="001C2AE6">
      <w:pPr>
        <w:pStyle w:val="2"/>
        <w:ind w:left="0" w:firstLine="0"/>
      </w:pPr>
      <w:bookmarkStart w:id="116" w:name="_Toc45022346"/>
      <w:bookmarkStart w:id="117" w:name="_Toc53927669"/>
      <w:bookmarkStart w:id="118" w:name="_Toc166057954"/>
      <w:r w:rsidRPr="001C2AE6">
        <w:lastRenderedPageBreak/>
        <w:t xml:space="preserve">Часть </w:t>
      </w:r>
      <w:r>
        <w:t>6</w:t>
      </w:r>
      <w:r w:rsidRPr="001C2AE6">
        <w:t xml:space="preserve">.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r w:rsidRPr="001C2AE6">
        <w:t>ТЕПЛОПОТРЕБЛЯЮЩИМИ УСТАНОВКАМИ ПОТРЕБИТЕЛЕЙ, В ТОМ ЧИСЛЕ В АВАРИЙНЫХ РЕЖИМАХ, ЗА ПЕРИОД, ПРЕДШЕСТВУЮЩИЙ АКТУАЛИЗАЦИИ СХЕМЫ ТЕПЛОСНАБЖЕНИЯ</w:t>
      </w:r>
      <w:bookmarkEnd w:id="116"/>
      <w:bookmarkEnd w:id="117"/>
      <w:bookmarkEnd w:id="118"/>
    </w:p>
    <w:p w14:paraId="018DBAA3" w14:textId="77777777" w:rsidR="001C2AE6" w:rsidRPr="001C2AE6" w:rsidRDefault="000133CF" w:rsidP="001C2AE6">
      <w:pPr>
        <w:rPr>
          <w:lang w:eastAsia="ru-RU"/>
        </w:rPr>
      </w:pPr>
    </w:p>
    <w:p w14:paraId="353DB218" w14:textId="77777777" w:rsidR="001C2AE6" w:rsidRPr="006B53EB" w:rsidRDefault="000133CF" w:rsidP="001C2AE6">
      <w:pPr>
        <w:pStyle w:val="af8"/>
        <w:ind w:left="218" w:right="229" w:firstLine="566"/>
        <w:jc w:val="both"/>
        <w:rPr>
          <w:spacing w:val="-1"/>
        </w:rPr>
      </w:pPr>
      <w:r w:rsidRPr="001C2AE6">
        <w:rPr>
          <w:spacing w:val="-1"/>
        </w:rPr>
        <w:t>Изменения отсутствуют.</w:t>
      </w:r>
    </w:p>
    <w:p w14:paraId="1AE60303" w14:textId="77777777" w:rsidR="00661A27" w:rsidRPr="00DA4459" w:rsidRDefault="000133CF" w:rsidP="00DA4459">
      <w:pPr>
        <w:pStyle w:val="a1"/>
        <w:rPr>
          <w:lang w:eastAsia="ru-RU"/>
        </w:rPr>
      </w:pPr>
    </w:p>
    <w:p w14:paraId="050E433A" w14:textId="77777777" w:rsidR="00464F04" w:rsidRPr="00464F04" w:rsidRDefault="000133CF" w:rsidP="00464F04">
      <w:pPr>
        <w:pStyle w:val="2"/>
        <w:ind w:left="0" w:firstLine="0"/>
      </w:pPr>
      <w:bookmarkStart w:id="119" w:name="_Toc53927675"/>
      <w:bookmarkStart w:id="120" w:name="_Toc166057955"/>
      <w:r w:rsidRPr="00464F04">
        <w:t xml:space="preserve">Часть </w:t>
      </w:r>
      <w:r>
        <w:t>7</w:t>
      </w:r>
      <w:r w:rsidRPr="00464F04">
        <w:t xml:space="preserve">. СРАВНИТЕЛЬНЫЙ АНАЛИЗ РАСЧЕТНЫХ И ФАКТИЧЕСКИХ ПОТЕРЬ ТЕПЛОНОСИТЕЛЯ ДЛЯ ВСЕХ ЗОН </w:t>
      </w:r>
      <w:r w:rsidRPr="00464F04">
        <w:t>ДЕЙСТВИЯ ИСТОЧНИКОВ ТЕПЛОВОЙ ЭНЕРГИИ ЗА ПЕРИОД, ПРЕДШЕСТВУЮЩИЙ АКТУАЛИЗАЦИИ СХЕМЫ ТЕПЛОСНАБЖЕНИЯ</w:t>
      </w:r>
      <w:bookmarkEnd w:id="119"/>
      <w:bookmarkEnd w:id="120"/>
    </w:p>
    <w:p w14:paraId="0F35BB96" w14:textId="77777777" w:rsidR="00464F04" w:rsidRPr="00464F04" w:rsidRDefault="000133CF" w:rsidP="00464F04">
      <w:pPr>
        <w:rPr>
          <w:lang w:eastAsia="ru-RU"/>
        </w:rPr>
      </w:pPr>
    </w:p>
    <w:p w14:paraId="1B6A2B78" w14:textId="77777777" w:rsidR="00464F04" w:rsidRPr="00046BF2" w:rsidRDefault="000133CF" w:rsidP="00464F04">
      <w:pPr>
        <w:ind w:firstLine="709"/>
        <w:jc w:val="both"/>
        <w:rPr>
          <w:sz w:val="23"/>
          <w:szCs w:val="23"/>
        </w:rPr>
      </w:pPr>
      <w:r w:rsidRPr="00464F04">
        <w:rPr>
          <w:sz w:val="23"/>
          <w:szCs w:val="23"/>
        </w:rPr>
        <w:t>Провести сравнительный анализ не представляется возможным, так как данные по фактическим потерям теплоносителя отсутствуют.</w:t>
      </w:r>
    </w:p>
    <w:p w14:paraId="53125EBD" w14:textId="77777777" w:rsidR="00661A27" w:rsidRPr="00DA4459" w:rsidRDefault="000133CF" w:rsidP="00DA4459">
      <w:pPr>
        <w:pStyle w:val="a1"/>
        <w:rPr>
          <w:lang w:eastAsia="ru-RU"/>
        </w:rPr>
      </w:pPr>
    </w:p>
    <w:p w14:paraId="02C96D71" w14:textId="77777777" w:rsidR="009A7DAA" w:rsidRDefault="009A7DAA">
      <w:pPr>
        <w:sectPr w:rsidR="009A7DAA">
          <w:pgSz w:w="11906" w:h="16838"/>
          <w:pgMar w:top="1134" w:right="850" w:bottom="1134" w:left="1701" w:header="708" w:footer="708" w:gutter="0"/>
          <w:cols w:space="708"/>
          <w:docGrid w:linePitch="360"/>
        </w:sectPr>
      </w:pPr>
    </w:p>
    <w:p w14:paraId="04782BB8" w14:textId="77777777" w:rsidR="000C0418" w:rsidRDefault="000133CF" w:rsidP="000C0418">
      <w:pPr>
        <w:pStyle w:val="2"/>
        <w:ind w:left="0" w:firstLine="0"/>
      </w:pPr>
      <w:bookmarkStart w:id="121" w:name="_Toc57300286"/>
      <w:bookmarkStart w:id="122" w:name="_Toc166057956"/>
      <w:r w:rsidRPr="000C0418">
        <w:lastRenderedPageBreak/>
        <w:t>Часть</w:t>
      </w:r>
      <w:r>
        <w:t xml:space="preserve"> 8</w:t>
      </w:r>
      <w:r w:rsidRPr="007C3514">
        <w:t xml:space="preserve">. </w:t>
      </w:r>
      <w:bookmarkStart w:id="123" w:name="OLE_LINK240"/>
      <w:bookmarkStart w:id="124" w:name="OLE_LINK241"/>
      <w:bookmarkStart w:id="125" w:name="OLE_LINK242"/>
      <w:r w:rsidRPr="007C3514">
        <w:t xml:space="preserve">ОПИСАНИЕ ИЗМЕНЕНИЙ В СУЩЕСТВУЮЩИХ И ПЕРСПЕКТИВНЫХ БАЛАНСАХ </w:t>
      </w:r>
      <w:bookmarkEnd w:id="123"/>
      <w:bookmarkEnd w:id="124"/>
      <w:bookmarkEnd w:id="125"/>
      <w:r w:rsidRPr="007C3514">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w:t>
      </w:r>
      <w:r w:rsidRPr="007C3514">
        <w:t>КТУАЛИЗАЦИИ СХЕМЫ ТЕПЛОСНАБЖЕНИЯ</w:t>
      </w:r>
      <w:bookmarkEnd w:id="121"/>
      <w:bookmarkEnd w:id="122"/>
    </w:p>
    <w:p w14:paraId="1131F702" w14:textId="77777777" w:rsidR="00ED6E88" w:rsidRDefault="000133CF" w:rsidP="00ED6E88">
      <w:pPr>
        <w:pStyle w:val="af8"/>
        <w:ind w:left="218" w:right="229" w:firstLine="566"/>
        <w:jc w:val="both"/>
        <w:rPr>
          <w:spacing w:val="-1"/>
        </w:rPr>
      </w:pPr>
    </w:p>
    <w:p w14:paraId="44DDC4EF" w14:textId="77777777" w:rsidR="000C0418" w:rsidRPr="00ED6E88" w:rsidRDefault="000133CF" w:rsidP="00ED6E88">
      <w:pPr>
        <w:pStyle w:val="af8"/>
        <w:ind w:left="0" w:right="-1" w:firstLine="566"/>
        <w:jc w:val="both"/>
        <w:rPr>
          <w:spacing w:val="-1"/>
        </w:rPr>
      </w:pPr>
      <w:r w:rsidRPr="00ED6E88">
        <w:rPr>
          <w:spacing w:val="-1"/>
        </w:rPr>
        <w:t xml:space="preserve">В таблице </w:t>
      </w:r>
      <w:r w:rsidRPr="002B0F72">
        <w:rPr>
          <w:spacing w:val="-1"/>
        </w:rPr>
        <w:t>6.8.1.1</w:t>
      </w:r>
      <w:r w:rsidRPr="00ED6E88">
        <w:rPr>
          <w:spacing w:val="-1"/>
        </w:rPr>
        <w:t xml:space="preserve"> представлены описание изменений </w:t>
      </w:r>
      <w:r w:rsidRPr="00ED6E88">
        <w:t xml:space="preserve">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ED6E88">
        <w:t>теплопотребляющими</w:t>
      </w:r>
      <w:proofErr w:type="spellEnd"/>
      <w:r w:rsidRPr="00ED6E88">
        <w:t xml:space="preserve"> установками потребите</w:t>
      </w:r>
      <w:r w:rsidRPr="00ED6E88">
        <w:t>лей, в том числе в аварийных режимах</w:t>
      </w:r>
    </w:p>
    <w:p w14:paraId="3CE74146" w14:textId="77777777" w:rsidR="009A7DAA" w:rsidRDefault="000133CF">
      <w:pPr>
        <w:spacing w:before="400" w:after="200"/>
      </w:pPr>
      <w:r>
        <w:rPr>
          <w:b/>
        </w:rPr>
        <w:t>Таблица 6.8.1.1 - Описание изменений</w:t>
      </w:r>
    </w:p>
    <w:tbl>
      <w:tblPr>
        <w:tblStyle w:val="a9"/>
        <w:tblW w:w="5000" w:type="pct"/>
        <w:jc w:val="center"/>
        <w:tblInd w:w="0" w:type="dxa"/>
        <w:tblLook w:val="04A0" w:firstRow="1" w:lastRow="0" w:firstColumn="1" w:lastColumn="0" w:noHBand="0" w:noVBand="1"/>
      </w:tblPr>
      <w:tblGrid>
        <w:gridCol w:w="2766"/>
        <w:gridCol w:w="1046"/>
        <w:gridCol w:w="2123"/>
        <w:gridCol w:w="1674"/>
        <w:gridCol w:w="1435"/>
        <w:gridCol w:w="2124"/>
        <w:gridCol w:w="1674"/>
        <w:gridCol w:w="1435"/>
      </w:tblGrid>
      <w:tr w:rsidR="009A7DAA" w14:paraId="73120866" w14:textId="77777777" w:rsidTr="005A553C">
        <w:trPr>
          <w:tblHeader/>
          <w:jc w:val="center"/>
        </w:trPr>
        <w:tc>
          <w:tcPr>
            <w:tcW w:w="969" w:type="pct"/>
            <w:vMerge w:val="restart"/>
            <w:shd w:val="clear" w:color="auto" w:fill="F2F2F2"/>
            <w:tcMar>
              <w:top w:w="120" w:type="dxa"/>
              <w:left w:w="200" w:type="dxa"/>
              <w:bottom w:w="120" w:type="dxa"/>
              <w:right w:w="200" w:type="dxa"/>
            </w:tcMar>
            <w:vAlign w:val="center"/>
          </w:tcPr>
          <w:p w14:paraId="0EBFF120" w14:textId="77777777" w:rsidR="009A7DAA" w:rsidRDefault="000133CF">
            <w:pPr>
              <w:jc w:val="center"/>
            </w:pPr>
            <w:proofErr w:type="spellStart"/>
            <w:r>
              <w:rPr>
                <w:rFonts w:eastAsia="Times New Roman" w:cs="Times New Roman"/>
                <w:sz w:val="22"/>
              </w:rPr>
              <w:t>Показатель</w:t>
            </w:r>
            <w:proofErr w:type="spellEnd"/>
          </w:p>
        </w:tc>
        <w:tc>
          <w:tcPr>
            <w:tcW w:w="366" w:type="pct"/>
            <w:vMerge w:val="restart"/>
            <w:shd w:val="clear" w:color="auto" w:fill="F2F2F2"/>
            <w:tcMar>
              <w:top w:w="120" w:type="dxa"/>
              <w:left w:w="200" w:type="dxa"/>
              <w:bottom w:w="120" w:type="dxa"/>
              <w:right w:w="200" w:type="dxa"/>
            </w:tcMar>
            <w:vAlign w:val="center"/>
          </w:tcPr>
          <w:p w14:paraId="7492122B" w14:textId="77777777" w:rsidR="009A7DAA" w:rsidRDefault="000133CF">
            <w:pPr>
              <w:jc w:val="center"/>
            </w:pPr>
            <w:proofErr w:type="spellStart"/>
            <w:r>
              <w:rPr>
                <w:rFonts w:eastAsia="Times New Roman" w:cs="Times New Roman"/>
                <w:sz w:val="22"/>
              </w:rPr>
              <w:t>Ед.изм</w:t>
            </w:r>
            <w:proofErr w:type="spellEnd"/>
          </w:p>
        </w:tc>
        <w:tc>
          <w:tcPr>
            <w:tcW w:w="1832" w:type="pct"/>
            <w:gridSpan w:val="3"/>
            <w:shd w:val="clear" w:color="auto" w:fill="F2F2F2"/>
            <w:tcMar>
              <w:top w:w="120" w:type="dxa"/>
              <w:left w:w="200" w:type="dxa"/>
              <w:bottom w:w="120" w:type="dxa"/>
              <w:right w:w="200" w:type="dxa"/>
            </w:tcMar>
            <w:vAlign w:val="center"/>
          </w:tcPr>
          <w:p w14:paraId="22CFE8A5" w14:textId="77777777" w:rsidR="009A7DAA" w:rsidRDefault="000133CF">
            <w:pPr>
              <w:jc w:val="center"/>
            </w:pPr>
            <w:proofErr w:type="spellStart"/>
            <w:r>
              <w:rPr>
                <w:rFonts w:eastAsia="Times New Roman" w:cs="Times New Roman"/>
                <w:sz w:val="22"/>
              </w:rPr>
              <w:t>Существующий</w:t>
            </w:r>
            <w:proofErr w:type="spellEnd"/>
          </w:p>
        </w:tc>
        <w:tc>
          <w:tcPr>
            <w:tcW w:w="1832" w:type="pct"/>
            <w:gridSpan w:val="3"/>
            <w:shd w:val="clear" w:color="auto" w:fill="F2F2F2"/>
            <w:tcMar>
              <w:top w:w="120" w:type="dxa"/>
              <w:left w:w="200" w:type="dxa"/>
              <w:bottom w:w="120" w:type="dxa"/>
              <w:right w:w="200" w:type="dxa"/>
            </w:tcMar>
            <w:vAlign w:val="center"/>
          </w:tcPr>
          <w:p w14:paraId="1D1CC082" w14:textId="77777777" w:rsidR="009A7DAA" w:rsidRDefault="000133CF">
            <w:pPr>
              <w:jc w:val="center"/>
            </w:pPr>
            <w:proofErr w:type="spellStart"/>
            <w:r>
              <w:rPr>
                <w:rFonts w:eastAsia="Times New Roman" w:cs="Times New Roman"/>
                <w:sz w:val="22"/>
              </w:rPr>
              <w:t>Перспективный</w:t>
            </w:r>
            <w:proofErr w:type="spellEnd"/>
          </w:p>
        </w:tc>
      </w:tr>
      <w:tr w:rsidR="009A7DAA" w14:paraId="36E5668E" w14:textId="77777777" w:rsidTr="005A553C">
        <w:trPr>
          <w:tblHeader/>
          <w:jc w:val="center"/>
        </w:trPr>
        <w:tc>
          <w:tcPr>
            <w:tcW w:w="969" w:type="pct"/>
            <w:vMerge/>
          </w:tcPr>
          <w:p w14:paraId="15D934B5" w14:textId="77777777" w:rsidR="009A7DAA" w:rsidRDefault="009A7DAA"/>
        </w:tc>
        <w:tc>
          <w:tcPr>
            <w:tcW w:w="366" w:type="pct"/>
            <w:vMerge/>
          </w:tcPr>
          <w:p w14:paraId="48C7BCC6" w14:textId="77777777" w:rsidR="009A7DAA" w:rsidRDefault="009A7DAA"/>
        </w:tc>
        <w:tc>
          <w:tcPr>
            <w:tcW w:w="744" w:type="pct"/>
            <w:shd w:val="clear" w:color="auto" w:fill="F2F2F2"/>
            <w:tcMar>
              <w:top w:w="120" w:type="dxa"/>
              <w:left w:w="200" w:type="dxa"/>
              <w:bottom w:w="120" w:type="dxa"/>
              <w:right w:w="200" w:type="dxa"/>
            </w:tcMar>
            <w:vAlign w:val="center"/>
          </w:tcPr>
          <w:p w14:paraId="31A1DA89" w14:textId="77777777" w:rsidR="009A7DAA" w:rsidRDefault="000133CF">
            <w:pPr>
              <w:jc w:val="center"/>
            </w:pPr>
            <w:proofErr w:type="spellStart"/>
            <w:r>
              <w:rPr>
                <w:rFonts w:eastAsia="Times New Roman" w:cs="Times New Roman"/>
                <w:sz w:val="22"/>
              </w:rPr>
              <w:t>Предшествующий</w:t>
            </w:r>
            <w:proofErr w:type="spellEnd"/>
            <w:r>
              <w:rPr>
                <w:rFonts w:eastAsia="Times New Roman" w:cs="Times New Roman"/>
                <w:sz w:val="22"/>
              </w:rPr>
              <w:t xml:space="preserve"> </w:t>
            </w:r>
            <w:proofErr w:type="spellStart"/>
            <w:r>
              <w:rPr>
                <w:rFonts w:eastAsia="Times New Roman" w:cs="Times New Roman"/>
                <w:sz w:val="22"/>
              </w:rPr>
              <w:t>актуализации</w:t>
            </w:r>
            <w:proofErr w:type="spellEnd"/>
            <w:r>
              <w:rPr>
                <w:rFonts w:eastAsia="Times New Roman" w:cs="Times New Roman"/>
                <w:sz w:val="22"/>
              </w:rPr>
              <w:t xml:space="preserve"> </w:t>
            </w:r>
            <w:proofErr w:type="spellStart"/>
            <w:r>
              <w:rPr>
                <w:rFonts w:eastAsia="Times New Roman" w:cs="Times New Roman"/>
                <w:sz w:val="22"/>
              </w:rPr>
              <w:t>схемы</w:t>
            </w:r>
            <w:proofErr w:type="spellEnd"/>
            <w:r>
              <w:rPr>
                <w:rFonts w:eastAsia="Times New Roman" w:cs="Times New Roman"/>
                <w:sz w:val="22"/>
              </w:rPr>
              <w:t xml:space="preserve"> </w:t>
            </w:r>
            <w:proofErr w:type="spellStart"/>
            <w:r>
              <w:rPr>
                <w:rFonts w:eastAsia="Times New Roman" w:cs="Times New Roman"/>
                <w:sz w:val="22"/>
              </w:rPr>
              <w:t>теплоснабжения</w:t>
            </w:r>
            <w:proofErr w:type="spellEnd"/>
          </w:p>
        </w:tc>
        <w:tc>
          <w:tcPr>
            <w:tcW w:w="586" w:type="pct"/>
            <w:shd w:val="clear" w:color="auto" w:fill="F2F2F2"/>
            <w:tcMar>
              <w:top w:w="120" w:type="dxa"/>
              <w:left w:w="200" w:type="dxa"/>
              <w:bottom w:w="120" w:type="dxa"/>
              <w:right w:w="200" w:type="dxa"/>
            </w:tcMar>
            <w:vAlign w:val="center"/>
          </w:tcPr>
          <w:p w14:paraId="2949951C" w14:textId="77777777" w:rsidR="009A7DAA" w:rsidRDefault="000133CF">
            <w:pPr>
              <w:jc w:val="center"/>
            </w:pPr>
            <w:proofErr w:type="spellStart"/>
            <w:r>
              <w:rPr>
                <w:rFonts w:eastAsia="Times New Roman" w:cs="Times New Roman"/>
                <w:sz w:val="22"/>
              </w:rPr>
              <w:t>На</w:t>
            </w:r>
            <w:proofErr w:type="spellEnd"/>
            <w:r>
              <w:rPr>
                <w:rFonts w:eastAsia="Times New Roman" w:cs="Times New Roman"/>
                <w:sz w:val="22"/>
              </w:rPr>
              <w:t xml:space="preserve"> </w:t>
            </w:r>
            <w:proofErr w:type="spellStart"/>
            <w:r>
              <w:rPr>
                <w:rFonts w:eastAsia="Times New Roman" w:cs="Times New Roman"/>
                <w:sz w:val="22"/>
              </w:rPr>
              <w:t>момент</w:t>
            </w:r>
            <w:proofErr w:type="spellEnd"/>
            <w:r>
              <w:rPr>
                <w:rFonts w:eastAsia="Times New Roman" w:cs="Times New Roman"/>
                <w:sz w:val="22"/>
              </w:rPr>
              <w:t xml:space="preserve"> </w:t>
            </w:r>
            <w:proofErr w:type="spellStart"/>
            <w:r>
              <w:rPr>
                <w:rFonts w:eastAsia="Times New Roman" w:cs="Times New Roman"/>
                <w:sz w:val="22"/>
              </w:rPr>
              <w:t>актуализации</w:t>
            </w:r>
            <w:proofErr w:type="spellEnd"/>
            <w:r>
              <w:rPr>
                <w:rFonts w:eastAsia="Times New Roman" w:cs="Times New Roman"/>
                <w:sz w:val="22"/>
              </w:rPr>
              <w:t xml:space="preserve"> 2023</w:t>
            </w:r>
          </w:p>
        </w:tc>
        <w:tc>
          <w:tcPr>
            <w:tcW w:w="503" w:type="pct"/>
            <w:shd w:val="clear" w:color="auto" w:fill="F2F2F2"/>
            <w:tcMar>
              <w:top w:w="120" w:type="dxa"/>
              <w:left w:w="200" w:type="dxa"/>
              <w:bottom w:w="120" w:type="dxa"/>
              <w:right w:w="200" w:type="dxa"/>
            </w:tcMar>
            <w:vAlign w:val="center"/>
          </w:tcPr>
          <w:p w14:paraId="06EA16C3" w14:textId="77777777" w:rsidR="009A7DAA" w:rsidRDefault="000133CF">
            <w:pPr>
              <w:jc w:val="center"/>
            </w:pPr>
            <w:proofErr w:type="spellStart"/>
            <w:r>
              <w:rPr>
                <w:rFonts w:eastAsia="Times New Roman" w:cs="Times New Roman"/>
                <w:sz w:val="22"/>
              </w:rPr>
              <w:t>Изменения</w:t>
            </w:r>
            <w:proofErr w:type="spellEnd"/>
          </w:p>
        </w:tc>
        <w:tc>
          <w:tcPr>
            <w:tcW w:w="744" w:type="pct"/>
            <w:shd w:val="clear" w:color="auto" w:fill="F2F2F2"/>
            <w:tcMar>
              <w:top w:w="120" w:type="dxa"/>
              <w:left w:w="200" w:type="dxa"/>
              <w:bottom w:w="120" w:type="dxa"/>
              <w:right w:w="200" w:type="dxa"/>
            </w:tcMar>
            <w:vAlign w:val="center"/>
          </w:tcPr>
          <w:p w14:paraId="5D77E42C" w14:textId="77777777" w:rsidR="009A7DAA" w:rsidRDefault="000133CF">
            <w:pPr>
              <w:jc w:val="center"/>
            </w:pPr>
            <w:proofErr w:type="spellStart"/>
            <w:r>
              <w:rPr>
                <w:rFonts w:eastAsia="Times New Roman" w:cs="Times New Roman"/>
                <w:sz w:val="22"/>
              </w:rPr>
              <w:t>Предшествующий</w:t>
            </w:r>
            <w:proofErr w:type="spellEnd"/>
            <w:r>
              <w:rPr>
                <w:rFonts w:eastAsia="Times New Roman" w:cs="Times New Roman"/>
                <w:sz w:val="22"/>
              </w:rPr>
              <w:t xml:space="preserve"> </w:t>
            </w:r>
            <w:proofErr w:type="spellStart"/>
            <w:r>
              <w:rPr>
                <w:rFonts w:eastAsia="Times New Roman" w:cs="Times New Roman"/>
                <w:sz w:val="22"/>
              </w:rPr>
              <w:t>актуализации</w:t>
            </w:r>
            <w:proofErr w:type="spellEnd"/>
            <w:r>
              <w:rPr>
                <w:rFonts w:eastAsia="Times New Roman" w:cs="Times New Roman"/>
                <w:sz w:val="22"/>
              </w:rPr>
              <w:t xml:space="preserve"> </w:t>
            </w:r>
            <w:proofErr w:type="spellStart"/>
            <w:r>
              <w:rPr>
                <w:rFonts w:eastAsia="Times New Roman" w:cs="Times New Roman"/>
                <w:sz w:val="22"/>
              </w:rPr>
              <w:t>схемы</w:t>
            </w:r>
            <w:proofErr w:type="spellEnd"/>
            <w:r>
              <w:rPr>
                <w:rFonts w:eastAsia="Times New Roman" w:cs="Times New Roman"/>
                <w:sz w:val="22"/>
              </w:rPr>
              <w:t xml:space="preserve"> </w:t>
            </w:r>
            <w:proofErr w:type="spellStart"/>
            <w:r>
              <w:rPr>
                <w:rFonts w:eastAsia="Times New Roman" w:cs="Times New Roman"/>
                <w:sz w:val="22"/>
              </w:rPr>
              <w:t>теплоснабжения</w:t>
            </w:r>
            <w:proofErr w:type="spellEnd"/>
          </w:p>
        </w:tc>
        <w:tc>
          <w:tcPr>
            <w:tcW w:w="586" w:type="pct"/>
            <w:shd w:val="clear" w:color="auto" w:fill="F2F2F2"/>
            <w:tcMar>
              <w:top w:w="120" w:type="dxa"/>
              <w:left w:w="200" w:type="dxa"/>
              <w:bottom w:w="120" w:type="dxa"/>
              <w:right w:w="200" w:type="dxa"/>
            </w:tcMar>
            <w:vAlign w:val="center"/>
          </w:tcPr>
          <w:p w14:paraId="5B7941B3" w14:textId="77777777" w:rsidR="009A7DAA" w:rsidRDefault="000133CF">
            <w:pPr>
              <w:jc w:val="center"/>
            </w:pPr>
            <w:proofErr w:type="spellStart"/>
            <w:r>
              <w:rPr>
                <w:rFonts w:eastAsia="Times New Roman" w:cs="Times New Roman"/>
                <w:sz w:val="22"/>
              </w:rPr>
              <w:t>На</w:t>
            </w:r>
            <w:proofErr w:type="spellEnd"/>
            <w:r>
              <w:rPr>
                <w:rFonts w:eastAsia="Times New Roman" w:cs="Times New Roman"/>
                <w:sz w:val="22"/>
              </w:rPr>
              <w:t xml:space="preserve"> </w:t>
            </w:r>
            <w:proofErr w:type="spellStart"/>
            <w:r>
              <w:rPr>
                <w:rFonts w:eastAsia="Times New Roman" w:cs="Times New Roman"/>
                <w:sz w:val="22"/>
              </w:rPr>
              <w:t>момент</w:t>
            </w:r>
            <w:proofErr w:type="spellEnd"/>
            <w:r>
              <w:rPr>
                <w:rFonts w:eastAsia="Times New Roman" w:cs="Times New Roman"/>
                <w:sz w:val="22"/>
              </w:rPr>
              <w:t xml:space="preserve"> </w:t>
            </w:r>
            <w:proofErr w:type="spellStart"/>
            <w:r>
              <w:rPr>
                <w:rFonts w:eastAsia="Times New Roman" w:cs="Times New Roman"/>
                <w:sz w:val="22"/>
              </w:rPr>
              <w:t>актуализации</w:t>
            </w:r>
            <w:proofErr w:type="spellEnd"/>
            <w:r>
              <w:rPr>
                <w:rFonts w:eastAsia="Times New Roman" w:cs="Times New Roman"/>
                <w:sz w:val="22"/>
              </w:rPr>
              <w:t xml:space="preserve"> 2036</w:t>
            </w:r>
          </w:p>
        </w:tc>
        <w:tc>
          <w:tcPr>
            <w:tcW w:w="503" w:type="pct"/>
            <w:shd w:val="clear" w:color="auto" w:fill="F2F2F2"/>
            <w:tcMar>
              <w:top w:w="120" w:type="dxa"/>
              <w:left w:w="200" w:type="dxa"/>
              <w:bottom w:w="120" w:type="dxa"/>
              <w:right w:w="200" w:type="dxa"/>
            </w:tcMar>
            <w:vAlign w:val="center"/>
          </w:tcPr>
          <w:p w14:paraId="55DA6870" w14:textId="77777777" w:rsidR="009A7DAA" w:rsidRDefault="000133CF">
            <w:pPr>
              <w:jc w:val="center"/>
            </w:pPr>
            <w:proofErr w:type="spellStart"/>
            <w:r>
              <w:rPr>
                <w:rFonts w:eastAsia="Times New Roman" w:cs="Times New Roman"/>
                <w:sz w:val="22"/>
              </w:rPr>
              <w:t>Изменения</w:t>
            </w:r>
            <w:proofErr w:type="spellEnd"/>
          </w:p>
        </w:tc>
      </w:tr>
      <w:tr w:rsidR="009A7DAA" w14:paraId="18BFEFAB" w14:textId="77777777" w:rsidTr="00253A65">
        <w:trPr>
          <w:jc w:val="center"/>
        </w:trPr>
        <w:tc>
          <w:tcPr>
            <w:tcW w:w="5000" w:type="pct"/>
            <w:gridSpan w:val="8"/>
            <w:shd w:val="clear" w:color="auto" w:fill="DBE5F1"/>
            <w:tcMar>
              <w:top w:w="40" w:type="dxa"/>
              <w:left w:w="200" w:type="dxa"/>
              <w:bottom w:w="40" w:type="dxa"/>
              <w:right w:w="200" w:type="dxa"/>
            </w:tcMar>
            <w:vAlign w:val="center"/>
          </w:tcPr>
          <w:p w14:paraId="199C3592" w14:textId="77777777" w:rsidR="009A7DAA" w:rsidRDefault="000133CF">
            <w:pPr>
              <w:jc w:val="center"/>
            </w:pPr>
            <w:r>
              <w:rPr>
                <w:rFonts w:eastAsia="Times New Roman" w:cs="Times New Roman"/>
                <w:sz w:val="22"/>
              </w:rPr>
              <w:t>АО «ОТСК»</w:t>
            </w:r>
          </w:p>
        </w:tc>
      </w:tr>
      <w:tr w:rsidR="009A7DAA" w14:paraId="1C90015C"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165A2D7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r>
      <w:tr w:rsidR="00253A65" w14:paraId="07CE05E6" w14:textId="77777777" w:rsidTr="005A553C">
        <w:trPr>
          <w:jc w:val="center"/>
        </w:trPr>
        <w:tc>
          <w:tcPr>
            <w:tcW w:w="969" w:type="pct"/>
            <w:shd w:val="clear" w:color="auto" w:fill="FFFFFF"/>
            <w:tcMar>
              <w:top w:w="40" w:type="dxa"/>
              <w:left w:w="200" w:type="dxa"/>
              <w:bottom w:w="40" w:type="dxa"/>
              <w:right w:w="200" w:type="dxa"/>
            </w:tcMar>
            <w:vAlign w:val="center"/>
          </w:tcPr>
          <w:p w14:paraId="5B90DDF1"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5F9F573E"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EE2C68D" w14:textId="6A2F1CE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CE8180A" w14:textId="20DD4B8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EEF2B8C" w14:textId="6BD6AAD6"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86673A0" w14:textId="3B4B66E5"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D6E8BD5" w14:textId="7CF5087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4F72187" w14:textId="381B0EC7" w:rsidR="00253A65" w:rsidRDefault="00253A65" w:rsidP="00253A65">
            <w:pPr>
              <w:jc w:val="center"/>
              <w:rPr>
                <w:sz w:val="22"/>
              </w:rPr>
            </w:pPr>
            <w:r>
              <w:rPr>
                <w:rFonts w:eastAsia="Times New Roman" w:cs="Times New Roman"/>
                <w:sz w:val="22"/>
              </w:rPr>
              <w:t>0,0000</w:t>
            </w:r>
          </w:p>
        </w:tc>
      </w:tr>
      <w:tr w:rsidR="00253A65" w14:paraId="6F3173F6" w14:textId="77777777" w:rsidTr="005A553C">
        <w:trPr>
          <w:jc w:val="center"/>
        </w:trPr>
        <w:tc>
          <w:tcPr>
            <w:tcW w:w="969" w:type="pct"/>
            <w:shd w:val="clear" w:color="auto" w:fill="FFFFFF"/>
            <w:tcMar>
              <w:top w:w="40" w:type="dxa"/>
              <w:left w:w="200" w:type="dxa"/>
              <w:bottom w:w="40" w:type="dxa"/>
              <w:right w:w="200" w:type="dxa"/>
            </w:tcMar>
            <w:vAlign w:val="center"/>
          </w:tcPr>
          <w:p w14:paraId="05C4F178"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6F7042CF"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40C00492" w14:textId="2C75E7E6"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17C3B2B" w14:textId="2D84A4D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5F6AA34" w14:textId="2564CB08"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52EC4E9A" w14:textId="56B7273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E904F3F" w14:textId="2F3B6DC1"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13D13E8" w14:textId="0112ABF5" w:rsidR="00253A65" w:rsidRDefault="00253A65" w:rsidP="00253A65">
            <w:pPr>
              <w:jc w:val="center"/>
              <w:rPr>
                <w:sz w:val="22"/>
              </w:rPr>
            </w:pPr>
            <w:r>
              <w:rPr>
                <w:rFonts w:eastAsia="Times New Roman" w:cs="Times New Roman"/>
                <w:sz w:val="22"/>
              </w:rPr>
              <w:t>0,0000</w:t>
            </w:r>
          </w:p>
        </w:tc>
      </w:tr>
      <w:tr w:rsidR="00253A65" w14:paraId="184AA871" w14:textId="77777777" w:rsidTr="005A553C">
        <w:trPr>
          <w:jc w:val="center"/>
        </w:trPr>
        <w:tc>
          <w:tcPr>
            <w:tcW w:w="969" w:type="pct"/>
            <w:shd w:val="clear" w:color="auto" w:fill="FFFFFF"/>
            <w:tcMar>
              <w:top w:w="40" w:type="dxa"/>
              <w:left w:w="200" w:type="dxa"/>
              <w:bottom w:w="40" w:type="dxa"/>
              <w:right w:w="200" w:type="dxa"/>
            </w:tcMar>
            <w:vAlign w:val="center"/>
          </w:tcPr>
          <w:p w14:paraId="573A858C"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7B223C53"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6B712EA4" w14:textId="424E2BA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0173865" w14:textId="5BEE9BAA"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5DB6D68" w14:textId="26CDABFA"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0E010C38" w14:textId="4B67985B"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93E873A" w14:textId="7344F940"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ED68F77" w14:textId="445B8A4E" w:rsidR="00253A65" w:rsidRDefault="00253A65" w:rsidP="00253A65">
            <w:pPr>
              <w:jc w:val="center"/>
              <w:rPr>
                <w:sz w:val="22"/>
              </w:rPr>
            </w:pPr>
            <w:r>
              <w:rPr>
                <w:rFonts w:eastAsia="Times New Roman" w:cs="Times New Roman"/>
                <w:sz w:val="22"/>
              </w:rPr>
              <w:t>0,0000</w:t>
            </w:r>
          </w:p>
        </w:tc>
      </w:tr>
      <w:tr w:rsidR="009A7DAA" w14:paraId="64E43FB6"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032CB339"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r>
      <w:tr w:rsidR="00253A65" w14:paraId="1EACECAF" w14:textId="77777777" w:rsidTr="005A553C">
        <w:trPr>
          <w:jc w:val="center"/>
        </w:trPr>
        <w:tc>
          <w:tcPr>
            <w:tcW w:w="969" w:type="pct"/>
            <w:shd w:val="clear" w:color="auto" w:fill="FFFFFF"/>
            <w:tcMar>
              <w:top w:w="40" w:type="dxa"/>
              <w:left w:w="200" w:type="dxa"/>
              <w:bottom w:w="40" w:type="dxa"/>
              <w:right w:w="200" w:type="dxa"/>
            </w:tcMar>
            <w:vAlign w:val="center"/>
          </w:tcPr>
          <w:p w14:paraId="236D1731"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2B1F76C3"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11BE703" w14:textId="20AB5ED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67A4591" w14:textId="36CAA033"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BCB9FAC" w14:textId="648A73B1"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DB954B6" w14:textId="71C1C968"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9F3B20C" w14:textId="01F1626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502275C" w14:textId="673F4733" w:rsidR="00253A65" w:rsidRDefault="00253A65" w:rsidP="00253A65">
            <w:pPr>
              <w:jc w:val="center"/>
              <w:rPr>
                <w:sz w:val="22"/>
              </w:rPr>
            </w:pPr>
            <w:r>
              <w:rPr>
                <w:rFonts w:eastAsia="Times New Roman" w:cs="Times New Roman"/>
                <w:sz w:val="22"/>
              </w:rPr>
              <w:t>0,0000</w:t>
            </w:r>
          </w:p>
        </w:tc>
      </w:tr>
      <w:tr w:rsidR="00253A65" w14:paraId="16C2DC91" w14:textId="77777777" w:rsidTr="005A553C">
        <w:trPr>
          <w:jc w:val="center"/>
        </w:trPr>
        <w:tc>
          <w:tcPr>
            <w:tcW w:w="969" w:type="pct"/>
            <w:shd w:val="clear" w:color="auto" w:fill="FFFFFF"/>
            <w:tcMar>
              <w:top w:w="40" w:type="dxa"/>
              <w:left w:w="200" w:type="dxa"/>
              <w:bottom w:w="40" w:type="dxa"/>
              <w:right w:w="200" w:type="dxa"/>
            </w:tcMar>
            <w:vAlign w:val="center"/>
          </w:tcPr>
          <w:p w14:paraId="6B00BD81" w14:textId="77777777" w:rsidR="00253A65" w:rsidRDefault="00253A65" w:rsidP="00253A65">
            <w:proofErr w:type="spellStart"/>
            <w:r>
              <w:rPr>
                <w:rFonts w:eastAsia="Times New Roman" w:cs="Times New Roman"/>
                <w:sz w:val="22"/>
              </w:rPr>
              <w:lastRenderedPageBreak/>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1672E617"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0F1CD4E" w14:textId="69635E69"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75E1814" w14:textId="78C0561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FCEA2F1" w14:textId="2E8549E8"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554DABB3" w14:textId="32587D63"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FC0DC0E" w14:textId="28B34443"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4C6B963" w14:textId="019B5E93" w:rsidR="00253A65" w:rsidRDefault="00253A65" w:rsidP="00253A65">
            <w:pPr>
              <w:jc w:val="center"/>
              <w:rPr>
                <w:sz w:val="22"/>
              </w:rPr>
            </w:pPr>
            <w:r>
              <w:rPr>
                <w:rFonts w:eastAsia="Times New Roman" w:cs="Times New Roman"/>
                <w:sz w:val="22"/>
              </w:rPr>
              <w:t>0,0000</w:t>
            </w:r>
          </w:p>
        </w:tc>
      </w:tr>
      <w:tr w:rsidR="00253A65" w14:paraId="78D706C7" w14:textId="77777777" w:rsidTr="005A553C">
        <w:trPr>
          <w:jc w:val="center"/>
        </w:trPr>
        <w:tc>
          <w:tcPr>
            <w:tcW w:w="969" w:type="pct"/>
            <w:shd w:val="clear" w:color="auto" w:fill="FFFFFF"/>
            <w:tcMar>
              <w:top w:w="40" w:type="dxa"/>
              <w:left w:w="200" w:type="dxa"/>
              <w:bottom w:w="40" w:type="dxa"/>
              <w:right w:w="200" w:type="dxa"/>
            </w:tcMar>
            <w:vAlign w:val="center"/>
          </w:tcPr>
          <w:p w14:paraId="4C9452BC"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7136C8A4"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DBC2D51" w14:textId="2429D456"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7237271" w14:textId="5E7FB68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5EA0FC0" w14:textId="4A7125BE"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F6B0327" w14:textId="07CF1A4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764D72C" w14:textId="5F4B4FB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29F6AF5" w14:textId="4087E839" w:rsidR="00253A65" w:rsidRDefault="00253A65" w:rsidP="00253A65">
            <w:pPr>
              <w:jc w:val="center"/>
              <w:rPr>
                <w:sz w:val="22"/>
              </w:rPr>
            </w:pPr>
            <w:r>
              <w:rPr>
                <w:rFonts w:eastAsia="Times New Roman" w:cs="Times New Roman"/>
                <w:sz w:val="22"/>
              </w:rPr>
              <w:t>0,0000</w:t>
            </w:r>
          </w:p>
        </w:tc>
      </w:tr>
      <w:tr w:rsidR="009A7DAA" w14:paraId="6C7B3825"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6C2BEEF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r>
      <w:tr w:rsidR="00253A65" w14:paraId="45E90FC3" w14:textId="77777777" w:rsidTr="005A553C">
        <w:trPr>
          <w:jc w:val="center"/>
        </w:trPr>
        <w:tc>
          <w:tcPr>
            <w:tcW w:w="969" w:type="pct"/>
            <w:shd w:val="clear" w:color="auto" w:fill="FFFFFF"/>
            <w:tcMar>
              <w:top w:w="40" w:type="dxa"/>
              <w:left w:w="200" w:type="dxa"/>
              <w:bottom w:w="40" w:type="dxa"/>
              <w:right w:w="200" w:type="dxa"/>
            </w:tcMar>
            <w:vAlign w:val="center"/>
          </w:tcPr>
          <w:p w14:paraId="4E25C91E"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1AA17079"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3E648D00" w14:textId="0DFBED50"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28217EF" w14:textId="6D2C091A"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3DD0AFC" w14:textId="1E052E36"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11FB3340" w14:textId="428DA0AA"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CE9DF96" w14:textId="2ECA459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3336651" w14:textId="605BA5B1" w:rsidR="00253A65" w:rsidRDefault="00253A65" w:rsidP="00253A65">
            <w:pPr>
              <w:jc w:val="center"/>
              <w:rPr>
                <w:sz w:val="22"/>
              </w:rPr>
            </w:pPr>
            <w:r>
              <w:rPr>
                <w:rFonts w:eastAsia="Times New Roman" w:cs="Times New Roman"/>
                <w:sz w:val="22"/>
              </w:rPr>
              <w:t>0,0000</w:t>
            </w:r>
          </w:p>
        </w:tc>
      </w:tr>
      <w:tr w:rsidR="00253A65" w14:paraId="30A1C1CF" w14:textId="77777777" w:rsidTr="005A553C">
        <w:trPr>
          <w:jc w:val="center"/>
        </w:trPr>
        <w:tc>
          <w:tcPr>
            <w:tcW w:w="969" w:type="pct"/>
            <w:shd w:val="clear" w:color="auto" w:fill="FFFFFF"/>
            <w:tcMar>
              <w:top w:w="40" w:type="dxa"/>
              <w:left w:w="200" w:type="dxa"/>
              <w:bottom w:w="40" w:type="dxa"/>
              <w:right w:w="200" w:type="dxa"/>
            </w:tcMar>
            <w:vAlign w:val="center"/>
          </w:tcPr>
          <w:p w14:paraId="190E799E"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5B5C6AB4"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03766019" w14:textId="14CBD48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F51575A" w14:textId="5E8B5AF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E910159" w14:textId="47CA9194"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BED6B4E" w14:textId="4E596DA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E3A5D1D" w14:textId="2A7FB00B"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012E9D7" w14:textId="36F064B2" w:rsidR="00253A65" w:rsidRDefault="00253A65" w:rsidP="00253A65">
            <w:pPr>
              <w:jc w:val="center"/>
              <w:rPr>
                <w:sz w:val="22"/>
              </w:rPr>
            </w:pPr>
            <w:r>
              <w:rPr>
                <w:rFonts w:eastAsia="Times New Roman" w:cs="Times New Roman"/>
                <w:sz w:val="22"/>
              </w:rPr>
              <w:t>0,0000</w:t>
            </w:r>
          </w:p>
        </w:tc>
      </w:tr>
      <w:tr w:rsidR="00253A65" w14:paraId="11A5FDB5" w14:textId="77777777" w:rsidTr="005A553C">
        <w:trPr>
          <w:jc w:val="center"/>
        </w:trPr>
        <w:tc>
          <w:tcPr>
            <w:tcW w:w="969" w:type="pct"/>
            <w:shd w:val="clear" w:color="auto" w:fill="FFFFFF"/>
            <w:tcMar>
              <w:top w:w="40" w:type="dxa"/>
              <w:left w:w="200" w:type="dxa"/>
              <w:bottom w:w="40" w:type="dxa"/>
              <w:right w:w="200" w:type="dxa"/>
            </w:tcMar>
            <w:vAlign w:val="center"/>
          </w:tcPr>
          <w:p w14:paraId="489500D5"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174DD508"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1FF24BBB" w14:textId="6AA611CB"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D5004C6" w14:textId="0A028717"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1D3F07A" w14:textId="413FAAF0"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6ABD5C46" w14:textId="57D17078"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D89CF41" w14:textId="059C8309"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AE0EB0C" w14:textId="3F53E1FF" w:rsidR="00253A65" w:rsidRDefault="00253A65" w:rsidP="00253A65">
            <w:pPr>
              <w:jc w:val="center"/>
              <w:rPr>
                <w:sz w:val="22"/>
              </w:rPr>
            </w:pPr>
            <w:r>
              <w:rPr>
                <w:rFonts w:eastAsia="Times New Roman" w:cs="Times New Roman"/>
                <w:sz w:val="22"/>
              </w:rPr>
              <w:t>0,0000</w:t>
            </w:r>
          </w:p>
        </w:tc>
      </w:tr>
      <w:tr w:rsidR="009A7DAA" w14:paraId="0F90EBDB"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2802D422"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r>
      <w:tr w:rsidR="00253A65" w14:paraId="15B8D2E3" w14:textId="77777777" w:rsidTr="005A553C">
        <w:trPr>
          <w:jc w:val="center"/>
        </w:trPr>
        <w:tc>
          <w:tcPr>
            <w:tcW w:w="969" w:type="pct"/>
            <w:shd w:val="clear" w:color="auto" w:fill="FFFFFF"/>
            <w:tcMar>
              <w:top w:w="40" w:type="dxa"/>
              <w:left w:w="200" w:type="dxa"/>
              <w:bottom w:w="40" w:type="dxa"/>
              <w:right w:w="200" w:type="dxa"/>
            </w:tcMar>
            <w:vAlign w:val="center"/>
          </w:tcPr>
          <w:p w14:paraId="45B4D952"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4601F16F"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3981693" w14:textId="1F141D14"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CA6EAC9" w14:textId="62F37D34"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A89CB47" w14:textId="31292C32"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13484DB8" w14:textId="3C349D01"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7DA471C" w14:textId="30E1135A"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BE6F102" w14:textId="7ACB846C" w:rsidR="00253A65" w:rsidRDefault="00253A65" w:rsidP="00253A65">
            <w:pPr>
              <w:jc w:val="center"/>
              <w:rPr>
                <w:sz w:val="22"/>
              </w:rPr>
            </w:pPr>
            <w:r>
              <w:rPr>
                <w:rFonts w:eastAsia="Times New Roman" w:cs="Times New Roman"/>
                <w:sz w:val="22"/>
              </w:rPr>
              <w:t>0,0000</w:t>
            </w:r>
          </w:p>
        </w:tc>
      </w:tr>
      <w:tr w:rsidR="00253A65" w14:paraId="462ABEDE" w14:textId="77777777" w:rsidTr="005A553C">
        <w:trPr>
          <w:jc w:val="center"/>
        </w:trPr>
        <w:tc>
          <w:tcPr>
            <w:tcW w:w="969" w:type="pct"/>
            <w:shd w:val="clear" w:color="auto" w:fill="FFFFFF"/>
            <w:tcMar>
              <w:top w:w="40" w:type="dxa"/>
              <w:left w:w="200" w:type="dxa"/>
              <w:bottom w:w="40" w:type="dxa"/>
              <w:right w:w="200" w:type="dxa"/>
            </w:tcMar>
            <w:vAlign w:val="center"/>
          </w:tcPr>
          <w:p w14:paraId="6E7F1D5D"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1D965CE4"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C766415" w14:textId="61AC3E4A"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4EA3785" w14:textId="3C67AEB9"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860C481" w14:textId="1391385C"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35F64DF" w14:textId="49780CCC"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DADC150" w14:textId="10C335A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DDDEF1A" w14:textId="6CA409F5" w:rsidR="00253A65" w:rsidRDefault="00253A65" w:rsidP="00253A65">
            <w:pPr>
              <w:jc w:val="center"/>
              <w:rPr>
                <w:sz w:val="22"/>
              </w:rPr>
            </w:pPr>
            <w:r>
              <w:rPr>
                <w:rFonts w:eastAsia="Times New Roman" w:cs="Times New Roman"/>
                <w:sz w:val="22"/>
              </w:rPr>
              <w:t>0,0000</w:t>
            </w:r>
          </w:p>
        </w:tc>
      </w:tr>
      <w:tr w:rsidR="00253A65" w14:paraId="04AA33B5" w14:textId="77777777" w:rsidTr="005A553C">
        <w:trPr>
          <w:jc w:val="center"/>
        </w:trPr>
        <w:tc>
          <w:tcPr>
            <w:tcW w:w="969" w:type="pct"/>
            <w:shd w:val="clear" w:color="auto" w:fill="FFFFFF"/>
            <w:tcMar>
              <w:top w:w="40" w:type="dxa"/>
              <w:left w:w="200" w:type="dxa"/>
              <w:bottom w:w="40" w:type="dxa"/>
              <w:right w:w="200" w:type="dxa"/>
            </w:tcMar>
            <w:vAlign w:val="center"/>
          </w:tcPr>
          <w:p w14:paraId="70E91F64"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3A6629E0"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C615B9A" w14:textId="27DE754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E040BFF" w14:textId="4895AD61"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C4D0297" w14:textId="452BCBC2"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169233C" w14:textId="1D8FDB5B"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979A077" w14:textId="6C9066FA"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A0DF62E" w14:textId="6C1EFD67" w:rsidR="00253A65" w:rsidRDefault="00253A65" w:rsidP="00253A65">
            <w:pPr>
              <w:jc w:val="center"/>
              <w:rPr>
                <w:sz w:val="22"/>
              </w:rPr>
            </w:pPr>
            <w:r>
              <w:rPr>
                <w:rFonts w:eastAsia="Times New Roman" w:cs="Times New Roman"/>
                <w:sz w:val="22"/>
              </w:rPr>
              <w:t>0,0000</w:t>
            </w:r>
          </w:p>
        </w:tc>
      </w:tr>
      <w:tr w:rsidR="009A7DAA" w14:paraId="3FA9E0CC" w14:textId="77777777" w:rsidTr="00253A65">
        <w:trPr>
          <w:jc w:val="center"/>
        </w:trPr>
        <w:tc>
          <w:tcPr>
            <w:tcW w:w="5000" w:type="pct"/>
            <w:gridSpan w:val="8"/>
            <w:shd w:val="clear" w:color="auto" w:fill="DBE5F1"/>
            <w:tcMar>
              <w:top w:w="40" w:type="dxa"/>
              <w:left w:w="200" w:type="dxa"/>
              <w:bottom w:w="40" w:type="dxa"/>
              <w:right w:w="200" w:type="dxa"/>
            </w:tcMar>
            <w:vAlign w:val="center"/>
          </w:tcPr>
          <w:p w14:paraId="108E56F0" w14:textId="77777777" w:rsidR="009A7DAA" w:rsidRDefault="000133CF">
            <w:pPr>
              <w:jc w:val="center"/>
            </w:pPr>
            <w:r>
              <w:rPr>
                <w:rFonts w:eastAsia="Times New Roman" w:cs="Times New Roman"/>
                <w:sz w:val="22"/>
              </w:rPr>
              <w:lastRenderedPageBreak/>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70F64DD4"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7321C102" w14:textId="77777777" w:rsidR="009A7DAA" w:rsidRDefault="000133CF">
            <w:pPr>
              <w:jc w:val="cente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r>
      <w:tr w:rsidR="00253A65" w14:paraId="67268487" w14:textId="77777777" w:rsidTr="005A553C">
        <w:trPr>
          <w:jc w:val="center"/>
        </w:trPr>
        <w:tc>
          <w:tcPr>
            <w:tcW w:w="969" w:type="pct"/>
            <w:shd w:val="clear" w:color="auto" w:fill="FFFFFF"/>
            <w:tcMar>
              <w:top w:w="40" w:type="dxa"/>
              <w:left w:w="200" w:type="dxa"/>
              <w:bottom w:w="40" w:type="dxa"/>
              <w:right w:w="200" w:type="dxa"/>
            </w:tcMar>
            <w:vAlign w:val="center"/>
          </w:tcPr>
          <w:p w14:paraId="3414B1A2"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18EF51D2"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3022A115" w14:textId="16E01E0A"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B8A7A85" w14:textId="46440D09"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A8B1CA1" w14:textId="754E113F"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55D61DEF" w14:textId="61B7216C"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24744AD" w14:textId="51C45DCE"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3225512" w14:textId="0E19D96F" w:rsidR="00253A65" w:rsidRDefault="00253A65" w:rsidP="00253A65">
            <w:pPr>
              <w:jc w:val="center"/>
              <w:rPr>
                <w:sz w:val="22"/>
              </w:rPr>
            </w:pPr>
            <w:r>
              <w:rPr>
                <w:rFonts w:eastAsia="Times New Roman" w:cs="Times New Roman"/>
                <w:sz w:val="22"/>
              </w:rPr>
              <w:t>0,0000</w:t>
            </w:r>
          </w:p>
        </w:tc>
      </w:tr>
      <w:tr w:rsidR="00253A65" w14:paraId="5698F7DF" w14:textId="77777777" w:rsidTr="005A553C">
        <w:trPr>
          <w:jc w:val="center"/>
        </w:trPr>
        <w:tc>
          <w:tcPr>
            <w:tcW w:w="969" w:type="pct"/>
            <w:shd w:val="clear" w:color="auto" w:fill="FFFFFF"/>
            <w:tcMar>
              <w:top w:w="40" w:type="dxa"/>
              <w:left w:w="200" w:type="dxa"/>
              <w:bottom w:w="40" w:type="dxa"/>
              <w:right w:w="200" w:type="dxa"/>
            </w:tcMar>
            <w:vAlign w:val="center"/>
          </w:tcPr>
          <w:p w14:paraId="4BB72BF3"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4D1DDB40"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0D70F527" w14:textId="2EED265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17996E9" w14:textId="2909065E"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09F35E5" w14:textId="4EF8977F"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26E37673" w14:textId="498A2219"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F43CEC0" w14:textId="07EF0759"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75F85B2" w14:textId="10B733B8" w:rsidR="00253A65" w:rsidRDefault="00253A65" w:rsidP="00253A65">
            <w:pPr>
              <w:jc w:val="center"/>
              <w:rPr>
                <w:sz w:val="22"/>
              </w:rPr>
            </w:pPr>
            <w:r>
              <w:rPr>
                <w:rFonts w:eastAsia="Times New Roman" w:cs="Times New Roman"/>
                <w:sz w:val="22"/>
              </w:rPr>
              <w:t>0,0000</w:t>
            </w:r>
          </w:p>
        </w:tc>
      </w:tr>
      <w:tr w:rsidR="00253A65" w14:paraId="55E8340A" w14:textId="77777777" w:rsidTr="005A553C">
        <w:trPr>
          <w:jc w:val="center"/>
        </w:trPr>
        <w:tc>
          <w:tcPr>
            <w:tcW w:w="969" w:type="pct"/>
            <w:shd w:val="clear" w:color="auto" w:fill="FFFFFF"/>
            <w:tcMar>
              <w:top w:w="40" w:type="dxa"/>
              <w:left w:w="200" w:type="dxa"/>
              <w:bottom w:w="40" w:type="dxa"/>
              <w:right w:w="200" w:type="dxa"/>
            </w:tcMar>
            <w:vAlign w:val="center"/>
          </w:tcPr>
          <w:p w14:paraId="456A09AB"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1001AEEE"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BA090B7" w14:textId="5AE5E1F4"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9DC956C" w14:textId="4DF97017"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E5D1B04" w14:textId="31D8B57C"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4E22692" w14:textId="534AE835"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2EE78C5" w14:textId="3E278B5A"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19BED38" w14:textId="5F47DCC1" w:rsidR="00253A65" w:rsidRDefault="00253A65" w:rsidP="00253A65">
            <w:pPr>
              <w:jc w:val="center"/>
              <w:rPr>
                <w:sz w:val="22"/>
              </w:rPr>
            </w:pPr>
            <w:r>
              <w:rPr>
                <w:rFonts w:eastAsia="Times New Roman" w:cs="Times New Roman"/>
                <w:sz w:val="22"/>
              </w:rPr>
              <w:t>0,0000</w:t>
            </w:r>
          </w:p>
        </w:tc>
      </w:tr>
      <w:tr w:rsidR="009A7DAA" w14:paraId="41AFC085" w14:textId="77777777" w:rsidTr="00253A65">
        <w:trPr>
          <w:jc w:val="center"/>
        </w:trPr>
        <w:tc>
          <w:tcPr>
            <w:tcW w:w="5000" w:type="pct"/>
            <w:gridSpan w:val="8"/>
            <w:shd w:val="clear" w:color="auto" w:fill="DBE5F1"/>
            <w:tcMar>
              <w:top w:w="40" w:type="dxa"/>
              <w:left w:w="200" w:type="dxa"/>
              <w:bottom w:w="40" w:type="dxa"/>
              <w:right w:w="200" w:type="dxa"/>
            </w:tcMar>
            <w:vAlign w:val="center"/>
          </w:tcPr>
          <w:p w14:paraId="48215467"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66E21E48"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0E7984A3"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r>
      <w:tr w:rsidR="00253A65" w14:paraId="6FF9EB86" w14:textId="77777777" w:rsidTr="005A553C">
        <w:trPr>
          <w:jc w:val="center"/>
        </w:trPr>
        <w:tc>
          <w:tcPr>
            <w:tcW w:w="969" w:type="pct"/>
            <w:shd w:val="clear" w:color="auto" w:fill="FFFFFF"/>
            <w:tcMar>
              <w:top w:w="40" w:type="dxa"/>
              <w:left w:w="200" w:type="dxa"/>
              <w:bottom w:w="40" w:type="dxa"/>
              <w:right w:w="200" w:type="dxa"/>
            </w:tcMar>
            <w:vAlign w:val="center"/>
          </w:tcPr>
          <w:p w14:paraId="0BB08B6C"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0EE16ADB"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8CD0502" w14:textId="6FA318A5"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C46196E" w14:textId="3141398B"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84A8CF7" w14:textId="46D7290F"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F0ED13F" w14:textId="1C67DB9B"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67E3ED8" w14:textId="66060D89"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43DBFF5" w14:textId="46F85269" w:rsidR="00253A65" w:rsidRDefault="00253A65" w:rsidP="00253A65">
            <w:pPr>
              <w:jc w:val="center"/>
              <w:rPr>
                <w:sz w:val="22"/>
              </w:rPr>
            </w:pPr>
            <w:r>
              <w:rPr>
                <w:rFonts w:eastAsia="Times New Roman" w:cs="Times New Roman"/>
                <w:sz w:val="22"/>
              </w:rPr>
              <w:t>0,0000</w:t>
            </w:r>
          </w:p>
        </w:tc>
      </w:tr>
      <w:tr w:rsidR="00253A65" w14:paraId="7D9D80AA" w14:textId="77777777" w:rsidTr="005A553C">
        <w:trPr>
          <w:jc w:val="center"/>
        </w:trPr>
        <w:tc>
          <w:tcPr>
            <w:tcW w:w="969" w:type="pct"/>
            <w:shd w:val="clear" w:color="auto" w:fill="FFFFFF"/>
            <w:tcMar>
              <w:top w:w="40" w:type="dxa"/>
              <w:left w:w="200" w:type="dxa"/>
              <w:bottom w:w="40" w:type="dxa"/>
              <w:right w:w="200" w:type="dxa"/>
            </w:tcMar>
            <w:vAlign w:val="center"/>
          </w:tcPr>
          <w:p w14:paraId="61CD657E"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1FBB8FAE"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983D82E" w14:textId="5EF5551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20951F9" w14:textId="4C333CEE"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A9AA1A3" w14:textId="474F0615"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2937BE70" w14:textId="5760982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A918875" w14:textId="30C15BC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C2CCC12" w14:textId="3F7E6741" w:rsidR="00253A65" w:rsidRDefault="00253A65" w:rsidP="00253A65">
            <w:pPr>
              <w:jc w:val="center"/>
              <w:rPr>
                <w:sz w:val="22"/>
              </w:rPr>
            </w:pPr>
            <w:r>
              <w:rPr>
                <w:rFonts w:eastAsia="Times New Roman" w:cs="Times New Roman"/>
                <w:sz w:val="22"/>
              </w:rPr>
              <w:t>0,0000</w:t>
            </w:r>
          </w:p>
        </w:tc>
      </w:tr>
      <w:tr w:rsidR="00253A65" w14:paraId="07948751" w14:textId="77777777" w:rsidTr="005A553C">
        <w:trPr>
          <w:jc w:val="center"/>
        </w:trPr>
        <w:tc>
          <w:tcPr>
            <w:tcW w:w="969" w:type="pct"/>
            <w:shd w:val="clear" w:color="auto" w:fill="FFFFFF"/>
            <w:tcMar>
              <w:top w:w="40" w:type="dxa"/>
              <w:left w:w="200" w:type="dxa"/>
              <w:bottom w:w="40" w:type="dxa"/>
              <w:right w:w="200" w:type="dxa"/>
            </w:tcMar>
            <w:vAlign w:val="center"/>
          </w:tcPr>
          <w:p w14:paraId="1E5DE775"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138523FC"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5C24207" w14:textId="04CD795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86BEB53" w14:textId="191E9F6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F2F8E78" w14:textId="3DA9211B"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E7957B9" w14:textId="2FB92D7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0275503" w14:textId="69824E07"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FF510DB" w14:textId="6F4BEBAC" w:rsidR="00253A65" w:rsidRDefault="00253A65" w:rsidP="00253A65">
            <w:pPr>
              <w:jc w:val="center"/>
              <w:rPr>
                <w:sz w:val="22"/>
              </w:rPr>
            </w:pPr>
            <w:r>
              <w:rPr>
                <w:rFonts w:eastAsia="Times New Roman" w:cs="Times New Roman"/>
                <w:sz w:val="22"/>
              </w:rPr>
              <w:t>0,0000</w:t>
            </w:r>
          </w:p>
        </w:tc>
      </w:tr>
      <w:tr w:rsidR="009A7DAA" w14:paraId="75598293"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6817D529"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r>
      <w:tr w:rsidR="00253A65" w14:paraId="2D42335B" w14:textId="77777777" w:rsidTr="005A553C">
        <w:trPr>
          <w:jc w:val="center"/>
        </w:trPr>
        <w:tc>
          <w:tcPr>
            <w:tcW w:w="969" w:type="pct"/>
            <w:shd w:val="clear" w:color="auto" w:fill="FFFFFF"/>
            <w:tcMar>
              <w:top w:w="40" w:type="dxa"/>
              <w:left w:w="200" w:type="dxa"/>
              <w:bottom w:w="40" w:type="dxa"/>
              <w:right w:w="200" w:type="dxa"/>
            </w:tcMar>
            <w:vAlign w:val="center"/>
          </w:tcPr>
          <w:p w14:paraId="05F324D6"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5BD8DAB7"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94B886E" w14:textId="648E570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1BDB7A8" w14:textId="09829E07"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63B7DBF" w14:textId="7E88DDCD"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635400CB" w14:textId="737C9A29"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8AF680E" w14:textId="24810093"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C37A1AC" w14:textId="20B0447A" w:rsidR="00253A65" w:rsidRDefault="00253A65" w:rsidP="00253A65">
            <w:pPr>
              <w:jc w:val="center"/>
              <w:rPr>
                <w:sz w:val="22"/>
              </w:rPr>
            </w:pPr>
            <w:r>
              <w:rPr>
                <w:rFonts w:eastAsia="Times New Roman" w:cs="Times New Roman"/>
                <w:sz w:val="22"/>
              </w:rPr>
              <w:t>0,0000</w:t>
            </w:r>
          </w:p>
        </w:tc>
      </w:tr>
      <w:tr w:rsidR="00253A65" w14:paraId="0B6AA7C6" w14:textId="77777777" w:rsidTr="005A553C">
        <w:trPr>
          <w:jc w:val="center"/>
        </w:trPr>
        <w:tc>
          <w:tcPr>
            <w:tcW w:w="969" w:type="pct"/>
            <w:shd w:val="clear" w:color="auto" w:fill="FFFFFF"/>
            <w:tcMar>
              <w:top w:w="40" w:type="dxa"/>
              <w:left w:w="200" w:type="dxa"/>
              <w:bottom w:w="40" w:type="dxa"/>
              <w:right w:w="200" w:type="dxa"/>
            </w:tcMar>
            <w:vAlign w:val="center"/>
          </w:tcPr>
          <w:p w14:paraId="5FB8E4E0" w14:textId="77777777" w:rsidR="00253A65" w:rsidRDefault="00253A65" w:rsidP="00253A65">
            <w:proofErr w:type="spellStart"/>
            <w:r>
              <w:rPr>
                <w:rFonts w:eastAsia="Times New Roman" w:cs="Times New Roman"/>
                <w:sz w:val="22"/>
              </w:rPr>
              <w:lastRenderedPageBreak/>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533155C4"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6B42BBA" w14:textId="43AEB915"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8FE4B25" w14:textId="405BEF86"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E95BCB4" w14:textId="63B20BA3"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517545AB" w14:textId="0E3316F3"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AFE89C4" w14:textId="097104B5"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1F7D31C" w14:textId="253FC0BB" w:rsidR="00253A65" w:rsidRDefault="00253A65" w:rsidP="00253A65">
            <w:pPr>
              <w:jc w:val="center"/>
              <w:rPr>
                <w:sz w:val="22"/>
              </w:rPr>
            </w:pPr>
            <w:r>
              <w:rPr>
                <w:rFonts w:eastAsia="Times New Roman" w:cs="Times New Roman"/>
                <w:sz w:val="22"/>
              </w:rPr>
              <w:t>0,0000</w:t>
            </w:r>
          </w:p>
        </w:tc>
      </w:tr>
      <w:tr w:rsidR="00253A65" w14:paraId="3718B5D4" w14:textId="77777777" w:rsidTr="005A553C">
        <w:trPr>
          <w:jc w:val="center"/>
        </w:trPr>
        <w:tc>
          <w:tcPr>
            <w:tcW w:w="969" w:type="pct"/>
            <w:shd w:val="clear" w:color="auto" w:fill="FFFFFF"/>
            <w:tcMar>
              <w:top w:w="40" w:type="dxa"/>
              <w:left w:w="200" w:type="dxa"/>
              <w:bottom w:w="40" w:type="dxa"/>
              <w:right w:w="200" w:type="dxa"/>
            </w:tcMar>
            <w:vAlign w:val="center"/>
          </w:tcPr>
          <w:p w14:paraId="15B31F2A"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13BF45A2"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BDF143F" w14:textId="20FF4448"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81877CD" w14:textId="13D8C84D"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DB8AED1" w14:textId="40756A52"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1175C5F" w14:textId="59042C16"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83F7730" w14:textId="3AB72FC4"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5CC3BA2" w14:textId="19D1998E" w:rsidR="00253A65" w:rsidRDefault="00253A65" w:rsidP="00253A65">
            <w:pPr>
              <w:jc w:val="center"/>
              <w:rPr>
                <w:sz w:val="22"/>
              </w:rPr>
            </w:pPr>
            <w:r>
              <w:rPr>
                <w:rFonts w:eastAsia="Times New Roman" w:cs="Times New Roman"/>
                <w:sz w:val="22"/>
              </w:rPr>
              <w:t>0,0000</w:t>
            </w:r>
          </w:p>
        </w:tc>
      </w:tr>
      <w:tr w:rsidR="009A7DAA" w14:paraId="26429632"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4A04692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r>
      <w:tr w:rsidR="00253A65" w14:paraId="63E0985C" w14:textId="77777777" w:rsidTr="005A553C">
        <w:trPr>
          <w:jc w:val="center"/>
        </w:trPr>
        <w:tc>
          <w:tcPr>
            <w:tcW w:w="969" w:type="pct"/>
            <w:shd w:val="clear" w:color="auto" w:fill="FFFFFF"/>
            <w:tcMar>
              <w:top w:w="40" w:type="dxa"/>
              <w:left w:w="200" w:type="dxa"/>
              <w:bottom w:w="40" w:type="dxa"/>
              <w:right w:w="200" w:type="dxa"/>
            </w:tcMar>
            <w:vAlign w:val="center"/>
          </w:tcPr>
          <w:p w14:paraId="6388C943"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119E0C06"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73FFF3E" w14:textId="1B2E9614"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D2FEF26" w14:textId="5C99CB3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2F667EF" w14:textId="18B5B737"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21FE21A7" w14:textId="1B0C1F0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D5DD7BD" w14:textId="583EADF7"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42A3FDC" w14:textId="0263FF29" w:rsidR="00253A65" w:rsidRDefault="00253A65" w:rsidP="00253A65">
            <w:pPr>
              <w:jc w:val="center"/>
              <w:rPr>
                <w:sz w:val="22"/>
              </w:rPr>
            </w:pPr>
            <w:r>
              <w:rPr>
                <w:rFonts w:eastAsia="Times New Roman" w:cs="Times New Roman"/>
                <w:sz w:val="22"/>
              </w:rPr>
              <w:t>0,0000</w:t>
            </w:r>
          </w:p>
        </w:tc>
      </w:tr>
      <w:tr w:rsidR="00253A65" w14:paraId="0963A7B7" w14:textId="77777777" w:rsidTr="005A553C">
        <w:trPr>
          <w:jc w:val="center"/>
        </w:trPr>
        <w:tc>
          <w:tcPr>
            <w:tcW w:w="969" w:type="pct"/>
            <w:shd w:val="clear" w:color="auto" w:fill="FFFFFF"/>
            <w:tcMar>
              <w:top w:w="40" w:type="dxa"/>
              <w:left w:w="200" w:type="dxa"/>
              <w:bottom w:w="40" w:type="dxa"/>
              <w:right w:w="200" w:type="dxa"/>
            </w:tcMar>
            <w:vAlign w:val="center"/>
          </w:tcPr>
          <w:p w14:paraId="3A41FF87"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10F4AC6C"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15875E90" w14:textId="65404CC3"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5437E0D" w14:textId="5064C5CD"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94773FF" w14:textId="0E426B8F"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1539A4C1" w14:textId="3B0FFF74"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F722C8B" w14:textId="0932C03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A23C5AF" w14:textId="5140844A" w:rsidR="00253A65" w:rsidRDefault="00253A65" w:rsidP="00253A65">
            <w:pPr>
              <w:jc w:val="center"/>
              <w:rPr>
                <w:sz w:val="22"/>
              </w:rPr>
            </w:pPr>
            <w:r>
              <w:rPr>
                <w:rFonts w:eastAsia="Times New Roman" w:cs="Times New Roman"/>
                <w:sz w:val="22"/>
              </w:rPr>
              <w:t>0,0000</w:t>
            </w:r>
          </w:p>
        </w:tc>
      </w:tr>
      <w:tr w:rsidR="00253A65" w14:paraId="1139B16E" w14:textId="77777777" w:rsidTr="005A553C">
        <w:trPr>
          <w:jc w:val="center"/>
        </w:trPr>
        <w:tc>
          <w:tcPr>
            <w:tcW w:w="969" w:type="pct"/>
            <w:shd w:val="clear" w:color="auto" w:fill="FFFFFF"/>
            <w:tcMar>
              <w:top w:w="40" w:type="dxa"/>
              <w:left w:w="200" w:type="dxa"/>
              <w:bottom w:w="40" w:type="dxa"/>
              <w:right w:w="200" w:type="dxa"/>
            </w:tcMar>
            <w:vAlign w:val="center"/>
          </w:tcPr>
          <w:p w14:paraId="4F25C27D"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76A31949"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6A0E0A97" w14:textId="6ECDCA53"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7B93379" w14:textId="73C64799"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6F88305" w14:textId="252517BB"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16C73D65" w14:textId="6FC7D4C9"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48B18B7" w14:textId="0229385D"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7401A32" w14:textId="331FE4CB" w:rsidR="00253A65" w:rsidRDefault="00253A65" w:rsidP="00253A65">
            <w:pPr>
              <w:jc w:val="center"/>
              <w:rPr>
                <w:sz w:val="22"/>
              </w:rPr>
            </w:pPr>
            <w:r>
              <w:rPr>
                <w:rFonts w:eastAsia="Times New Roman" w:cs="Times New Roman"/>
                <w:sz w:val="22"/>
              </w:rPr>
              <w:t>0,0000</w:t>
            </w:r>
          </w:p>
        </w:tc>
      </w:tr>
      <w:tr w:rsidR="009A7DAA" w14:paraId="77DE3885"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6D588474"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r>
      <w:tr w:rsidR="00253A65" w14:paraId="73132264" w14:textId="77777777" w:rsidTr="005A553C">
        <w:trPr>
          <w:jc w:val="center"/>
        </w:trPr>
        <w:tc>
          <w:tcPr>
            <w:tcW w:w="969" w:type="pct"/>
            <w:shd w:val="clear" w:color="auto" w:fill="FFFFFF"/>
            <w:tcMar>
              <w:top w:w="40" w:type="dxa"/>
              <w:left w:w="200" w:type="dxa"/>
              <w:bottom w:w="40" w:type="dxa"/>
              <w:right w:w="200" w:type="dxa"/>
            </w:tcMar>
            <w:vAlign w:val="center"/>
          </w:tcPr>
          <w:p w14:paraId="232B3330"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4B578F6E"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9264460" w14:textId="6F3A46C4"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C1A19C6" w14:textId="430D0223"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05BA75C" w14:textId="560F6DF0"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7303382" w14:textId="5D16F3DB"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F35002F" w14:textId="5004605E"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F54CB95" w14:textId="69EF9DF6" w:rsidR="00253A65" w:rsidRDefault="00253A65" w:rsidP="00253A65">
            <w:pPr>
              <w:jc w:val="center"/>
              <w:rPr>
                <w:sz w:val="22"/>
              </w:rPr>
            </w:pPr>
            <w:r>
              <w:rPr>
                <w:rFonts w:eastAsia="Times New Roman" w:cs="Times New Roman"/>
                <w:sz w:val="22"/>
              </w:rPr>
              <w:t>0,0000</w:t>
            </w:r>
          </w:p>
        </w:tc>
      </w:tr>
      <w:tr w:rsidR="00253A65" w14:paraId="6EF38CEF" w14:textId="77777777" w:rsidTr="005A553C">
        <w:trPr>
          <w:jc w:val="center"/>
        </w:trPr>
        <w:tc>
          <w:tcPr>
            <w:tcW w:w="969" w:type="pct"/>
            <w:shd w:val="clear" w:color="auto" w:fill="FFFFFF"/>
            <w:tcMar>
              <w:top w:w="40" w:type="dxa"/>
              <w:left w:w="200" w:type="dxa"/>
              <w:bottom w:w="40" w:type="dxa"/>
              <w:right w:w="200" w:type="dxa"/>
            </w:tcMar>
            <w:vAlign w:val="center"/>
          </w:tcPr>
          <w:p w14:paraId="401B3B8E"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6FC89FB5"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EA3DCE2" w14:textId="29B9B5A8"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F5DCD4C" w14:textId="5C885F25"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C99DEE8" w14:textId="28F9708C"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60965B0" w14:textId="54960760"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18EF113" w14:textId="215D733D"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3C31B1B" w14:textId="288BE599" w:rsidR="00253A65" w:rsidRDefault="00253A65" w:rsidP="00253A65">
            <w:pPr>
              <w:jc w:val="center"/>
              <w:rPr>
                <w:sz w:val="22"/>
              </w:rPr>
            </w:pPr>
            <w:r>
              <w:rPr>
                <w:rFonts w:eastAsia="Times New Roman" w:cs="Times New Roman"/>
                <w:sz w:val="22"/>
              </w:rPr>
              <w:t>0,0000</w:t>
            </w:r>
          </w:p>
        </w:tc>
      </w:tr>
      <w:tr w:rsidR="00253A65" w14:paraId="4565C232" w14:textId="77777777" w:rsidTr="005A553C">
        <w:trPr>
          <w:jc w:val="center"/>
        </w:trPr>
        <w:tc>
          <w:tcPr>
            <w:tcW w:w="969" w:type="pct"/>
            <w:shd w:val="clear" w:color="auto" w:fill="FFFFFF"/>
            <w:tcMar>
              <w:top w:w="40" w:type="dxa"/>
              <w:left w:w="200" w:type="dxa"/>
              <w:bottom w:w="40" w:type="dxa"/>
              <w:right w:w="200" w:type="dxa"/>
            </w:tcMar>
            <w:vAlign w:val="center"/>
          </w:tcPr>
          <w:p w14:paraId="10729A86"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179EB729"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3EE56760" w14:textId="547AA999"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1BBB2A8" w14:textId="6466C7E4"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8C19646" w14:textId="045F74F8"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55AEBA98" w14:textId="1AA5E085"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B394EC8" w14:textId="322FAC3E"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0902845" w14:textId="19F3E265" w:rsidR="00253A65" w:rsidRDefault="00253A65" w:rsidP="00253A65">
            <w:pPr>
              <w:jc w:val="center"/>
              <w:rPr>
                <w:sz w:val="22"/>
              </w:rPr>
            </w:pPr>
            <w:r>
              <w:rPr>
                <w:rFonts w:eastAsia="Times New Roman" w:cs="Times New Roman"/>
                <w:sz w:val="22"/>
              </w:rPr>
              <w:t>0,0000</w:t>
            </w:r>
          </w:p>
        </w:tc>
      </w:tr>
      <w:tr w:rsidR="009A7DAA" w14:paraId="53694D79"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6BD7DDEA" w14:textId="77777777" w:rsidR="009A7DAA" w:rsidRDefault="000133CF">
            <w:pPr>
              <w:jc w:val="center"/>
            </w:pPr>
            <w:proofErr w:type="spellStart"/>
            <w:r>
              <w:rPr>
                <w:rFonts w:eastAsia="Times New Roman" w:cs="Times New Roman"/>
                <w:sz w:val="22"/>
              </w:rPr>
              <w:lastRenderedPageBreak/>
              <w:t>Котельная</w:t>
            </w:r>
            <w:proofErr w:type="spellEnd"/>
            <w:r>
              <w:rPr>
                <w:rFonts w:eastAsia="Times New Roman" w:cs="Times New Roman"/>
                <w:sz w:val="22"/>
              </w:rPr>
              <w:t xml:space="preserve"> №5</w:t>
            </w:r>
          </w:p>
        </w:tc>
      </w:tr>
      <w:tr w:rsidR="00253A65" w14:paraId="4D588E05" w14:textId="77777777" w:rsidTr="005A553C">
        <w:trPr>
          <w:jc w:val="center"/>
        </w:trPr>
        <w:tc>
          <w:tcPr>
            <w:tcW w:w="969" w:type="pct"/>
            <w:shd w:val="clear" w:color="auto" w:fill="FFFFFF"/>
            <w:tcMar>
              <w:top w:w="40" w:type="dxa"/>
              <w:left w:w="200" w:type="dxa"/>
              <w:bottom w:w="40" w:type="dxa"/>
              <w:right w:w="200" w:type="dxa"/>
            </w:tcMar>
            <w:vAlign w:val="center"/>
          </w:tcPr>
          <w:p w14:paraId="09CDF15A"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3CB0CDBB"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65D15613" w14:textId="2E9F6A9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ADFFA42" w14:textId="1796C503"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D908A45" w14:textId="6FD1862B"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5D15602B" w14:textId="4AC68133"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8172911" w14:textId="1C243F05"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B8F23AD" w14:textId="6DAFA6F3" w:rsidR="00253A65" w:rsidRDefault="00253A65" w:rsidP="00253A65">
            <w:pPr>
              <w:jc w:val="center"/>
              <w:rPr>
                <w:sz w:val="22"/>
              </w:rPr>
            </w:pPr>
            <w:r>
              <w:rPr>
                <w:rFonts w:eastAsia="Times New Roman" w:cs="Times New Roman"/>
                <w:sz w:val="22"/>
              </w:rPr>
              <w:t>0,0000</w:t>
            </w:r>
          </w:p>
        </w:tc>
      </w:tr>
      <w:tr w:rsidR="00253A65" w14:paraId="60B61311" w14:textId="77777777" w:rsidTr="005A553C">
        <w:trPr>
          <w:jc w:val="center"/>
        </w:trPr>
        <w:tc>
          <w:tcPr>
            <w:tcW w:w="969" w:type="pct"/>
            <w:shd w:val="clear" w:color="auto" w:fill="FFFFFF"/>
            <w:tcMar>
              <w:top w:w="40" w:type="dxa"/>
              <w:left w:w="200" w:type="dxa"/>
              <w:bottom w:w="40" w:type="dxa"/>
              <w:right w:w="200" w:type="dxa"/>
            </w:tcMar>
            <w:vAlign w:val="center"/>
          </w:tcPr>
          <w:p w14:paraId="594D3E6A"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0360583B"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2257C3E" w14:textId="34C83D41"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31C21D4" w14:textId="351817FD"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94A8A8C" w14:textId="541512DC"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BB1F01A" w14:textId="3C57536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4550E14" w14:textId="4D2748D6"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E0A002F" w14:textId="06A4B749" w:rsidR="00253A65" w:rsidRDefault="00253A65" w:rsidP="00253A65">
            <w:pPr>
              <w:jc w:val="center"/>
              <w:rPr>
                <w:sz w:val="22"/>
              </w:rPr>
            </w:pPr>
            <w:r>
              <w:rPr>
                <w:rFonts w:eastAsia="Times New Roman" w:cs="Times New Roman"/>
                <w:sz w:val="22"/>
              </w:rPr>
              <w:t>0,0000</w:t>
            </w:r>
          </w:p>
        </w:tc>
      </w:tr>
      <w:tr w:rsidR="00253A65" w14:paraId="67A8F595" w14:textId="77777777" w:rsidTr="005A553C">
        <w:trPr>
          <w:jc w:val="center"/>
        </w:trPr>
        <w:tc>
          <w:tcPr>
            <w:tcW w:w="969" w:type="pct"/>
            <w:shd w:val="clear" w:color="auto" w:fill="FFFFFF"/>
            <w:tcMar>
              <w:top w:w="40" w:type="dxa"/>
              <w:left w:w="200" w:type="dxa"/>
              <w:bottom w:w="40" w:type="dxa"/>
              <w:right w:w="200" w:type="dxa"/>
            </w:tcMar>
            <w:vAlign w:val="center"/>
          </w:tcPr>
          <w:p w14:paraId="44066717"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44ADB71F"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756EAF7" w14:textId="00E2B4C5"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C80E33E" w14:textId="2437129B"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79A8F60" w14:textId="478169D9"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F7B2526" w14:textId="7D284487"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24D0362" w14:textId="716FEBA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F87CBFA" w14:textId="78181A7F" w:rsidR="00253A65" w:rsidRDefault="00253A65" w:rsidP="00253A65">
            <w:pPr>
              <w:jc w:val="center"/>
              <w:rPr>
                <w:sz w:val="22"/>
              </w:rPr>
            </w:pPr>
            <w:r>
              <w:rPr>
                <w:rFonts w:eastAsia="Times New Roman" w:cs="Times New Roman"/>
                <w:sz w:val="22"/>
              </w:rPr>
              <w:t>0,0000</w:t>
            </w:r>
          </w:p>
        </w:tc>
      </w:tr>
      <w:tr w:rsidR="009A7DAA" w14:paraId="1E80AB9E"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57E24512"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r>
      <w:tr w:rsidR="00253A65" w14:paraId="72698770" w14:textId="77777777" w:rsidTr="005A553C">
        <w:trPr>
          <w:jc w:val="center"/>
        </w:trPr>
        <w:tc>
          <w:tcPr>
            <w:tcW w:w="969" w:type="pct"/>
            <w:shd w:val="clear" w:color="auto" w:fill="FFFFFF"/>
            <w:tcMar>
              <w:top w:w="40" w:type="dxa"/>
              <w:left w:w="200" w:type="dxa"/>
              <w:bottom w:w="40" w:type="dxa"/>
              <w:right w:w="200" w:type="dxa"/>
            </w:tcMar>
            <w:vAlign w:val="center"/>
          </w:tcPr>
          <w:p w14:paraId="49448B57"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65A25242"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1F3A9D06" w14:textId="2166DD1A"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6A6AA00" w14:textId="2E1D6383"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2D48C07" w14:textId="13B286D9"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0F0CD412" w14:textId="6D9541D0"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A305CC0" w14:textId="0AFA0F4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C632404" w14:textId="36754694" w:rsidR="00253A65" w:rsidRDefault="00253A65" w:rsidP="00253A65">
            <w:pPr>
              <w:jc w:val="center"/>
              <w:rPr>
                <w:sz w:val="22"/>
              </w:rPr>
            </w:pPr>
            <w:r>
              <w:rPr>
                <w:rFonts w:eastAsia="Times New Roman" w:cs="Times New Roman"/>
                <w:sz w:val="22"/>
              </w:rPr>
              <w:t>0,0000</w:t>
            </w:r>
          </w:p>
        </w:tc>
      </w:tr>
      <w:tr w:rsidR="00253A65" w14:paraId="772A853F" w14:textId="77777777" w:rsidTr="005A553C">
        <w:trPr>
          <w:jc w:val="center"/>
        </w:trPr>
        <w:tc>
          <w:tcPr>
            <w:tcW w:w="969" w:type="pct"/>
            <w:shd w:val="clear" w:color="auto" w:fill="FFFFFF"/>
            <w:tcMar>
              <w:top w:w="40" w:type="dxa"/>
              <w:left w:w="200" w:type="dxa"/>
              <w:bottom w:w="40" w:type="dxa"/>
              <w:right w:w="200" w:type="dxa"/>
            </w:tcMar>
            <w:vAlign w:val="center"/>
          </w:tcPr>
          <w:p w14:paraId="557DD9A9"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5813F98A"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11591879" w14:textId="023CE49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20C9EAB" w14:textId="0CDCD18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92FCF40" w14:textId="42EBF572"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1A2EAEE2" w14:textId="120ABC2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BF7C568" w14:textId="3984B18C"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B5CEE30" w14:textId="4C21724F" w:rsidR="00253A65" w:rsidRDefault="00253A65" w:rsidP="00253A65">
            <w:pPr>
              <w:jc w:val="center"/>
              <w:rPr>
                <w:sz w:val="22"/>
              </w:rPr>
            </w:pPr>
            <w:r>
              <w:rPr>
                <w:rFonts w:eastAsia="Times New Roman" w:cs="Times New Roman"/>
                <w:sz w:val="22"/>
              </w:rPr>
              <w:t>0,0000</w:t>
            </w:r>
          </w:p>
        </w:tc>
      </w:tr>
      <w:tr w:rsidR="00253A65" w14:paraId="3BEFDB84" w14:textId="77777777" w:rsidTr="005A553C">
        <w:trPr>
          <w:jc w:val="center"/>
        </w:trPr>
        <w:tc>
          <w:tcPr>
            <w:tcW w:w="969" w:type="pct"/>
            <w:shd w:val="clear" w:color="auto" w:fill="FFFFFF"/>
            <w:tcMar>
              <w:top w:w="40" w:type="dxa"/>
              <w:left w:w="200" w:type="dxa"/>
              <w:bottom w:w="40" w:type="dxa"/>
              <w:right w:w="200" w:type="dxa"/>
            </w:tcMar>
            <w:vAlign w:val="center"/>
          </w:tcPr>
          <w:p w14:paraId="3546AB9D"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733264E6"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6F55B49A" w14:textId="751B67B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5FE6B43" w14:textId="15BD214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C65B1CC" w14:textId="7133DC3F"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462AB62" w14:textId="40E1EEA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855CB5C" w14:textId="2792668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E674C88" w14:textId="3A2B12AC" w:rsidR="00253A65" w:rsidRDefault="00253A65" w:rsidP="00253A65">
            <w:pPr>
              <w:jc w:val="center"/>
              <w:rPr>
                <w:sz w:val="22"/>
              </w:rPr>
            </w:pPr>
            <w:r>
              <w:rPr>
                <w:rFonts w:eastAsia="Times New Roman" w:cs="Times New Roman"/>
                <w:sz w:val="22"/>
              </w:rPr>
              <w:t>0,0000</w:t>
            </w:r>
          </w:p>
        </w:tc>
      </w:tr>
      <w:tr w:rsidR="009A7DAA" w14:paraId="57BCA41B"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7BC5362F"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r>
      <w:tr w:rsidR="00253A65" w14:paraId="5917965A" w14:textId="77777777" w:rsidTr="005A553C">
        <w:trPr>
          <w:jc w:val="center"/>
        </w:trPr>
        <w:tc>
          <w:tcPr>
            <w:tcW w:w="969" w:type="pct"/>
            <w:shd w:val="clear" w:color="auto" w:fill="FFFFFF"/>
            <w:tcMar>
              <w:top w:w="40" w:type="dxa"/>
              <w:left w:w="200" w:type="dxa"/>
              <w:bottom w:w="40" w:type="dxa"/>
              <w:right w:w="200" w:type="dxa"/>
            </w:tcMar>
            <w:vAlign w:val="center"/>
          </w:tcPr>
          <w:p w14:paraId="7AF08389"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77F315E7"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439C37ED" w14:textId="409B6D96"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B1A666C" w14:textId="3D335C25"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ED82995" w14:textId="4088E115"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65C005A1" w14:textId="49F47B0B"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2A4DCCA" w14:textId="7195A1E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9B6E90E" w14:textId="14D1CFC4" w:rsidR="00253A65" w:rsidRDefault="00253A65" w:rsidP="00253A65">
            <w:pPr>
              <w:jc w:val="center"/>
              <w:rPr>
                <w:sz w:val="22"/>
              </w:rPr>
            </w:pPr>
            <w:r>
              <w:rPr>
                <w:rFonts w:eastAsia="Times New Roman" w:cs="Times New Roman"/>
                <w:sz w:val="22"/>
              </w:rPr>
              <w:t>0,0000</w:t>
            </w:r>
          </w:p>
        </w:tc>
      </w:tr>
      <w:tr w:rsidR="00253A65" w14:paraId="010BC59F" w14:textId="77777777" w:rsidTr="005A553C">
        <w:trPr>
          <w:jc w:val="center"/>
        </w:trPr>
        <w:tc>
          <w:tcPr>
            <w:tcW w:w="969" w:type="pct"/>
            <w:shd w:val="clear" w:color="auto" w:fill="FFFFFF"/>
            <w:tcMar>
              <w:top w:w="40" w:type="dxa"/>
              <w:left w:w="200" w:type="dxa"/>
              <w:bottom w:w="40" w:type="dxa"/>
              <w:right w:w="200" w:type="dxa"/>
            </w:tcMar>
            <w:vAlign w:val="center"/>
          </w:tcPr>
          <w:p w14:paraId="78EFD37B"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lastRenderedPageBreak/>
              <w:t>теплоносителя</w:t>
            </w:r>
            <w:proofErr w:type="spellEnd"/>
          </w:p>
        </w:tc>
        <w:tc>
          <w:tcPr>
            <w:tcW w:w="366" w:type="pct"/>
            <w:shd w:val="clear" w:color="auto" w:fill="FFFFFF"/>
            <w:tcMar>
              <w:top w:w="40" w:type="dxa"/>
              <w:left w:w="200" w:type="dxa"/>
              <w:bottom w:w="40" w:type="dxa"/>
              <w:right w:w="200" w:type="dxa"/>
            </w:tcMar>
            <w:vAlign w:val="center"/>
          </w:tcPr>
          <w:p w14:paraId="23911F41" w14:textId="77777777" w:rsidR="00253A65" w:rsidRDefault="00253A65" w:rsidP="00253A65">
            <w:pPr>
              <w:jc w:val="center"/>
            </w:pPr>
            <w:r>
              <w:rPr>
                <w:rFonts w:eastAsia="Times New Roman" w:cs="Times New Roman"/>
                <w:sz w:val="22"/>
              </w:rPr>
              <w:lastRenderedPageBreak/>
              <w:t>-</w:t>
            </w:r>
          </w:p>
        </w:tc>
        <w:tc>
          <w:tcPr>
            <w:tcW w:w="744" w:type="pct"/>
            <w:shd w:val="clear" w:color="auto" w:fill="FFFFFF"/>
            <w:tcMar>
              <w:top w:w="40" w:type="dxa"/>
              <w:left w:w="200" w:type="dxa"/>
              <w:bottom w:w="40" w:type="dxa"/>
              <w:right w:w="200" w:type="dxa"/>
            </w:tcMar>
            <w:vAlign w:val="center"/>
          </w:tcPr>
          <w:p w14:paraId="1168C6F9" w14:textId="25C7EF8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BA6076F" w14:textId="458B254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B782A62" w14:textId="5E2FB5A6"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BFEAB39" w14:textId="4321277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3FB7755" w14:textId="55CD9C1B"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11DD89C" w14:textId="501C59C3" w:rsidR="00253A65" w:rsidRDefault="00253A65" w:rsidP="00253A65">
            <w:pPr>
              <w:jc w:val="center"/>
              <w:rPr>
                <w:sz w:val="22"/>
              </w:rPr>
            </w:pPr>
            <w:r>
              <w:rPr>
                <w:rFonts w:eastAsia="Times New Roman" w:cs="Times New Roman"/>
                <w:sz w:val="22"/>
              </w:rPr>
              <w:t>0,0000</w:t>
            </w:r>
          </w:p>
        </w:tc>
      </w:tr>
      <w:tr w:rsidR="00253A65" w14:paraId="230ACB82" w14:textId="77777777" w:rsidTr="005A553C">
        <w:trPr>
          <w:jc w:val="center"/>
        </w:trPr>
        <w:tc>
          <w:tcPr>
            <w:tcW w:w="969" w:type="pct"/>
            <w:shd w:val="clear" w:color="auto" w:fill="FFFFFF"/>
            <w:tcMar>
              <w:top w:w="40" w:type="dxa"/>
              <w:left w:w="200" w:type="dxa"/>
              <w:bottom w:w="40" w:type="dxa"/>
              <w:right w:w="200" w:type="dxa"/>
            </w:tcMar>
            <w:vAlign w:val="center"/>
          </w:tcPr>
          <w:p w14:paraId="3BA91C49"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61AEE6D9"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0DDAFF55" w14:textId="023C03C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58213F5" w14:textId="62646523"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A445AB3" w14:textId="67588508"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B583D72" w14:textId="69F4E616"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33A3601" w14:textId="02FBE6CC"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B3673F1" w14:textId="6AAC6A39" w:rsidR="00253A65" w:rsidRDefault="00253A65" w:rsidP="00253A65">
            <w:pPr>
              <w:jc w:val="center"/>
              <w:rPr>
                <w:sz w:val="22"/>
              </w:rPr>
            </w:pPr>
            <w:r>
              <w:rPr>
                <w:rFonts w:eastAsia="Times New Roman" w:cs="Times New Roman"/>
                <w:sz w:val="22"/>
              </w:rPr>
              <w:t>0,0000</w:t>
            </w:r>
          </w:p>
        </w:tc>
      </w:tr>
      <w:tr w:rsidR="009A7DAA" w14:paraId="2E07986D"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702DF47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r>
      <w:tr w:rsidR="00253A65" w14:paraId="57AC0319" w14:textId="77777777" w:rsidTr="005A553C">
        <w:trPr>
          <w:jc w:val="center"/>
        </w:trPr>
        <w:tc>
          <w:tcPr>
            <w:tcW w:w="969" w:type="pct"/>
            <w:shd w:val="clear" w:color="auto" w:fill="FFFFFF"/>
            <w:tcMar>
              <w:top w:w="40" w:type="dxa"/>
              <w:left w:w="200" w:type="dxa"/>
              <w:bottom w:w="40" w:type="dxa"/>
              <w:right w:w="200" w:type="dxa"/>
            </w:tcMar>
            <w:vAlign w:val="center"/>
          </w:tcPr>
          <w:p w14:paraId="746F4D5C"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6CF7B25D"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5828202" w14:textId="6D3B05CC"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AC27A0B" w14:textId="551C2CF5"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1D0C075" w14:textId="7D29AD2E"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073EE6B" w14:textId="143DAA41"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A8E5544" w14:textId="6121EBD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169ECBF" w14:textId="4FC67936" w:rsidR="00253A65" w:rsidRDefault="00253A65" w:rsidP="00253A65">
            <w:pPr>
              <w:jc w:val="center"/>
              <w:rPr>
                <w:sz w:val="22"/>
              </w:rPr>
            </w:pPr>
            <w:r>
              <w:rPr>
                <w:rFonts w:eastAsia="Times New Roman" w:cs="Times New Roman"/>
                <w:sz w:val="22"/>
              </w:rPr>
              <w:t>0,0000</w:t>
            </w:r>
          </w:p>
        </w:tc>
      </w:tr>
      <w:tr w:rsidR="00253A65" w14:paraId="4640C43E" w14:textId="77777777" w:rsidTr="005A553C">
        <w:trPr>
          <w:jc w:val="center"/>
        </w:trPr>
        <w:tc>
          <w:tcPr>
            <w:tcW w:w="969" w:type="pct"/>
            <w:shd w:val="clear" w:color="auto" w:fill="FFFFFF"/>
            <w:tcMar>
              <w:top w:w="40" w:type="dxa"/>
              <w:left w:w="200" w:type="dxa"/>
              <w:bottom w:w="40" w:type="dxa"/>
              <w:right w:w="200" w:type="dxa"/>
            </w:tcMar>
            <w:vAlign w:val="center"/>
          </w:tcPr>
          <w:p w14:paraId="7CFFBA42"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79997C05"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1037CA60" w14:textId="0C5A5DB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75B7069" w14:textId="4BD58461"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9F43414" w14:textId="42E5A75C"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87EA521" w14:textId="1CB9481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D91AFDD" w14:textId="36D0531A"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9149910" w14:textId="0C24F42C" w:rsidR="00253A65" w:rsidRDefault="00253A65" w:rsidP="00253A65">
            <w:pPr>
              <w:jc w:val="center"/>
              <w:rPr>
                <w:sz w:val="22"/>
              </w:rPr>
            </w:pPr>
            <w:r>
              <w:rPr>
                <w:rFonts w:eastAsia="Times New Roman" w:cs="Times New Roman"/>
                <w:sz w:val="22"/>
              </w:rPr>
              <w:t>0,0000</w:t>
            </w:r>
          </w:p>
        </w:tc>
      </w:tr>
      <w:tr w:rsidR="00253A65" w14:paraId="64D4A915" w14:textId="77777777" w:rsidTr="005A553C">
        <w:trPr>
          <w:jc w:val="center"/>
        </w:trPr>
        <w:tc>
          <w:tcPr>
            <w:tcW w:w="969" w:type="pct"/>
            <w:shd w:val="clear" w:color="auto" w:fill="FFFFFF"/>
            <w:tcMar>
              <w:top w:w="40" w:type="dxa"/>
              <w:left w:w="200" w:type="dxa"/>
              <w:bottom w:w="40" w:type="dxa"/>
              <w:right w:w="200" w:type="dxa"/>
            </w:tcMar>
            <w:vAlign w:val="center"/>
          </w:tcPr>
          <w:p w14:paraId="3DB558AA"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711738F0"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2F03E75" w14:textId="01C92F70"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598DE4D" w14:textId="30EC87FC"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4951AF9" w14:textId="7F5252C1"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6738849E" w14:textId="0B0EA6D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E448A25" w14:textId="2F905981"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674AB19" w14:textId="00B7F083" w:rsidR="00253A65" w:rsidRDefault="00253A65" w:rsidP="00253A65">
            <w:pPr>
              <w:jc w:val="center"/>
              <w:rPr>
                <w:sz w:val="22"/>
              </w:rPr>
            </w:pPr>
            <w:r>
              <w:rPr>
                <w:rFonts w:eastAsia="Times New Roman" w:cs="Times New Roman"/>
                <w:sz w:val="22"/>
              </w:rPr>
              <w:t>0,0000</w:t>
            </w:r>
          </w:p>
        </w:tc>
      </w:tr>
      <w:tr w:rsidR="009A7DAA" w14:paraId="17404AD2"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4D678403"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r>
      <w:tr w:rsidR="00253A65" w14:paraId="15613FEC" w14:textId="77777777" w:rsidTr="005A553C">
        <w:trPr>
          <w:jc w:val="center"/>
        </w:trPr>
        <w:tc>
          <w:tcPr>
            <w:tcW w:w="969" w:type="pct"/>
            <w:shd w:val="clear" w:color="auto" w:fill="FFFFFF"/>
            <w:tcMar>
              <w:top w:w="40" w:type="dxa"/>
              <w:left w:w="200" w:type="dxa"/>
              <w:bottom w:w="40" w:type="dxa"/>
              <w:right w:w="200" w:type="dxa"/>
            </w:tcMar>
            <w:vAlign w:val="center"/>
          </w:tcPr>
          <w:p w14:paraId="18832B11"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7B17D74E"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CABCB03" w14:textId="68837427"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5981FB6" w14:textId="67FE8F8E"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80558FD" w14:textId="389BE7E0"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0033D3E1" w14:textId="1E7CC1C1"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F541CDA" w14:textId="2277393E"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8E3C74A" w14:textId="0ADA66B9" w:rsidR="00253A65" w:rsidRDefault="00253A65" w:rsidP="00253A65">
            <w:pPr>
              <w:jc w:val="center"/>
              <w:rPr>
                <w:sz w:val="22"/>
              </w:rPr>
            </w:pPr>
            <w:r>
              <w:rPr>
                <w:rFonts w:eastAsia="Times New Roman" w:cs="Times New Roman"/>
                <w:sz w:val="22"/>
              </w:rPr>
              <w:t>0,0000</w:t>
            </w:r>
          </w:p>
        </w:tc>
      </w:tr>
      <w:tr w:rsidR="00253A65" w14:paraId="2D1C7A86" w14:textId="77777777" w:rsidTr="005A553C">
        <w:trPr>
          <w:jc w:val="center"/>
        </w:trPr>
        <w:tc>
          <w:tcPr>
            <w:tcW w:w="969" w:type="pct"/>
            <w:shd w:val="clear" w:color="auto" w:fill="FFFFFF"/>
            <w:tcMar>
              <w:top w:w="40" w:type="dxa"/>
              <w:left w:w="200" w:type="dxa"/>
              <w:bottom w:w="40" w:type="dxa"/>
              <w:right w:w="200" w:type="dxa"/>
            </w:tcMar>
            <w:vAlign w:val="center"/>
          </w:tcPr>
          <w:p w14:paraId="4EDDF2A3"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33B23002"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5E87991" w14:textId="160BE405"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28C9C65" w14:textId="51896C5C"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758BE08" w14:textId="501B60B4"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227F35F7" w14:textId="3321BF10"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545FE5B" w14:textId="54E710B6"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93B9052" w14:textId="77A36E17" w:rsidR="00253A65" w:rsidRDefault="00253A65" w:rsidP="00253A65">
            <w:pPr>
              <w:jc w:val="center"/>
              <w:rPr>
                <w:sz w:val="22"/>
              </w:rPr>
            </w:pPr>
            <w:r>
              <w:rPr>
                <w:rFonts w:eastAsia="Times New Roman" w:cs="Times New Roman"/>
                <w:sz w:val="22"/>
              </w:rPr>
              <w:t>0,0000</w:t>
            </w:r>
          </w:p>
        </w:tc>
      </w:tr>
      <w:tr w:rsidR="00253A65" w14:paraId="10662DB2" w14:textId="77777777" w:rsidTr="005A553C">
        <w:trPr>
          <w:jc w:val="center"/>
        </w:trPr>
        <w:tc>
          <w:tcPr>
            <w:tcW w:w="969" w:type="pct"/>
            <w:shd w:val="clear" w:color="auto" w:fill="FFFFFF"/>
            <w:tcMar>
              <w:top w:w="40" w:type="dxa"/>
              <w:left w:w="200" w:type="dxa"/>
              <w:bottom w:w="40" w:type="dxa"/>
              <w:right w:w="200" w:type="dxa"/>
            </w:tcMar>
            <w:vAlign w:val="center"/>
          </w:tcPr>
          <w:p w14:paraId="38952D43"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4DF64139"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B311865" w14:textId="61376436"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581E217" w14:textId="7766AA30"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2CB4887" w14:textId="4559BB8C"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BAA110C" w14:textId="30AB9A43"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65CE76E" w14:textId="1C6C894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5275149" w14:textId="53C372F9" w:rsidR="00253A65" w:rsidRDefault="00253A65" w:rsidP="00253A65">
            <w:pPr>
              <w:jc w:val="center"/>
              <w:rPr>
                <w:sz w:val="22"/>
              </w:rPr>
            </w:pPr>
            <w:r>
              <w:rPr>
                <w:rFonts w:eastAsia="Times New Roman" w:cs="Times New Roman"/>
                <w:sz w:val="22"/>
              </w:rPr>
              <w:t>0,0000</w:t>
            </w:r>
          </w:p>
        </w:tc>
      </w:tr>
      <w:tr w:rsidR="009A7DAA" w14:paraId="351D9437"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3AF3C6C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r>
      <w:tr w:rsidR="00253A65" w14:paraId="6B38ADB8" w14:textId="77777777" w:rsidTr="005A553C">
        <w:trPr>
          <w:jc w:val="center"/>
        </w:trPr>
        <w:tc>
          <w:tcPr>
            <w:tcW w:w="969" w:type="pct"/>
            <w:shd w:val="clear" w:color="auto" w:fill="FFFFFF"/>
            <w:tcMar>
              <w:top w:w="40" w:type="dxa"/>
              <w:left w:w="200" w:type="dxa"/>
              <w:bottom w:w="40" w:type="dxa"/>
              <w:right w:w="200" w:type="dxa"/>
            </w:tcMar>
            <w:vAlign w:val="center"/>
          </w:tcPr>
          <w:p w14:paraId="4ACBC63D"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lastRenderedPageBreak/>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0680FE36" w14:textId="77777777" w:rsidR="00253A65" w:rsidRDefault="00253A65" w:rsidP="00253A65">
            <w:pPr>
              <w:jc w:val="center"/>
            </w:pPr>
            <w:r>
              <w:rPr>
                <w:rFonts w:eastAsia="Times New Roman" w:cs="Times New Roman"/>
                <w:sz w:val="22"/>
              </w:rPr>
              <w:lastRenderedPageBreak/>
              <w:t>-</w:t>
            </w:r>
          </w:p>
        </w:tc>
        <w:tc>
          <w:tcPr>
            <w:tcW w:w="744" w:type="pct"/>
            <w:shd w:val="clear" w:color="auto" w:fill="FFFFFF"/>
            <w:tcMar>
              <w:top w:w="40" w:type="dxa"/>
              <w:left w:w="200" w:type="dxa"/>
              <w:bottom w:w="40" w:type="dxa"/>
              <w:right w:w="200" w:type="dxa"/>
            </w:tcMar>
            <w:vAlign w:val="center"/>
          </w:tcPr>
          <w:p w14:paraId="1DA50E40" w14:textId="2706C820"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0205C4E" w14:textId="428518B0"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481F8DF" w14:textId="3BC6CAA6"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1935695E" w14:textId="5565A457"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117F345" w14:textId="20300215"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EDC79C6" w14:textId="41EE34BF" w:rsidR="00253A65" w:rsidRDefault="00253A65" w:rsidP="00253A65">
            <w:pPr>
              <w:jc w:val="center"/>
              <w:rPr>
                <w:sz w:val="22"/>
              </w:rPr>
            </w:pPr>
            <w:r>
              <w:rPr>
                <w:rFonts w:eastAsia="Times New Roman" w:cs="Times New Roman"/>
                <w:sz w:val="22"/>
              </w:rPr>
              <w:t>0,0000</w:t>
            </w:r>
          </w:p>
        </w:tc>
      </w:tr>
      <w:tr w:rsidR="00253A65" w14:paraId="6726B505" w14:textId="77777777" w:rsidTr="005A553C">
        <w:trPr>
          <w:jc w:val="center"/>
        </w:trPr>
        <w:tc>
          <w:tcPr>
            <w:tcW w:w="969" w:type="pct"/>
            <w:shd w:val="clear" w:color="auto" w:fill="FFFFFF"/>
            <w:tcMar>
              <w:top w:w="40" w:type="dxa"/>
              <w:left w:w="200" w:type="dxa"/>
              <w:bottom w:w="40" w:type="dxa"/>
              <w:right w:w="200" w:type="dxa"/>
            </w:tcMar>
            <w:vAlign w:val="center"/>
          </w:tcPr>
          <w:p w14:paraId="786D515E"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14D78826"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B8EDD2B" w14:textId="4A38497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2C7796A" w14:textId="2E40C62D"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9899339" w14:textId="54591194"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0DE1E8FF" w14:textId="375E83BC"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EB438B5" w14:textId="02871E34"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2F048D3" w14:textId="6A6A6E02" w:rsidR="00253A65" w:rsidRDefault="00253A65" w:rsidP="00253A65">
            <w:pPr>
              <w:jc w:val="center"/>
              <w:rPr>
                <w:sz w:val="22"/>
              </w:rPr>
            </w:pPr>
            <w:r>
              <w:rPr>
                <w:rFonts w:eastAsia="Times New Roman" w:cs="Times New Roman"/>
                <w:sz w:val="22"/>
              </w:rPr>
              <w:t>0,0000</w:t>
            </w:r>
          </w:p>
        </w:tc>
      </w:tr>
      <w:tr w:rsidR="00253A65" w14:paraId="2E705C8A" w14:textId="77777777" w:rsidTr="005A553C">
        <w:trPr>
          <w:jc w:val="center"/>
        </w:trPr>
        <w:tc>
          <w:tcPr>
            <w:tcW w:w="969" w:type="pct"/>
            <w:shd w:val="clear" w:color="auto" w:fill="FFFFFF"/>
            <w:tcMar>
              <w:top w:w="40" w:type="dxa"/>
              <w:left w:w="200" w:type="dxa"/>
              <w:bottom w:w="40" w:type="dxa"/>
              <w:right w:w="200" w:type="dxa"/>
            </w:tcMar>
            <w:vAlign w:val="center"/>
          </w:tcPr>
          <w:p w14:paraId="52FB7002"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1304EBD9"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3ED8A59F" w14:textId="6C685DC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8568AAC" w14:textId="34870B3C"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B12AE04" w14:textId="78043B58"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26AABEE0" w14:textId="3FF08CE0"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F694EAB" w14:textId="1C9CAEE4"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5FBF847" w14:textId="100B2EC7" w:rsidR="00253A65" w:rsidRDefault="00253A65" w:rsidP="00253A65">
            <w:pPr>
              <w:jc w:val="center"/>
              <w:rPr>
                <w:sz w:val="22"/>
              </w:rPr>
            </w:pPr>
            <w:r>
              <w:rPr>
                <w:rFonts w:eastAsia="Times New Roman" w:cs="Times New Roman"/>
                <w:sz w:val="22"/>
              </w:rPr>
              <w:t>0,0000</w:t>
            </w:r>
          </w:p>
        </w:tc>
      </w:tr>
      <w:tr w:rsidR="009A7DAA" w14:paraId="7AF97261"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279ADC12"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r>
      <w:tr w:rsidR="00253A65" w14:paraId="48C227DA" w14:textId="77777777" w:rsidTr="005A553C">
        <w:trPr>
          <w:jc w:val="center"/>
        </w:trPr>
        <w:tc>
          <w:tcPr>
            <w:tcW w:w="969" w:type="pct"/>
            <w:shd w:val="clear" w:color="auto" w:fill="FFFFFF"/>
            <w:tcMar>
              <w:top w:w="40" w:type="dxa"/>
              <w:left w:w="200" w:type="dxa"/>
              <w:bottom w:w="40" w:type="dxa"/>
              <w:right w:w="200" w:type="dxa"/>
            </w:tcMar>
            <w:vAlign w:val="center"/>
          </w:tcPr>
          <w:p w14:paraId="4EA5FD41"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50F196EE"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F380D03" w14:textId="55424561"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4582328" w14:textId="651E5A50"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4495AB2" w14:textId="7AFB82A9"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D293C19" w14:textId="2C35B11A"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1F37854" w14:textId="415DE08C"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45C01E9" w14:textId="7B43A29F" w:rsidR="00253A65" w:rsidRDefault="00253A65" w:rsidP="00253A65">
            <w:pPr>
              <w:jc w:val="center"/>
              <w:rPr>
                <w:sz w:val="22"/>
              </w:rPr>
            </w:pPr>
            <w:r>
              <w:rPr>
                <w:rFonts w:eastAsia="Times New Roman" w:cs="Times New Roman"/>
                <w:sz w:val="22"/>
              </w:rPr>
              <w:t>0,0000</w:t>
            </w:r>
          </w:p>
        </w:tc>
      </w:tr>
      <w:tr w:rsidR="00253A65" w14:paraId="0A1932A3" w14:textId="77777777" w:rsidTr="005A553C">
        <w:trPr>
          <w:jc w:val="center"/>
        </w:trPr>
        <w:tc>
          <w:tcPr>
            <w:tcW w:w="969" w:type="pct"/>
            <w:shd w:val="clear" w:color="auto" w:fill="FFFFFF"/>
            <w:tcMar>
              <w:top w:w="40" w:type="dxa"/>
              <w:left w:w="200" w:type="dxa"/>
              <w:bottom w:w="40" w:type="dxa"/>
              <w:right w:w="200" w:type="dxa"/>
            </w:tcMar>
            <w:vAlign w:val="center"/>
          </w:tcPr>
          <w:p w14:paraId="5B7FB8BA"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4DDE8BF0"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6DAB6441" w14:textId="6A6C71FA"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3320B4C" w14:textId="176ACA25"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1E83BDA" w14:textId="1DD08522"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154CDA7D" w14:textId="22D7F476"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0669B0B" w14:textId="3BFBD457"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B56C03A" w14:textId="6CC2AD36" w:rsidR="00253A65" w:rsidRDefault="00253A65" w:rsidP="00253A65">
            <w:pPr>
              <w:jc w:val="center"/>
              <w:rPr>
                <w:sz w:val="22"/>
              </w:rPr>
            </w:pPr>
            <w:r>
              <w:rPr>
                <w:rFonts w:eastAsia="Times New Roman" w:cs="Times New Roman"/>
                <w:sz w:val="22"/>
              </w:rPr>
              <w:t>0,0000</w:t>
            </w:r>
          </w:p>
        </w:tc>
      </w:tr>
      <w:tr w:rsidR="00253A65" w14:paraId="0686766B" w14:textId="77777777" w:rsidTr="005A553C">
        <w:trPr>
          <w:jc w:val="center"/>
        </w:trPr>
        <w:tc>
          <w:tcPr>
            <w:tcW w:w="969" w:type="pct"/>
            <w:shd w:val="clear" w:color="auto" w:fill="FFFFFF"/>
            <w:tcMar>
              <w:top w:w="40" w:type="dxa"/>
              <w:left w:w="200" w:type="dxa"/>
              <w:bottom w:w="40" w:type="dxa"/>
              <w:right w:w="200" w:type="dxa"/>
            </w:tcMar>
            <w:vAlign w:val="center"/>
          </w:tcPr>
          <w:p w14:paraId="03B84839"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4FB75E3D"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48A73874" w14:textId="5D5D788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22DA25D" w14:textId="14F0F534"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BBABD07" w14:textId="63902704"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05F276F6" w14:textId="51CA0751"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1CA5E6F" w14:textId="797AE8D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B95A277" w14:textId="037BEFC6" w:rsidR="00253A65" w:rsidRDefault="00253A65" w:rsidP="00253A65">
            <w:pPr>
              <w:jc w:val="center"/>
              <w:rPr>
                <w:sz w:val="22"/>
              </w:rPr>
            </w:pPr>
            <w:r>
              <w:rPr>
                <w:rFonts w:eastAsia="Times New Roman" w:cs="Times New Roman"/>
                <w:sz w:val="22"/>
              </w:rPr>
              <w:t>0,0000</w:t>
            </w:r>
          </w:p>
        </w:tc>
      </w:tr>
      <w:tr w:rsidR="009A7DAA" w14:paraId="2499773C"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6F798969"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r>
      <w:tr w:rsidR="00253A65" w14:paraId="73EFC3DB" w14:textId="77777777" w:rsidTr="005A553C">
        <w:trPr>
          <w:jc w:val="center"/>
        </w:trPr>
        <w:tc>
          <w:tcPr>
            <w:tcW w:w="969" w:type="pct"/>
            <w:shd w:val="clear" w:color="auto" w:fill="FFFFFF"/>
            <w:tcMar>
              <w:top w:w="40" w:type="dxa"/>
              <w:left w:w="200" w:type="dxa"/>
              <w:bottom w:w="40" w:type="dxa"/>
              <w:right w:w="200" w:type="dxa"/>
            </w:tcMar>
            <w:vAlign w:val="center"/>
          </w:tcPr>
          <w:p w14:paraId="2E7FF677"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7E1EF982"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0556FEF8" w14:textId="2DB94E19"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580249E" w14:textId="537D525B"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009A7E6" w14:textId="177418B1"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1D7B0EFA" w14:textId="6079566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14FA604B" w14:textId="44F152D3"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44CDE0F" w14:textId="6D83B432" w:rsidR="00253A65" w:rsidRDefault="00253A65" w:rsidP="00253A65">
            <w:pPr>
              <w:jc w:val="center"/>
              <w:rPr>
                <w:sz w:val="22"/>
              </w:rPr>
            </w:pPr>
            <w:r>
              <w:rPr>
                <w:rFonts w:eastAsia="Times New Roman" w:cs="Times New Roman"/>
                <w:sz w:val="22"/>
              </w:rPr>
              <w:t>0,0000</w:t>
            </w:r>
          </w:p>
        </w:tc>
      </w:tr>
      <w:tr w:rsidR="00253A65" w14:paraId="23E5D17A" w14:textId="77777777" w:rsidTr="005A553C">
        <w:trPr>
          <w:jc w:val="center"/>
        </w:trPr>
        <w:tc>
          <w:tcPr>
            <w:tcW w:w="969" w:type="pct"/>
            <w:shd w:val="clear" w:color="auto" w:fill="FFFFFF"/>
            <w:tcMar>
              <w:top w:w="40" w:type="dxa"/>
              <w:left w:w="200" w:type="dxa"/>
              <w:bottom w:w="40" w:type="dxa"/>
              <w:right w:w="200" w:type="dxa"/>
            </w:tcMar>
            <w:vAlign w:val="center"/>
          </w:tcPr>
          <w:p w14:paraId="5039A3AA"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4E489B61"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27DC449" w14:textId="38F5ED80"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DDFFB83" w14:textId="25507E45"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4C0A602" w14:textId="5BE3F0E0"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DAD7742" w14:textId="29F5AA0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2C52BB2" w14:textId="0F39F50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12A03EF" w14:textId="70A4C12C" w:rsidR="00253A65" w:rsidRDefault="00253A65" w:rsidP="00253A65">
            <w:pPr>
              <w:jc w:val="center"/>
              <w:rPr>
                <w:sz w:val="22"/>
              </w:rPr>
            </w:pPr>
            <w:r>
              <w:rPr>
                <w:rFonts w:eastAsia="Times New Roman" w:cs="Times New Roman"/>
                <w:sz w:val="22"/>
              </w:rPr>
              <w:t>0,0000</w:t>
            </w:r>
          </w:p>
        </w:tc>
      </w:tr>
      <w:tr w:rsidR="00253A65" w14:paraId="51A9F0EE" w14:textId="77777777" w:rsidTr="005A553C">
        <w:trPr>
          <w:jc w:val="center"/>
        </w:trPr>
        <w:tc>
          <w:tcPr>
            <w:tcW w:w="969" w:type="pct"/>
            <w:shd w:val="clear" w:color="auto" w:fill="FFFFFF"/>
            <w:tcMar>
              <w:top w:w="40" w:type="dxa"/>
              <w:left w:w="200" w:type="dxa"/>
              <w:bottom w:w="40" w:type="dxa"/>
              <w:right w:w="200" w:type="dxa"/>
            </w:tcMar>
            <w:vAlign w:val="center"/>
          </w:tcPr>
          <w:p w14:paraId="42A20425" w14:textId="77777777" w:rsidR="00253A65" w:rsidRPr="002B0F72" w:rsidRDefault="00253A65" w:rsidP="00253A65">
            <w:pPr>
              <w:rPr>
                <w:lang w:val="ru-RU"/>
              </w:rPr>
            </w:pPr>
            <w:r w:rsidRPr="002B0F72">
              <w:rPr>
                <w:rFonts w:eastAsia="Times New Roman" w:cs="Times New Roman"/>
                <w:sz w:val="22"/>
                <w:lang w:val="ru-RU"/>
              </w:rPr>
              <w:t xml:space="preserve">Максимальное </w:t>
            </w:r>
            <w:r w:rsidRPr="002B0F72">
              <w:rPr>
                <w:rFonts w:eastAsia="Times New Roman" w:cs="Times New Roman"/>
                <w:sz w:val="22"/>
                <w:lang w:val="ru-RU"/>
              </w:rPr>
              <w:lastRenderedPageBreak/>
              <w:t>потребление в аварийных режимах</w:t>
            </w:r>
          </w:p>
        </w:tc>
        <w:tc>
          <w:tcPr>
            <w:tcW w:w="366" w:type="pct"/>
            <w:shd w:val="clear" w:color="auto" w:fill="FFFFFF"/>
            <w:tcMar>
              <w:top w:w="40" w:type="dxa"/>
              <w:left w:w="200" w:type="dxa"/>
              <w:bottom w:w="40" w:type="dxa"/>
              <w:right w:w="200" w:type="dxa"/>
            </w:tcMar>
            <w:vAlign w:val="center"/>
          </w:tcPr>
          <w:p w14:paraId="5C85DC93" w14:textId="77777777" w:rsidR="00253A65" w:rsidRDefault="00253A65" w:rsidP="00253A65">
            <w:pPr>
              <w:jc w:val="center"/>
            </w:pPr>
            <w:r>
              <w:rPr>
                <w:rFonts w:eastAsia="Times New Roman" w:cs="Times New Roman"/>
                <w:sz w:val="22"/>
              </w:rPr>
              <w:lastRenderedPageBreak/>
              <w:t>-</w:t>
            </w:r>
          </w:p>
        </w:tc>
        <w:tc>
          <w:tcPr>
            <w:tcW w:w="744" w:type="pct"/>
            <w:shd w:val="clear" w:color="auto" w:fill="FFFFFF"/>
            <w:tcMar>
              <w:top w:w="40" w:type="dxa"/>
              <w:left w:w="200" w:type="dxa"/>
              <w:bottom w:w="40" w:type="dxa"/>
              <w:right w:w="200" w:type="dxa"/>
            </w:tcMar>
            <w:vAlign w:val="center"/>
          </w:tcPr>
          <w:p w14:paraId="166BEB24" w14:textId="4DA507D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5288198" w14:textId="1AADC53B"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E0082EE" w14:textId="529CB284"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4ABAEB7" w14:textId="5089AABC"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95A7C8C" w14:textId="64640E41"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F68C712" w14:textId="7B939B1C" w:rsidR="00253A65" w:rsidRDefault="00253A65" w:rsidP="00253A65">
            <w:pPr>
              <w:jc w:val="center"/>
              <w:rPr>
                <w:sz w:val="22"/>
              </w:rPr>
            </w:pPr>
            <w:r>
              <w:rPr>
                <w:rFonts w:eastAsia="Times New Roman" w:cs="Times New Roman"/>
                <w:sz w:val="22"/>
              </w:rPr>
              <w:t>0,0000</w:t>
            </w:r>
          </w:p>
        </w:tc>
      </w:tr>
      <w:tr w:rsidR="009A7DAA" w14:paraId="525B51C0"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7F8CA9CE" w14:textId="77777777" w:rsidR="009A7DAA" w:rsidRPr="002B0F72" w:rsidRDefault="000133CF">
            <w:pPr>
              <w:jc w:val="center"/>
              <w:rPr>
                <w:lang w:val="ru-RU"/>
              </w:rPr>
            </w:pPr>
            <w:r w:rsidRPr="002B0F72">
              <w:rPr>
                <w:rFonts w:eastAsia="Times New Roman" w:cs="Times New Roman"/>
                <w:sz w:val="22"/>
                <w:lang w:val="ru-RU"/>
              </w:rPr>
              <w:t>Котельная б/н(бывшая УФАН)</w:t>
            </w:r>
          </w:p>
        </w:tc>
      </w:tr>
      <w:tr w:rsidR="00253A65" w14:paraId="15DB7429" w14:textId="77777777" w:rsidTr="005A553C">
        <w:trPr>
          <w:jc w:val="center"/>
        </w:trPr>
        <w:tc>
          <w:tcPr>
            <w:tcW w:w="969" w:type="pct"/>
            <w:shd w:val="clear" w:color="auto" w:fill="FFFFFF"/>
            <w:tcMar>
              <w:top w:w="40" w:type="dxa"/>
              <w:left w:w="200" w:type="dxa"/>
              <w:bottom w:w="40" w:type="dxa"/>
              <w:right w:w="200" w:type="dxa"/>
            </w:tcMar>
            <w:vAlign w:val="center"/>
          </w:tcPr>
          <w:p w14:paraId="145C0DCA"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2A89CC76"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037588B0" w14:textId="33B42693"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F0975CB" w14:textId="3A84EA64"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8F8CCE1" w14:textId="43D237B4"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BD8AF4D" w14:textId="303D2449"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2C9F578" w14:textId="1D8BC530"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8DA9D91" w14:textId="41E37C68" w:rsidR="00253A65" w:rsidRDefault="00253A65" w:rsidP="00253A65">
            <w:pPr>
              <w:jc w:val="center"/>
              <w:rPr>
                <w:sz w:val="22"/>
              </w:rPr>
            </w:pPr>
            <w:r>
              <w:rPr>
                <w:rFonts w:eastAsia="Times New Roman" w:cs="Times New Roman"/>
                <w:sz w:val="22"/>
              </w:rPr>
              <w:t>0,0000</w:t>
            </w:r>
          </w:p>
        </w:tc>
      </w:tr>
      <w:tr w:rsidR="00253A65" w14:paraId="400A65EA" w14:textId="77777777" w:rsidTr="005A553C">
        <w:trPr>
          <w:jc w:val="center"/>
        </w:trPr>
        <w:tc>
          <w:tcPr>
            <w:tcW w:w="969" w:type="pct"/>
            <w:shd w:val="clear" w:color="auto" w:fill="FFFFFF"/>
            <w:tcMar>
              <w:top w:w="40" w:type="dxa"/>
              <w:left w:w="200" w:type="dxa"/>
              <w:bottom w:w="40" w:type="dxa"/>
              <w:right w:w="200" w:type="dxa"/>
            </w:tcMar>
            <w:vAlign w:val="center"/>
          </w:tcPr>
          <w:p w14:paraId="1F040105"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77A7D22A"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C367BAE" w14:textId="21389E76"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133CE1A" w14:textId="40312E5C"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B769A14" w14:textId="72AFCB88"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2001DAEB" w14:textId="34A5D332"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2382132" w14:textId="45396F1E"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E5E3B01" w14:textId="4F2884C3" w:rsidR="00253A65" w:rsidRDefault="00253A65" w:rsidP="00253A65">
            <w:pPr>
              <w:jc w:val="center"/>
              <w:rPr>
                <w:sz w:val="22"/>
              </w:rPr>
            </w:pPr>
            <w:r>
              <w:rPr>
                <w:rFonts w:eastAsia="Times New Roman" w:cs="Times New Roman"/>
                <w:sz w:val="22"/>
              </w:rPr>
              <w:t>0,0000</w:t>
            </w:r>
          </w:p>
        </w:tc>
      </w:tr>
      <w:tr w:rsidR="00253A65" w14:paraId="2A388C92" w14:textId="77777777" w:rsidTr="005A553C">
        <w:trPr>
          <w:jc w:val="center"/>
        </w:trPr>
        <w:tc>
          <w:tcPr>
            <w:tcW w:w="969" w:type="pct"/>
            <w:shd w:val="clear" w:color="auto" w:fill="FFFFFF"/>
            <w:tcMar>
              <w:top w:w="40" w:type="dxa"/>
              <w:left w:w="200" w:type="dxa"/>
              <w:bottom w:w="40" w:type="dxa"/>
              <w:right w:w="200" w:type="dxa"/>
            </w:tcMar>
            <w:vAlign w:val="center"/>
          </w:tcPr>
          <w:p w14:paraId="69F4969A"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67426E8E"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A982AE7" w14:textId="1423CC2B"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AB2E0A5" w14:textId="70F360B7"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7B60F62D" w14:textId="5D2003C2"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51D10D30" w14:textId="58A3F45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BF3D98E" w14:textId="150A296A"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4EE04BD" w14:textId="607A04A7" w:rsidR="00253A65" w:rsidRDefault="00253A65" w:rsidP="00253A65">
            <w:pPr>
              <w:jc w:val="center"/>
              <w:rPr>
                <w:sz w:val="22"/>
              </w:rPr>
            </w:pPr>
            <w:r>
              <w:rPr>
                <w:rFonts w:eastAsia="Times New Roman" w:cs="Times New Roman"/>
                <w:sz w:val="22"/>
              </w:rPr>
              <w:t>0,0000</w:t>
            </w:r>
          </w:p>
        </w:tc>
      </w:tr>
      <w:tr w:rsidR="009A7DAA" w14:paraId="751F0A74" w14:textId="77777777" w:rsidTr="00253A65">
        <w:trPr>
          <w:jc w:val="center"/>
        </w:trPr>
        <w:tc>
          <w:tcPr>
            <w:tcW w:w="5000" w:type="pct"/>
            <w:gridSpan w:val="8"/>
            <w:shd w:val="clear" w:color="auto" w:fill="DBE5F1"/>
            <w:tcMar>
              <w:top w:w="40" w:type="dxa"/>
              <w:left w:w="200" w:type="dxa"/>
              <w:bottom w:w="40" w:type="dxa"/>
              <w:right w:w="200" w:type="dxa"/>
            </w:tcMar>
            <w:vAlign w:val="center"/>
          </w:tcPr>
          <w:p w14:paraId="56758292"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4E030F32"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42E1082A"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253A65" w14:paraId="63893907" w14:textId="77777777" w:rsidTr="005A553C">
        <w:trPr>
          <w:jc w:val="center"/>
        </w:trPr>
        <w:tc>
          <w:tcPr>
            <w:tcW w:w="969" w:type="pct"/>
            <w:shd w:val="clear" w:color="auto" w:fill="FFFFFF"/>
            <w:tcMar>
              <w:top w:w="40" w:type="dxa"/>
              <w:left w:w="200" w:type="dxa"/>
              <w:bottom w:w="40" w:type="dxa"/>
              <w:right w:w="200" w:type="dxa"/>
            </w:tcMar>
            <w:vAlign w:val="center"/>
          </w:tcPr>
          <w:p w14:paraId="666AC621"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293FDF71"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126BCAC5" w14:textId="378C6F87" w:rsidR="00253A65" w:rsidRDefault="00253A65" w:rsidP="00253A65">
            <w:pPr>
              <w:jc w:val="center"/>
              <w:rPr>
                <w:sz w:val="22"/>
              </w:rPr>
            </w:pPr>
            <w:r w:rsidRPr="002834B2">
              <w:rPr>
                <w:rFonts w:eastAsia="Times New Roman" w:cs="Times New Roman"/>
                <w:color w:val="000000" w:themeColor="text1"/>
                <w:sz w:val="22"/>
              </w:rPr>
              <w:t>30000,0000</w:t>
            </w:r>
          </w:p>
        </w:tc>
        <w:tc>
          <w:tcPr>
            <w:tcW w:w="586" w:type="pct"/>
            <w:shd w:val="clear" w:color="auto" w:fill="FFFFFF"/>
            <w:tcMar>
              <w:top w:w="40" w:type="dxa"/>
              <w:left w:w="200" w:type="dxa"/>
              <w:bottom w:w="40" w:type="dxa"/>
              <w:right w:w="200" w:type="dxa"/>
            </w:tcMar>
            <w:vAlign w:val="center"/>
          </w:tcPr>
          <w:p w14:paraId="4C4E9D70" w14:textId="083E60DD" w:rsidR="00253A65" w:rsidRDefault="00253A65" w:rsidP="00253A65">
            <w:pPr>
              <w:jc w:val="center"/>
            </w:pPr>
            <w:r w:rsidRPr="002834B2">
              <w:rPr>
                <w:rFonts w:eastAsia="Times New Roman" w:cs="Times New Roman"/>
                <w:color w:val="000000" w:themeColor="text1"/>
                <w:sz w:val="22"/>
              </w:rPr>
              <w:t>30000,0000</w:t>
            </w:r>
          </w:p>
        </w:tc>
        <w:tc>
          <w:tcPr>
            <w:tcW w:w="503" w:type="pct"/>
            <w:shd w:val="clear" w:color="auto" w:fill="FFFFFF"/>
            <w:tcMar>
              <w:top w:w="40" w:type="dxa"/>
              <w:left w:w="200" w:type="dxa"/>
              <w:bottom w:w="40" w:type="dxa"/>
              <w:right w:w="200" w:type="dxa"/>
            </w:tcMar>
            <w:vAlign w:val="center"/>
          </w:tcPr>
          <w:p w14:paraId="7EFAC287" w14:textId="43301C7F"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505A402" w14:textId="6CBEEBD1" w:rsidR="00253A65" w:rsidRDefault="00253A65" w:rsidP="00253A65">
            <w:pPr>
              <w:jc w:val="center"/>
              <w:rPr>
                <w:sz w:val="22"/>
              </w:rPr>
            </w:pPr>
            <w:r w:rsidRPr="002834B2">
              <w:rPr>
                <w:rFonts w:eastAsia="Times New Roman" w:cs="Times New Roman"/>
                <w:color w:val="000000" w:themeColor="text1"/>
                <w:sz w:val="22"/>
              </w:rPr>
              <w:t>30000,0000</w:t>
            </w:r>
          </w:p>
        </w:tc>
        <w:tc>
          <w:tcPr>
            <w:tcW w:w="586" w:type="pct"/>
            <w:shd w:val="clear" w:color="auto" w:fill="FFFFFF"/>
            <w:tcMar>
              <w:top w:w="40" w:type="dxa"/>
              <w:left w:w="200" w:type="dxa"/>
              <w:bottom w:w="40" w:type="dxa"/>
              <w:right w:w="200" w:type="dxa"/>
            </w:tcMar>
            <w:vAlign w:val="center"/>
          </w:tcPr>
          <w:p w14:paraId="7471E160" w14:textId="368C89E1" w:rsidR="00253A65" w:rsidRDefault="00253A65" w:rsidP="00253A65">
            <w:pPr>
              <w:jc w:val="center"/>
            </w:pPr>
            <w:r w:rsidRPr="002834B2">
              <w:rPr>
                <w:rFonts w:eastAsia="Times New Roman" w:cs="Times New Roman"/>
                <w:color w:val="000000" w:themeColor="text1"/>
                <w:sz w:val="22"/>
              </w:rPr>
              <w:t>30000,0000</w:t>
            </w:r>
          </w:p>
        </w:tc>
        <w:tc>
          <w:tcPr>
            <w:tcW w:w="503" w:type="pct"/>
            <w:shd w:val="clear" w:color="auto" w:fill="FFFFFF"/>
            <w:tcMar>
              <w:top w:w="40" w:type="dxa"/>
              <w:left w:w="200" w:type="dxa"/>
              <w:bottom w:w="40" w:type="dxa"/>
              <w:right w:w="200" w:type="dxa"/>
            </w:tcMar>
            <w:vAlign w:val="center"/>
          </w:tcPr>
          <w:p w14:paraId="4FE01B6E" w14:textId="7CF02336" w:rsidR="00253A65" w:rsidRDefault="00253A65" w:rsidP="00253A65">
            <w:pPr>
              <w:jc w:val="center"/>
              <w:rPr>
                <w:sz w:val="22"/>
              </w:rPr>
            </w:pPr>
            <w:r>
              <w:rPr>
                <w:rFonts w:eastAsia="Times New Roman" w:cs="Times New Roman"/>
                <w:sz w:val="22"/>
              </w:rPr>
              <w:t>0,0000</w:t>
            </w:r>
          </w:p>
        </w:tc>
      </w:tr>
      <w:tr w:rsidR="00253A65" w14:paraId="51706497" w14:textId="77777777" w:rsidTr="005A553C">
        <w:trPr>
          <w:jc w:val="center"/>
        </w:trPr>
        <w:tc>
          <w:tcPr>
            <w:tcW w:w="969" w:type="pct"/>
            <w:shd w:val="clear" w:color="auto" w:fill="FFFFFF"/>
            <w:tcMar>
              <w:top w:w="40" w:type="dxa"/>
              <w:left w:w="200" w:type="dxa"/>
              <w:bottom w:w="40" w:type="dxa"/>
              <w:right w:w="200" w:type="dxa"/>
            </w:tcMar>
            <w:vAlign w:val="center"/>
          </w:tcPr>
          <w:p w14:paraId="225DBB3B"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00E47950"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80EB25A" w14:textId="219F4F62" w:rsidR="00253A65" w:rsidRDefault="00253A65" w:rsidP="00253A65">
            <w:pPr>
              <w:jc w:val="center"/>
              <w:rPr>
                <w:sz w:val="22"/>
              </w:rPr>
            </w:pPr>
            <w:r w:rsidRPr="002834B2">
              <w:rPr>
                <w:rFonts w:eastAsia="Times New Roman" w:cs="Times New Roman"/>
                <w:color w:val="000000" w:themeColor="text1"/>
                <w:sz w:val="22"/>
              </w:rPr>
              <w:t>25000,0000</w:t>
            </w:r>
          </w:p>
        </w:tc>
        <w:tc>
          <w:tcPr>
            <w:tcW w:w="586" w:type="pct"/>
            <w:shd w:val="clear" w:color="auto" w:fill="FFFFFF"/>
            <w:tcMar>
              <w:top w:w="40" w:type="dxa"/>
              <w:left w:w="200" w:type="dxa"/>
              <w:bottom w:w="40" w:type="dxa"/>
              <w:right w:w="200" w:type="dxa"/>
            </w:tcMar>
            <w:vAlign w:val="center"/>
          </w:tcPr>
          <w:p w14:paraId="46DCFAB1" w14:textId="6DC55679" w:rsidR="00253A65" w:rsidRDefault="00253A65" w:rsidP="00253A65">
            <w:pPr>
              <w:jc w:val="center"/>
            </w:pPr>
            <w:r w:rsidRPr="002834B2">
              <w:rPr>
                <w:rFonts w:eastAsia="Times New Roman" w:cs="Times New Roman"/>
                <w:color w:val="000000" w:themeColor="text1"/>
                <w:sz w:val="22"/>
              </w:rPr>
              <w:t>25000,0000</w:t>
            </w:r>
          </w:p>
        </w:tc>
        <w:tc>
          <w:tcPr>
            <w:tcW w:w="503" w:type="pct"/>
            <w:shd w:val="clear" w:color="auto" w:fill="FFFFFF"/>
            <w:tcMar>
              <w:top w:w="40" w:type="dxa"/>
              <w:left w:w="200" w:type="dxa"/>
              <w:bottom w:w="40" w:type="dxa"/>
              <w:right w:w="200" w:type="dxa"/>
            </w:tcMar>
            <w:vAlign w:val="center"/>
          </w:tcPr>
          <w:p w14:paraId="268A2EFF" w14:textId="27C1FD45"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1E39A62F" w14:textId="4892542E" w:rsidR="00253A65" w:rsidRDefault="00253A65" w:rsidP="00253A65">
            <w:pPr>
              <w:jc w:val="center"/>
              <w:rPr>
                <w:sz w:val="22"/>
              </w:rPr>
            </w:pPr>
            <w:r w:rsidRPr="002834B2">
              <w:rPr>
                <w:rFonts w:eastAsia="Times New Roman" w:cs="Times New Roman"/>
                <w:color w:val="000000" w:themeColor="text1"/>
                <w:sz w:val="22"/>
              </w:rPr>
              <w:t>25000,0000</w:t>
            </w:r>
          </w:p>
        </w:tc>
        <w:tc>
          <w:tcPr>
            <w:tcW w:w="586" w:type="pct"/>
            <w:shd w:val="clear" w:color="auto" w:fill="FFFFFF"/>
            <w:tcMar>
              <w:top w:w="40" w:type="dxa"/>
              <w:left w:w="200" w:type="dxa"/>
              <w:bottom w:w="40" w:type="dxa"/>
              <w:right w:w="200" w:type="dxa"/>
            </w:tcMar>
            <w:vAlign w:val="center"/>
          </w:tcPr>
          <w:p w14:paraId="24A91FBC" w14:textId="0E448E94" w:rsidR="00253A65" w:rsidRDefault="00253A65" w:rsidP="00253A65">
            <w:pPr>
              <w:jc w:val="center"/>
            </w:pPr>
            <w:r w:rsidRPr="002834B2">
              <w:rPr>
                <w:rFonts w:eastAsia="Times New Roman" w:cs="Times New Roman"/>
                <w:color w:val="000000" w:themeColor="text1"/>
                <w:sz w:val="22"/>
              </w:rPr>
              <w:t>25000,0000</w:t>
            </w:r>
          </w:p>
        </w:tc>
        <w:tc>
          <w:tcPr>
            <w:tcW w:w="503" w:type="pct"/>
            <w:shd w:val="clear" w:color="auto" w:fill="FFFFFF"/>
            <w:tcMar>
              <w:top w:w="40" w:type="dxa"/>
              <w:left w:w="200" w:type="dxa"/>
              <w:bottom w:w="40" w:type="dxa"/>
              <w:right w:w="200" w:type="dxa"/>
            </w:tcMar>
            <w:vAlign w:val="center"/>
          </w:tcPr>
          <w:p w14:paraId="07332DCA" w14:textId="2383D710" w:rsidR="00253A65" w:rsidRDefault="00253A65" w:rsidP="00253A65">
            <w:pPr>
              <w:jc w:val="center"/>
              <w:rPr>
                <w:sz w:val="22"/>
              </w:rPr>
            </w:pPr>
            <w:r>
              <w:rPr>
                <w:rFonts w:eastAsia="Times New Roman" w:cs="Times New Roman"/>
                <w:sz w:val="22"/>
              </w:rPr>
              <w:t>0,0000</w:t>
            </w:r>
          </w:p>
        </w:tc>
      </w:tr>
      <w:tr w:rsidR="00253A65" w14:paraId="7AF3E5B5" w14:textId="77777777" w:rsidTr="005A553C">
        <w:trPr>
          <w:jc w:val="center"/>
        </w:trPr>
        <w:tc>
          <w:tcPr>
            <w:tcW w:w="969" w:type="pct"/>
            <w:shd w:val="clear" w:color="auto" w:fill="FFFFFF"/>
            <w:tcMar>
              <w:top w:w="40" w:type="dxa"/>
              <w:left w:w="200" w:type="dxa"/>
              <w:bottom w:w="40" w:type="dxa"/>
              <w:right w:w="200" w:type="dxa"/>
            </w:tcMar>
            <w:vAlign w:val="center"/>
          </w:tcPr>
          <w:p w14:paraId="5FCFD643"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435BA746"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E2D0797" w14:textId="77B5250F" w:rsidR="00253A65" w:rsidRDefault="00253A65" w:rsidP="00253A65">
            <w:pPr>
              <w:jc w:val="center"/>
              <w:rPr>
                <w:sz w:val="22"/>
              </w:rPr>
            </w:pPr>
            <w:r w:rsidRPr="002834B2">
              <w:rPr>
                <w:rFonts w:eastAsia="Times New Roman" w:cs="Times New Roman"/>
                <w:color w:val="000000" w:themeColor="text1"/>
                <w:sz w:val="22"/>
              </w:rPr>
              <w:t>0,0000</w:t>
            </w:r>
          </w:p>
        </w:tc>
        <w:tc>
          <w:tcPr>
            <w:tcW w:w="586" w:type="pct"/>
            <w:shd w:val="clear" w:color="auto" w:fill="FFFFFF"/>
            <w:tcMar>
              <w:top w:w="40" w:type="dxa"/>
              <w:left w:w="200" w:type="dxa"/>
              <w:bottom w:w="40" w:type="dxa"/>
              <w:right w:w="200" w:type="dxa"/>
            </w:tcMar>
            <w:vAlign w:val="center"/>
          </w:tcPr>
          <w:p w14:paraId="1088F98F" w14:textId="1F9A8E1C" w:rsidR="00253A65" w:rsidRDefault="00253A65" w:rsidP="00253A65">
            <w:pPr>
              <w:jc w:val="center"/>
            </w:pPr>
            <w:r w:rsidRPr="002834B2">
              <w:rPr>
                <w:rFonts w:eastAsia="Times New Roman" w:cs="Times New Roman"/>
                <w:color w:val="000000" w:themeColor="text1"/>
                <w:sz w:val="22"/>
              </w:rPr>
              <w:t>0,0000</w:t>
            </w:r>
          </w:p>
        </w:tc>
        <w:tc>
          <w:tcPr>
            <w:tcW w:w="503" w:type="pct"/>
            <w:shd w:val="clear" w:color="auto" w:fill="FFFFFF"/>
            <w:tcMar>
              <w:top w:w="40" w:type="dxa"/>
              <w:left w:w="200" w:type="dxa"/>
              <w:bottom w:w="40" w:type="dxa"/>
              <w:right w:w="200" w:type="dxa"/>
            </w:tcMar>
            <w:vAlign w:val="center"/>
          </w:tcPr>
          <w:p w14:paraId="71DAA449" w14:textId="581DFE55"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6BDD6D58" w14:textId="771E8600" w:rsidR="00253A65" w:rsidRDefault="00253A65" w:rsidP="00253A65">
            <w:pPr>
              <w:jc w:val="center"/>
              <w:rPr>
                <w:sz w:val="22"/>
              </w:rPr>
            </w:pPr>
            <w:r w:rsidRPr="002834B2">
              <w:rPr>
                <w:rFonts w:eastAsia="Times New Roman" w:cs="Times New Roman"/>
                <w:color w:val="000000" w:themeColor="text1"/>
                <w:sz w:val="22"/>
              </w:rPr>
              <w:t>0,0000</w:t>
            </w:r>
          </w:p>
        </w:tc>
        <w:tc>
          <w:tcPr>
            <w:tcW w:w="586" w:type="pct"/>
            <w:shd w:val="clear" w:color="auto" w:fill="FFFFFF"/>
            <w:tcMar>
              <w:top w:w="40" w:type="dxa"/>
              <w:left w:w="200" w:type="dxa"/>
              <w:bottom w:w="40" w:type="dxa"/>
              <w:right w:w="200" w:type="dxa"/>
            </w:tcMar>
            <w:vAlign w:val="center"/>
          </w:tcPr>
          <w:p w14:paraId="28B8A74E" w14:textId="643A6F16" w:rsidR="00253A65" w:rsidRDefault="00253A65" w:rsidP="00253A65">
            <w:pPr>
              <w:jc w:val="center"/>
            </w:pPr>
            <w:r w:rsidRPr="002834B2">
              <w:rPr>
                <w:rFonts w:eastAsia="Times New Roman" w:cs="Times New Roman"/>
                <w:color w:val="000000" w:themeColor="text1"/>
                <w:sz w:val="22"/>
              </w:rPr>
              <w:t>0,0000</w:t>
            </w:r>
          </w:p>
        </w:tc>
        <w:tc>
          <w:tcPr>
            <w:tcW w:w="503" w:type="pct"/>
            <w:shd w:val="clear" w:color="auto" w:fill="FFFFFF"/>
            <w:tcMar>
              <w:top w:w="40" w:type="dxa"/>
              <w:left w:w="200" w:type="dxa"/>
              <w:bottom w:w="40" w:type="dxa"/>
              <w:right w:w="200" w:type="dxa"/>
            </w:tcMar>
            <w:vAlign w:val="center"/>
          </w:tcPr>
          <w:p w14:paraId="4EF72930" w14:textId="13DE51D0" w:rsidR="00253A65" w:rsidRDefault="00253A65" w:rsidP="00253A65">
            <w:pPr>
              <w:jc w:val="center"/>
              <w:rPr>
                <w:sz w:val="22"/>
              </w:rPr>
            </w:pPr>
            <w:r>
              <w:rPr>
                <w:rFonts w:eastAsia="Times New Roman" w:cs="Times New Roman"/>
                <w:sz w:val="22"/>
              </w:rPr>
              <w:t>0,0000</w:t>
            </w:r>
          </w:p>
        </w:tc>
      </w:tr>
      <w:tr w:rsidR="009A7DAA" w14:paraId="62F14D1C" w14:textId="77777777" w:rsidTr="00253A65">
        <w:trPr>
          <w:jc w:val="center"/>
        </w:trPr>
        <w:tc>
          <w:tcPr>
            <w:tcW w:w="5000" w:type="pct"/>
            <w:gridSpan w:val="8"/>
            <w:shd w:val="clear" w:color="auto" w:fill="DBE5F1"/>
            <w:tcMar>
              <w:top w:w="40" w:type="dxa"/>
              <w:left w:w="200" w:type="dxa"/>
              <w:bottom w:w="40" w:type="dxa"/>
              <w:right w:w="200" w:type="dxa"/>
            </w:tcMar>
            <w:vAlign w:val="center"/>
          </w:tcPr>
          <w:p w14:paraId="79C057B2"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433AB465"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5E28185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r>
      <w:tr w:rsidR="00253A65" w14:paraId="74E3B96E" w14:textId="77777777" w:rsidTr="005A553C">
        <w:trPr>
          <w:jc w:val="center"/>
        </w:trPr>
        <w:tc>
          <w:tcPr>
            <w:tcW w:w="969" w:type="pct"/>
            <w:shd w:val="clear" w:color="auto" w:fill="FFFFFF"/>
            <w:tcMar>
              <w:top w:w="40" w:type="dxa"/>
              <w:left w:w="200" w:type="dxa"/>
              <w:bottom w:w="40" w:type="dxa"/>
              <w:right w:w="200" w:type="dxa"/>
            </w:tcMar>
            <w:vAlign w:val="center"/>
          </w:tcPr>
          <w:p w14:paraId="3E276B05" w14:textId="77777777" w:rsidR="00253A65" w:rsidRDefault="00253A65" w:rsidP="00253A65">
            <w:proofErr w:type="spellStart"/>
            <w:r>
              <w:rPr>
                <w:rFonts w:eastAsia="Times New Roman" w:cs="Times New Roman"/>
                <w:sz w:val="22"/>
              </w:rPr>
              <w:lastRenderedPageBreak/>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094180FA"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30FDA859" w14:textId="69FC69A2" w:rsidR="00253A65" w:rsidRDefault="00253A65" w:rsidP="00253A65">
            <w:pPr>
              <w:jc w:val="center"/>
              <w:rPr>
                <w:sz w:val="22"/>
              </w:rPr>
            </w:pPr>
            <w:r>
              <w:rPr>
                <w:rFonts w:eastAsia="Times New Roman" w:cs="Times New Roman"/>
                <w:sz w:val="22"/>
              </w:rPr>
              <w:t>5,0000</w:t>
            </w:r>
          </w:p>
        </w:tc>
        <w:tc>
          <w:tcPr>
            <w:tcW w:w="586" w:type="pct"/>
            <w:shd w:val="clear" w:color="auto" w:fill="FFFFFF"/>
            <w:tcMar>
              <w:top w:w="40" w:type="dxa"/>
              <w:left w:w="200" w:type="dxa"/>
              <w:bottom w:w="40" w:type="dxa"/>
              <w:right w:w="200" w:type="dxa"/>
            </w:tcMar>
            <w:vAlign w:val="center"/>
          </w:tcPr>
          <w:p w14:paraId="0E303AA6" w14:textId="77777777" w:rsidR="00253A65" w:rsidRDefault="00253A65" w:rsidP="00253A65">
            <w:pPr>
              <w:jc w:val="center"/>
            </w:pPr>
            <w:r>
              <w:rPr>
                <w:rFonts w:eastAsia="Times New Roman" w:cs="Times New Roman"/>
                <w:sz w:val="22"/>
              </w:rPr>
              <w:t>5,0000</w:t>
            </w:r>
          </w:p>
        </w:tc>
        <w:tc>
          <w:tcPr>
            <w:tcW w:w="503" w:type="pct"/>
            <w:shd w:val="clear" w:color="auto" w:fill="FFFFFF"/>
            <w:tcMar>
              <w:top w:w="40" w:type="dxa"/>
              <w:left w:w="200" w:type="dxa"/>
              <w:bottom w:w="40" w:type="dxa"/>
              <w:right w:w="200" w:type="dxa"/>
            </w:tcMar>
            <w:vAlign w:val="center"/>
          </w:tcPr>
          <w:p w14:paraId="6B469D63" w14:textId="48A325D7"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0F10C9D1" w14:textId="65136C3E" w:rsidR="00253A65" w:rsidRDefault="00253A65" w:rsidP="00253A65">
            <w:pPr>
              <w:jc w:val="center"/>
              <w:rPr>
                <w:sz w:val="22"/>
              </w:rPr>
            </w:pPr>
            <w:r>
              <w:rPr>
                <w:rFonts w:eastAsia="Times New Roman" w:cs="Times New Roman"/>
                <w:sz w:val="22"/>
              </w:rPr>
              <w:t>5,0000</w:t>
            </w:r>
          </w:p>
        </w:tc>
        <w:tc>
          <w:tcPr>
            <w:tcW w:w="586" w:type="pct"/>
            <w:shd w:val="clear" w:color="auto" w:fill="FFFFFF"/>
            <w:tcMar>
              <w:top w:w="40" w:type="dxa"/>
              <w:left w:w="200" w:type="dxa"/>
              <w:bottom w:w="40" w:type="dxa"/>
              <w:right w:w="200" w:type="dxa"/>
            </w:tcMar>
            <w:vAlign w:val="center"/>
          </w:tcPr>
          <w:p w14:paraId="121B0B4E" w14:textId="77777777" w:rsidR="00253A65" w:rsidRDefault="00253A65" w:rsidP="00253A65">
            <w:pPr>
              <w:jc w:val="center"/>
            </w:pPr>
            <w:r>
              <w:rPr>
                <w:rFonts w:eastAsia="Times New Roman" w:cs="Times New Roman"/>
                <w:sz w:val="22"/>
              </w:rPr>
              <w:t>5,0000</w:t>
            </w:r>
          </w:p>
        </w:tc>
        <w:tc>
          <w:tcPr>
            <w:tcW w:w="503" w:type="pct"/>
            <w:shd w:val="clear" w:color="auto" w:fill="FFFFFF"/>
            <w:tcMar>
              <w:top w:w="40" w:type="dxa"/>
              <w:left w:w="200" w:type="dxa"/>
              <w:bottom w:w="40" w:type="dxa"/>
              <w:right w:w="200" w:type="dxa"/>
            </w:tcMar>
            <w:vAlign w:val="center"/>
          </w:tcPr>
          <w:p w14:paraId="328D618A" w14:textId="6742174A" w:rsidR="00253A65" w:rsidRDefault="00253A65" w:rsidP="00253A65">
            <w:pPr>
              <w:jc w:val="center"/>
              <w:rPr>
                <w:sz w:val="22"/>
              </w:rPr>
            </w:pPr>
            <w:r>
              <w:rPr>
                <w:rFonts w:eastAsia="Times New Roman" w:cs="Times New Roman"/>
                <w:sz w:val="22"/>
              </w:rPr>
              <w:t>0,0000</w:t>
            </w:r>
          </w:p>
        </w:tc>
      </w:tr>
      <w:tr w:rsidR="00253A65" w14:paraId="0E83591F" w14:textId="77777777" w:rsidTr="005A553C">
        <w:trPr>
          <w:jc w:val="center"/>
        </w:trPr>
        <w:tc>
          <w:tcPr>
            <w:tcW w:w="969" w:type="pct"/>
            <w:shd w:val="clear" w:color="auto" w:fill="FFFFFF"/>
            <w:tcMar>
              <w:top w:w="40" w:type="dxa"/>
              <w:left w:w="200" w:type="dxa"/>
              <w:bottom w:w="40" w:type="dxa"/>
              <w:right w:w="200" w:type="dxa"/>
            </w:tcMar>
            <w:vAlign w:val="center"/>
          </w:tcPr>
          <w:p w14:paraId="5F4DAA0B"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41815637"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19D55D3D" w14:textId="136D4877" w:rsidR="00253A65" w:rsidRDefault="00253A65" w:rsidP="00253A65">
            <w:pPr>
              <w:jc w:val="center"/>
              <w:rPr>
                <w:sz w:val="22"/>
              </w:rPr>
            </w:pPr>
            <w:r>
              <w:rPr>
                <w:rFonts w:eastAsia="Times New Roman" w:cs="Times New Roman"/>
                <w:sz w:val="22"/>
              </w:rPr>
              <w:t>0,3000</w:t>
            </w:r>
          </w:p>
        </w:tc>
        <w:tc>
          <w:tcPr>
            <w:tcW w:w="586" w:type="pct"/>
            <w:shd w:val="clear" w:color="auto" w:fill="FFFFFF"/>
            <w:tcMar>
              <w:top w:w="40" w:type="dxa"/>
              <w:left w:w="200" w:type="dxa"/>
              <w:bottom w:w="40" w:type="dxa"/>
              <w:right w:w="200" w:type="dxa"/>
            </w:tcMar>
            <w:vAlign w:val="center"/>
          </w:tcPr>
          <w:p w14:paraId="2966BE29" w14:textId="77777777" w:rsidR="00253A65" w:rsidRDefault="00253A65" w:rsidP="00253A65">
            <w:pPr>
              <w:jc w:val="center"/>
            </w:pPr>
            <w:r>
              <w:rPr>
                <w:rFonts w:eastAsia="Times New Roman" w:cs="Times New Roman"/>
                <w:sz w:val="22"/>
              </w:rPr>
              <w:t>0,3000</w:t>
            </w:r>
          </w:p>
        </w:tc>
        <w:tc>
          <w:tcPr>
            <w:tcW w:w="503" w:type="pct"/>
            <w:shd w:val="clear" w:color="auto" w:fill="FFFFFF"/>
            <w:tcMar>
              <w:top w:w="40" w:type="dxa"/>
              <w:left w:w="200" w:type="dxa"/>
              <w:bottom w:w="40" w:type="dxa"/>
              <w:right w:w="200" w:type="dxa"/>
            </w:tcMar>
            <w:vAlign w:val="center"/>
          </w:tcPr>
          <w:p w14:paraId="6599EBEE" w14:textId="35EF80C6"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5CFCFCC6" w14:textId="352C8215" w:rsidR="00253A65" w:rsidRDefault="00253A65" w:rsidP="00253A65">
            <w:pPr>
              <w:jc w:val="center"/>
              <w:rPr>
                <w:sz w:val="22"/>
              </w:rPr>
            </w:pPr>
            <w:r>
              <w:rPr>
                <w:rFonts w:eastAsia="Times New Roman" w:cs="Times New Roman"/>
                <w:sz w:val="22"/>
              </w:rPr>
              <w:t>0,3000</w:t>
            </w:r>
          </w:p>
        </w:tc>
        <w:tc>
          <w:tcPr>
            <w:tcW w:w="586" w:type="pct"/>
            <w:shd w:val="clear" w:color="auto" w:fill="FFFFFF"/>
            <w:tcMar>
              <w:top w:w="40" w:type="dxa"/>
              <w:left w:w="200" w:type="dxa"/>
              <w:bottom w:w="40" w:type="dxa"/>
              <w:right w:w="200" w:type="dxa"/>
            </w:tcMar>
            <w:vAlign w:val="center"/>
          </w:tcPr>
          <w:p w14:paraId="707A26AC" w14:textId="77777777" w:rsidR="00253A65" w:rsidRDefault="00253A65" w:rsidP="00253A65">
            <w:pPr>
              <w:jc w:val="center"/>
            </w:pPr>
            <w:r>
              <w:rPr>
                <w:rFonts w:eastAsia="Times New Roman" w:cs="Times New Roman"/>
                <w:sz w:val="22"/>
              </w:rPr>
              <w:t>0,3000</w:t>
            </w:r>
          </w:p>
        </w:tc>
        <w:tc>
          <w:tcPr>
            <w:tcW w:w="503" w:type="pct"/>
            <w:shd w:val="clear" w:color="auto" w:fill="FFFFFF"/>
            <w:tcMar>
              <w:top w:w="40" w:type="dxa"/>
              <w:left w:w="200" w:type="dxa"/>
              <w:bottom w:w="40" w:type="dxa"/>
              <w:right w:w="200" w:type="dxa"/>
            </w:tcMar>
            <w:vAlign w:val="center"/>
          </w:tcPr>
          <w:p w14:paraId="192A8029" w14:textId="6D8452C3" w:rsidR="00253A65" w:rsidRDefault="00253A65" w:rsidP="00253A65">
            <w:pPr>
              <w:jc w:val="center"/>
              <w:rPr>
                <w:sz w:val="22"/>
              </w:rPr>
            </w:pPr>
            <w:r>
              <w:rPr>
                <w:rFonts w:eastAsia="Times New Roman" w:cs="Times New Roman"/>
                <w:sz w:val="22"/>
              </w:rPr>
              <w:t>0,0000</w:t>
            </w:r>
          </w:p>
        </w:tc>
      </w:tr>
      <w:tr w:rsidR="00253A65" w14:paraId="61A3DFD1" w14:textId="77777777" w:rsidTr="005A553C">
        <w:trPr>
          <w:jc w:val="center"/>
        </w:trPr>
        <w:tc>
          <w:tcPr>
            <w:tcW w:w="969" w:type="pct"/>
            <w:shd w:val="clear" w:color="auto" w:fill="FFFFFF"/>
            <w:tcMar>
              <w:top w:w="40" w:type="dxa"/>
              <w:left w:w="200" w:type="dxa"/>
              <w:bottom w:w="40" w:type="dxa"/>
              <w:right w:w="200" w:type="dxa"/>
            </w:tcMar>
            <w:vAlign w:val="center"/>
          </w:tcPr>
          <w:p w14:paraId="5FFEC4E4"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4BD4355F"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7104F7C" w14:textId="6281C430" w:rsidR="00253A65" w:rsidRDefault="00253A65" w:rsidP="00253A65">
            <w:pPr>
              <w:jc w:val="center"/>
              <w:rPr>
                <w:sz w:val="22"/>
              </w:rPr>
            </w:pPr>
            <w:r>
              <w:rPr>
                <w:rFonts w:eastAsia="Times New Roman" w:cs="Times New Roman"/>
                <w:sz w:val="22"/>
              </w:rPr>
              <w:t>7,2000</w:t>
            </w:r>
          </w:p>
        </w:tc>
        <w:tc>
          <w:tcPr>
            <w:tcW w:w="586" w:type="pct"/>
            <w:shd w:val="clear" w:color="auto" w:fill="FFFFFF"/>
            <w:tcMar>
              <w:top w:w="40" w:type="dxa"/>
              <w:left w:w="200" w:type="dxa"/>
              <w:bottom w:w="40" w:type="dxa"/>
              <w:right w:w="200" w:type="dxa"/>
            </w:tcMar>
            <w:vAlign w:val="center"/>
          </w:tcPr>
          <w:p w14:paraId="37C616F2" w14:textId="77777777" w:rsidR="00253A65" w:rsidRDefault="00253A65" w:rsidP="00253A65">
            <w:pPr>
              <w:jc w:val="center"/>
            </w:pPr>
            <w:r>
              <w:rPr>
                <w:rFonts w:eastAsia="Times New Roman" w:cs="Times New Roman"/>
                <w:sz w:val="22"/>
              </w:rPr>
              <w:t>7,2000</w:t>
            </w:r>
          </w:p>
        </w:tc>
        <w:tc>
          <w:tcPr>
            <w:tcW w:w="503" w:type="pct"/>
            <w:shd w:val="clear" w:color="auto" w:fill="FFFFFF"/>
            <w:tcMar>
              <w:top w:w="40" w:type="dxa"/>
              <w:left w:w="200" w:type="dxa"/>
              <w:bottom w:w="40" w:type="dxa"/>
              <w:right w:w="200" w:type="dxa"/>
            </w:tcMar>
            <w:vAlign w:val="center"/>
          </w:tcPr>
          <w:p w14:paraId="456B2605" w14:textId="402BF356"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A9E5B11" w14:textId="07872744" w:rsidR="00253A65" w:rsidRDefault="00253A65" w:rsidP="00253A65">
            <w:pPr>
              <w:jc w:val="center"/>
              <w:rPr>
                <w:sz w:val="22"/>
              </w:rPr>
            </w:pPr>
            <w:r>
              <w:rPr>
                <w:rFonts w:eastAsia="Times New Roman" w:cs="Times New Roman"/>
                <w:sz w:val="22"/>
              </w:rPr>
              <w:t>7,2000</w:t>
            </w:r>
          </w:p>
        </w:tc>
        <w:tc>
          <w:tcPr>
            <w:tcW w:w="586" w:type="pct"/>
            <w:shd w:val="clear" w:color="auto" w:fill="FFFFFF"/>
            <w:tcMar>
              <w:top w:w="40" w:type="dxa"/>
              <w:left w:w="200" w:type="dxa"/>
              <w:bottom w:w="40" w:type="dxa"/>
              <w:right w:w="200" w:type="dxa"/>
            </w:tcMar>
            <w:vAlign w:val="center"/>
          </w:tcPr>
          <w:p w14:paraId="68187F6D" w14:textId="77777777" w:rsidR="00253A65" w:rsidRDefault="00253A65" w:rsidP="00253A65">
            <w:pPr>
              <w:jc w:val="center"/>
            </w:pPr>
            <w:r>
              <w:rPr>
                <w:rFonts w:eastAsia="Times New Roman" w:cs="Times New Roman"/>
                <w:sz w:val="22"/>
              </w:rPr>
              <w:t>7,2000</w:t>
            </w:r>
          </w:p>
        </w:tc>
        <w:tc>
          <w:tcPr>
            <w:tcW w:w="503" w:type="pct"/>
            <w:shd w:val="clear" w:color="auto" w:fill="FFFFFF"/>
            <w:tcMar>
              <w:top w:w="40" w:type="dxa"/>
              <w:left w:w="200" w:type="dxa"/>
              <w:bottom w:w="40" w:type="dxa"/>
              <w:right w:w="200" w:type="dxa"/>
            </w:tcMar>
            <w:vAlign w:val="center"/>
          </w:tcPr>
          <w:p w14:paraId="0EDD7A27" w14:textId="0867FDBA" w:rsidR="00253A65" w:rsidRDefault="00253A65" w:rsidP="00253A65">
            <w:pPr>
              <w:jc w:val="center"/>
              <w:rPr>
                <w:sz w:val="22"/>
              </w:rPr>
            </w:pPr>
            <w:r>
              <w:rPr>
                <w:rFonts w:eastAsia="Times New Roman" w:cs="Times New Roman"/>
                <w:sz w:val="22"/>
              </w:rPr>
              <w:t>0,0000</w:t>
            </w:r>
          </w:p>
        </w:tc>
      </w:tr>
      <w:tr w:rsidR="009A7DAA" w14:paraId="0F356342"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66CE30DC"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r>
      <w:tr w:rsidR="005A553C" w14:paraId="6AE29199" w14:textId="77777777" w:rsidTr="005A553C">
        <w:trPr>
          <w:jc w:val="center"/>
        </w:trPr>
        <w:tc>
          <w:tcPr>
            <w:tcW w:w="969" w:type="pct"/>
            <w:shd w:val="clear" w:color="auto" w:fill="FFFFFF"/>
            <w:tcMar>
              <w:top w:w="40" w:type="dxa"/>
              <w:left w:w="200" w:type="dxa"/>
              <w:bottom w:w="40" w:type="dxa"/>
              <w:right w:w="200" w:type="dxa"/>
            </w:tcMar>
            <w:vAlign w:val="center"/>
          </w:tcPr>
          <w:p w14:paraId="0E2D8DB5" w14:textId="77777777" w:rsidR="005A553C" w:rsidRDefault="005A553C" w:rsidP="005A553C">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04A20B1C" w14:textId="77777777" w:rsidR="005A553C" w:rsidRDefault="005A553C" w:rsidP="005A553C">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790E70B" w14:textId="3D880193" w:rsidR="005A553C" w:rsidRDefault="005A553C" w:rsidP="005A553C">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CFC81D6" w14:textId="1C4BBB16" w:rsidR="005A553C" w:rsidRDefault="005A553C" w:rsidP="005A553C">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E0DDDB6" w14:textId="2054F18B" w:rsidR="005A553C" w:rsidRDefault="005A553C" w:rsidP="005A553C">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64FF6967" w14:textId="75C31DF6" w:rsidR="005A553C" w:rsidRDefault="005A553C" w:rsidP="005A553C">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57B8FE7" w14:textId="06447C69" w:rsidR="005A553C" w:rsidRDefault="005A553C" w:rsidP="005A553C">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04C5194" w14:textId="0C65848A" w:rsidR="005A553C" w:rsidRDefault="005A553C" w:rsidP="005A553C">
            <w:pPr>
              <w:jc w:val="center"/>
              <w:rPr>
                <w:sz w:val="22"/>
              </w:rPr>
            </w:pPr>
            <w:r>
              <w:rPr>
                <w:rFonts w:eastAsia="Times New Roman" w:cs="Times New Roman"/>
                <w:sz w:val="22"/>
              </w:rPr>
              <w:t>0,0000</w:t>
            </w:r>
          </w:p>
        </w:tc>
      </w:tr>
      <w:tr w:rsidR="00253A65" w14:paraId="4E2C1544" w14:textId="77777777" w:rsidTr="005A553C">
        <w:trPr>
          <w:jc w:val="center"/>
        </w:trPr>
        <w:tc>
          <w:tcPr>
            <w:tcW w:w="969" w:type="pct"/>
            <w:shd w:val="clear" w:color="auto" w:fill="FFFFFF"/>
            <w:tcMar>
              <w:top w:w="40" w:type="dxa"/>
              <w:left w:w="200" w:type="dxa"/>
              <w:bottom w:w="40" w:type="dxa"/>
              <w:right w:w="200" w:type="dxa"/>
            </w:tcMar>
            <w:vAlign w:val="center"/>
          </w:tcPr>
          <w:p w14:paraId="10F89DEF"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2CCF9D56"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33D3B8F8" w14:textId="50004BD5"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C6BDBEE" w14:textId="0A5BA497"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0E1317F" w14:textId="75255A65"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A34AE87" w14:textId="5164F31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2183F44" w14:textId="1B7D003C"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74005D1" w14:textId="563978B8" w:rsidR="00253A65" w:rsidRDefault="00253A65" w:rsidP="00253A65">
            <w:pPr>
              <w:jc w:val="center"/>
              <w:rPr>
                <w:sz w:val="22"/>
              </w:rPr>
            </w:pPr>
            <w:r>
              <w:rPr>
                <w:rFonts w:eastAsia="Times New Roman" w:cs="Times New Roman"/>
                <w:sz w:val="22"/>
              </w:rPr>
              <w:t>0,0000</w:t>
            </w:r>
          </w:p>
        </w:tc>
      </w:tr>
      <w:tr w:rsidR="00253A65" w14:paraId="2B2EBA65" w14:textId="77777777" w:rsidTr="005A553C">
        <w:trPr>
          <w:jc w:val="center"/>
        </w:trPr>
        <w:tc>
          <w:tcPr>
            <w:tcW w:w="969" w:type="pct"/>
            <w:shd w:val="clear" w:color="auto" w:fill="FFFFFF"/>
            <w:tcMar>
              <w:top w:w="40" w:type="dxa"/>
              <w:left w:w="200" w:type="dxa"/>
              <w:bottom w:w="40" w:type="dxa"/>
              <w:right w:w="200" w:type="dxa"/>
            </w:tcMar>
            <w:vAlign w:val="center"/>
          </w:tcPr>
          <w:p w14:paraId="0C38B297"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7627F902"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7688BDBB" w14:textId="3669F96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6E3A072" w14:textId="5D1B2348"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158F3CD0" w14:textId="3509BB58"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331CB3BB" w14:textId="28CF78B4"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F27E14D" w14:textId="0BE473C1"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7FB350A" w14:textId="75D9213A" w:rsidR="00253A65" w:rsidRDefault="00253A65" w:rsidP="00253A65">
            <w:pPr>
              <w:jc w:val="center"/>
              <w:rPr>
                <w:sz w:val="22"/>
              </w:rPr>
            </w:pPr>
            <w:r>
              <w:rPr>
                <w:rFonts w:eastAsia="Times New Roman" w:cs="Times New Roman"/>
                <w:sz w:val="22"/>
              </w:rPr>
              <w:t>0,0000</w:t>
            </w:r>
          </w:p>
        </w:tc>
      </w:tr>
      <w:tr w:rsidR="009A7DAA" w14:paraId="43EA604D"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3AB16E89"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r>
      <w:tr w:rsidR="00253A65" w14:paraId="6FDC62FE" w14:textId="77777777" w:rsidTr="005A553C">
        <w:trPr>
          <w:jc w:val="center"/>
        </w:trPr>
        <w:tc>
          <w:tcPr>
            <w:tcW w:w="969" w:type="pct"/>
            <w:shd w:val="clear" w:color="auto" w:fill="FFFFFF"/>
            <w:tcMar>
              <w:top w:w="40" w:type="dxa"/>
              <w:left w:w="200" w:type="dxa"/>
              <w:bottom w:w="40" w:type="dxa"/>
              <w:right w:w="200" w:type="dxa"/>
            </w:tcMar>
            <w:vAlign w:val="center"/>
          </w:tcPr>
          <w:p w14:paraId="117D3E58"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0CCD7DAE"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425B292B" w14:textId="3825B293"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E472FDC" w14:textId="6AD1842D"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C03F193" w14:textId="5DCF6674"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4E576865" w14:textId="437F2654"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0A4CDC49" w14:textId="45174D5F"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41AB9E15" w14:textId="55E6AACC" w:rsidR="00253A65" w:rsidRDefault="00253A65" w:rsidP="00253A65">
            <w:pPr>
              <w:jc w:val="center"/>
              <w:rPr>
                <w:sz w:val="22"/>
              </w:rPr>
            </w:pPr>
            <w:r>
              <w:rPr>
                <w:rFonts w:eastAsia="Times New Roman" w:cs="Times New Roman"/>
                <w:sz w:val="22"/>
              </w:rPr>
              <w:t>0,0000</w:t>
            </w:r>
          </w:p>
        </w:tc>
      </w:tr>
      <w:tr w:rsidR="00253A65" w14:paraId="7DF231A8" w14:textId="77777777" w:rsidTr="005A553C">
        <w:trPr>
          <w:jc w:val="center"/>
        </w:trPr>
        <w:tc>
          <w:tcPr>
            <w:tcW w:w="969" w:type="pct"/>
            <w:shd w:val="clear" w:color="auto" w:fill="FFFFFF"/>
            <w:tcMar>
              <w:top w:w="40" w:type="dxa"/>
              <w:left w:w="200" w:type="dxa"/>
              <w:bottom w:w="40" w:type="dxa"/>
              <w:right w:w="200" w:type="dxa"/>
            </w:tcMar>
            <w:vAlign w:val="center"/>
          </w:tcPr>
          <w:p w14:paraId="74CEA288"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363E29C7"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09D58034" w14:textId="19407F8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EA3F440" w14:textId="6831A01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2DE1F47" w14:textId="789A5B96"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2E62D371" w14:textId="7FEE4505"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0565811" w14:textId="5CB08004"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B7D38A1" w14:textId="0D33325F" w:rsidR="00253A65" w:rsidRDefault="00253A65" w:rsidP="00253A65">
            <w:pPr>
              <w:jc w:val="center"/>
              <w:rPr>
                <w:sz w:val="22"/>
              </w:rPr>
            </w:pPr>
            <w:r>
              <w:rPr>
                <w:rFonts w:eastAsia="Times New Roman" w:cs="Times New Roman"/>
                <w:sz w:val="22"/>
              </w:rPr>
              <w:t>0,0000</w:t>
            </w:r>
          </w:p>
        </w:tc>
      </w:tr>
      <w:tr w:rsidR="00253A65" w14:paraId="7CFECC04" w14:textId="77777777" w:rsidTr="005A553C">
        <w:trPr>
          <w:jc w:val="center"/>
        </w:trPr>
        <w:tc>
          <w:tcPr>
            <w:tcW w:w="969" w:type="pct"/>
            <w:shd w:val="clear" w:color="auto" w:fill="FFFFFF"/>
            <w:tcMar>
              <w:top w:w="40" w:type="dxa"/>
              <w:left w:w="200" w:type="dxa"/>
              <w:bottom w:w="40" w:type="dxa"/>
              <w:right w:w="200" w:type="dxa"/>
            </w:tcMar>
            <w:vAlign w:val="center"/>
          </w:tcPr>
          <w:p w14:paraId="4F67EA93" w14:textId="77777777" w:rsidR="00253A65" w:rsidRPr="002B0F72" w:rsidRDefault="00253A65" w:rsidP="00253A65">
            <w:pPr>
              <w:rPr>
                <w:lang w:val="ru-RU"/>
              </w:rPr>
            </w:pPr>
            <w:r w:rsidRPr="002B0F72">
              <w:rPr>
                <w:rFonts w:eastAsia="Times New Roman" w:cs="Times New Roman"/>
                <w:sz w:val="22"/>
                <w:lang w:val="ru-RU"/>
              </w:rPr>
              <w:lastRenderedPageBreak/>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609EDCA5"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49839E93" w14:textId="5A6A2F5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967582D" w14:textId="14ECDC6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CAE89F7" w14:textId="54B87577"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EEFBDD7" w14:textId="72DACF38"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E52DDB6" w14:textId="05B3984E"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5C106BA7" w14:textId="00202D53" w:rsidR="00253A65" w:rsidRDefault="00253A65" w:rsidP="00253A65">
            <w:pPr>
              <w:jc w:val="center"/>
              <w:rPr>
                <w:sz w:val="22"/>
              </w:rPr>
            </w:pPr>
            <w:r>
              <w:rPr>
                <w:rFonts w:eastAsia="Times New Roman" w:cs="Times New Roman"/>
                <w:sz w:val="22"/>
              </w:rPr>
              <w:t>0,0000</w:t>
            </w:r>
          </w:p>
        </w:tc>
      </w:tr>
      <w:tr w:rsidR="009A7DAA" w14:paraId="6928F7C2" w14:textId="77777777" w:rsidTr="00253A65">
        <w:trPr>
          <w:jc w:val="center"/>
        </w:trPr>
        <w:tc>
          <w:tcPr>
            <w:tcW w:w="5000" w:type="pct"/>
            <w:gridSpan w:val="8"/>
            <w:shd w:val="clear" w:color="auto" w:fill="FFFFFF"/>
            <w:tcMar>
              <w:top w:w="40" w:type="dxa"/>
              <w:left w:w="200" w:type="dxa"/>
              <w:bottom w:w="40" w:type="dxa"/>
              <w:right w:w="200" w:type="dxa"/>
            </w:tcMar>
            <w:vAlign w:val="center"/>
          </w:tcPr>
          <w:p w14:paraId="55E5BA4D"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r>
      <w:tr w:rsidR="00253A65" w14:paraId="39549FAD" w14:textId="77777777" w:rsidTr="005A553C">
        <w:trPr>
          <w:jc w:val="center"/>
        </w:trPr>
        <w:tc>
          <w:tcPr>
            <w:tcW w:w="969" w:type="pct"/>
            <w:shd w:val="clear" w:color="auto" w:fill="FFFFFF"/>
            <w:tcMar>
              <w:top w:w="40" w:type="dxa"/>
              <w:left w:w="200" w:type="dxa"/>
              <w:bottom w:w="40" w:type="dxa"/>
              <w:right w:w="200" w:type="dxa"/>
            </w:tcMar>
            <w:vAlign w:val="center"/>
          </w:tcPr>
          <w:p w14:paraId="63B5BADF" w14:textId="77777777" w:rsidR="00253A65" w:rsidRDefault="00253A65" w:rsidP="00253A65">
            <w:proofErr w:type="spellStart"/>
            <w:r>
              <w:rPr>
                <w:rFonts w:eastAsia="Times New Roman" w:cs="Times New Roman"/>
                <w:sz w:val="22"/>
              </w:rPr>
              <w:t>Производительность</w:t>
            </w:r>
            <w:proofErr w:type="spellEnd"/>
            <w:r>
              <w:rPr>
                <w:rFonts w:eastAsia="Times New Roman" w:cs="Times New Roman"/>
                <w:sz w:val="22"/>
              </w:rPr>
              <w:t xml:space="preserve"> </w:t>
            </w:r>
            <w:proofErr w:type="spellStart"/>
            <w:r>
              <w:rPr>
                <w:rFonts w:eastAsia="Times New Roman" w:cs="Times New Roman"/>
                <w:sz w:val="22"/>
              </w:rPr>
              <w:t>водоподготовительных</w:t>
            </w:r>
            <w:proofErr w:type="spellEnd"/>
            <w:r>
              <w:rPr>
                <w:rFonts w:eastAsia="Times New Roman" w:cs="Times New Roman"/>
                <w:sz w:val="22"/>
              </w:rPr>
              <w:t xml:space="preserve"> </w:t>
            </w:r>
            <w:proofErr w:type="spellStart"/>
            <w:r>
              <w:rPr>
                <w:rFonts w:eastAsia="Times New Roman" w:cs="Times New Roman"/>
                <w:sz w:val="22"/>
              </w:rPr>
              <w:t>установок</w:t>
            </w:r>
            <w:proofErr w:type="spellEnd"/>
          </w:p>
        </w:tc>
        <w:tc>
          <w:tcPr>
            <w:tcW w:w="366" w:type="pct"/>
            <w:shd w:val="clear" w:color="auto" w:fill="FFFFFF"/>
            <w:tcMar>
              <w:top w:w="40" w:type="dxa"/>
              <w:left w:w="200" w:type="dxa"/>
              <w:bottom w:w="40" w:type="dxa"/>
              <w:right w:w="200" w:type="dxa"/>
            </w:tcMar>
            <w:vAlign w:val="center"/>
          </w:tcPr>
          <w:p w14:paraId="4DCEDE58"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1434ADF0" w14:textId="0F4512FE"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44018D1B" w14:textId="2C012DD4"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0A8F1223" w14:textId="340AB08F"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2DB78D93" w14:textId="7DC3DE39"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75BF1777" w14:textId="50569880"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EF432FB" w14:textId="0D9A03D8" w:rsidR="00253A65" w:rsidRDefault="00253A65" w:rsidP="00253A65">
            <w:pPr>
              <w:jc w:val="center"/>
              <w:rPr>
                <w:sz w:val="22"/>
              </w:rPr>
            </w:pPr>
            <w:r>
              <w:rPr>
                <w:rFonts w:eastAsia="Times New Roman" w:cs="Times New Roman"/>
                <w:sz w:val="22"/>
              </w:rPr>
              <w:t>0,0000</w:t>
            </w:r>
          </w:p>
        </w:tc>
      </w:tr>
      <w:tr w:rsidR="00253A65" w14:paraId="676EE433" w14:textId="77777777" w:rsidTr="005A553C">
        <w:trPr>
          <w:jc w:val="center"/>
        </w:trPr>
        <w:tc>
          <w:tcPr>
            <w:tcW w:w="969" w:type="pct"/>
            <w:shd w:val="clear" w:color="auto" w:fill="FFFFFF"/>
            <w:tcMar>
              <w:top w:w="40" w:type="dxa"/>
              <w:left w:w="200" w:type="dxa"/>
              <w:bottom w:w="40" w:type="dxa"/>
              <w:right w:w="200" w:type="dxa"/>
            </w:tcMar>
            <w:vAlign w:val="center"/>
          </w:tcPr>
          <w:p w14:paraId="7E7E772D" w14:textId="77777777" w:rsidR="00253A65" w:rsidRDefault="00253A65" w:rsidP="00253A65">
            <w:proofErr w:type="spellStart"/>
            <w:r>
              <w:rPr>
                <w:rFonts w:eastAsia="Times New Roman" w:cs="Times New Roman"/>
                <w:sz w:val="22"/>
              </w:rPr>
              <w:t>Максимальное</w:t>
            </w:r>
            <w:proofErr w:type="spellEnd"/>
            <w:r>
              <w:rPr>
                <w:rFonts w:eastAsia="Times New Roman" w:cs="Times New Roman"/>
                <w:sz w:val="22"/>
              </w:rPr>
              <w:t xml:space="preserve"> </w:t>
            </w:r>
            <w:proofErr w:type="spellStart"/>
            <w:r>
              <w:rPr>
                <w:rFonts w:eastAsia="Times New Roman" w:cs="Times New Roman"/>
                <w:sz w:val="22"/>
              </w:rPr>
              <w:t>потребление</w:t>
            </w:r>
            <w:proofErr w:type="spellEnd"/>
            <w:r>
              <w:rPr>
                <w:rFonts w:eastAsia="Times New Roman" w:cs="Times New Roman"/>
                <w:sz w:val="22"/>
              </w:rPr>
              <w:t xml:space="preserve"> </w:t>
            </w:r>
            <w:proofErr w:type="spellStart"/>
            <w:r>
              <w:rPr>
                <w:rFonts w:eastAsia="Times New Roman" w:cs="Times New Roman"/>
                <w:sz w:val="22"/>
              </w:rPr>
              <w:t>теплоносителя</w:t>
            </w:r>
            <w:proofErr w:type="spellEnd"/>
          </w:p>
        </w:tc>
        <w:tc>
          <w:tcPr>
            <w:tcW w:w="366" w:type="pct"/>
            <w:shd w:val="clear" w:color="auto" w:fill="FFFFFF"/>
            <w:tcMar>
              <w:top w:w="40" w:type="dxa"/>
              <w:left w:w="200" w:type="dxa"/>
              <w:bottom w:w="40" w:type="dxa"/>
              <w:right w:w="200" w:type="dxa"/>
            </w:tcMar>
            <w:vAlign w:val="center"/>
          </w:tcPr>
          <w:p w14:paraId="54AEF68D"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57356D24" w14:textId="67F640EF"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37A8E9D3" w14:textId="1639128A"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661F2522" w14:textId="19243698"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53E06F41" w14:textId="5E311F4D"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6418EBA6" w14:textId="2252CD92"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B1533BF" w14:textId="68921DA1" w:rsidR="00253A65" w:rsidRDefault="00253A65" w:rsidP="00253A65">
            <w:pPr>
              <w:jc w:val="center"/>
              <w:rPr>
                <w:sz w:val="22"/>
              </w:rPr>
            </w:pPr>
            <w:r>
              <w:rPr>
                <w:rFonts w:eastAsia="Times New Roman" w:cs="Times New Roman"/>
                <w:sz w:val="22"/>
              </w:rPr>
              <w:t>0,0000</w:t>
            </w:r>
          </w:p>
        </w:tc>
      </w:tr>
      <w:tr w:rsidR="00253A65" w14:paraId="4C5AE6EF" w14:textId="77777777" w:rsidTr="005A553C">
        <w:trPr>
          <w:jc w:val="center"/>
        </w:trPr>
        <w:tc>
          <w:tcPr>
            <w:tcW w:w="969" w:type="pct"/>
            <w:shd w:val="clear" w:color="auto" w:fill="FFFFFF"/>
            <w:tcMar>
              <w:top w:w="40" w:type="dxa"/>
              <w:left w:w="200" w:type="dxa"/>
              <w:bottom w:w="40" w:type="dxa"/>
              <w:right w:w="200" w:type="dxa"/>
            </w:tcMar>
            <w:vAlign w:val="center"/>
          </w:tcPr>
          <w:p w14:paraId="2435731D" w14:textId="77777777" w:rsidR="00253A65" w:rsidRPr="002B0F72" w:rsidRDefault="00253A65" w:rsidP="00253A65">
            <w:pPr>
              <w:rPr>
                <w:lang w:val="ru-RU"/>
              </w:rPr>
            </w:pPr>
            <w:r w:rsidRPr="002B0F72">
              <w:rPr>
                <w:rFonts w:eastAsia="Times New Roman" w:cs="Times New Roman"/>
                <w:sz w:val="22"/>
                <w:lang w:val="ru-RU"/>
              </w:rPr>
              <w:t>Максимальное потребление в аварийных режимах</w:t>
            </w:r>
          </w:p>
        </w:tc>
        <w:tc>
          <w:tcPr>
            <w:tcW w:w="366" w:type="pct"/>
            <w:shd w:val="clear" w:color="auto" w:fill="FFFFFF"/>
            <w:tcMar>
              <w:top w:w="40" w:type="dxa"/>
              <w:left w:w="200" w:type="dxa"/>
              <w:bottom w:w="40" w:type="dxa"/>
              <w:right w:w="200" w:type="dxa"/>
            </w:tcMar>
            <w:vAlign w:val="center"/>
          </w:tcPr>
          <w:p w14:paraId="318DD94E" w14:textId="77777777" w:rsidR="00253A65" w:rsidRDefault="00253A65" w:rsidP="00253A65">
            <w:pPr>
              <w:jc w:val="center"/>
            </w:pPr>
            <w:r>
              <w:rPr>
                <w:rFonts w:eastAsia="Times New Roman" w:cs="Times New Roman"/>
                <w:sz w:val="22"/>
              </w:rPr>
              <w:t>-</w:t>
            </w:r>
          </w:p>
        </w:tc>
        <w:tc>
          <w:tcPr>
            <w:tcW w:w="744" w:type="pct"/>
            <w:shd w:val="clear" w:color="auto" w:fill="FFFFFF"/>
            <w:tcMar>
              <w:top w:w="40" w:type="dxa"/>
              <w:left w:w="200" w:type="dxa"/>
              <w:bottom w:w="40" w:type="dxa"/>
              <w:right w:w="200" w:type="dxa"/>
            </w:tcMar>
            <w:vAlign w:val="center"/>
          </w:tcPr>
          <w:p w14:paraId="29D660E6" w14:textId="6D260689"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2050300C" w14:textId="6CEBFB0A"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3F5003B1" w14:textId="1D4F1420" w:rsidR="00253A65" w:rsidRDefault="00253A65" w:rsidP="00253A65">
            <w:pPr>
              <w:jc w:val="center"/>
              <w:rPr>
                <w:sz w:val="22"/>
              </w:rPr>
            </w:pPr>
            <w:r>
              <w:rPr>
                <w:rFonts w:eastAsia="Times New Roman" w:cs="Times New Roman"/>
                <w:sz w:val="22"/>
              </w:rPr>
              <w:t>0,0000</w:t>
            </w:r>
          </w:p>
        </w:tc>
        <w:tc>
          <w:tcPr>
            <w:tcW w:w="744" w:type="pct"/>
            <w:shd w:val="clear" w:color="auto" w:fill="FFFFFF"/>
            <w:tcMar>
              <w:top w:w="40" w:type="dxa"/>
              <w:left w:w="200" w:type="dxa"/>
              <w:bottom w:w="40" w:type="dxa"/>
              <w:right w:w="200" w:type="dxa"/>
            </w:tcMar>
            <w:vAlign w:val="center"/>
          </w:tcPr>
          <w:p w14:paraId="7BAA7424" w14:textId="1D8AAAB6" w:rsidR="00253A65" w:rsidRDefault="00253A65" w:rsidP="00253A65">
            <w:pPr>
              <w:jc w:val="center"/>
              <w:rPr>
                <w:sz w:val="22"/>
              </w:rPr>
            </w:pPr>
            <w:r>
              <w:rPr>
                <w:rFonts w:eastAsia="Times New Roman" w:cs="Times New Roman"/>
                <w:sz w:val="22"/>
              </w:rPr>
              <w:t>0,0000</w:t>
            </w:r>
          </w:p>
        </w:tc>
        <w:tc>
          <w:tcPr>
            <w:tcW w:w="586" w:type="pct"/>
            <w:shd w:val="clear" w:color="auto" w:fill="FFFFFF"/>
            <w:tcMar>
              <w:top w:w="40" w:type="dxa"/>
              <w:left w:w="200" w:type="dxa"/>
              <w:bottom w:w="40" w:type="dxa"/>
              <w:right w:w="200" w:type="dxa"/>
            </w:tcMar>
            <w:vAlign w:val="center"/>
          </w:tcPr>
          <w:p w14:paraId="553676EC" w14:textId="2379AACB" w:rsidR="00253A65" w:rsidRDefault="00253A65" w:rsidP="00253A65">
            <w:pPr>
              <w:jc w:val="center"/>
            </w:pPr>
            <w:r>
              <w:rPr>
                <w:rFonts w:eastAsia="Times New Roman" w:cs="Times New Roman"/>
                <w:sz w:val="22"/>
              </w:rPr>
              <w:t>0,0000</w:t>
            </w:r>
          </w:p>
        </w:tc>
        <w:tc>
          <w:tcPr>
            <w:tcW w:w="503" w:type="pct"/>
            <w:shd w:val="clear" w:color="auto" w:fill="FFFFFF"/>
            <w:tcMar>
              <w:top w:w="40" w:type="dxa"/>
              <w:left w:w="200" w:type="dxa"/>
              <w:bottom w:w="40" w:type="dxa"/>
              <w:right w:w="200" w:type="dxa"/>
            </w:tcMar>
            <w:vAlign w:val="center"/>
          </w:tcPr>
          <w:p w14:paraId="257D20AA" w14:textId="4887911D" w:rsidR="00253A65" w:rsidRDefault="00253A65" w:rsidP="00253A65">
            <w:pPr>
              <w:jc w:val="center"/>
              <w:rPr>
                <w:sz w:val="22"/>
              </w:rPr>
            </w:pPr>
            <w:r>
              <w:rPr>
                <w:rFonts w:eastAsia="Times New Roman" w:cs="Times New Roman"/>
                <w:sz w:val="22"/>
              </w:rPr>
              <w:t>0,0000</w:t>
            </w:r>
          </w:p>
        </w:tc>
      </w:tr>
    </w:tbl>
    <w:p w14:paraId="7B67A8A0" w14:textId="77777777" w:rsidR="00DE4EE6" w:rsidRPr="00DA4459" w:rsidRDefault="000133CF" w:rsidP="00DA4459">
      <w:pPr>
        <w:pStyle w:val="a1"/>
        <w:rPr>
          <w:lang w:eastAsia="ru-RU"/>
        </w:rPr>
      </w:pPr>
    </w:p>
    <w:p w14:paraId="52BD02A0" w14:textId="77777777" w:rsidR="009A7DAA" w:rsidRDefault="009A7DAA">
      <w:pPr>
        <w:sectPr w:rsidR="009A7DAA">
          <w:pgSz w:w="16838" w:h="11906" w:orient="landscape"/>
          <w:pgMar w:top="1134" w:right="850" w:bottom="1134" w:left="1701" w:header="708" w:footer="708" w:gutter="0"/>
          <w:cols w:space="708"/>
          <w:docGrid w:linePitch="360"/>
        </w:sectPr>
      </w:pPr>
    </w:p>
    <w:p w14:paraId="381AA1BF" w14:textId="77777777" w:rsidR="00531EBB" w:rsidRPr="00531EBB" w:rsidRDefault="000133CF" w:rsidP="00531EBB">
      <w:pPr>
        <w:pStyle w:val="2"/>
        <w:ind w:left="0" w:firstLine="0"/>
        <w:rPr>
          <w:sz w:val="28"/>
          <w:szCs w:val="28"/>
        </w:rPr>
      </w:pPr>
      <w:hyperlink r:id="rId84" w:anchor="bookmark69" w:history="1">
        <w:bookmarkStart w:id="126" w:name="_Toc45625237"/>
        <w:bookmarkStart w:id="127" w:name="_Toc166057957"/>
        <w:r w:rsidRPr="00531EBB">
          <w:rPr>
            <w:sz w:val="28"/>
            <w:szCs w:val="28"/>
          </w:rPr>
          <w:t xml:space="preserve">ГЛАВА 7. </w:t>
        </w:r>
      </w:hyperlink>
      <w:r w:rsidRPr="00531EBB">
        <w:rPr>
          <w:sz w:val="28"/>
          <w:szCs w:val="28"/>
        </w:rPr>
        <w:t xml:space="preserve"> ПРЕДЛОЖЕНИЯ ПО СТРОИТЕЛЬСТВУ, РЕКОНСТРУКЦИИ, ТЕХНИЧЕСКОМУ ПЕРЕВООРУЖЕНИЮ И (ИЛИ) МОДЕРНИЗАЦИИ ИСТОЧНИКОВ ТЕПЛОВОЙ ЭНЕРГИИ</w:t>
      </w:r>
      <w:bookmarkEnd w:id="126"/>
      <w:bookmarkEnd w:id="127"/>
    </w:p>
    <w:p w14:paraId="70BBEC42" w14:textId="77777777" w:rsidR="00531EBB" w:rsidRPr="00531EBB" w:rsidRDefault="000133CF" w:rsidP="00531EBB">
      <w:pPr>
        <w:rPr>
          <w:lang w:eastAsia="ru-RU"/>
        </w:rPr>
      </w:pPr>
    </w:p>
    <w:p w14:paraId="746391F1" w14:textId="77777777" w:rsidR="006427CC" w:rsidRDefault="000133CF" w:rsidP="006427CC">
      <w:pPr>
        <w:pStyle w:val="2"/>
        <w:ind w:left="0" w:firstLine="0"/>
      </w:pPr>
      <w:hyperlink r:id="rId85" w:anchor="bookmark70" w:history="1">
        <w:bookmarkStart w:id="128" w:name="_Toc30081871"/>
        <w:bookmarkStart w:id="129" w:name="_Toc30085106"/>
        <w:bookmarkStart w:id="130" w:name="_Toc32845372"/>
        <w:bookmarkStart w:id="131" w:name="_Toc166057958"/>
        <w:r w:rsidRPr="006427CC">
          <w:t>Часть 1. ОПИСАНИЕ УСЛОВИЙ ОРГАНИЗАЦИИ ЦЕНТРАЛИЗОВАННОГО</w:t>
        </w:r>
      </w:hyperlink>
      <w:r>
        <w:t xml:space="preserve"> </w:t>
      </w:r>
      <w:hyperlink r:id="rId86" w:anchor="bookmark70" w:history="1">
        <w:r w:rsidRPr="006427CC">
          <w:t>ТЕПЛОСНАБЖЕНИЯ, ИНДИВИДУАЛ</w:t>
        </w:r>
        <w:r w:rsidRPr="006427CC">
          <w:t>ЬНОГО ТЕПЛОСНАБЖЕНИЯ, А ТАКЖЕ</w:t>
        </w:r>
      </w:hyperlink>
      <w:r>
        <w:t xml:space="preserve"> </w:t>
      </w:r>
      <w:hyperlink r:id="rId87" w:anchor="bookmark70" w:history="1">
        <w:r w:rsidRPr="006427CC">
          <w:t>ПОКВАРТИРНОГО ОТОПЛЕНИЯ</w:t>
        </w:r>
        <w:bookmarkEnd w:id="128"/>
        <w:bookmarkEnd w:id="129"/>
        <w:bookmarkEnd w:id="130"/>
        <w:bookmarkEnd w:id="131"/>
      </w:hyperlink>
    </w:p>
    <w:p w14:paraId="2AE2AF08" w14:textId="77777777" w:rsidR="00BD3E01" w:rsidRDefault="000133CF" w:rsidP="00BD3E01">
      <w:pPr>
        <w:jc w:val="both"/>
        <w:rPr>
          <w:sz w:val="23"/>
          <w:szCs w:val="23"/>
        </w:rPr>
      </w:pPr>
    </w:p>
    <w:p w14:paraId="0F9417A0" w14:textId="77777777" w:rsidR="00713CB2" w:rsidRDefault="000133CF" w:rsidP="00713CB2">
      <w:pPr>
        <w:ind w:firstLine="709"/>
        <w:jc w:val="both"/>
        <w:rPr>
          <w:rFonts w:cs="Times New Roman"/>
          <w:color w:val="000000" w:themeColor="text1"/>
        </w:rPr>
      </w:pPr>
      <w:r w:rsidRPr="00BD3E01">
        <w:rPr>
          <w:szCs w:val="23"/>
        </w:rPr>
        <w:t>В соответствии со статьей 23 Федерального закона «О теплоснабжении» №190-ФЗ от 27.07.2010, развитие си</w:t>
      </w:r>
      <w:r w:rsidRPr="00BD3E01">
        <w:rPr>
          <w:szCs w:val="23"/>
        </w:rPr>
        <w:t>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w:t>
      </w:r>
      <w:r w:rsidRPr="00BD3E01">
        <w:rPr>
          <w:szCs w:val="23"/>
        </w:rPr>
        <w:t>кономического стимулирования развития и внедрения энергосберегающих технологий.</w:t>
      </w:r>
      <w:r w:rsidR="00713CB2" w:rsidRPr="00713CB2">
        <w:rPr>
          <w:rFonts w:cs="Times New Roman"/>
          <w:color w:val="000000" w:themeColor="text1"/>
        </w:rPr>
        <w:t xml:space="preserve"> </w:t>
      </w:r>
    </w:p>
    <w:p w14:paraId="5EC864C4" w14:textId="2F6D4F9D" w:rsidR="00713CB2" w:rsidRPr="002834B2" w:rsidRDefault="00713CB2" w:rsidP="00713CB2">
      <w:pPr>
        <w:ind w:firstLine="709"/>
        <w:jc w:val="both"/>
        <w:rPr>
          <w:rFonts w:cs="Times New Roman"/>
          <w:color w:val="000000" w:themeColor="text1"/>
          <w:lang w:eastAsia="ru-RU"/>
        </w:rPr>
      </w:pPr>
      <w:r w:rsidRPr="002834B2">
        <w:rPr>
          <w:rFonts w:cs="Times New Roman"/>
          <w:color w:val="000000" w:themeColor="text1"/>
        </w:rPr>
        <w:t>Квартиры в многоквартирных домах с использованием индивидуальных квартирных источников тепловой энергии</w:t>
      </w:r>
      <w:r w:rsidRPr="002834B2">
        <w:rPr>
          <w:rFonts w:cs="Times New Roman"/>
          <w:color w:val="000000" w:themeColor="text1"/>
          <w:lang w:eastAsia="ru-RU"/>
        </w:rPr>
        <w:t xml:space="preserve"> представлены в таблице 7.1.1.</w:t>
      </w:r>
    </w:p>
    <w:p w14:paraId="48CE8CE4" w14:textId="77777777" w:rsidR="00713CB2" w:rsidRPr="002834B2" w:rsidRDefault="00713CB2" w:rsidP="00713CB2">
      <w:pPr>
        <w:pStyle w:val="a1"/>
        <w:rPr>
          <w:rFonts w:cs="Times New Roman"/>
          <w:color w:val="000000" w:themeColor="text1"/>
          <w:lang w:eastAsia="ru-RU"/>
        </w:rPr>
      </w:pPr>
    </w:p>
    <w:p w14:paraId="36FFF0ED" w14:textId="77777777" w:rsidR="00713CB2" w:rsidRPr="002834B2" w:rsidRDefault="00713CB2" w:rsidP="00713CB2">
      <w:pPr>
        <w:rPr>
          <w:rFonts w:cs="Times New Roman"/>
          <w:b/>
          <w:color w:val="000000" w:themeColor="text1"/>
        </w:rPr>
      </w:pPr>
      <w:r w:rsidRPr="002834B2">
        <w:rPr>
          <w:rFonts w:cs="Times New Roman"/>
          <w:b/>
          <w:color w:val="000000" w:themeColor="text1"/>
        </w:rPr>
        <w:t>Таблица 7.1.1 – Квартиры в многоквартирных домах с использованием индивидуальных квартирных источников тепловой энергии</w:t>
      </w:r>
    </w:p>
    <w:tbl>
      <w:tblPr>
        <w:tblW w:w="9498" w:type="dxa"/>
        <w:tblInd w:w="-5" w:type="dxa"/>
        <w:tblLook w:val="04A0" w:firstRow="1" w:lastRow="0" w:firstColumn="1" w:lastColumn="0" w:noHBand="0" w:noVBand="1"/>
      </w:tblPr>
      <w:tblGrid>
        <w:gridCol w:w="3828"/>
        <w:gridCol w:w="2693"/>
        <w:gridCol w:w="2977"/>
      </w:tblGrid>
      <w:tr w:rsidR="00713CB2" w:rsidRPr="002834B2" w14:paraId="0BD61661" w14:textId="77777777" w:rsidTr="0064330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CA95BB"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xml:space="preserve">Адрес объекта </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DEF468"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xml:space="preserve">Общая площадь квартир, м2 </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5332F1"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xml:space="preserve">Площадь квартир с индивидуальным отоплением, м2 </w:t>
            </w:r>
          </w:p>
        </w:tc>
      </w:tr>
      <w:tr w:rsidR="00713CB2" w:rsidRPr="002834B2" w14:paraId="61B92218"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F253E03"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Нефедова,31а кв. 16</w:t>
            </w:r>
          </w:p>
        </w:tc>
        <w:tc>
          <w:tcPr>
            <w:tcW w:w="2693" w:type="dxa"/>
            <w:tcBorders>
              <w:top w:val="nil"/>
              <w:left w:val="nil"/>
              <w:bottom w:val="single" w:sz="4" w:space="0" w:color="auto"/>
              <w:right w:val="single" w:sz="4" w:space="0" w:color="auto"/>
            </w:tcBorders>
            <w:shd w:val="clear" w:color="auto" w:fill="auto"/>
            <w:noWrap/>
            <w:vAlign w:val="center"/>
            <w:hideMark/>
          </w:tcPr>
          <w:p w14:paraId="42C8CA76"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686,4</w:t>
            </w:r>
          </w:p>
        </w:tc>
        <w:tc>
          <w:tcPr>
            <w:tcW w:w="2977" w:type="dxa"/>
            <w:tcBorders>
              <w:top w:val="nil"/>
              <w:left w:val="nil"/>
              <w:bottom w:val="single" w:sz="4" w:space="0" w:color="auto"/>
              <w:right w:val="single" w:sz="4" w:space="0" w:color="auto"/>
            </w:tcBorders>
            <w:shd w:val="clear" w:color="auto" w:fill="auto"/>
            <w:noWrap/>
            <w:vAlign w:val="center"/>
            <w:hideMark/>
          </w:tcPr>
          <w:p w14:paraId="2C0BF4C0"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92,8</w:t>
            </w:r>
          </w:p>
        </w:tc>
      </w:tr>
      <w:tr w:rsidR="00713CB2" w:rsidRPr="002834B2" w14:paraId="464E3009"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5DE357"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Нефедова 33/41 кв. 30,27</w:t>
            </w:r>
          </w:p>
        </w:tc>
        <w:tc>
          <w:tcPr>
            <w:tcW w:w="2693" w:type="dxa"/>
            <w:tcBorders>
              <w:top w:val="nil"/>
              <w:left w:val="nil"/>
              <w:bottom w:val="single" w:sz="4" w:space="0" w:color="auto"/>
              <w:right w:val="single" w:sz="4" w:space="0" w:color="auto"/>
            </w:tcBorders>
            <w:shd w:val="clear" w:color="auto" w:fill="auto"/>
            <w:noWrap/>
            <w:vAlign w:val="center"/>
            <w:hideMark/>
          </w:tcPr>
          <w:p w14:paraId="2AE7344F"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2124,3</w:t>
            </w:r>
          </w:p>
        </w:tc>
        <w:tc>
          <w:tcPr>
            <w:tcW w:w="2977" w:type="dxa"/>
            <w:tcBorders>
              <w:top w:val="nil"/>
              <w:left w:val="nil"/>
              <w:bottom w:val="single" w:sz="4" w:space="0" w:color="auto"/>
              <w:right w:val="single" w:sz="4" w:space="0" w:color="auto"/>
            </w:tcBorders>
            <w:shd w:val="clear" w:color="auto" w:fill="auto"/>
            <w:noWrap/>
            <w:vAlign w:val="center"/>
            <w:hideMark/>
          </w:tcPr>
          <w:p w14:paraId="02CE7AEB"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221,8</w:t>
            </w:r>
          </w:p>
        </w:tc>
      </w:tr>
      <w:tr w:rsidR="00713CB2" w:rsidRPr="002834B2" w14:paraId="31506B32"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95989F"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Ленина,274а кв. 8</w:t>
            </w:r>
          </w:p>
        </w:tc>
        <w:tc>
          <w:tcPr>
            <w:tcW w:w="2693" w:type="dxa"/>
            <w:tcBorders>
              <w:top w:val="nil"/>
              <w:left w:val="nil"/>
              <w:bottom w:val="single" w:sz="4" w:space="0" w:color="auto"/>
              <w:right w:val="single" w:sz="4" w:space="0" w:color="auto"/>
            </w:tcBorders>
            <w:shd w:val="clear" w:color="auto" w:fill="auto"/>
            <w:noWrap/>
            <w:vAlign w:val="center"/>
            <w:hideMark/>
          </w:tcPr>
          <w:p w14:paraId="460CE3F4"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940,7</w:t>
            </w:r>
          </w:p>
        </w:tc>
        <w:tc>
          <w:tcPr>
            <w:tcW w:w="2977" w:type="dxa"/>
            <w:tcBorders>
              <w:top w:val="nil"/>
              <w:left w:val="nil"/>
              <w:bottom w:val="single" w:sz="4" w:space="0" w:color="auto"/>
              <w:right w:val="single" w:sz="4" w:space="0" w:color="auto"/>
            </w:tcBorders>
            <w:shd w:val="clear" w:color="auto" w:fill="auto"/>
            <w:noWrap/>
            <w:vAlign w:val="center"/>
            <w:hideMark/>
          </w:tcPr>
          <w:p w14:paraId="7791D976"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51,2</w:t>
            </w:r>
          </w:p>
        </w:tc>
      </w:tr>
      <w:tr w:rsidR="00713CB2" w:rsidRPr="002834B2" w14:paraId="6E2E20D4"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52D2338"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Грязнова,9 кв. 6</w:t>
            </w:r>
          </w:p>
        </w:tc>
        <w:tc>
          <w:tcPr>
            <w:tcW w:w="2693" w:type="dxa"/>
            <w:tcBorders>
              <w:top w:val="nil"/>
              <w:left w:val="nil"/>
              <w:bottom w:val="single" w:sz="4" w:space="0" w:color="auto"/>
              <w:right w:val="single" w:sz="4" w:space="0" w:color="auto"/>
            </w:tcBorders>
            <w:shd w:val="clear" w:color="auto" w:fill="auto"/>
            <w:noWrap/>
            <w:vAlign w:val="center"/>
            <w:hideMark/>
          </w:tcPr>
          <w:p w14:paraId="5FAD152D"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467,6</w:t>
            </w:r>
          </w:p>
        </w:tc>
        <w:tc>
          <w:tcPr>
            <w:tcW w:w="2977" w:type="dxa"/>
            <w:tcBorders>
              <w:top w:val="nil"/>
              <w:left w:val="nil"/>
              <w:bottom w:val="single" w:sz="4" w:space="0" w:color="auto"/>
              <w:right w:val="single" w:sz="4" w:space="0" w:color="auto"/>
            </w:tcBorders>
            <w:shd w:val="clear" w:color="auto" w:fill="auto"/>
            <w:noWrap/>
            <w:vAlign w:val="center"/>
            <w:hideMark/>
          </w:tcPr>
          <w:p w14:paraId="0E1246AD"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70,2</w:t>
            </w:r>
          </w:p>
        </w:tc>
      </w:tr>
      <w:tr w:rsidR="00713CB2" w:rsidRPr="002834B2" w14:paraId="2B0A7B5D"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AE57E1"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xml:space="preserve">С. </w:t>
            </w:r>
            <w:proofErr w:type="spellStart"/>
            <w:r w:rsidRPr="002834B2">
              <w:rPr>
                <w:rFonts w:eastAsia="Times New Roman" w:cs="Times New Roman"/>
                <w:color w:val="000000" w:themeColor="text1"/>
                <w:sz w:val="22"/>
                <w:lang w:eastAsia="ru-RU"/>
              </w:rPr>
              <w:t>Манчаж</w:t>
            </w:r>
            <w:proofErr w:type="spellEnd"/>
            <w:r w:rsidRPr="002834B2">
              <w:rPr>
                <w:rFonts w:eastAsia="Times New Roman" w:cs="Times New Roman"/>
                <w:color w:val="000000" w:themeColor="text1"/>
                <w:sz w:val="22"/>
                <w:lang w:eastAsia="ru-RU"/>
              </w:rPr>
              <w:t>, Ул. 8 Марта ,42а кв. 5,8,11</w:t>
            </w:r>
          </w:p>
        </w:tc>
        <w:tc>
          <w:tcPr>
            <w:tcW w:w="2693" w:type="dxa"/>
            <w:tcBorders>
              <w:top w:val="nil"/>
              <w:left w:val="nil"/>
              <w:bottom w:val="single" w:sz="4" w:space="0" w:color="auto"/>
              <w:right w:val="single" w:sz="4" w:space="0" w:color="auto"/>
            </w:tcBorders>
            <w:shd w:val="clear" w:color="auto" w:fill="auto"/>
            <w:noWrap/>
            <w:vAlign w:val="center"/>
            <w:hideMark/>
          </w:tcPr>
          <w:p w14:paraId="0D6E3E1D"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758,8</w:t>
            </w:r>
          </w:p>
        </w:tc>
        <w:tc>
          <w:tcPr>
            <w:tcW w:w="2977" w:type="dxa"/>
            <w:tcBorders>
              <w:top w:val="nil"/>
              <w:left w:val="nil"/>
              <w:bottom w:val="single" w:sz="4" w:space="0" w:color="auto"/>
              <w:right w:val="single" w:sz="4" w:space="0" w:color="auto"/>
            </w:tcBorders>
            <w:shd w:val="clear" w:color="auto" w:fill="auto"/>
            <w:noWrap/>
            <w:vAlign w:val="center"/>
            <w:hideMark/>
          </w:tcPr>
          <w:p w14:paraId="59519D40"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165,3</w:t>
            </w:r>
          </w:p>
        </w:tc>
      </w:tr>
      <w:tr w:rsidR="00713CB2" w:rsidRPr="002834B2" w14:paraId="620F89BF"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2B73D4"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xml:space="preserve">С. </w:t>
            </w:r>
            <w:proofErr w:type="spellStart"/>
            <w:r w:rsidRPr="002834B2">
              <w:rPr>
                <w:rFonts w:eastAsia="Times New Roman" w:cs="Times New Roman"/>
                <w:color w:val="000000" w:themeColor="text1"/>
                <w:sz w:val="22"/>
                <w:lang w:eastAsia="ru-RU"/>
              </w:rPr>
              <w:t>Манчаж</w:t>
            </w:r>
            <w:proofErr w:type="spellEnd"/>
            <w:r w:rsidRPr="002834B2">
              <w:rPr>
                <w:rFonts w:eastAsia="Times New Roman" w:cs="Times New Roman"/>
                <w:color w:val="000000" w:themeColor="text1"/>
                <w:sz w:val="22"/>
                <w:lang w:eastAsia="ru-RU"/>
              </w:rPr>
              <w:t>, Ул. Школьная,10 кв. 16</w:t>
            </w:r>
          </w:p>
        </w:tc>
        <w:tc>
          <w:tcPr>
            <w:tcW w:w="2693" w:type="dxa"/>
            <w:tcBorders>
              <w:top w:val="nil"/>
              <w:left w:val="nil"/>
              <w:bottom w:val="single" w:sz="4" w:space="0" w:color="auto"/>
              <w:right w:val="single" w:sz="4" w:space="0" w:color="auto"/>
            </w:tcBorders>
            <w:shd w:val="clear" w:color="auto" w:fill="auto"/>
            <w:noWrap/>
            <w:vAlign w:val="center"/>
            <w:hideMark/>
          </w:tcPr>
          <w:p w14:paraId="3A076C13"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976,1</w:t>
            </w:r>
          </w:p>
        </w:tc>
        <w:tc>
          <w:tcPr>
            <w:tcW w:w="2977" w:type="dxa"/>
            <w:tcBorders>
              <w:top w:val="nil"/>
              <w:left w:val="nil"/>
              <w:bottom w:val="single" w:sz="4" w:space="0" w:color="auto"/>
              <w:right w:val="single" w:sz="4" w:space="0" w:color="auto"/>
            </w:tcBorders>
            <w:shd w:val="clear" w:color="auto" w:fill="auto"/>
            <w:noWrap/>
            <w:vAlign w:val="center"/>
            <w:hideMark/>
          </w:tcPr>
          <w:p w14:paraId="49C9E97F"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61,1</w:t>
            </w:r>
          </w:p>
        </w:tc>
      </w:tr>
      <w:tr w:rsidR="00713CB2" w:rsidRPr="002834B2" w14:paraId="2FCF3774"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92451B6"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Грязнова 14 кв. 3</w:t>
            </w:r>
          </w:p>
        </w:tc>
        <w:tc>
          <w:tcPr>
            <w:tcW w:w="2693" w:type="dxa"/>
            <w:tcBorders>
              <w:top w:val="nil"/>
              <w:left w:val="nil"/>
              <w:bottom w:val="single" w:sz="4" w:space="0" w:color="auto"/>
              <w:right w:val="single" w:sz="4" w:space="0" w:color="auto"/>
            </w:tcBorders>
            <w:shd w:val="clear" w:color="auto" w:fill="auto"/>
            <w:noWrap/>
            <w:vAlign w:val="center"/>
            <w:hideMark/>
          </w:tcPr>
          <w:p w14:paraId="515F671E"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5403C5FC"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38,4</w:t>
            </w:r>
          </w:p>
        </w:tc>
      </w:tr>
      <w:tr w:rsidR="00713CB2" w:rsidRPr="002834B2" w14:paraId="6C08CE3E"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8F2DFD"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Грязнова 13 кв. 4</w:t>
            </w:r>
          </w:p>
        </w:tc>
        <w:tc>
          <w:tcPr>
            <w:tcW w:w="2693" w:type="dxa"/>
            <w:tcBorders>
              <w:top w:val="nil"/>
              <w:left w:val="nil"/>
              <w:bottom w:val="single" w:sz="4" w:space="0" w:color="auto"/>
              <w:right w:val="single" w:sz="4" w:space="0" w:color="auto"/>
            </w:tcBorders>
            <w:shd w:val="clear" w:color="auto" w:fill="auto"/>
            <w:noWrap/>
            <w:vAlign w:val="center"/>
            <w:hideMark/>
          </w:tcPr>
          <w:p w14:paraId="7EE41C5F"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10216412"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24,5</w:t>
            </w:r>
          </w:p>
        </w:tc>
      </w:tr>
      <w:tr w:rsidR="00713CB2" w:rsidRPr="002834B2" w14:paraId="766EED97"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DD1A35"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Грязнова 16 кв. 1</w:t>
            </w:r>
          </w:p>
        </w:tc>
        <w:tc>
          <w:tcPr>
            <w:tcW w:w="2693" w:type="dxa"/>
            <w:tcBorders>
              <w:top w:val="nil"/>
              <w:left w:val="nil"/>
              <w:bottom w:val="single" w:sz="4" w:space="0" w:color="auto"/>
              <w:right w:val="single" w:sz="4" w:space="0" w:color="auto"/>
            </w:tcBorders>
            <w:shd w:val="clear" w:color="auto" w:fill="auto"/>
            <w:noWrap/>
            <w:vAlign w:val="center"/>
            <w:hideMark/>
          </w:tcPr>
          <w:p w14:paraId="45433C7E"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3F74946D"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61,5</w:t>
            </w:r>
          </w:p>
        </w:tc>
      </w:tr>
      <w:tr w:rsidR="00713CB2" w:rsidRPr="002834B2" w14:paraId="15D97E82"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89DAB73"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Грязнова 16 кв. 3</w:t>
            </w:r>
          </w:p>
        </w:tc>
        <w:tc>
          <w:tcPr>
            <w:tcW w:w="2693" w:type="dxa"/>
            <w:tcBorders>
              <w:top w:val="nil"/>
              <w:left w:val="nil"/>
              <w:bottom w:val="single" w:sz="4" w:space="0" w:color="auto"/>
              <w:right w:val="single" w:sz="4" w:space="0" w:color="auto"/>
            </w:tcBorders>
            <w:shd w:val="clear" w:color="auto" w:fill="auto"/>
            <w:noWrap/>
            <w:vAlign w:val="center"/>
            <w:hideMark/>
          </w:tcPr>
          <w:p w14:paraId="73C71C56"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38970CF9"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18,3</w:t>
            </w:r>
          </w:p>
        </w:tc>
      </w:tr>
      <w:tr w:rsidR="00713CB2" w:rsidRPr="002834B2" w14:paraId="5A1C085E"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3D6F0BB"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Грязнова 18 кв. 2</w:t>
            </w:r>
          </w:p>
        </w:tc>
        <w:tc>
          <w:tcPr>
            <w:tcW w:w="2693" w:type="dxa"/>
            <w:tcBorders>
              <w:top w:val="nil"/>
              <w:left w:val="nil"/>
              <w:bottom w:val="single" w:sz="4" w:space="0" w:color="auto"/>
              <w:right w:val="single" w:sz="4" w:space="0" w:color="auto"/>
            </w:tcBorders>
            <w:shd w:val="clear" w:color="auto" w:fill="auto"/>
            <w:noWrap/>
            <w:vAlign w:val="center"/>
            <w:hideMark/>
          </w:tcPr>
          <w:p w14:paraId="77DE15EA"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1DFBA600"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54,9</w:t>
            </w:r>
          </w:p>
        </w:tc>
      </w:tr>
      <w:tr w:rsidR="00713CB2" w:rsidRPr="002834B2" w14:paraId="33D70AB6"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79EB19"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Грязнова 24 кв. 2</w:t>
            </w:r>
          </w:p>
        </w:tc>
        <w:tc>
          <w:tcPr>
            <w:tcW w:w="2693" w:type="dxa"/>
            <w:tcBorders>
              <w:top w:val="nil"/>
              <w:left w:val="nil"/>
              <w:bottom w:val="single" w:sz="4" w:space="0" w:color="auto"/>
              <w:right w:val="single" w:sz="4" w:space="0" w:color="auto"/>
            </w:tcBorders>
            <w:shd w:val="clear" w:color="auto" w:fill="auto"/>
            <w:noWrap/>
            <w:vAlign w:val="center"/>
            <w:hideMark/>
          </w:tcPr>
          <w:p w14:paraId="603CD59A"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18DB65A4"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18,8</w:t>
            </w:r>
          </w:p>
        </w:tc>
      </w:tr>
      <w:tr w:rsidR="00713CB2" w:rsidRPr="002834B2" w14:paraId="3BD3EF02"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BC2C28E"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Заводская 19 кв. 1</w:t>
            </w:r>
          </w:p>
        </w:tc>
        <w:tc>
          <w:tcPr>
            <w:tcW w:w="2693" w:type="dxa"/>
            <w:tcBorders>
              <w:top w:val="nil"/>
              <w:left w:val="nil"/>
              <w:bottom w:val="single" w:sz="4" w:space="0" w:color="auto"/>
              <w:right w:val="single" w:sz="4" w:space="0" w:color="auto"/>
            </w:tcBorders>
            <w:shd w:val="clear" w:color="auto" w:fill="auto"/>
            <w:noWrap/>
            <w:vAlign w:val="center"/>
            <w:hideMark/>
          </w:tcPr>
          <w:p w14:paraId="59AEA4A4"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1BEF065D"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36,3</w:t>
            </w:r>
          </w:p>
        </w:tc>
      </w:tr>
      <w:tr w:rsidR="00713CB2" w:rsidRPr="002834B2" w14:paraId="0AC218E4"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84F5AB"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Ленина,259 кв. 2</w:t>
            </w:r>
          </w:p>
        </w:tc>
        <w:tc>
          <w:tcPr>
            <w:tcW w:w="2693" w:type="dxa"/>
            <w:tcBorders>
              <w:top w:val="nil"/>
              <w:left w:val="nil"/>
              <w:bottom w:val="single" w:sz="4" w:space="0" w:color="auto"/>
              <w:right w:val="single" w:sz="4" w:space="0" w:color="auto"/>
            </w:tcBorders>
            <w:shd w:val="clear" w:color="auto" w:fill="auto"/>
            <w:noWrap/>
            <w:vAlign w:val="center"/>
            <w:hideMark/>
          </w:tcPr>
          <w:p w14:paraId="23D18813"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385E0A68"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71,5</w:t>
            </w:r>
          </w:p>
        </w:tc>
      </w:tr>
      <w:tr w:rsidR="00713CB2" w:rsidRPr="002834B2" w14:paraId="6C2D454C"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341A5E3"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Ленина,263 кв. 1</w:t>
            </w:r>
          </w:p>
        </w:tc>
        <w:tc>
          <w:tcPr>
            <w:tcW w:w="2693" w:type="dxa"/>
            <w:tcBorders>
              <w:top w:val="nil"/>
              <w:left w:val="nil"/>
              <w:bottom w:val="single" w:sz="4" w:space="0" w:color="auto"/>
              <w:right w:val="single" w:sz="4" w:space="0" w:color="auto"/>
            </w:tcBorders>
            <w:shd w:val="clear" w:color="auto" w:fill="auto"/>
            <w:noWrap/>
            <w:vAlign w:val="center"/>
            <w:hideMark/>
          </w:tcPr>
          <w:p w14:paraId="1885E51C"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63B32F5F"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51,6</w:t>
            </w:r>
          </w:p>
        </w:tc>
      </w:tr>
      <w:tr w:rsidR="00713CB2" w:rsidRPr="002834B2" w14:paraId="7BB67DB2" w14:textId="77777777" w:rsidTr="0064330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FC86322"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Ул. Ленина,265 кв. 2</w:t>
            </w:r>
          </w:p>
        </w:tc>
        <w:tc>
          <w:tcPr>
            <w:tcW w:w="2693" w:type="dxa"/>
            <w:tcBorders>
              <w:top w:val="nil"/>
              <w:left w:val="nil"/>
              <w:bottom w:val="single" w:sz="4" w:space="0" w:color="auto"/>
              <w:right w:val="single" w:sz="4" w:space="0" w:color="auto"/>
            </w:tcBorders>
            <w:shd w:val="clear" w:color="auto" w:fill="auto"/>
            <w:noWrap/>
            <w:vAlign w:val="center"/>
            <w:hideMark/>
          </w:tcPr>
          <w:p w14:paraId="658FBFD4"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 </w:t>
            </w:r>
          </w:p>
        </w:tc>
        <w:tc>
          <w:tcPr>
            <w:tcW w:w="2977" w:type="dxa"/>
            <w:tcBorders>
              <w:top w:val="nil"/>
              <w:left w:val="nil"/>
              <w:bottom w:val="single" w:sz="4" w:space="0" w:color="auto"/>
              <w:right w:val="single" w:sz="4" w:space="0" w:color="auto"/>
            </w:tcBorders>
            <w:shd w:val="clear" w:color="auto" w:fill="auto"/>
            <w:noWrap/>
            <w:vAlign w:val="center"/>
            <w:hideMark/>
          </w:tcPr>
          <w:p w14:paraId="56BF15DC" w14:textId="77777777" w:rsidR="00713CB2" w:rsidRPr="002834B2" w:rsidRDefault="00713CB2" w:rsidP="00643305">
            <w:pPr>
              <w:jc w:val="center"/>
              <w:rPr>
                <w:rFonts w:eastAsia="Times New Roman" w:cs="Times New Roman"/>
                <w:color w:val="000000" w:themeColor="text1"/>
                <w:lang w:eastAsia="ru-RU"/>
              </w:rPr>
            </w:pPr>
            <w:r w:rsidRPr="002834B2">
              <w:rPr>
                <w:rFonts w:eastAsia="Times New Roman" w:cs="Times New Roman"/>
                <w:color w:val="000000" w:themeColor="text1"/>
                <w:sz w:val="22"/>
                <w:lang w:eastAsia="ru-RU"/>
              </w:rPr>
              <w:t>59,16</w:t>
            </w:r>
          </w:p>
        </w:tc>
      </w:tr>
    </w:tbl>
    <w:p w14:paraId="55618FB6" w14:textId="230121A2" w:rsidR="006427CC" w:rsidRPr="00BD3E01" w:rsidRDefault="000133CF" w:rsidP="006427CC">
      <w:pPr>
        <w:ind w:firstLine="709"/>
        <w:jc w:val="both"/>
        <w:rPr>
          <w:szCs w:val="23"/>
        </w:rPr>
      </w:pPr>
    </w:p>
    <w:p w14:paraId="2E0F783D" w14:textId="77777777" w:rsidR="006427CC" w:rsidRDefault="000133CF" w:rsidP="006427CC">
      <w:pPr>
        <w:pStyle w:val="2"/>
        <w:ind w:left="0" w:firstLine="0"/>
      </w:pPr>
      <w:hyperlink r:id="rId88" w:anchor="bookmark71" w:history="1">
        <w:bookmarkStart w:id="132" w:name="_Toc30081872"/>
        <w:bookmarkStart w:id="133" w:name="_Toc30085107"/>
        <w:bookmarkStart w:id="134" w:name="_Toc32845373"/>
        <w:bookmarkStart w:id="135" w:name="_Toc166057959"/>
        <w:r w:rsidRPr="006427CC">
          <w:t>Часть 2. ОПИСАНИЕ ТЕКУЩЕЙ СИТУАЦИИ, СВЯЗАННОЙ С РАНЕЕ ПРИНЯТЫМИ В</w:t>
        </w:r>
      </w:hyperlink>
      <w:r>
        <w:t xml:space="preserve"> </w:t>
      </w:r>
      <w:hyperlink r:id="rId89" w:anchor="bookmark71" w:history="1">
        <w:r w:rsidRPr="006427CC">
          <w:t>СООТВЕТСТВИИ С ЗАКОНОДАТЕЛЬСТВОМ РОССИЙСКОЙ ФЕДЕРАЦИИ ОБ</w:t>
        </w:r>
      </w:hyperlink>
      <w:r>
        <w:t xml:space="preserve"> </w:t>
      </w:r>
      <w:hyperlink r:id="rId90" w:anchor="bookmark71" w:history="1">
        <w:r w:rsidRPr="006427CC">
          <w:t>ЭЛЕКТРОЭНЕРГЕТИКЕ РЕШЕНИЯМИ ОБ ОТНЕСЕНИИ ГЕНЕРИРУЮЩИХ ОБЪЕКТОВ</w:t>
        </w:r>
      </w:hyperlink>
      <w:r>
        <w:t xml:space="preserve"> </w:t>
      </w:r>
      <w:hyperlink r:id="rId91" w:anchor="bookmark71" w:history="1">
        <w:r w:rsidRPr="006427CC">
          <w:t>К ГЕНЕРИРУЮЩИМ ОБЪЕКТАМ, МОЩНОСТЬ КОТОРЫХ ПОСТАВЛЯЕТСЯ В</w:t>
        </w:r>
      </w:hyperlink>
      <w:r>
        <w:t xml:space="preserve"> </w:t>
      </w:r>
      <w:hyperlink r:id="rId92" w:anchor="bookmark71" w:history="1">
        <w:r w:rsidRPr="006427CC">
          <w:t>ВЫНУЖДЕННОМ РЕЖИМЕ В ЦЕЛЯХ ОБЕСП</w:t>
        </w:r>
        <w:r w:rsidRPr="006427CC">
          <w:t>ЕЧЕНИЯ НАДЕЖНОГО</w:t>
        </w:r>
      </w:hyperlink>
      <w:r>
        <w:t xml:space="preserve"> </w:t>
      </w:r>
      <w:hyperlink r:id="rId93" w:anchor="bookmark71" w:history="1">
        <w:r w:rsidRPr="006427CC">
          <w:t>ТЕПЛОСНАБЖЕНИЯ ПОТРЕБИТЕЛЕЙ</w:t>
        </w:r>
        <w:bookmarkEnd w:id="132"/>
        <w:bookmarkEnd w:id="133"/>
        <w:bookmarkEnd w:id="134"/>
        <w:bookmarkEnd w:id="135"/>
      </w:hyperlink>
    </w:p>
    <w:p w14:paraId="228486F1" w14:textId="77777777" w:rsidR="006427CC" w:rsidRDefault="000133CF" w:rsidP="006427CC">
      <w:pPr>
        <w:ind w:firstLine="709"/>
        <w:jc w:val="both"/>
        <w:rPr>
          <w:sz w:val="23"/>
          <w:szCs w:val="23"/>
        </w:rPr>
      </w:pPr>
    </w:p>
    <w:p w14:paraId="513989AA" w14:textId="77777777" w:rsidR="006427CC" w:rsidRPr="00A24773" w:rsidRDefault="000133CF" w:rsidP="006427CC">
      <w:pPr>
        <w:ind w:firstLine="709"/>
        <w:jc w:val="both"/>
        <w:rPr>
          <w:rFonts w:eastAsiaTheme="minorEastAsia" w:cs="Times New Roman"/>
          <w:spacing w:val="-1"/>
          <w:szCs w:val="24"/>
          <w:lang w:eastAsia="ru-RU"/>
        </w:rPr>
      </w:pPr>
      <w:r w:rsidRPr="00A24773">
        <w:rPr>
          <w:szCs w:val="24"/>
        </w:rPr>
        <w:t>Указанные объекты отсутствуют.</w:t>
      </w:r>
    </w:p>
    <w:p w14:paraId="27632EDA" w14:textId="77777777" w:rsidR="006427CC" w:rsidRDefault="000133CF" w:rsidP="006427CC">
      <w:pPr>
        <w:jc w:val="both"/>
        <w:rPr>
          <w:rFonts w:eastAsiaTheme="minorEastAsia" w:cs="Times New Roman"/>
          <w:szCs w:val="24"/>
          <w:lang w:eastAsia="ru-RU"/>
        </w:rPr>
      </w:pPr>
    </w:p>
    <w:p w14:paraId="230930D9" w14:textId="77777777" w:rsidR="006427CC" w:rsidRDefault="000133CF" w:rsidP="006427CC">
      <w:pPr>
        <w:pStyle w:val="2"/>
        <w:ind w:left="0" w:firstLine="0"/>
      </w:pPr>
      <w:hyperlink r:id="rId94" w:anchor="bookmark72" w:history="1">
        <w:bookmarkStart w:id="136" w:name="_Toc30081873"/>
        <w:bookmarkStart w:id="137" w:name="_Toc30085108"/>
        <w:bookmarkStart w:id="138" w:name="_Toc32845374"/>
        <w:bookmarkStart w:id="139" w:name="_Toc166057960"/>
        <w:r w:rsidRPr="006427CC">
          <w:t xml:space="preserve">Часть 3. </w:t>
        </w:r>
        <w:r w:rsidRPr="00CB26A3">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w:t>
        </w:r>
        <w:r w:rsidRPr="00CB26A3">
          <w:t>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w:t>
        </w:r>
        <w:r w:rsidRPr="00CB26A3">
          <w:t>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139"/>
        <w:r w:rsidRPr="00CB26A3">
          <w:t xml:space="preserve"> </w:t>
        </w:r>
      </w:hyperlink>
      <w:bookmarkEnd w:id="136"/>
      <w:bookmarkEnd w:id="137"/>
      <w:bookmarkEnd w:id="138"/>
    </w:p>
    <w:p w14:paraId="32A3AB88" w14:textId="77777777" w:rsidR="006427CC" w:rsidRDefault="000133CF" w:rsidP="006427CC">
      <w:pPr>
        <w:ind w:firstLine="709"/>
        <w:jc w:val="both"/>
        <w:rPr>
          <w:sz w:val="23"/>
          <w:szCs w:val="23"/>
        </w:rPr>
      </w:pPr>
    </w:p>
    <w:p w14:paraId="4BF84ACF" w14:textId="77777777" w:rsidR="006427CC" w:rsidRPr="0026256D" w:rsidRDefault="000133CF" w:rsidP="006427CC">
      <w:pPr>
        <w:ind w:firstLine="709"/>
        <w:jc w:val="both"/>
        <w:rPr>
          <w:szCs w:val="23"/>
        </w:rPr>
      </w:pPr>
      <w:r w:rsidRPr="0026256D">
        <w:rPr>
          <w:szCs w:val="23"/>
        </w:rPr>
        <w:t>Указанные объекты отсутствуют.</w:t>
      </w:r>
    </w:p>
    <w:p w14:paraId="0F5ACF34" w14:textId="77777777" w:rsidR="006427CC" w:rsidRDefault="000133CF" w:rsidP="006427CC">
      <w:pPr>
        <w:jc w:val="both"/>
        <w:rPr>
          <w:lang w:eastAsia="ru-RU"/>
        </w:rPr>
      </w:pPr>
    </w:p>
    <w:p w14:paraId="29CBB5DD" w14:textId="77777777" w:rsidR="001971C0" w:rsidRDefault="000133CF" w:rsidP="001971C0">
      <w:pPr>
        <w:pStyle w:val="2"/>
        <w:ind w:left="0" w:firstLine="0"/>
      </w:pPr>
      <w:bookmarkStart w:id="140" w:name="_Toc30081874"/>
      <w:bookmarkStart w:id="141" w:name="_Toc30085109"/>
      <w:bookmarkStart w:id="142" w:name="_Toc32845375"/>
      <w:bookmarkStart w:id="143" w:name="_Toc166057961"/>
      <w:r w:rsidRPr="006427CC">
        <w:t>Часть 4. ОБОСНОВАНИЕ ПРЕДЛАГАЕМЫХ ДЛЯ СТРОИТ</w:t>
      </w:r>
      <w:r w:rsidRPr="006427CC">
        <w:t>ЕЛЬСТВА ИСТОЧНИКОВ</w:t>
      </w:r>
      <w:r>
        <w:t xml:space="preserve"> </w:t>
      </w:r>
      <w:r w:rsidRPr="006427CC">
        <w:t>ТЕПЛОВОЙ ЭНЕРГИИ, ФУНКЦИОНИРУЮЩИХ В РЕЖИМЕ КОМБИНИРОВАННОЙ</w:t>
      </w:r>
      <w:r>
        <w:t xml:space="preserve"> </w:t>
      </w:r>
      <w:r w:rsidRPr="006427CC">
        <w:t>ВЫРАБОТКОЙ ЭЛЕКТРИЧЕСКОЙ И ТЕПЛОВОЙ ЭНЕРГИИ, ДЛЯ ОБЕСПЕЧЕНИЯ</w:t>
      </w:r>
      <w:r>
        <w:t xml:space="preserve"> </w:t>
      </w:r>
      <w:r w:rsidRPr="006427CC">
        <w:t>ПЕРСПЕКТИВНЫХ ТЕПЛОВЫХ НАГРУЗОК</w:t>
      </w:r>
      <w:bookmarkEnd w:id="140"/>
      <w:bookmarkEnd w:id="141"/>
      <w:bookmarkEnd w:id="142"/>
      <w:bookmarkEnd w:id="143"/>
    </w:p>
    <w:p w14:paraId="070CAD11" w14:textId="77777777" w:rsidR="001971C0" w:rsidRPr="001971C0" w:rsidRDefault="000133CF" w:rsidP="001971C0">
      <w:pPr>
        <w:rPr>
          <w:lang w:eastAsia="ru-RU"/>
        </w:rPr>
      </w:pPr>
    </w:p>
    <w:p w14:paraId="0C58071F" w14:textId="77777777" w:rsidR="00C64AC4" w:rsidRPr="009608A9" w:rsidRDefault="000133CF" w:rsidP="00C64AC4">
      <w:pPr>
        <w:ind w:firstLine="709"/>
        <w:jc w:val="both"/>
        <w:rPr>
          <w:szCs w:val="23"/>
        </w:rPr>
      </w:pPr>
      <w:r w:rsidRPr="00C64AC4">
        <w:rPr>
          <w:szCs w:val="23"/>
        </w:rPr>
        <w:t xml:space="preserve">Строительство источников тепловой энергии, функционирующих в режиме </w:t>
      </w:r>
      <w:r w:rsidRPr="00C64AC4">
        <w:rPr>
          <w:szCs w:val="23"/>
        </w:rPr>
        <w:t>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r w:rsidRPr="009608A9">
        <w:rPr>
          <w:szCs w:val="23"/>
        </w:rPr>
        <w:t xml:space="preserve"> </w:t>
      </w:r>
    </w:p>
    <w:p w14:paraId="2815EE9B" w14:textId="77777777" w:rsidR="00373A46" w:rsidRDefault="000133CF" w:rsidP="006E487A">
      <w:pPr>
        <w:pStyle w:val="a5"/>
      </w:pPr>
      <w:bookmarkStart w:id="144" w:name="_Toc45625242"/>
    </w:p>
    <w:p w14:paraId="6C6F6894" w14:textId="77777777" w:rsidR="00373A46" w:rsidRDefault="000133CF" w:rsidP="00373A46">
      <w:pPr>
        <w:pStyle w:val="2"/>
        <w:ind w:left="0" w:firstLine="0"/>
      </w:pPr>
      <w:bookmarkStart w:id="145" w:name="_Toc166057962"/>
      <w:r w:rsidRPr="00373A46">
        <w:t>Часть 5. ОБОСНОВАНИЕ ПРЕДЛАГАЕМЫХ ДЛЯ РЕКОНСТРУКЦИИ И (ИЛИ) МОДЕРНИЗАЦИИ ДЕЙСТВУЮЩИХ ИСТОЧНИКОВ ТЕПЛОВОЙ Э</w:t>
      </w:r>
      <w:r w:rsidRPr="00373A46">
        <w:t>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44"/>
      <w:bookmarkEnd w:id="145"/>
    </w:p>
    <w:p w14:paraId="090BDF6B" w14:textId="77777777" w:rsidR="000A7F11" w:rsidRPr="000A7F11" w:rsidRDefault="000133CF" w:rsidP="000A7F11">
      <w:pPr>
        <w:jc w:val="both"/>
        <w:rPr>
          <w:lang w:eastAsia="ru-RU"/>
        </w:rPr>
      </w:pPr>
    </w:p>
    <w:p w14:paraId="2786C3D8" w14:textId="77777777" w:rsidR="000A7F11" w:rsidRPr="00BD1DE6" w:rsidRDefault="000133CF" w:rsidP="00BD1DE6">
      <w:pPr>
        <w:ind w:firstLine="709"/>
        <w:jc w:val="both"/>
        <w:rPr>
          <w:rFonts w:cs="Times New Roman"/>
          <w:szCs w:val="23"/>
        </w:rPr>
      </w:pPr>
      <w:r w:rsidRPr="00BD1DE6">
        <w:rPr>
          <w:rFonts w:cs="Times New Roman"/>
          <w:szCs w:val="23"/>
        </w:rPr>
        <w:t>Объекты, работающие в режиме комбинированной выработки, отсутствуют.</w:t>
      </w:r>
    </w:p>
    <w:p w14:paraId="7814033E" w14:textId="77777777" w:rsidR="00996903" w:rsidRPr="00C8213C" w:rsidRDefault="000133CF" w:rsidP="00C8213C">
      <w:pPr>
        <w:pStyle w:val="a1"/>
        <w:rPr>
          <w:lang w:eastAsia="ru-RU"/>
        </w:rPr>
      </w:pPr>
    </w:p>
    <w:p w14:paraId="32CD5032" w14:textId="77777777" w:rsidR="006427CC" w:rsidRDefault="000133CF" w:rsidP="0083275C">
      <w:pPr>
        <w:pStyle w:val="2"/>
        <w:ind w:left="0" w:firstLine="0"/>
      </w:pPr>
      <w:bookmarkStart w:id="146" w:name="_Toc166057963"/>
      <w:r w:rsidRPr="00DA73F9">
        <w:t xml:space="preserve">Часть 6. </w:t>
      </w:r>
      <w:r w:rsidRPr="0083275C">
        <w:t xml:space="preserve">ОБОСНОВАНИЕ ПРЕДЛАГАЕМЫХ </w:t>
      </w:r>
      <w:r w:rsidRPr="0083275C">
        <w:t>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46"/>
    </w:p>
    <w:p w14:paraId="098A4C95" w14:textId="77777777" w:rsidR="0083275C" w:rsidRPr="0083275C" w:rsidRDefault="000133CF" w:rsidP="0083275C">
      <w:pPr>
        <w:pStyle w:val="a1"/>
        <w:rPr>
          <w:lang w:eastAsia="ru-RU"/>
        </w:rPr>
      </w:pPr>
    </w:p>
    <w:p w14:paraId="19A8AF5F" w14:textId="77777777" w:rsidR="006427CC" w:rsidRPr="0083275C" w:rsidRDefault="000133CF" w:rsidP="006427CC">
      <w:pPr>
        <w:ind w:firstLine="709"/>
        <w:jc w:val="both"/>
        <w:rPr>
          <w:szCs w:val="23"/>
        </w:rPr>
      </w:pPr>
      <w:r w:rsidRPr="0083275C">
        <w:rPr>
          <w:szCs w:val="23"/>
        </w:rPr>
        <w:t xml:space="preserve">Реконструкция котельных для </w:t>
      </w:r>
      <w:r w:rsidRPr="0083275C">
        <w:rPr>
          <w:szCs w:val="23"/>
        </w:rPr>
        <w:t>выработки электроэнергии в комбинированном цикле экономически не обоснована в виду малой существующей и перспективных тепловых нагрузок.</w:t>
      </w:r>
    </w:p>
    <w:p w14:paraId="775C8EAC" w14:textId="77777777" w:rsidR="006427CC" w:rsidRDefault="000133CF" w:rsidP="006427CC">
      <w:pPr>
        <w:jc w:val="both"/>
        <w:rPr>
          <w:lang w:eastAsia="ru-RU"/>
        </w:rPr>
      </w:pPr>
    </w:p>
    <w:p w14:paraId="34DA6168" w14:textId="77777777" w:rsidR="000B46BE" w:rsidRPr="00A12E3B" w:rsidRDefault="000133CF" w:rsidP="000B46BE">
      <w:pPr>
        <w:pStyle w:val="2"/>
        <w:ind w:left="0" w:firstLine="0"/>
        <w:rPr>
          <w:sz w:val="28"/>
          <w:szCs w:val="23"/>
        </w:rPr>
      </w:pPr>
      <w:hyperlink r:id="rId95" w:anchor="bookmark76" w:history="1">
        <w:bookmarkStart w:id="147" w:name="_Toc45625244"/>
        <w:bookmarkStart w:id="148" w:name="_Toc30081877"/>
        <w:bookmarkStart w:id="149" w:name="_Toc30085112"/>
        <w:bookmarkStart w:id="150" w:name="_Toc32845378"/>
        <w:bookmarkStart w:id="151" w:name="_Toc166057964"/>
        <w:r w:rsidRPr="000B46BE">
          <w:t>Часть 7. ОБОСНОВАНИ</w:t>
        </w:r>
        <w:r w:rsidRPr="000B46BE">
          <w:t>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147"/>
        <w:bookmarkEnd w:id="151"/>
        <w:r w:rsidRPr="000B46BE">
          <w:t xml:space="preserve"> </w:t>
        </w:r>
      </w:hyperlink>
      <w:bookmarkEnd w:id="148"/>
      <w:bookmarkEnd w:id="149"/>
      <w:bookmarkEnd w:id="150"/>
    </w:p>
    <w:p w14:paraId="38D7B59D" w14:textId="77777777" w:rsidR="004C0252" w:rsidRDefault="000133CF" w:rsidP="004C0252">
      <w:pPr>
        <w:ind w:firstLine="709"/>
        <w:jc w:val="both"/>
        <w:rPr>
          <w:sz w:val="23"/>
          <w:szCs w:val="23"/>
        </w:rPr>
      </w:pPr>
    </w:p>
    <w:p w14:paraId="465F11EA" w14:textId="77777777" w:rsidR="006427CC" w:rsidRPr="00230D06" w:rsidRDefault="000133CF" w:rsidP="00230D06">
      <w:pPr>
        <w:ind w:firstLine="709"/>
        <w:jc w:val="both"/>
        <w:rPr>
          <w:szCs w:val="23"/>
        </w:rPr>
      </w:pPr>
      <w:r w:rsidRPr="00230D06">
        <w:rPr>
          <w:szCs w:val="23"/>
        </w:rPr>
        <w:t>В виду значительной территориальной удаленности зон действия источников тепловой эн</w:t>
      </w:r>
      <w:r w:rsidRPr="00230D06">
        <w:rPr>
          <w:szCs w:val="23"/>
        </w:rPr>
        <w:t>ергии друг от друга невозможно перераспределить тепловые нагрузки между ними.</w:t>
      </w:r>
    </w:p>
    <w:p w14:paraId="483F1B98" w14:textId="77777777" w:rsidR="006427CC" w:rsidRDefault="000133CF" w:rsidP="006427CC">
      <w:pPr>
        <w:jc w:val="both"/>
        <w:rPr>
          <w:lang w:eastAsia="ru-RU"/>
        </w:rPr>
      </w:pPr>
    </w:p>
    <w:p w14:paraId="35A129C9" w14:textId="77777777" w:rsidR="006427CC" w:rsidRDefault="000133CF" w:rsidP="006427CC">
      <w:pPr>
        <w:pStyle w:val="2"/>
        <w:ind w:left="0" w:firstLine="0"/>
      </w:pPr>
      <w:hyperlink r:id="rId96" w:anchor="bookmark77" w:history="1">
        <w:bookmarkStart w:id="152" w:name="_Toc30081878"/>
        <w:bookmarkStart w:id="153" w:name="_Toc30085113"/>
        <w:bookmarkStart w:id="154" w:name="_Toc32845379"/>
        <w:bookmarkStart w:id="155" w:name="_Toc166057965"/>
        <w:r w:rsidRPr="006427CC">
          <w:t>Часть 8. ОБОСНОВАНИЕ ПРЕДЛАГАЕМЫХ ДЛЯ ПЕРЕВОДА В ПИКОВЫЙ РЕЖИМ</w:t>
        </w:r>
      </w:hyperlink>
      <w:r>
        <w:t xml:space="preserve"> </w:t>
      </w:r>
      <w:hyperlink r:id="rId97" w:anchor="bookmark77" w:history="1">
        <w:r w:rsidRPr="006427CC">
          <w:t>РАБОТЫ КОТЕЛЬНЫХ ПО ОТНОШЕНИЮ К ИСТОЧНИКАМ ТЕПЛОВОЙ ЭНЕРГИИ,</w:t>
        </w:r>
      </w:hyperlink>
      <w:r>
        <w:t xml:space="preserve"> </w:t>
      </w:r>
      <w:hyperlink r:id="rId98" w:anchor="bookmark77" w:history="1">
        <w:r w:rsidRPr="006427CC">
          <w:t>ФУНКЦИОНИРУЮЩИМ В РЕЖИМЕ КОМБИНИРОВАННОЙ ВЫРАБОТКИ</w:t>
        </w:r>
      </w:hyperlink>
      <w:r>
        <w:t xml:space="preserve"> </w:t>
      </w:r>
      <w:hyperlink r:id="rId99" w:anchor="bookmark77" w:history="1">
        <w:r w:rsidRPr="006427CC">
          <w:t>ЭЛЕКТРИЧЕСКОЙ И ТЕПЛОВОЙ ЭНЕРГИИ</w:t>
        </w:r>
        <w:bookmarkEnd w:id="152"/>
        <w:bookmarkEnd w:id="153"/>
        <w:bookmarkEnd w:id="154"/>
        <w:bookmarkEnd w:id="155"/>
      </w:hyperlink>
    </w:p>
    <w:p w14:paraId="02CCE4FB" w14:textId="77777777" w:rsidR="006427CC" w:rsidRDefault="000133CF" w:rsidP="006427CC">
      <w:pPr>
        <w:ind w:firstLine="709"/>
        <w:jc w:val="both"/>
        <w:rPr>
          <w:sz w:val="23"/>
          <w:szCs w:val="23"/>
        </w:rPr>
      </w:pPr>
    </w:p>
    <w:p w14:paraId="09792650" w14:textId="77777777" w:rsidR="006427CC" w:rsidRPr="00D920EB" w:rsidRDefault="000133CF" w:rsidP="00D920EB">
      <w:pPr>
        <w:ind w:firstLine="709"/>
        <w:jc w:val="both"/>
        <w:rPr>
          <w:rFonts w:cs="Times New Roman"/>
          <w:szCs w:val="23"/>
        </w:rPr>
      </w:pPr>
      <w:r w:rsidRPr="00D920EB">
        <w:rPr>
          <w:rFonts w:cs="Times New Roman"/>
          <w:szCs w:val="23"/>
        </w:rPr>
        <w:t xml:space="preserve">На территории </w:t>
      </w:r>
      <w:r>
        <w:rPr>
          <w:rFonts w:cs="Times New Roman"/>
          <w:szCs w:val="23"/>
        </w:rPr>
        <w:t>Артинский ГО</w:t>
      </w:r>
      <w:r w:rsidRPr="00D920EB">
        <w:rPr>
          <w:rFonts w:cs="Times New Roman"/>
          <w:szCs w:val="23"/>
        </w:rPr>
        <w:t xml:space="preserve"> отсутствуют источники тепловой энергии, функц</w:t>
      </w:r>
      <w:r w:rsidRPr="00D920EB">
        <w:rPr>
          <w:rFonts w:cs="Times New Roman"/>
          <w:szCs w:val="23"/>
        </w:rPr>
        <w:t>ионирующие в режиме комбинированной выработки электрической и тепловой энергии.</w:t>
      </w:r>
    </w:p>
    <w:p w14:paraId="07BF763A" w14:textId="77777777" w:rsidR="006427CC" w:rsidRDefault="000133CF" w:rsidP="006427CC">
      <w:pPr>
        <w:jc w:val="both"/>
        <w:rPr>
          <w:lang w:eastAsia="ru-RU"/>
        </w:rPr>
      </w:pPr>
    </w:p>
    <w:p w14:paraId="57274B27" w14:textId="77777777" w:rsidR="006427CC" w:rsidRDefault="000133CF" w:rsidP="006427CC">
      <w:pPr>
        <w:pStyle w:val="2"/>
        <w:ind w:left="0" w:firstLine="0"/>
      </w:pPr>
      <w:hyperlink r:id="rId100" w:anchor="bookmark78" w:history="1">
        <w:bookmarkStart w:id="156" w:name="_Toc30081879"/>
        <w:bookmarkStart w:id="157" w:name="_Toc30085114"/>
        <w:bookmarkStart w:id="158" w:name="_Toc32845380"/>
        <w:bookmarkStart w:id="159" w:name="_Toc166057966"/>
        <w:r w:rsidRPr="006427CC">
          <w:t>Часть 9. ОБОСНОВАНИЕ ПРЕДЛОЖЕНИЙ ПО РАСШИРЕНИЮ ЗОН ДЕЙСТВИЯ</w:t>
        </w:r>
      </w:hyperlink>
      <w:r>
        <w:t xml:space="preserve"> </w:t>
      </w:r>
      <w:hyperlink r:id="rId101" w:anchor="bookmark78" w:history="1">
        <w:r w:rsidRPr="006427CC">
          <w:t>ДЕЙСТВУЮЩИХ ИСТОЧНИКОВ ТЕПЛОВОЙ ЭНЕРГИИ, ФУНКЦИОНИРУЮЩИХ В</w:t>
        </w:r>
      </w:hyperlink>
      <w:r>
        <w:t xml:space="preserve"> </w:t>
      </w:r>
      <w:hyperlink r:id="rId102" w:anchor="bookmark78" w:history="1">
        <w:r w:rsidRPr="006427CC">
          <w:t>РЕЖИМЕ КОМБИНИР</w:t>
        </w:r>
        <w:r w:rsidRPr="006427CC">
          <w:t>ОВАННОЙ ВЫРАБОТКИ ЭЛЕКТРИЧЕСКОЙ И ТЕПЛОВОЙ</w:t>
        </w:r>
      </w:hyperlink>
      <w:r>
        <w:t xml:space="preserve"> </w:t>
      </w:r>
      <w:hyperlink r:id="rId103" w:anchor="bookmark78" w:history="1">
        <w:r w:rsidRPr="006427CC">
          <w:t>ЭНЕРГИИ</w:t>
        </w:r>
        <w:bookmarkEnd w:id="156"/>
        <w:bookmarkEnd w:id="157"/>
        <w:bookmarkEnd w:id="158"/>
        <w:bookmarkEnd w:id="159"/>
      </w:hyperlink>
    </w:p>
    <w:p w14:paraId="197AFBAD" w14:textId="77777777" w:rsidR="00F40D29" w:rsidRPr="00F40D29" w:rsidRDefault="000133CF" w:rsidP="00F40D29">
      <w:pPr>
        <w:pStyle w:val="a1"/>
      </w:pPr>
    </w:p>
    <w:p w14:paraId="1E15ECFF" w14:textId="77777777" w:rsidR="006427CC" w:rsidRPr="00F40D29" w:rsidRDefault="000133CF" w:rsidP="006427CC">
      <w:pPr>
        <w:ind w:firstLine="709"/>
        <w:jc w:val="both"/>
        <w:rPr>
          <w:szCs w:val="23"/>
        </w:rPr>
      </w:pPr>
      <w:r w:rsidRPr="00F40D29">
        <w:rPr>
          <w:szCs w:val="23"/>
        </w:rPr>
        <w:t>Указанные объекты отсутствуют.</w:t>
      </w:r>
    </w:p>
    <w:p w14:paraId="4A31C19C" w14:textId="77777777" w:rsidR="006427CC" w:rsidRDefault="000133CF" w:rsidP="006427CC">
      <w:pPr>
        <w:jc w:val="both"/>
        <w:rPr>
          <w:lang w:eastAsia="ru-RU"/>
        </w:rPr>
      </w:pPr>
    </w:p>
    <w:p w14:paraId="71DD68BE" w14:textId="77777777" w:rsidR="006427CC" w:rsidRDefault="000133CF" w:rsidP="006427CC">
      <w:pPr>
        <w:pStyle w:val="2"/>
        <w:ind w:left="0" w:firstLine="0"/>
      </w:pPr>
      <w:hyperlink r:id="rId104" w:anchor="bookmark79" w:history="1">
        <w:bookmarkStart w:id="160" w:name="_Toc30081880"/>
        <w:bookmarkStart w:id="161" w:name="_Toc30085115"/>
        <w:bookmarkStart w:id="162" w:name="_Toc32845381"/>
        <w:bookmarkStart w:id="163" w:name="_Toc166057967"/>
        <w:r w:rsidRPr="006427CC">
          <w:t>Часть 10. ОБОСНОВАНИЕ ПРЕДЛАГАЕМЫХ ДЛЯ ВЫВОДА В РЕЗЕРВ И (ИЛИ)</w:t>
        </w:r>
      </w:hyperlink>
      <w:r>
        <w:t xml:space="preserve"> </w:t>
      </w:r>
      <w:hyperlink r:id="rId105" w:anchor="bookmark79" w:history="1">
        <w:r w:rsidRPr="006427CC">
          <w:t>ВЫВОДА ИЗ ЭКСПЛУАТАЦИИ КОТЕЛЬНЫХ ПРИ ПЕРЕДАЧЕ ТЕПЛОВЫХ НАГРУЗОК</w:t>
        </w:r>
      </w:hyperlink>
      <w:r>
        <w:t xml:space="preserve"> </w:t>
      </w:r>
      <w:hyperlink r:id="rId106" w:anchor="bookmark79" w:history="1">
        <w:r w:rsidRPr="006427CC">
          <w:t>НА ДРУГИЕ ИСТОЧНИКИ ТЕПЛОВОЙ ЭНЕРГИИ</w:t>
        </w:r>
        <w:bookmarkEnd w:id="160"/>
        <w:bookmarkEnd w:id="161"/>
        <w:bookmarkEnd w:id="162"/>
        <w:bookmarkEnd w:id="163"/>
      </w:hyperlink>
    </w:p>
    <w:p w14:paraId="56083084" w14:textId="77777777" w:rsidR="006427CC" w:rsidRDefault="000133CF" w:rsidP="00F40D29">
      <w:pPr>
        <w:jc w:val="both"/>
        <w:rPr>
          <w:sz w:val="23"/>
          <w:szCs w:val="23"/>
        </w:rPr>
      </w:pPr>
    </w:p>
    <w:p w14:paraId="133A1C96" w14:textId="77777777" w:rsidR="006427CC" w:rsidRPr="00F40D29" w:rsidRDefault="000133CF" w:rsidP="00993ADB">
      <w:pPr>
        <w:ind w:firstLine="709"/>
        <w:jc w:val="both"/>
        <w:rPr>
          <w:szCs w:val="23"/>
        </w:rPr>
      </w:pPr>
      <w:r w:rsidRPr="00F40D29">
        <w:rPr>
          <w:szCs w:val="23"/>
        </w:rPr>
        <w:t>Указанные объекты отсутствуют.</w:t>
      </w:r>
    </w:p>
    <w:p w14:paraId="376757CC" w14:textId="77777777" w:rsidR="006427CC" w:rsidRDefault="000133CF" w:rsidP="006427CC">
      <w:pPr>
        <w:tabs>
          <w:tab w:val="left" w:pos="2340"/>
        </w:tabs>
        <w:jc w:val="both"/>
        <w:rPr>
          <w:rFonts w:eastAsiaTheme="minorEastAsia" w:cs="Times New Roman"/>
          <w:szCs w:val="24"/>
          <w:lang w:eastAsia="ru-RU"/>
        </w:rPr>
      </w:pPr>
    </w:p>
    <w:p w14:paraId="129FF485" w14:textId="77777777" w:rsidR="00993ADB" w:rsidRDefault="000133CF" w:rsidP="00993ADB">
      <w:pPr>
        <w:pStyle w:val="2"/>
        <w:ind w:left="0" w:firstLine="0"/>
      </w:pPr>
      <w:hyperlink r:id="rId107" w:anchor="bookmark80" w:history="1">
        <w:bookmarkStart w:id="164" w:name="_Toc30081881"/>
        <w:bookmarkStart w:id="165" w:name="_Toc30085116"/>
        <w:bookmarkStart w:id="166" w:name="_Toc32845382"/>
        <w:bookmarkStart w:id="167" w:name="_Toc45625248"/>
        <w:bookmarkStart w:id="168" w:name="_Toc166057968"/>
        <w:r w:rsidRPr="00993ADB">
          <w:t xml:space="preserve">Часть 11. </w:t>
        </w:r>
      </w:hyperlink>
      <w:bookmarkEnd w:id="164"/>
      <w:bookmarkEnd w:id="165"/>
      <w:bookmarkEnd w:id="166"/>
      <w:r w:rsidRPr="00993ADB">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w:t>
      </w:r>
      <w:r w:rsidRPr="00993ADB">
        <w:t>МИ ЗДАНИЯМИ</w:t>
      </w:r>
      <w:bookmarkEnd w:id="167"/>
      <w:bookmarkEnd w:id="168"/>
    </w:p>
    <w:p w14:paraId="1D7449C4" w14:textId="77777777" w:rsidR="006427CC" w:rsidRDefault="000133CF" w:rsidP="006427CC">
      <w:pPr>
        <w:ind w:firstLine="709"/>
        <w:jc w:val="both"/>
        <w:rPr>
          <w:sz w:val="23"/>
          <w:szCs w:val="23"/>
        </w:rPr>
      </w:pPr>
    </w:p>
    <w:p w14:paraId="113EA791" w14:textId="77777777" w:rsidR="0026116D" w:rsidRPr="00820C28" w:rsidRDefault="000133CF" w:rsidP="00820C28">
      <w:pPr>
        <w:ind w:firstLine="709"/>
        <w:jc w:val="both"/>
        <w:rPr>
          <w:szCs w:val="23"/>
        </w:rPr>
      </w:pPr>
      <w:r w:rsidRPr="00820C28">
        <w:rPr>
          <w:szCs w:val="23"/>
        </w:rPr>
        <w:t>Индивидуальное</w:t>
      </w:r>
      <w:r w:rsidRPr="00820C28">
        <w:rPr>
          <w:szCs w:val="23"/>
        </w:rPr>
        <w:t xml:space="preserve"> теплоснабжение применяется в зонах с индивидуальным жилищным фондом или в зонах малоэтажной застройки. При низкой плотности тепловой нагрузки более эффективно использование индивидуальных источников тепловой энергии. Такая организация позволяет потребител</w:t>
      </w:r>
      <w:r w:rsidRPr="00820C28">
        <w:rPr>
          <w:szCs w:val="23"/>
        </w:rPr>
        <w:t>ям в зонах малоэтажной застройки получать более эффективное, качественное и надежное теплоснабжение. В соответствии с Методическими рекомендациями по разработке схем теплоснабжения, утвержденными Министерством регионального развития Российской Федерации от</w:t>
      </w:r>
      <w:r w:rsidRPr="00820C28">
        <w:rPr>
          <w:szCs w:val="23"/>
        </w:rPr>
        <w:t xml:space="preserve"> 29.12.2012 №565/667, предложения по организации индивидуального теплоснабжения рекомендуется разрабатывать только в зонах застройки малоэтажными жилыми зданиями и плотностью тепловой нагрузки меньше 0,01 Гкал/ч. </w:t>
      </w:r>
    </w:p>
    <w:p w14:paraId="2BAF2478" w14:textId="77777777" w:rsidR="0026116D" w:rsidRPr="00820C28" w:rsidRDefault="000133CF" w:rsidP="00820C28">
      <w:pPr>
        <w:ind w:firstLine="709"/>
        <w:jc w:val="both"/>
        <w:rPr>
          <w:szCs w:val="23"/>
        </w:rPr>
      </w:pPr>
      <w:r w:rsidRPr="00820C28">
        <w:rPr>
          <w:szCs w:val="23"/>
        </w:rPr>
        <w:t>Индивидуальное теплоснабжение в зонах заст</w:t>
      </w:r>
      <w:r w:rsidRPr="00820C28">
        <w:rPr>
          <w:szCs w:val="23"/>
        </w:rPr>
        <w:t>ройки малоэтажными жилыми зданиями организовывается в зонах, где реализованы и планируются к реализации проекты по газификации частного сектора, и нет централизованного теплоснабжения. Централизованное теплоснабжение в этих зонах нерентабельно, из-за высок</w:t>
      </w:r>
      <w:r w:rsidRPr="00820C28">
        <w:rPr>
          <w:szCs w:val="23"/>
        </w:rPr>
        <w:t>их тепловых потерь на транспортировку теплоносителя. При небольшой присоединенной тепловой нагрузке малоэтажной застройки наблюдается значительная протяженность квартальных тепловых сетей, что характеризуется высокими тепловыми потерями.</w:t>
      </w:r>
    </w:p>
    <w:p w14:paraId="7916CB4F" w14:textId="77777777" w:rsidR="0026116D" w:rsidRPr="00820C28" w:rsidRDefault="000133CF" w:rsidP="00820C28">
      <w:pPr>
        <w:ind w:firstLine="709"/>
        <w:jc w:val="both"/>
        <w:rPr>
          <w:szCs w:val="23"/>
        </w:rPr>
      </w:pPr>
      <w:r w:rsidRPr="00820C28">
        <w:rPr>
          <w:szCs w:val="23"/>
        </w:rPr>
        <w:t>Децентрализованные</w:t>
      </w:r>
      <w:r w:rsidRPr="00820C28">
        <w:rPr>
          <w:szCs w:val="23"/>
        </w:rPr>
        <w:t xml:space="preserve"> системы любого вида позволяют исключить потери энергии при ее транспортировке (значит, снизить стоимость тепла для конечного потребителя), повысить надежность отопления и горячего водоснабжения, вести жилищное строительство там, где нет развитых тепловых </w:t>
      </w:r>
      <w:r w:rsidRPr="00820C28">
        <w:rPr>
          <w:szCs w:val="23"/>
        </w:rPr>
        <w:t>сетей.</w:t>
      </w:r>
    </w:p>
    <w:p w14:paraId="7A828CFB" w14:textId="77777777" w:rsidR="00F47F31" w:rsidRDefault="000133CF" w:rsidP="00F47F31">
      <w:pPr>
        <w:pStyle w:val="a1"/>
      </w:pPr>
    </w:p>
    <w:p w14:paraId="7D677FFA" w14:textId="77777777" w:rsidR="00260E52" w:rsidRPr="0040107E" w:rsidRDefault="000133CF" w:rsidP="00260E52">
      <w:pPr>
        <w:pStyle w:val="2"/>
        <w:ind w:left="0" w:firstLine="0"/>
      </w:pPr>
      <w:hyperlink r:id="rId108" w:anchor="bookmark81" w:history="1">
        <w:bookmarkStart w:id="169" w:name="_Toc45625249"/>
        <w:bookmarkStart w:id="170" w:name="_Toc166057969"/>
        <w:r w:rsidRPr="0082331D">
          <w:t xml:space="preserve">Часть </w:t>
        </w:r>
        <w:r>
          <w:t>12</w:t>
        </w:r>
        <w:r w:rsidRPr="0082331D">
          <w:t xml:space="preserve">. </w:t>
        </w:r>
      </w:hyperlink>
      <w:r w:rsidRPr="0082331D">
        <w:t xml:space="preserve">ОБОСНОВАНИЕ ПЕРСПЕКТИВНЫХ БАЛАНСОВ ПРОИЗВОДСТВА И </w:t>
      </w:r>
      <w:r w:rsidRPr="0082331D">
        <w:lastRenderedPageBreak/>
        <w:t>ПОТРЕБЛЕНИЯ ТЕПЛОВОЙ МОЩНОСТИ ИСТОЧНИКОВ ТЕПЛОВОЙ ЭНЕРГИИ И ТЕПЛОНОСИТЕЛЯ И ПРИСОЕДИНЕННО</w:t>
      </w:r>
      <w:r w:rsidRPr="0082331D">
        <w:t>Й ТЕПЛОВОЙ НАГРУЗКИ В КАЖДОЙ ИЗ СИСТЕМ ТЕПЛОСНАБЖЕНИЯ ПОСЕЛЕНИЯ, ГОРОДСКОГО ОКРУГА, ГОРОДА ФЕДЕРАЛЬНОГО ЗНАЧЕНИЯ</w:t>
      </w:r>
      <w:bookmarkEnd w:id="169"/>
      <w:bookmarkEnd w:id="170"/>
      <w:r w:rsidRPr="0082331D">
        <w:t xml:space="preserve"> </w:t>
      </w:r>
    </w:p>
    <w:p w14:paraId="06A59156" w14:textId="77777777" w:rsidR="00260E52" w:rsidRDefault="000133CF" w:rsidP="00260E52">
      <w:pPr>
        <w:pStyle w:val="a1"/>
        <w:ind w:firstLine="709"/>
        <w:jc w:val="both"/>
      </w:pPr>
    </w:p>
    <w:p w14:paraId="18C538EE" w14:textId="77777777" w:rsidR="00260E52" w:rsidRDefault="000133CF" w:rsidP="00260E52">
      <w:pPr>
        <w:pStyle w:val="a1"/>
        <w:ind w:firstLine="709"/>
        <w:jc w:val="both"/>
      </w:pPr>
      <w:r>
        <w:t>Перспективные балансы производства и потребления тепловой мощности источников тепловой энергии рассмотрен в Главе 4 часть 1 текущего тома.</w:t>
      </w:r>
    </w:p>
    <w:p w14:paraId="6125CE23" w14:textId="77777777" w:rsidR="00260E52" w:rsidRPr="00F47F31" w:rsidRDefault="000133CF" w:rsidP="00260E52">
      <w:pPr>
        <w:pStyle w:val="a1"/>
        <w:jc w:val="both"/>
      </w:pPr>
    </w:p>
    <w:p w14:paraId="02620017" w14:textId="77777777" w:rsidR="0093282F" w:rsidRPr="002875AD" w:rsidRDefault="000133CF" w:rsidP="0093282F">
      <w:pPr>
        <w:pStyle w:val="2"/>
        <w:ind w:left="0" w:firstLine="0"/>
      </w:pPr>
      <w:hyperlink r:id="rId109" w:anchor="bookmark82" w:history="1">
        <w:bookmarkStart w:id="171" w:name="_Toc45625250"/>
        <w:bookmarkStart w:id="172" w:name="_Toc166057970"/>
        <w:r w:rsidRPr="0093282F">
          <w:t xml:space="preserve">Часть 13. АНАЛИЗ </w:t>
        </w:r>
      </w:hyperlink>
      <w:r w:rsidRPr="0093282F">
        <w:t>ЦЕЛЕСООБРАЗНОСТИ ВВОДА НОВЫХ И РЕКОНСТРУКЦИИ И (ИЛИ) МОДЕРНИЗАЦИИ СУЩЕСТВУЮЩИХ ИСТОЧНИКОВ ТЕПЛОВОЙ ЭНЕРГИИ С ИСПОЛЬЗОВАНИЕМ ВОЗОБНОВЛЯЕМЫХ ИС</w:t>
      </w:r>
      <w:r w:rsidRPr="0093282F">
        <w:t>ТОЧНИКОВ ЭНЕРГИИ, А ТАКЖЕ МЕСТНЫХ ВИДОВ ТОПЛИВА</w:t>
      </w:r>
      <w:bookmarkEnd w:id="171"/>
      <w:bookmarkEnd w:id="172"/>
      <w:r w:rsidRPr="0093282F">
        <w:t xml:space="preserve"> </w:t>
      </w:r>
    </w:p>
    <w:p w14:paraId="04AA3100" w14:textId="77777777" w:rsidR="00D554C8" w:rsidRDefault="000133CF" w:rsidP="00D554C8">
      <w:pPr>
        <w:jc w:val="both"/>
        <w:rPr>
          <w:sz w:val="23"/>
          <w:szCs w:val="23"/>
        </w:rPr>
      </w:pPr>
    </w:p>
    <w:p w14:paraId="10267AC9" w14:textId="77777777" w:rsidR="00D554C8" w:rsidRPr="00D104E2" w:rsidRDefault="000133CF" w:rsidP="00D104E2">
      <w:pPr>
        <w:ind w:firstLine="709"/>
        <w:jc w:val="both"/>
        <w:rPr>
          <w:szCs w:val="23"/>
        </w:rPr>
      </w:pPr>
      <w:r w:rsidRPr="00D104E2">
        <w:rPr>
          <w:szCs w:val="23"/>
        </w:rPr>
        <w:t>Указанные мероприятия не планируются.</w:t>
      </w:r>
    </w:p>
    <w:p w14:paraId="2F413AD1" w14:textId="77777777" w:rsidR="00F47F31" w:rsidRPr="00F47F31" w:rsidRDefault="000133CF" w:rsidP="00F47F31">
      <w:pPr>
        <w:pStyle w:val="a1"/>
      </w:pPr>
    </w:p>
    <w:p w14:paraId="747A2B4B" w14:textId="77777777" w:rsidR="005B6AC2" w:rsidRPr="005B6AC2" w:rsidRDefault="000133CF" w:rsidP="005B6AC2">
      <w:pPr>
        <w:pStyle w:val="2"/>
        <w:ind w:left="0" w:firstLine="0"/>
      </w:pPr>
      <w:hyperlink r:id="rId110" w:anchor="bookmark83" w:history="1">
        <w:bookmarkStart w:id="173" w:name="_Toc45625251"/>
        <w:bookmarkStart w:id="174" w:name="_Toc166057971"/>
        <w:r w:rsidRPr="005B6AC2">
          <w:t xml:space="preserve">Часть 14.  </w:t>
        </w:r>
      </w:hyperlink>
      <w:r w:rsidRPr="005B6AC2">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173"/>
      <w:bookmarkEnd w:id="174"/>
    </w:p>
    <w:p w14:paraId="0DDBC9C2" w14:textId="77777777" w:rsidR="005B6AC2" w:rsidRDefault="000133CF" w:rsidP="00CC2D40">
      <w:pPr>
        <w:ind w:firstLine="709"/>
        <w:jc w:val="both"/>
        <w:rPr>
          <w:sz w:val="23"/>
          <w:szCs w:val="23"/>
        </w:rPr>
      </w:pPr>
    </w:p>
    <w:p w14:paraId="43D7C9C1" w14:textId="77777777" w:rsidR="00CC2D40" w:rsidRPr="00715C1B" w:rsidRDefault="000133CF" w:rsidP="00CC2D40">
      <w:pPr>
        <w:ind w:firstLine="709"/>
        <w:jc w:val="both"/>
        <w:rPr>
          <w:szCs w:val="23"/>
        </w:rPr>
      </w:pPr>
      <w:r w:rsidRPr="00715C1B">
        <w:rPr>
          <w:szCs w:val="23"/>
        </w:rPr>
        <w:t>Организа</w:t>
      </w:r>
      <w:r w:rsidRPr="00715C1B">
        <w:rPr>
          <w:szCs w:val="23"/>
        </w:rPr>
        <w:t xml:space="preserve">ция теплоснабжения в производственных зонах на территории муниципального образования </w:t>
      </w:r>
      <w:r>
        <w:rPr>
          <w:szCs w:val="23"/>
        </w:rPr>
        <w:t>Артинский ГО</w:t>
      </w:r>
      <w:r w:rsidRPr="00715C1B">
        <w:rPr>
          <w:szCs w:val="23"/>
        </w:rPr>
        <w:t xml:space="preserve"> сохраняется в существующем виде.</w:t>
      </w:r>
    </w:p>
    <w:p w14:paraId="4863C662" w14:textId="77777777" w:rsidR="00F47F31" w:rsidRPr="00F47F31" w:rsidRDefault="000133CF" w:rsidP="00F47F31">
      <w:pPr>
        <w:pStyle w:val="a1"/>
      </w:pPr>
    </w:p>
    <w:p w14:paraId="36BE6C34" w14:textId="77777777" w:rsidR="006427CC" w:rsidRDefault="000133CF" w:rsidP="006427CC">
      <w:pPr>
        <w:pStyle w:val="2"/>
        <w:ind w:left="0" w:firstLine="0"/>
      </w:pPr>
      <w:bookmarkStart w:id="175" w:name="_Toc30081885"/>
      <w:bookmarkStart w:id="176" w:name="_Toc30085120"/>
      <w:bookmarkStart w:id="177" w:name="_Toc32845386"/>
      <w:bookmarkStart w:id="178" w:name="_Toc166057972"/>
      <w:r w:rsidRPr="006427CC">
        <w:t xml:space="preserve">Часть </w:t>
      </w:r>
      <w:r>
        <w:t>15</w:t>
      </w:r>
      <w:r w:rsidRPr="006427CC">
        <w:t>. РЕЗУЛЬТАТЫ РАСЧЕТОВ РАДИУСА ЭФФЕКТИВНОГО ТЕПЛОСНАБЖЕНИЯ</w:t>
      </w:r>
      <w:bookmarkEnd w:id="175"/>
      <w:bookmarkEnd w:id="176"/>
      <w:bookmarkEnd w:id="177"/>
      <w:bookmarkEnd w:id="178"/>
    </w:p>
    <w:p w14:paraId="4249CF1F" w14:textId="77777777" w:rsidR="00DC4086" w:rsidRDefault="000133CF" w:rsidP="006427CC">
      <w:pPr>
        <w:pStyle w:val="Default"/>
        <w:ind w:firstLine="709"/>
        <w:rPr>
          <w:rFonts w:asciiTheme="minorHAnsi" w:hAnsiTheme="minorHAnsi" w:cstheme="minorBidi"/>
          <w:color w:val="auto"/>
          <w:sz w:val="23"/>
          <w:szCs w:val="23"/>
        </w:rPr>
      </w:pPr>
    </w:p>
    <w:p w14:paraId="1158E234" w14:textId="77777777" w:rsidR="007046CA" w:rsidRPr="002834B2" w:rsidRDefault="007046CA" w:rsidP="007046CA">
      <w:pPr>
        <w:pStyle w:val="a1"/>
        <w:ind w:firstLine="709"/>
        <w:jc w:val="both"/>
        <w:rPr>
          <w:color w:val="000000" w:themeColor="text1"/>
          <w:lang w:eastAsia="ru-RU"/>
        </w:rPr>
      </w:pPr>
      <w:r w:rsidRPr="002834B2">
        <w:rPr>
          <w:color w:val="000000" w:themeColor="text1"/>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14:paraId="19EA8CC1" w14:textId="77777777" w:rsidR="007046CA" w:rsidRPr="002834B2" w:rsidRDefault="007046CA" w:rsidP="007046CA">
      <w:pPr>
        <w:pStyle w:val="a1"/>
        <w:ind w:firstLine="709"/>
        <w:jc w:val="both"/>
        <w:rPr>
          <w:color w:val="000000" w:themeColor="text1"/>
          <w:lang w:eastAsia="ru-RU"/>
        </w:rPr>
      </w:pPr>
      <w:r w:rsidRPr="002834B2">
        <w:rPr>
          <w:color w:val="000000" w:themeColor="text1"/>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w:t>
      </w:r>
      <w:proofErr w:type="spellStart"/>
      <w:r w:rsidRPr="002834B2">
        <w:rPr>
          <w:color w:val="000000" w:themeColor="text1"/>
          <w:lang w:eastAsia="ru-RU"/>
        </w:rPr>
        <w:t>теплопотребляющей</w:t>
      </w:r>
      <w:proofErr w:type="spellEnd"/>
      <w:r w:rsidRPr="002834B2">
        <w:rPr>
          <w:color w:val="000000" w:themeColor="text1"/>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834B2">
        <w:rPr>
          <w:color w:val="000000" w:themeColor="text1"/>
          <w:lang w:eastAsia="ru-RU"/>
        </w:rPr>
        <w:t>теплопотребляющей</w:t>
      </w:r>
      <w:proofErr w:type="spellEnd"/>
      <w:r w:rsidRPr="002834B2">
        <w:rPr>
          <w:color w:val="000000" w:themeColor="text1"/>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 </w:t>
      </w:r>
    </w:p>
    <w:p w14:paraId="562693DD" w14:textId="77777777" w:rsidR="007046CA" w:rsidRPr="002834B2" w:rsidRDefault="007046CA" w:rsidP="007046CA">
      <w:pPr>
        <w:pStyle w:val="a1"/>
        <w:ind w:firstLine="709"/>
        <w:jc w:val="both"/>
        <w:rPr>
          <w:color w:val="000000" w:themeColor="text1"/>
          <w:lang w:eastAsia="ru-RU"/>
        </w:rPr>
      </w:pPr>
      <w:r w:rsidRPr="002834B2">
        <w:rPr>
          <w:color w:val="000000" w:themeColor="text1"/>
          <w:lang w:eastAsia="ru-RU"/>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14:paraId="210377A1" w14:textId="77777777" w:rsidR="007046CA" w:rsidRPr="002834B2" w:rsidRDefault="007046CA" w:rsidP="007046CA">
      <w:pPr>
        <w:pStyle w:val="a1"/>
        <w:ind w:firstLine="709"/>
        <w:jc w:val="both"/>
        <w:rPr>
          <w:color w:val="000000" w:themeColor="text1"/>
          <w:lang w:eastAsia="ru-RU"/>
        </w:rPr>
      </w:pPr>
      <w:r w:rsidRPr="002834B2">
        <w:rPr>
          <w:color w:val="000000" w:themeColor="text1"/>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w:t>
      </w:r>
      <w:proofErr w:type="spellStart"/>
      <w:r w:rsidRPr="002834B2">
        <w:rPr>
          <w:color w:val="000000" w:themeColor="text1"/>
          <w:lang w:eastAsia="ru-RU"/>
        </w:rPr>
        <w:t>ВНИПИэнергопром</w:t>
      </w:r>
      <w:proofErr w:type="spellEnd"/>
      <w:r w:rsidRPr="002834B2">
        <w:rPr>
          <w:color w:val="000000" w:themeColor="text1"/>
          <w:lang w:eastAsia="ru-RU"/>
        </w:rPr>
        <w:t xml:space="preserve">» </w:t>
      </w:r>
      <w:proofErr w:type="spellStart"/>
      <w:r w:rsidRPr="002834B2">
        <w:rPr>
          <w:color w:val="000000" w:themeColor="text1"/>
          <w:lang w:eastAsia="ru-RU"/>
        </w:rPr>
        <w:t>В.Н.Папушкина</w:t>
      </w:r>
      <w:proofErr w:type="spellEnd"/>
      <w:r w:rsidRPr="002834B2">
        <w:rPr>
          <w:color w:val="000000" w:themeColor="text1"/>
          <w:lang w:eastAsia="ru-RU"/>
        </w:rPr>
        <w:t xml:space="preserve">, основанной на самых распространенных расчетах, применяемых для определения радиуса теплоснабжения. </w:t>
      </w:r>
    </w:p>
    <w:p w14:paraId="1D111602" w14:textId="77777777" w:rsidR="007046CA" w:rsidRPr="002834B2" w:rsidRDefault="007046CA" w:rsidP="007046CA">
      <w:pPr>
        <w:pStyle w:val="a1"/>
        <w:ind w:firstLine="709"/>
        <w:jc w:val="both"/>
        <w:rPr>
          <w:color w:val="000000" w:themeColor="text1"/>
          <w:lang w:eastAsia="ru-RU"/>
        </w:rPr>
        <w:sectPr w:rsidR="007046CA" w:rsidRPr="002834B2" w:rsidSect="000412E8">
          <w:pgSz w:w="11906" w:h="16838"/>
          <w:pgMar w:top="1134" w:right="850" w:bottom="1134" w:left="1701" w:header="708" w:footer="708" w:gutter="0"/>
          <w:cols w:space="708"/>
          <w:docGrid w:linePitch="360"/>
        </w:sectPr>
      </w:pPr>
      <w:r w:rsidRPr="002834B2">
        <w:rPr>
          <w:color w:val="000000" w:themeColor="text1"/>
          <w:lang w:eastAsia="ru-RU"/>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14:paraId="33861F3F" w14:textId="77777777" w:rsidR="007046CA" w:rsidRPr="002834B2" w:rsidRDefault="007046CA" w:rsidP="007046CA">
      <w:pPr>
        <w:spacing w:before="400" w:after="200"/>
        <w:rPr>
          <w:color w:val="000000" w:themeColor="text1"/>
        </w:rPr>
      </w:pPr>
      <w:r w:rsidRPr="002834B2">
        <w:rPr>
          <w:b/>
          <w:color w:val="000000" w:themeColor="text1"/>
        </w:rPr>
        <w:lastRenderedPageBreak/>
        <w:t>Таблица 7.14.1 - Результаты расчета эффективного радиуса теплоснабжения</w:t>
      </w:r>
    </w:p>
    <w:tbl>
      <w:tblPr>
        <w:tblStyle w:val="a9"/>
        <w:tblW w:w="5139" w:type="pct"/>
        <w:jc w:val="center"/>
        <w:tblInd w:w="0" w:type="dxa"/>
        <w:tblLook w:val="04A0" w:firstRow="1" w:lastRow="0" w:firstColumn="1" w:lastColumn="0" w:noHBand="0" w:noVBand="1"/>
      </w:tblPr>
      <w:tblGrid>
        <w:gridCol w:w="2214"/>
        <w:gridCol w:w="2296"/>
        <w:gridCol w:w="1943"/>
        <w:gridCol w:w="1335"/>
        <w:gridCol w:w="1862"/>
        <w:gridCol w:w="1972"/>
        <w:gridCol w:w="1416"/>
        <w:gridCol w:w="1927"/>
      </w:tblGrid>
      <w:tr w:rsidR="007E3DC2" w14:paraId="7DDDDD92" w14:textId="77777777" w:rsidTr="007E3DC2">
        <w:trPr>
          <w:tblHeader/>
          <w:jc w:val="center"/>
        </w:trPr>
        <w:tc>
          <w:tcPr>
            <w:tcW w:w="5000" w:type="pct"/>
            <w:gridSpan w:val="8"/>
            <w:shd w:val="clear" w:color="auto" w:fill="F2F2F2"/>
            <w:tcMar>
              <w:top w:w="120" w:type="dxa"/>
              <w:left w:w="200" w:type="dxa"/>
              <w:bottom w:w="120" w:type="dxa"/>
              <w:right w:w="200" w:type="dxa"/>
            </w:tcMar>
          </w:tcPr>
          <w:p w14:paraId="37A3FCDA" w14:textId="77777777" w:rsidR="007E3DC2" w:rsidRDefault="007E3DC2" w:rsidP="00643305">
            <w:pPr>
              <w:jc w:val="center"/>
            </w:pPr>
            <w:proofErr w:type="spellStart"/>
            <w:r>
              <w:rPr>
                <w:rFonts w:eastAsia="Times New Roman" w:cs="Times New Roman"/>
                <w:sz w:val="22"/>
              </w:rPr>
              <w:t>Существующее</w:t>
            </w:r>
            <w:proofErr w:type="spellEnd"/>
            <w:r>
              <w:rPr>
                <w:rFonts w:eastAsia="Times New Roman" w:cs="Times New Roman"/>
                <w:sz w:val="22"/>
              </w:rPr>
              <w:t xml:space="preserve"> </w:t>
            </w:r>
            <w:proofErr w:type="spellStart"/>
            <w:r>
              <w:rPr>
                <w:rFonts w:eastAsia="Times New Roman" w:cs="Times New Roman"/>
                <w:sz w:val="22"/>
              </w:rPr>
              <w:t>положение</w:t>
            </w:r>
            <w:proofErr w:type="spellEnd"/>
          </w:p>
        </w:tc>
      </w:tr>
      <w:tr w:rsidR="007E3DC2" w14:paraId="3C74BAF7" w14:textId="77777777" w:rsidTr="007E3DC2">
        <w:trPr>
          <w:tblHeader/>
          <w:jc w:val="center"/>
        </w:trPr>
        <w:tc>
          <w:tcPr>
            <w:tcW w:w="740" w:type="pct"/>
            <w:shd w:val="clear" w:color="auto" w:fill="F2F2F2"/>
            <w:tcMar>
              <w:top w:w="120" w:type="dxa"/>
              <w:left w:w="200" w:type="dxa"/>
              <w:bottom w:w="120" w:type="dxa"/>
              <w:right w:w="200" w:type="dxa"/>
            </w:tcMar>
            <w:vAlign w:val="center"/>
          </w:tcPr>
          <w:p w14:paraId="438A33C2" w14:textId="77777777" w:rsidR="007E3DC2" w:rsidRDefault="007E3DC2" w:rsidP="00643305">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r>
              <w:rPr>
                <w:rFonts w:eastAsia="Times New Roman" w:cs="Times New Roman"/>
                <w:sz w:val="22"/>
              </w:rPr>
              <w:t xml:space="preserve"> </w:t>
            </w:r>
            <w:proofErr w:type="spellStart"/>
            <w:r>
              <w:rPr>
                <w:rFonts w:eastAsia="Times New Roman" w:cs="Times New Roman"/>
                <w:sz w:val="22"/>
              </w:rPr>
              <w:t>теплоснабжения</w:t>
            </w:r>
            <w:proofErr w:type="spellEnd"/>
          </w:p>
        </w:tc>
        <w:tc>
          <w:tcPr>
            <w:tcW w:w="767" w:type="pct"/>
            <w:shd w:val="clear" w:color="auto" w:fill="F2F2F2"/>
            <w:tcMar>
              <w:top w:w="120" w:type="dxa"/>
              <w:left w:w="200" w:type="dxa"/>
              <w:bottom w:w="120" w:type="dxa"/>
              <w:right w:w="200" w:type="dxa"/>
            </w:tcMar>
            <w:vAlign w:val="center"/>
          </w:tcPr>
          <w:p w14:paraId="27F06DEC" w14:textId="77777777" w:rsidR="007E3DC2" w:rsidRPr="007E3DC2" w:rsidRDefault="007E3DC2" w:rsidP="00643305">
            <w:pPr>
              <w:jc w:val="center"/>
              <w:rPr>
                <w:lang w:val="ru-RU"/>
              </w:rPr>
            </w:pPr>
            <w:r w:rsidRPr="007E3DC2">
              <w:rPr>
                <w:rFonts w:eastAsia="Times New Roman" w:cs="Times New Roman"/>
                <w:sz w:val="22"/>
                <w:lang w:val="ru-RU"/>
              </w:rPr>
              <w:t>Нагрузка источника (с учетом потерь мощности в сетях), Гкал/ч</w:t>
            </w:r>
          </w:p>
        </w:tc>
        <w:tc>
          <w:tcPr>
            <w:tcW w:w="649" w:type="pct"/>
            <w:shd w:val="clear" w:color="auto" w:fill="F2F2F2"/>
            <w:tcMar>
              <w:top w:w="120" w:type="dxa"/>
              <w:left w:w="200" w:type="dxa"/>
              <w:bottom w:w="120" w:type="dxa"/>
              <w:right w:w="200" w:type="dxa"/>
            </w:tcMar>
            <w:vAlign w:val="center"/>
          </w:tcPr>
          <w:p w14:paraId="4DB5C569" w14:textId="77777777" w:rsidR="007E3DC2" w:rsidRPr="007E3DC2" w:rsidRDefault="007E3DC2" w:rsidP="00643305">
            <w:pPr>
              <w:jc w:val="center"/>
              <w:rPr>
                <w:lang w:val="ru-RU"/>
              </w:rPr>
            </w:pPr>
            <w:r w:rsidRPr="007E3DC2">
              <w:rPr>
                <w:rFonts w:eastAsia="Times New Roman" w:cs="Times New Roman"/>
                <w:sz w:val="22"/>
                <w:lang w:val="ru-RU"/>
              </w:rPr>
              <w:t xml:space="preserve">Площадь зоны теплоснабжения </w:t>
            </w:r>
            <w:r>
              <w:rPr>
                <w:rFonts w:eastAsia="Times New Roman" w:cs="Times New Roman"/>
                <w:sz w:val="22"/>
              </w:rPr>
              <w:t>S</w:t>
            </w:r>
            <w:r w:rsidRPr="007E3DC2">
              <w:rPr>
                <w:rFonts w:eastAsia="Times New Roman" w:cs="Times New Roman"/>
                <w:sz w:val="22"/>
                <w:lang w:val="ru-RU"/>
              </w:rPr>
              <w:t>, км²</w:t>
            </w:r>
          </w:p>
        </w:tc>
        <w:tc>
          <w:tcPr>
            <w:tcW w:w="446" w:type="pct"/>
            <w:shd w:val="clear" w:color="auto" w:fill="F2F2F2"/>
            <w:tcMar>
              <w:top w:w="120" w:type="dxa"/>
              <w:left w:w="200" w:type="dxa"/>
              <w:bottom w:w="120" w:type="dxa"/>
              <w:right w:w="200" w:type="dxa"/>
            </w:tcMar>
            <w:vAlign w:val="center"/>
          </w:tcPr>
          <w:p w14:paraId="51631C58" w14:textId="77777777" w:rsidR="007E3DC2" w:rsidRDefault="007E3DC2" w:rsidP="00643305">
            <w:pPr>
              <w:jc w:val="center"/>
            </w:pPr>
            <w:proofErr w:type="spellStart"/>
            <w:r>
              <w:rPr>
                <w:rFonts w:eastAsia="Times New Roman" w:cs="Times New Roman"/>
                <w:sz w:val="22"/>
              </w:rPr>
              <w:t>Длина</w:t>
            </w:r>
            <w:proofErr w:type="spellEnd"/>
            <w:r>
              <w:rPr>
                <w:rFonts w:eastAsia="Times New Roman" w:cs="Times New Roman"/>
                <w:sz w:val="22"/>
              </w:rPr>
              <w:t xml:space="preserve"> </w:t>
            </w:r>
            <w:proofErr w:type="spellStart"/>
            <w:r>
              <w:rPr>
                <w:rFonts w:eastAsia="Times New Roman" w:cs="Times New Roman"/>
                <w:sz w:val="22"/>
              </w:rPr>
              <w:t>тепловых</w:t>
            </w:r>
            <w:proofErr w:type="spellEnd"/>
            <w:r>
              <w:rPr>
                <w:rFonts w:eastAsia="Times New Roman" w:cs="Times New Roman"/>
                <w:sz w:val="22"/>
              </w:rPr>
              <w:t xml:space="preserve"> </w:t>
            </w:r>
            <w:proofErr w:type="spellStart"/>
            <w:r>
              <w:rPr>
                <w:rFonts w:eastAsia="Times New Roman" w:cs="Times New Roman"/>
                <w:sz w:val="22"/>
              </w:rPr>
              <w:t>сетей</w:t>
            </w:r>
            <w:proofErr w:type="spellEnd"/>
            <w:r>
              <w:rPr>
                <w:rFonts w:eastAsia="Times New Roman" w:cs="Times New Roman"/>
                <w:sz w:val="22"/>
              </w:rPr>
              <w:t>, м</w:t>
            </w:r>
          </w:p>
        </w:tc>
        <w:tc>
          <w:tcPr>
            <w:tcW w:w="622" w:type="pct"/>
            <w:shd w:val="clear" w:color="auto" w:fill="F2F2F2"/>
            <w:tcMar>
              <w:top w:w="120" w:type="dxa"/>
              <w:left w:w="200" w:type="dxa"/>
              <w:bottom w:w="120" w:type="dxa"/>
              <w:right w:w="200" w:type="dxa"/>
            </w:tcMar>
            <w:vAlign w:val="center"/>
          </w:tcPr>
          <w:p w14:paraId="62433595" w14:textId="77777777" w:rsidR="007E3DC2" w:rsidRPr="007E3DC2" w:rsidRDefault="007E3DC2" w:rsidP="00643305">
            <w:pPr>
              <w:jc w:val="center"/>
              <w:rPr>
                <w:lang w:val="ru-RU"/>
              </w:rPr>
            </w:pPr>
            <w:r w:rsidRPr="007E3DC2">
              <w:rPr>
                <w:rFonts w:eastAsia="Times New Roman" w:cs="Times New Roman"/>
                <w:sz w:val="22"/>
                <w:lang w:val="ru-RU"/>
              </w:rPr>
              <w:t>Материальная характеристика тепловой сети, м²</w:t>
            </w:r>
          </w:p>
        </w:tc>
        <w:tc>
          <w:tcPr>
            <w:tcW w:w="659" w:type="pct"/>
            <w:shd w:val="clear" w:color="auto" w:fill="F2F2F2"/>
            <w:tcMar>
              <w:top w:w="120" w:type="dxa"/>
              <w:left w:w="200" w:type="dxa"/>
              <w:bottom w:w="120" w:type="dxa"/>
              <w:right w:w="200" w:type="dxa"/>
            </w:tcMar>
            <w:vAlign w:val="center"/>
          </w:tcPr>
          <w:p w14:paraId="476B7842" w14:textId="77777777" w:rsidR="007E3DC2" w:rsidRPr="007E3DC2" w:rsidRDefault="007E3DC2" w:rsidP="00643305">
            <w:pPr>
              <w:jc w:val="center"/>
              <w:rPr>
                <w:lang w:val="ru-RU"/>
              </w:rPr>
            </w:pPr>
            <w:r w:rsidRPr="007E3DC2">
              <w:rPr>
                <w:rFonts w:eastAsia="Times New Roman" w:cs="Times New Roman"/>
                <w:sz w:val="22"/>
                <w:lang w:val="ru-RU"/>
              </w:rPr>
              <w:t>Удельная материальная характеристика тепловой сети,  Гкал/(</w:t>
            </w:r>
            <w:proofErr w:type="spellStart"/>
            <w:r w:rsidRPr="007E3DC2">
              <w:rPr>
                <w:rFonts w:eastAsia="Times New Roman" w:cs="Times New Roman"/>
                <w:sz w:val="22"/>
                <w:lang w:val="ru-RU"/>
              </w:rPr>
              <w:t>ч·м</w:t>
            </w:r>
            <w:proofErr w:type="spellEnd"/>
            <w:r w:rsidRPr="007E3DC2">
              <w:rPr>
                <w:rFonts w:eastAsia="Times New Roman" w:cs="Times New Roman"/>
                <w:sz w:val="22"/>
                <w:lang w:val="ru-RU"/>
              </w:rPr>
              <w:t>*м)</w:t>
            </w:r>
          </w:p>
        </w:tc>
        <w:tc>
          <w:tcPr>
            <w:tcW w:w="473" w:type="pct"/>
            <w:shd w:val="clear" w:color="auto" w:fill="F2F2F2"/>
            <w:tcMar>
              <w:top w:w="120" w:type="dxa"/>
              <w:left w:w="200" w:type="dxa"/>
              <w:bottom w:w="120" w:type="dxa"/>
              <w:right w:w="200" w:type="dxa"/>
            </w:tcMar>
            <w:vAlign w:val="center"/>
          </w:tcPr>
          <w:p w14:paraId="00F161BC" w14:textId="77777777" w:rsidR="007E3DC2" w:rsidRPr="007E3DC2" w:rsidRDefault="007E3DC2" w:rsidP="00643305">
            <w:pPr>
              <w:jc w:val="center"/>
              <w:rPr>
                <w:lang w:val="ru-RU"/>
              </w:rPr>
            </w:pPr>
            <w:r w:rsidRPr="007E3DC2">
              <w:rPr>
                <w:rFonts w:eastAsia="Times New Roman" w:cs="Times New Roman"/>
                <w:sz w:val="22"/>
                <w:lang w:val="ru-RU"/>
              </w:rPr>
              <w:t xml:space="preserve">Число </w:t>
            </w:r>
            <w:proofErr w:type="spellStart"/>
            <w:r w:rsidRPr="007E3DC2">
              <w:rPr>
                <w:rFonts w:eastAsia="Times New Roman" w:cs="Times New Roman"/>
                <w:sz w:val="22"/>
                <w:lang w:val="ru-RU"/>
              </w:rPr>
              <w:t>абонен-тов</w:t>
            </w:r>
            <w:proofErr w:type="spellEnd"/>
            <w:r w:rsidRPr="007E3DC2">
              <w:rPr>
                <w:rFonts w:eastAsia="Times New Roman" w:cs="Times New Roman"/>
                <w:sz w:val="22"/>
                <w:lang w:val="ru-RU"/>
              </w:rPr>
              <w:t xml:space="preserve"> на 1 </w:t>
            </w:r>
            <w:proofErr w:type="spellStart"/>
            <w:r w:rsidRPr="007E3DC2">
              <w:rPr>
                <w:rFonts w:eastAsia="Times New Roman" w:cs="Times New Roman"/>
                <w:sz w:val="22"/>
                <w:lang w:val="ru-RU"/>
              </w:rPr>
              <w:t>км.Кв</w:t>
            </w:r>
            <w:proofErr w:type="spellEnd"/>
            <w:r w:rsidRPr="007E3DC2">
              <w:rPr>
                <w:rFonts w:eastAsia="Times New Roman" w:cs="Times New Roman"/>
                <w:sz w:val="22"/>
                <w:lang w:val="ru-RU"/>
              </w:rPr>
              <w:t>.</w:t>
            </w:r>
          </w:p>
        </w:tc>
        <w:tc>
          <w:tcPr>
            <w:tcW w:w="644" w:type="pct"/>
            <w:shd w:val="clear" w:color="auto" w:fill="F2F2F2"/>
            <w:tcMar>
              <w:top w:w="120" w:type="dxa"/>
              <w:left w:w="200" w:type="dxa"/>
              <w:bottom w:w="120" w:type="dxa"/>
              <w:right w:w="200" w:type="dxa"/>
            </w:tcMar>
            <w:vAlign w:val="center"/>
          </w:tcPr>
          <w:p w14:paraId="473F1009" w14:textId="77777777" w:rsidR="007E3DC2" w:rsidRPr="007E3DC2" w:rsidRDefault="007E3DC2" w:rsidP="00643305">
            <w:pPr>
              <w:jc w:val="center"/>
              <w:rPr>
                <w:lang w:val="ru-RU"/>
              </w:rPr>
            </w:pPr>
            <w:proofErr w:type="spellStart"/>
            <w:r w:rsidRPr="007E3DC2">
              <w:rPr>
                <w:rFonts w:eastAsia="Times New Roman" w:cs="Times New Roman"/>
                <w:sz w:val="22"/>
                <w:lang w:val="ru-RU"/>
              </w:rPr>
              <w:t>Теплоплотность</w:t>
            </w:r>
            <w:proofErr w:type="spellEnd"/>
            <w:r w:rsidRPr="007E3DC2">
              <w:rPr>
                <w:rFonts w:eastAsia="Times New Roman" w:cs="Times New Roman"/>
                <w:sz w:val="22"/>
                <w:lang w:val="ru-RU"/>
              </w:rPr>
              <w:t xml:space="preserve"> </w:t>
            </w:r>
            <w:proofErr w:type="spellStart"/>
            <w:r w:rsidRPr="007E3DC2">
              <w:rPr>
                <w:rFonts w:eastAsia="Times New Roman" w:cs="Times New Roman"/>
                <w:sz w:val="22"/>
                <w:lang w:val="ru-RU"/>
              </w:rPr>
              <w:t>райо</w:t>
            </w:r>
            <w:proofErr w:type="spellEnd"/>
            <w:r w:rsidRPr="007E3DC2">
              <w:rPr>
                <w:rFonts w:eastAsia="Times New Roman" w:cs="Times New Roman"/>
                <w:sz w:val="22"/>
                <w:lang w:val="ru-RU"/>
              </w:rPr>
              <w:t>-на, Гкал / ч·км²</w:t>
            </w:r>
          </w:p>
        </w:tc>
      </w:tr>
      <w:tr w:rsidR="007E3DC2" w14:paraId="00486B6D" w14:textId="77777777" w:rsidTr="007E3DC2">
        <w:trPr>
          <w:jc w:val="center"/>
        </w:trPr>
        <w:tc>
          <w:tcPr>
            <w:tcW w:w="740" w:type="pct"/>
            <w:shd w:val="clear" w:color="auto" w:fill="FFFFFF"/>
            <w:tcMar>
              <w:top w:w="40" w:type="dxa"/>
              <w:left w:w="200" w:type="dxa"/>
              <w:bottom w:w="40" w:type="dxa"/>
              <w:right w:w="200" w:type="dxa"/>
            </w:tcMar>
            <w:vAlign w:val="center"/>
          </w:tcPr>
          <w:p w14:paraId="6535611B"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767" w:type="pct"/>
            <w:shd w:val="clear" w:color="auto" w:fill="FFFFFF"/>
            <w:tcMar>
              <w:top w:w="40" w:type="dxa"/>
              <w:left w:w="200" w:type="dxa"/>
              <w:bottom w:w="40" w:type="dxa"/>
              <w:right w:w="200" w:type="dxa"/>
            </w:tcMar>
            <w:vAlign w:val="center"/>
          </w:tcPr>
          <w:p w14:paraId="4BDB3EAC" w14:textId="77777777" w:rsidR="007E3DC2" w:rsidRDefault="007E3DC2" w:rsidP="00643305">
            <w:pPr>
              <w:jc w:val="center"/>
            </w:pPr>
            <w:r>
              <w:rPr>
                <w:rFonts w:eastAsia="Times New Roman" w:cs="Times New Roman"/>
                <w:sz w:val="22"/>
              </w:rPr>
              <w:t>0,7740</w:t>
            </w:r>
          </w:p>
        </w:tc>
        <w:tc>
          <w:tcPr>
            <w:tcW w:w="649" w:type="pct"/>
            <w:shd w:val="clear" w:color="auto" w:fill="FFFFFF"/>
            <w:tcMar>
              <w:top w:w="40" w:type="dxa"/>
              <w:left w:w="200" w:type="dxa"/>
              <w:bottom w:w="40" w:type="dxa"/>
              <w:right w:w="200" w:type="dxa"/>
            </w:tcMar>
            <w:vAlign w:val="center"/>
          </w:tcPr>
          <w:p w14:paraId="35001B9C" w14:textId="77777777" w:rsidR="007E3DC2" w:rsidRDefault="007E3DC2" w:rsidP="00643305">
            <w:pPr>
              <w:jc w:val="center"/>
            </w:pPr>
            <w:r>
              <w:rPr>
                <w:rFonts w:eastAsia="Times New Roman" w:cs="Times New Roman"/>
                <w:sz w:val="22"/>
              </w:rPr>
              <w:t>13102,0000</w:t>
            </w:r>
          </w:p>
        </w:tc>
        <w:tc>
          <w:tcPr>
            <w:tcW w:w="446" w:type="pct"/>
            <w:shd w:val="clear" w:color="auto" w:fill="FFFFFF"/>
            <w:tcMar>
              <w:top w:w="40" w:type="dxa"/>
              <w:left w:w="200" w:type="dxa"/>
              <w:bottom w:w="40" w:type="dxa"/>
              <w:right w:w="200" w:type="dxa"/>
            </w:tcMar>
            <w:vAlign w:val="center"/>
          </w:tcPr>
          <w:p w14:paraId="60300251"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2CD5C4AE"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1FE7063A"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7CE6AFB1" w14:textId="77777777" w:rsidR="007E3DC2" w:rsidRDefault="007E3DC2" w:rsidP="00643305">
            <w:pPr>
              <w:jc w:val="center"/>
            </w:pPr>
            <w:r>
              <w:rPr>
                <w:rFonts w:eastAsia="Times New Roman" w:cs="Times New Roman"/>
                <w:sz w:val="22"/>
              </w:rPr>
              <w:t>0,0004</w:t>
            </w:r>
          </w:p>
        </w:tc>
        <w:tc>
          <w:tcPr>
            <w:tcW w:w="644" w:type="pct"/>
            <w:shd w:val="clear" w:color="auto" w:fill="FFFFFF"/>
            <w:tcMar>
              <w:top w:w="40" w:type="dxa"/>
              <w:left w:w="200" w:type="dxa"/>
              <w:bottom w:w="40" w:type="dxa"/>
              <w:right w:w="200" w:type="dxa"/>
            </w:tcMar>
            <w:vAlign w:val="center"/>
          </w:tcPr>
          <w:p w14:paraId="38EF0439" w14:textId="77777777" w:rsidR="007E3DC2" w:rsidRDefault="007E3DC2" w:rsidP="00643305">
            <w:pPr>
              <w:jc w:val="center"/>
            </w:pPr>
            <w:r>
              <w:rPr>
                <w:rFonts w:eastAsia="Times New Roman" w:cs="Times New Roman"/>
                <w:sz w:val="22"/>
              </w:rPr>
              <w:t>0,0001</w:t>
            </w:r>
          </w:p>
        </w:tc>
      </w:tr>
      <w:tr w:rsidR="007E3DC2" w14:paraId="279FAC27" w14:textId="77777777" w:rsidTr="007E3DC2">
        <w:trPr>
          <w:jc w:val="center"/>
        </w:trPr>
        <w:tc>
          <w:tcPr>
            <w:tcW w:w="740" w:type="pct"/>
            <w:shd w:val="clear" w:color="auto" w:fill="FFFFFF"/>
            <w:tcMar>
              <w:top w:w="40" w:type="dxa"/>
              <w:left w:w="200" w:type="dxa"/>
              <w:bottom w:w="40" w:type="dxa"/>
              <w:right w:w="200" w:type="dxa"/>
            </w:tcMar>
            <w:vAlign w:val="center"/>
          </w:tcPr>
          <w:p w14:paraId="754DEB5E"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767" w:type="pct"/>
            <w:shd w:val="clear" w:color="auto" w:fill="FFFFFF"/>
            <w:tcMar>
              <w:top w:w="40" w:type="dxa"/>
              <w:left w:w="200" w:type="dxa"/>
              <w:bottom w:w="40" w:type="dxa"/>
              <w:right w:w="200" w:type="dxa"/>
            </w:tcMar>
            <w:vAlign w:val="center"/>
          </w:tcPr>
          <w:p w14:paraId="494B6CE3" w14:textId="77777777" w:rsidR="007E3DC2" w:rsidRDefault="007E3DC2" w:rsidP="00643305">
            <w:pPr>
              <w:jc w:val="center"/>
            </w:pPr>
            <w:r>
              <w:rPr>
                <w:rFonts w:eastAsia="Times New Roman" w:cs="Times New Roman"/>
                <w:sz w:val="22"/>
              </w:rPr>
              <w:t>0,5020</w:t>
            </w:r>
          </w:p>
        </w:tc>
        <w:tc>
          <w:tcPr>
            <w:tcW w:w="649" w:type="pct"/>
            <w:shd w:val="clear" w:color="auto" w:fill="FFFFFF"/>
            <w:tcMar>
              <w:top w:w="40" w:type="dxa"/>
              <w:left w:w="200" w:type="dxa"/>
              <w:bottom w:w="40" w:type="dxa"/>
              <w:right w:w="200" w:type="dxa"/>
            </w:tcMar>
            <w:vAlign w:val="center"/>
          </w:tcPr>
          <w:p w14:paraId="6D9D0C5D" w14:textId="77777777" w:rsidR="007E3DC2" w:rsidRDefault="007E3DC2" w:rsidP="00643305">
            <w:pPr>
              <w:jc w:val="center"/>
            </w:pPr>
            <w:r>
              <w:rPr>
                <w:rFonts w:eastAsia="Times New Roman" w:cs="Times New Roman"/>
                <w:sz w:val="22"/>
              </w:rPr>
              <w:t>5721,9000</w:t>
            </w:r>
          </w:p>
        </w:tc>
        <w:tc>
          <w:tcPr>
            <w:tcW w:w="446" w:type="pct"/>
            <w:shd w:val="clear" w:color="auto" w:fill="FFFFFF"/>
            <w:tcMar>
              <w:top w:w="40" w:type="dxa"/>
              <w:left w:w="200" w:type="dxa"/>
              <w:bottom w:w="40" w:type="dxa"/>
              <w:right w:w="200" w:type="dxa"/>
            </w:tcMar>
            <w:vAlign w:val="center"/>
          </w:tcPr>
          <w:p w14:paraId="3CF04C10"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69A2DA73"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27A36969"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430FAFBF" w14:textId="77777777" w:rsidR="007E3DC2" w:rsidRDefault="007E3DC2" w:rsidP="00643305">
            <w:pPr>
              <w:jc w:val="center"/>
            </w:pPr>
            <w:r>
              <w:rPr>
                <w:rFonts w:eastAsia="Times New Roman" w:cs="Times New Roman"/>
                <w:sz w:val="22"/>
              </w:rPr>
              <w:t>0,0009</w:t>
            </w:r>
          </w:p>
        </w:tc>
        <w:tc>
          <w:tcPr>
            <w:tcW w:w="644" w:type="pct"/>
            <w:shd w:val="clear" w:color="auto" w:fill="FFFFFF"/>
            <w:tcMar>
              <w:top w:w="40" w:type="dxa"/>
              <w:left w:w="200" w:type="dxa"/>
              <w:bottom w:w="40" w:type="dxa"/>
              <w:right w:w="200" w:type="dxa"/>
            </w:tcMar>
            <w:vAlign w:val="center"/>
          </w:tcPr>
          <w:p w14:paraId="4BD5FA9E" w14:textId="77777777" w:rsidR="007E3DC2" w:rsidRDefault="007E3DC2" w:rsidP="00643305">
            <w:pPr>
              <w:jc w:val="center"/>
            </w:pPr>
            <w:r>
              <w:rPr>
                <w:rFonts w:eastAsia="Times New Roman" w:cs="Times New Roman"/>
                <w:sz w:val="22"/>
              </w:rPr>
              <w:t>0,0001</w:t>
            </w:r>
          </w:p>
        </w:tc>
      </w:tr>
      <w:tr w:rsidR="007E3DC2" w14:paraId="4D6672B3" w14:textId="77777777" w:rsidTr="007E3DC2">
        <w:trPr>
          <w:jc w:val="center"/>
        </w:trPr>
        <w:tc>
          <w:tcPr>
            <w:tcW w:w="740" w:type="pct"/>
            <w:shd w:val="clear" w:color="auto" w:fill="FFFFFF"/>
            <w:tcMar>
              <w:top w:w="40" w:type="dxa"/>
              <w:left w:w="200" w:type="dxa"/>
              <w:bottom w:w="40" w:type="dxa"/>
              <w:right w:w="200" w:type="dxa"/>
            </w:tcMar>
            <w:vAlign w:val="center"/>
          </w:tcPr>
          <w:p w14:paraId="339C2757"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767" w:type="pct"/>
            <w:shd w:val="clear" w:color="auto" w:fill="FFFFFF"/>
            <w:tcMar>
              <w:top w:w="40" w:type="dxa"/>
              <w:left w:w="200" w:type="dxa"/>
              <w:bottom w:w="40" w:type="dxa"/>
              <w:right w:w="200" w:type="dxa"/>
            </w:tcMar>
            <w:vAlign w:val="center"/>
          </w:tcPr>
          <w:p w14:paraId="089DFFEA" w14:textId="77777777" w:rsidR="007E3DC2" w:rsidRDefault="007E3DC2" w:rsidP="00643305">
            <w:pPr>
              <w:jc w:val="center"/>
            </w:pPr>
            <w:r>
              <w:rPr>
                <w:rFonts w:eastAsia="Times New Roman" w:cs="Times New Roman"/>
                <w:sz w:val="22"/>
              </w:rPr>
              <w:t>0,4150</w:t>
            </w:r>
          </w:p>
        </w:tc>
        <w:tc>
          <w:tcPr>
            <w:tcW w:w="649" w:type="pct"/>
            <w:shd w:val="clear" w:color="auto" w:fill="FFFFFF"/>
            <w:tcMar>
              <w:top w:w="40" w:type="dxa"/>
              <w:left w:w="200" w:type="dxa"/>
              <w:bottom w:w="40" w:type="dxa"/>
              <w:right w:w="200" w:type="dxa"/>
            </w:tcMar>
            <w:vAlign w:val="center"/>
          </w:tcPr>
          <w:p w14:paraId="306F562D" w14:textId="77777777" w:rsidR="007E3DC2" w:rsidRDefault="007E3DC2" w:rsidP="00643305">
            <w:pPr>
              <w:jc w:val="center"/>
            </w:pPr>
            <w:r>
              <w:rPr>
                <w:rFonts w:eastAsia="Times New Roman" w:cs="Times New Roman"/>
                <w:sz w:val="22"/>
              </w:rPr>
              <w:t>3388,7000</w:t>
            </w:r>
          </w:p>
        </w:tc>
        <w:tc>
          <w:tcPr>
            <w:tcW w:w="446" w:type="pct"/>
            <w:shd w:val="clear" w:color="auto" w:fill="FFFFFF"/>
            <w:tcMar>
              <w:top w:w="40" w:type="dxa"/>
              <w:left w:w="200" w:type="dxa"/>
              <w:bottom w:w="40" w:type="dxa"/>
              <w:right w:w="200" w:type="dxa"/>
            </w:tcMar>
            <w:vAlign w:val="center"/>
          </w:tcPr>
          <w:p w14:paraId="3A49CF98"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3CADCC7E"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728AC22E"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504858B2" w14:textId="77777777" w:rsidR="007E3DC2" w:rsidRDefault="007E3DC2" w:rsidP="00643305">
            <w:pPr>
              <w:jc w:val="center"/>
            </w:pPr>
            <w:r>
              <w:rPr>
                <w:rFonts w:eastAsia="Times New Roman" w:cs="Times New Roman"/>
                <w:sz w:val="22"/>
              </w:rPr>
              <w:t>0,0024</w:t>
            </w:r>
          </w:p>
        </w:tc>
        <w:tc>
          <w:tcPr>
            <w:tcW w:w="644" w:type="pct"/>
            <w:shd w:val="clear" w:color="auto" w:fill="FFFFFF"/>
            <w:tcMar>
              <w:top w:w="40" w:type="dxa"/>
              <w:left w:w="200" w:type="dxa"/>
              <w:bottom w:w="40" w:type="dxa"/>
              <w:right w:w="200" w:type="dxa"/>
            </w:tcMar>
            <w:vAlign w:val="center"/>
          </w:tcPr>
          <w:p w14:paraId="027F736B" w14:textId="77777777" w:rsidR="007E3DC2" w:rsidRDefault="007E3DC2" w:rsidP="00643305">
            <w:pPr>
              <w:jc w:val="center"/>
            </w:pPr>
            <w:r>
              <w:rPr>
                <w:rFonts w:eastAsia="Times New Roman" w:cs="Times New Roman"/>
                <w:sz w:val="22"/>
              </w:rPr>
              <w:t>0,0001</w:t>
            </w:r>
          </w:p>
        </w:tc>
      </w:tr>
      <w:tr w:rsidR="007E3DC2" w14:paraId="2F42FD39" w14:textId="77777777" w:rsidTr="007E3DC2">
        <w:trPr>
          <w:jc w:val="center"/>
        </w:trPr>
        <w:tc>
          <w:tcPr>
            <w:tcW w:w="740" w:type="pct"/>
            <w:shd w:val="clear" w:color="auto" w:fill="FFFFFF"/>
            <w:tcMar>
              <w:top w:w="40" w:type="dxa"/>
              <w:left w:w="200" w:type="dxa"/>
              <w:bottom w:w="40" w:type="dxa"/>
              <w:right w:w="200" w:type="dxa"/>
            </w:tcMar>
            <w:vAlign w:val="center"/>
          </w:tcPr>
          <w:p w14:paraId="6E4B1CB5"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767" w:type="pct"/>
            <w:shd w:val="clear" w:color="auto" w:fill="FFFFFF"/>
            <w:tcMar>
              <w:top w:w="40" w:type="dxa"/>
              <w:left w:w="200" w:type="dxa"/>
              <w:bottom w:w="40" w:type="dxa"/>
              <w:right w:w="200" w:type="dxa"/>
            </w:tcMar>
            <w:vAlign w:val="center"/>
          </w:tcPr>
          <w:p w14:paraId="52994A3B" w14:textId="77777777" w:rsidR="007E3DC2" w:rsidRDefault="007E3DC2" w:rsidP="00643305">
            <w:pPr>
              <w:jc w:val="center"/>
            </w:pPr>
            <w:r>
              <w:rPr>
                <w:rFonts w:eastAsia="Times New Roman" w:cs="Times New Roman"/>
                <w:sz w:val="22"/>
              </w:rPr>
              <w:t>0,4670</w:t>
            </w:r>
          </w:p>
        </w:tc>
        <w:tc>
          <w:tcPr>
            <w:tcW w:w="649" w:type="pct"/>
            <w:shd w:val="clear" w:color="auto" w:fill="FFFFFF"/>
            <w:tcMar>
              <w:top w:w="40" w:type="dxa"/>
              <w:left w:w="200" w:type="dxa"/>
              <w:bottom w:w="40" w:type="dxa"/>
              <w:right w:w="200" w:type="dxa"/>
            </w:tcMar>
            <w:vAlign w:val="center"/>
          </w:tcPr>
          <w:p w14:paraId="5DC1AAA6" w14:textId="77777777" w:rsidR="007E3DC2" w:rsidRDefault="007E3DC2" w:rsidP="00643305">
            <w:pPr>
              <w:jc w:val="center"/>
            </w:pPr>
            <w:r>
              <w:rPr>
                <w:rFonts w:eastAsia="Times New Roman" w:cs="Times New Roman"/>
                <w:sz w:val="22"/>
              </w:rPr>
              <w:t>4610,3000</w:t>
            </w:r>
          </w:p>
        </w:tc>
        <w:tc>
          <w:tcPr>
            <w:tcW w:w="446" w:type="pct"/>
            <w:shd w:val="clear" w:color="auto" w:fill="FFFFFF"/>
            <w:tcMar>
              <w:top w:w="40" w:type="dxa"/>
              <w:left w:w="200" w:type="dxa"/>
              <w:bottom w:w="40" w:type="dxa"/>
              <w:right w:w="200" w:type="dxa"/>
            </w:tcMar>
            <w:vAlign w:val="center"/>
          </w:tcPr>
          <w:p w14:paraId="69BC8DC0"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0196EABA"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15B78B3C"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3D652FF9" w14:textId="77777777" w:rsidR="007E3DC2" w:rsidRDefault="007E3DC2" w:rsidP="00643305">
            <w:pPr>
              <w:jc w:val="center"/>
            </w:pPr>
            <w:r>
              <w:rPr>
                <w:rFonts w:eastAsia="Times New Roman" w:cs="Times New Roman"/>
                <w:sz w:val="22"/>
              </w:rPr>
              <w:t>0,0015</w:t>
            </w:r>
          </w:p>
        </w:tc>
        <w:tc>
          <w:tcPr>
            <w:tcW w:w="644" w:type="pct"/>
            <w:shd w:val="clear" w:color="auto" w:fill="FFFFFF"/>
            <w:tcMar>
              <w:top w:w="40" w:type="dxa"/>
              <w:left w:w="200" w:type="dxa"/>
              <w:bottom w:w="40" w:type="dxa"/>
              <w:right w:w="200" w:type="dxa"/>
            </w:tcMar>
            <w:vAlign w:val="center"/>
          </w:tcPr>
          <w:p w14:paraId="6DEE4B1E" w14:textId="77777777" w:rsidR="007E3DC2" w:rsidRDefault="007E3DC2" w:rsidP="00643305">
            <w:pPr>
              <w:jc w:val="center"/>
            </w:pPr>
            <w:r>
              <w:rPr>
                <w:rFonts w:eastAsia="Times New Roman" w:cs="Times New Roman"/>
                <w:sz w:val="22"/>
              </w:rPr>
              <w:t>0,0001</w:t>
            </w:r>
          </w:p>
        </w:tc>
      </w:tr>
      <w:tr w:rsidR="007E3DC2" w14:paraId="39700375" w14:textId="77777777" w:rsidTr="007E3DC2">
        <w:trPr>
          <w:jc w:val="center"/>
        </w:trPr>
        <w:tc>
          <w:tcPr>
            <w:tcW w:w="740" w:type="pct"/>
            <w:shd w:val="clear" w:color="auto" w:fill="FFFFFF"/>
            <w:tcMar>
              <w:top w:w="40" w:type="dxa"/>
              <w:left w:w="200" w:type="dxa"/>
              <w:bottom w:w="40" w:type="dxa"/>
              <w:right w:w="200" w:type="dxa"/>
            </w:tcMar>
            <w:vAlign w:val="center"/>
          </w:tcPr>
          <w:p w14:paraId="37F950EB" w14:textId="77777777" w:rsidR="007E3DC2" w:rsidRDefault="007E3DC2" w:rsidP="00643305">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767" w:type="pct"/>
            <w:shd w:val="clear" w:color="auto" w:fill="FFFFFF"/>
            <w:tcMar>
              <w:top w:w="40" w:type="dxa"/>
              <w:left w:w="200" w:type="dxa"/>
              <w:bottom w:w="40" w:type="dxa"/>
              <w:right w:w="200" w:type="dxa"/>
            </w:tcMar>
            <w:vAlign w:val="center"/>
          </w:tcPr>
          <w:p w14:paraId="72A21FB5" w14:textId="77777777" w:rsidR="007E3DC2" w:rsidRDefault="007E3DC2" w:rsidP="00643305">
            <w:pPr>
              <w:jc w:val="center"/>
            </w:pPr>
            <w:r>
              <w:rPr>
                <w:rFonts w:eastAsia="Times New Roman" w:cs="Times New Roman"/>
                <w:sz w:val="22"/>
              </w:rPr>
              <w:t>0,1198</w:t>
            </w:r>
          </w:p>
        </w:tc>
        <w:tc>
          <w:tcPr>
            <w:tcW w:w="649" w:type="pct"/>
            <w:shd w:val="clear" w:color="auto" w:fill="FFFFFF"/>
            <w:tcMar>
              <w:top w:w="40" w:type="dxa"/>
              <w:left w:w="200" w:type="dxa"/>
              <w:bottom w:w="40" w:type="dxa"/>
              <w:right w:w="200" w:type="dxa"/>
            </w:tcMar>
            <w:vAlign w:val="center"/>
          </w:tcPr>
          <w:p w14:paraId="50A768E0" w14:textId="77777777" w:rsidR="007E3DC2" w:rsidRDefault="007E3DC2" w:rsidP="00643305">
            <w:pPr>
              <w:jc w:val="center"/>
            </w:pPr>
            <w:r>
              <w:rPr>
                <w:rFonts w:eastAsia="Times New Roman" w:cs="Times New Roman"/>
                <w:sz w:val="22"/>
              </w:rPr>
              <w:t>4386,7000</w:t>
            </w:r>
          </w:p>
        </w:tc>
        <w:tc>
          <w:tcPr>
            <w:tcW w:w="446" w:type="pct"/>
            <w:shd w:val="clear" w:color="auto" w:fill="FFFFFF"/>
            <w:tcMar>
              <w:top w:w="40" w:type="dxa"/>
              <w:left w:w="200" w:type="dxa"/>
              <w:bottom w:w="40" w:type="dxa"/>
              <w:right w:w="200" w:type="dxa"/>
            </w:tcMar>
            <w:vAlign w:val="center"/>
          </w:tcPr>
          <w:p w14:paraId="416F389C"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62DB8D57"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1BCA2630"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3527C246" w14:textId="77777777" w:rsidR="007E3DC2" w:rsidRDefault="007E3DC2" w:rsidP="00643305">
            <w:pPr>
              <w:jc w:val="center"/>
            </w:pPr>
            <w:r>
              <w:rPr>
                <w:rFonts w:eastAsia="Times New Roman" w:cs="Times New Roman"/>
                <w:sz w:val="22"/>
              </w:rPr>
              <w:t>0,0005</w:t>
            </w:r>
          </w:p>
        </w:tc>
        <w:tc>
          <w:tcPr>
            <w:tcW w:w="644" w:type="pct"/>
            <w:shd w:val="clear" w:color="auto" w:fill="FFFFFF"/>
            <w:tcMar>
              <w:top w:w="40" w:type="dxa"/>
              <w:left w:w="200" w:type="dxa"/>
              <w:bottom w:w="40" w:type="dxa"/>
              <w:right w:w="200" w:type="dxa"/>
            </w:tcMar>
            <w:vAlign w:val="center"/>
          </w:tcPr>
          <w:p w14:paraId="5154D22B" w14:textId="77777777" w:rsidR="007E3DC2" w:rsidRDefault="007E3DC2" w:rsidP="00643305">
            <w:pPr>
              <w:jc w:val="center"/>
            </w:pPr>
            <w:r>
              <w:rPr>
                <w:rFonts w:eastAsia="Times New Roman" w:cs="Times New Roman"/>
                <w:sz w:val="22"/>
              </w:rPr>
              <w:t>0,0000</w:t>
            </w:r>
          </w:p>
        </w:tc>
      </w:tr>
      <w:tr w:rsidR="007E3DC2" w14:paraId="07B039FD" w14:textId="77777777" w:rsidTr="007E3DC2">
        <w:trPr>
          <w:jc w:val="center"/>
        </w:trPr>
        <w:tc>
          <w:tcPr>
            <w:tcW w:w="740" w:type="pct"/>
            <w:shd w:val="clear" w:color="auto" w:fill="FFFFFF"/>
            <w:tcMar>
              <w:top w:w="40" w:type="dxa"/>
              <w:left w:w="200" w:type="dxa"/>
              <w:bottom w:w="40" w:type="dxa"/>
              <w:right w:w="200" w:type="dxa"/>
            </w:tcMar>
            <w:vAlign w:val="center"/>
          </w:tcPr>
          <w:p w14:paraId="194180C3"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767" w:type="pct"/>
            <w:shd w:val="clear" w:color="auto" w:fill="FFFFFF"/>
            <w:tcMar>
              <w:top w:w="40" w:type="dxa"/>
              <w:left w:w="200" w:type="dxa"/>
              <w:bottom w:w="40" w:type="dxa"/>
              <w:right w:w="200" w:type="dxa"/>
            </w:tcMar>
            <w:vAlign w:val="center"/>
          </w:tcPr>
          <w:p w14:paraId="00F589D7" w14:textId="77777777" w:rsidR="007E3DC2" w:rsidRDefault="007E3DC2" w:rsidP="00643305">
            <w:pPr>
              <w:jc w:val="center"/>
            </w:pPr>
            <w:r>
              <w:rPr>
                <w:rFonts w:eastAsia="Times New Roman" w:cs="Times New Roman"/>
                <w:sz w:val="22"/>
              </w:rPr>
              <w:t>0,3200</w:t>
            </w:r>
          </w:p>
        </w:tc>
        <w:tc>
          <w:tcPr>
            <w:tcW w:w="649" w:type="pct"/>
            <w:shd w:val="clear" w:color="auto" w:fill="FFFFFF"/>
            <w:tcMar>
              <w:top w:w="40" w:type="dxa"/>
              <w:left w:w="200" w:type="dxa"/>
              <w:bottom w:w="40" w:type="dxa"/>
              <w:right w:w="200" w:type="dxa"/>
            </w:tcMar>
            <w:vAlign w:val="center"/>
          </w:tcPr>
          <w:p w14:paraId="66B5BE24" w14:textId="77777777" w:rsidR="007E3DC2" w:rsidRDefault="007E3DC2" w:rsidP="00643305">
            <w:pPr>
              <w:jc w:val="center"/>
            </w:pPr>
            <w:r>
              <w:rPr>
                <w:rFonts w:eastAsia="Times New Roman" w:cs="Times New Roman"/>
                <w:sz w:val="22"/>
              </w:rPr>
              <w:t>2241,7000</w:t>
            </w:r>
          </w:p>
        </w:tc>
        <w:tc>
          <w:tcPr>
            <w:tcW w:w="446" w:type="pct"/>
            <w:shd w:val="clear" w:color="auto" w:fill="FFFFFF"/>
            <w:tcMar>
              <w:top w:w="40" w:type="dxa"/>
              <w:left w:w="200" w:type="dxa"/>
              <w:bottom w:w="40" w:type="dxa"/>
              <w:right w:w="200" w:type="dxa"/>
            </w:tcMar>
            <w:vAlign w:val="center"/>
          </w:tcPr>
          <w:p w14:paraId="654C5E64" w14:textId="77777777" w:rsidR="007E3DC2" w:rsidRDefault="007E3DC2" w:rsidP="00643305">
            <w:pPr>
              <w:jc w:val="center"/>
            </w:pPr>
            <w:r>
              <w:rPr>
                <w:rFonts w:eastAsia="Times New Roman" w:cs="Times New Roman"/>
                <w:sz w:val="22"/>
              </w:rPr>
              <w:t>780,4000</w:t>
            </w:r>
          </w:p>
        </w:tc>
        <w:tc>
          <w:tcPr>
            <w:tcW w:w="622" w:type="pct"/>
            <w:shd w:val="clear" w:color="auto" w:fill="FFFFFF"/>
            <w:tcMar>
              <w:top w:w="40" w:type="dxa"/>
              <w:left w:w="200" w:type="dxa"/>
              <w:bottom w:w="40" w:type="dxa"/>
              <w:right w:w="200" w:type="dxa"/>
            </w:tcMar>
            <w:vAlign w:val="center"/>
          </w:tcPr>
          <w:p w14:paraId="3DCE1C89" w14:textId="77777777" w:rsidR="007E3DC2" w:rsidRDefault="007E3DC2" w:rsidP="00643305">
            <w:pPr>
              <w:jc w:val="center"/>
            </w:pPr>
            <w:r>
              <w:rPr>
                <w:rFonts w:eastAsia="Times New Roman" w:cs="Times New Roman"/>
                <w:sz w:val="22"/>
              </w:rPr>
              <w:t>44,4560</w:t>
            </w:r>
          </w:p>
        </w:tc>
        <w:tc>
          <w:tcPr>
            <w:tcW w:w="659" w:type="pct"/>
            <w:shd w:val="clear" w:color="auto" w:fill="FFFFFF"/>
            <w:tcMar>
              <w:top w:w="40" w:type="dxa"/>
              <w:left w:w="200" w:type="dxa"/>
              <w:bottom w:w="40" w:type="dxa"/>
              <w:right w:w="200" w:type="dxa"/>
            </w:tcMar>
            <w:vAlign w:val="center"/>
          </w:tcPr>
          <w:p w14:paraId="2729976D" w14:textId="77777777" w:rsidR="007E3DC2" w:rsidRDefault="007E3DC2" w:rsidP="00643305">
            <w:pPr>
              <w:jc w:val="center"/>
            </w:pPr>
            <w:r>
              <w:rPr>
                <w:rFonts w:eastAsia="Times New Roman" w:cs="Times New Roman"/>
                <w:sz w:val="22"/>
              </w:rPr>
              <w:t>0,0056</w:t>
            </w:r>
          </w:p>
        </w:tc>
        <w:tc>
          <w:tcPr>
            <w:tcW w:w="473" w:type="pct"/>
            <w:shd w:val="clear" w:color="auto" w:fill="FFFFFF"/>
            <w:tcMar>
              <w:top w:w="40" w:type="dxa"/>
              <w:left w:w="200" w:type="dxa"/>
              <w:bottom w:w="40" w:type="dxa"/>
              <w:right w:w="200" w:type="dxa"/>
            </w:tcMar>
            <w:vAlign w:val="center"/>
          </w:tcPr>
          <w:p w14:paraId="01A2FA68" w14:textId="77777777" w:rsidR="007E3DC2" w:rsidRDefault="007E3DC2" w:rsidP="00643305">
            <w:pPr>
              <w:jc w:val="center"/>
            </w:pPr>
            <w:r>
              <w:rPr>
                <w:rFonts w:eastAsia="Times New Roman" w:cs="Times New Roman"/>
                <w:sz w:val="22"/>
              </w:rPr>
              <w:t>0,0018</w:t>
            </w:r>
          </w:p>
        </w:tc>
        <w:tc>
          <w:tcPr>
            <w:tcW w:w="644" w:type="pct"/>
            <w:shd w:val="clear" w:color="auto" w:fill="FFFFFF"/>
            <w:tcMar>
              <w:top w:w="40" w:type="dxa"/>
              <w:left w:w="200" w:type="dxa"/>
              <w:bottom w:w="40" w:type="dxa"/>
              <w:right w:w="200" w:type="dxa"/>
            </w:tcMar>
            <w:vAlign w:val="center"/>
          </w:tcPr>
          <w:p w14:paraId="646D1808" w14:textId="77777777" w:rsidR="007E3DC2" w:rsidRDefault="007E3DC2" w:rsidP="00643305">
            <w:pPr>
              <w:jc w:val="center"/>
            </w:pPr>
            <w:r>
              <w:rPr>
                <w:rFonts w:eastAsia="Times New Roman" w:cs="Times New Roman"/>
                <w:sz w:val="22"/>
              </w:rPr>
              <w:t>0,0001</w:t>
            </w:r>
          </w:p>
        </w:tc>
      </w:tr>
      <w:tr w:rsidR="007E3DC2" w14:paraId="5FD9FD84" w14:textId="77777777" w:rsidTr="007E3DC2">
        <w:trPr>
          <w:jc w:val="center"/>
        </w:trPr>
        <w:tc>
          <w:tcPr>
            <w:tcW w:w="740" w:type="pct"/>
            <w:shd w:val="clear" w:color="auto" w:fill="FFFFFF"/>
            <w:tcMar>
              <w:top w:w="40" w:type="dxa"/>
              <w:left w:w="200" w:type="dxa"/>
              <w:bottom w:w="40" w:type="dxa"/>
              <w:right w:w="200" w:type="dxa"/>
            </w:tcMar>
            <w:vAlign w:val="center"/>
          </w:tcPr>
          <w:p w14:paraId="0EAD5B28"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767" w:type="pct"/>
            <w:shd w:val="clear" w:color="auto" w:fill="FFFFFF"/>
            <w:tcMar>
              <w:top w:w="40" w:type="dxa"/>
              <w:left w:w="200" w:type="dxa"/>
              <w:bottom w:w="40" w:type="dxa"/>
              <w:right w:w="200" w:type="dxa"/>
            </w:tcMar>
            <w:vAlign w:val="center"/>
          </w:tcPr>
          <w:p w14:paraId="2B8EC282" w14:textId="77777777" w:rsidR="007E3DC2" w:rsidRDefault="007E3DC2" w:rsidP="00643305">
            <w:pPr>
              <w:jc w:val="center"/>
            </w:pPr>
            <w:r>
              <w:rPr>
                <w:rFonts w:eastAsia="Times New Roman" w:cs="Times New Roman"/>
                <w:sz w:val="22"/>
              </w:rPr>
              <w:t>1,6619</w:t>
            </w:r>
          </w:p>
        </w:tc>
        <w:tc>
          <w:tcPr>
            <w:tcW w:w="649" w:type="pct"/>
            <w:shd w:val="clear" w:color="auto" w:fill="FFFFFF"/>
            <w:tcMar>
              <w:top w:w="40" w:type="dxa"/>
              <w:left w:w="200" w:type="dxa"/>
              <w:bottom w:w="40" w:type="dxa"/>
              <w:right w:w="200" w:type="dxa"/>
            </w:tcMar>
            <w:vAlign w:val="center"/>
          </w:tcPr>
          <w:p w14:paraId="1EC8B8D0" w14:textId="77777777" w:rsidR="007E3DC2" w:rsidRDefault="007E3DC2" w:rsidP="00643305">
            <w:pPr>
              <w:jc w:val="center"/>
            </w:pPr>
            <w:r>
              <w:rPr>
                <w:rFonts w:eastAsia="Times New Roman" w:cs="Times New Roman"/>
                <w:sz w:val="22"/>
              </w:rPr>
              <w:t>13248,4000</w:t>
            </w:r>
          </w:p>
        </w:tc>
        <w:tc>
          <w:tcPr>
            <w:tcW w:w="446" w:type="pct"/>
            <w:shd w:val="clear" w:color="auto" w:fill="FFFFFF"/>
            <w:tcMar>
              <w:top w:w="40" w:type="dxa"/>
              <w:left w:w="200" w:type="dxa"/>
              <w:bottom w:w="40" w:type="dxa"/>
              <w:right w:w="200" w:type="dxa"/>
            </w:tcMar>
            <w:vAlign w:val="center"/>
          </w:tcPr>
          <w:p w14:paraId="1566D743" w14:textId="77777777" w:rsidR="007E3DC2" w:rsidRDefault="007E3DC2" w:rsidP="00643305">
            <w:pPr>
              <w:jc w:val="center"/>
            </w:pPr>
            <w:r>
              <w:rPr>
                <w:rFonts w:eastAsia="Times New Roman" w:cs="Times New Roman"/>
                <w:sz w:val="22"/>
              </w:rPr>
              <w:t>3492,4000</w:t>
            </w:r>
          </w:p>
        </w:tc>
        <w:tc>
          <w:tcPr>
            <w:tcW w:w="622" w:type="pct"/>
            <w:shd w:val="clear" w:color="auto" w:fill="FFFFFF"/>
            <w:tcMar>
              <w:top w:w="40" w:type="dxa"/>
              <w:left w:w="200" w:type="dxa"/>
              <w:bottom w:w="40" w:type="dxa"/>
              <w:right w:w="200" w:type="dxa"/>
            </w:tcMar>
            <w:vAlign w:val="center"/>
          </w:tcPr>
          <w:p w14:paraId="255CD4B2" w14:textId="77777777" w:rsidR="007E3DC2" w:rsidRDefault="007E3DC2" w:rsidP="00643305">
            <w:pPr>
              <w:jc w:val="center"/>
            </w:pPr>
            <w:r>
              <w:rPr>
                <w:rFonts w:eastAsia="Times New Roman" w:cs="Times New Roman"/>
                <w:sz w:val="22"/>
              </w:rPr>
              <w:t>308,7780</w:t>
            </w:r>
          </w:p>
        </w:tc>
        <w:tc>
          <w:tcPr>
            <w:tcW w:w="659" w:type="pct"/>
            <w:shd w:val="clear" w:color="auto" w:fill="FFFFFF"/>
            <w:tcMar>
              <w:top w:w="40" w:type="dxa"/>
              <w:left w:w="200" w:type="dxa"/>
              <w:bottom w:w="40" w:type="dxa"/>
              <w:right w:w="200" w:type="dxa"/>
            </w:tcMar>
            <w:vAlign w:val="center"/>
          </w:tcPr>
          <w:p w14:paraId="755882B5" w14:textId="77777777" w:rsidR="007E3DC2" w:rsidRDefault="007E3DC2" w:rsidP="00643305">
            <w:pPr>
              <w:jc w:val="center"/>
            </w:pPr>
            <w:r>
              <w:rPr>
                <w:rFonts w:eastAsia="Times New Roman" w:cs="Times New Roman"/>
                <w:sz w:val="22"/>
              </w:rPr>
              <w:t>0,0051</w:t>
            </w:r>
          </w:p>
        </w:tc>
        <w:tc>
          <w:tcPr>
            <w:tcW w:w="473" w:type="pct"/>
            <w:shd w:val="clear" w:color="auto" w:fill="FFFFFF"/>
            <w:tcMar>
              <w:top w:w="40" w:type="dxa"/>
              <w:left w:w="200" w:type="dxa"/>
              <w:bottom w:w="40" w:type="dxa"/>
              <w:right w:w="200" w:type="dxa"/>
            </w:tcMar>
            <w:vAlign w:val="center"/>
          </w:tcPr>
          <w:p w14:paraId="5F9B55FC" w14:textId="77777777" w:rsidR="007E3DC2" w:rsidRDefault="007E3DC2" w:rsidP="00643305">
            <w:pPr>
              <w:jc w:val="center"/>
            </w:pPr>
            <w:r>
              <w:rPr>
                <w:rFonts w:eastAsia="Times New Roman" w:cs="Times New Roman"/>
                <w:sz w:val="22"/>
              </w:rPr>
              <w:t>0,0025</w:t>
            </w:r>
          </w:p>
        </w:tc>
        <w:tc>
          <w:tcPr>
            <w:tcW w:w="644" w:type="pct"/>
            <w:shd w:val="clear" w:color="auto" w:fill="FFFFFF"/>
            <w:tcMar>
              <w:top w:w="40" w:type="dxa"/>
              <w:left w:w="200" w:type="dxa"/>
              <w:bottom w:w="40" w:type="dxa"/>
              <w:right w:w="200" w:type="dxa"/>
            </w:tcMar>
            <w:vAlign w:val="center"/>
          </w:tcPr>
          <w:p w14:paraId="653E84AE" w14:textId="77777777" w:rsidR="007E3DC2" w:rsidRDefault="007E3DC2" w:rsidP="00643305">
            <w:pPr>
              <w:jc w:val="center"/>
            </w:pPr>
            <w:r>
              <w:rPr>
                <w:rFonts w:eastAsia="Times New Roman" w:cs="Times New Roman"/>
                <w:sz w:val="22"/>
              </w:rPr>
              <w:t>0,0001</w:t>
            </w:r>
          </w:p>
        </w:tc>
      </w:tr>
      <w:tr w:rsidR="007E3DC2" w14:paraId="68194BB2" w14:textId="77777777" w:rsidTr="007E3DC2">
        <w:trPr>
          <w:jc w:val="center"/>
        </w:trPr>
        <w:tc>
          <w:tcPr>
            <w:tcW w:w="740" w:type="pct"/>
            <w:shd w:val="clear" w:color="auto" w:fill="FFFFFF"/>
            <w:tcMar>
              <w:top w:w="40" w:type="dxa"/>
              <w:left w:w="200" w:type="dxa"/>
              <w:bottom w:w="40" w:type="dxa"/>
              <w:right w:w="200" w:type="dxa"/>
            </w:tcMar>
            <w:vAlign w:val="center"/>
          </w:tcPr>
          <w:p w14:paraId="48DF9ECC"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767" w:type="pct"/>
            <w:shd w:val="clear" w:color="auto" w:fill="FFFFFF"/>
            <w:tcMar>
              <w:top w:w="40" w:type="dxa"/>
              <w:left w:w="200" w:type="dxa"/>
              <w:bottom w:w="40" w:type="dxa"/>
              <w:right w:w="200" w:type="dxa"/>
            </w:tcMar>
            <w:vAlign w:val="center"/>
          </w:tcPr>
          <w:p w14:paraId="45DBDCE3" w14:textId="77777777" w:rsidR="007E3DC2" w:rsidRDefault="007E3DC2" w:rsidP="00643305">
            <w:pPr>
              <w:jc w:val="center"/>
            </w:pPr>
            <w:r>
              <w:rPr>
                <w:rFonts w:eastAsia="Times New Roman" w:cs="Times New Roman"/>
                <w:sz w:val="22"/>
              </w:rPr>
              <w:t>0,3727</w:t>
            </w:r>
          </w:p>
        </w:tc>
        <w:tc>
          <w:tcPr>
            <w:tcW w:w="649" w:type="pct"/>
            <w:shd w:val="clear" w:color="auto" w:fill="FFFFFF"/>
            <w:tcMar>
              <w:top w:w="40" w:type="dxa"/>
              <w:left w:w="200" w:type="dxa"/>
              <w:bottom w:w="40" w:type="dxa"/>
              <w:right w:w="200" w:type="dxa"/>
            </w:tcMar>
            <w:vAlign w:val="center"/>
          </w:tcPr>
          <w:p w14:paraId="1EB5D612" w14:textId="77777777" w:rsidR="007E3DC2" w:rsidRDefault="007E3DC2" w:rsidP="00643305">
            <w:pPr>
              <w:jc w:val="center"/>
            </w:pPr>
            <w:r>
              <w:rPr>
                <w:rFonts w:eastAsia="Times New Roman" w:cs="Times New Roman"/>
                <w:sz w:val="22"/>
              </w:rPr>
              <w:t>5191,0000</w:t>
            </w:r>
          </w:p>
        </w:tc>
        <w:tc>
          <w:tcPr>
            <w:tcW w:w="446" w:type="pct"/>
            <w:shd w:val="clear" w:color="auto" w:fill="FFFFFF"/>
            <w:tcMar>
              <w:top w:w="40" w:type="dxa"/>
              <w:left w:w="200" w:type="dxa"/>
              <w:bottom w:w="40" w:type="dxa"/>
              <w:right w:w="200" w:type="dxa"/>
            </w:tcMar>
            <w:vAlign w:val="center"/>
          </w:tcPr>
          <w:p w14:paraId="40E22FB4" w14:textId="77777777" w:rsidR="007E3DC2" w:rsidRDefault="007E3DC2" w:rsidP="00643305">
            <w:pPr>
              <w:jc w:val="center"/>
            </w:pPr>
            <w:r>
              <w:rPr>
                <w:rFonts w:eastAsia="Times New Roman" w:cs="Times New Roman"/>
                <w:sz w:val="22"/>
              </w:rPr>
              <w:t>1075,0000</w:t>
            </w:r>
          </w:p>
        </w:tc>
        <w:tc>
          <w:tcPr>
            <w:tcW w:w="622" w:type="pct"/>
            <w:shd w:val="clear" w:color="auto" w:fill="FFFFFF"/>
            <w:tcMar>
              <w:top w:w="40" w:type="dxa"/>
              <w:left w:w="200" w:type="dxa"/>
              <w:bottom w:w="40" w:type="dxa"/>
              <w:right w:w="200" w:type="dxa"/>
            </w:tcMar>
            <w:vAlign w:val="center"/>
          </w:tcPr>
          <w:p w14:paraId="404CEAF3" w14:textId="77777777" w:rsidR="007E3DC2" w:rsidRDefault="007E3DC2" w:rsidP="00643305">
            <w:pPr>
              <w:jc w:val="center"/>
            </w:pPr>
            <w:r>
              <w:rPr>
                <w:rFonts w:eastAsia="Times New Roman" w:cs="Times New Roman"/>
                <w:sz w:val="22"/>
              </w:rPr>
              <w:t>69,0500</w:t>
            </w:r>
          </w:p>
        </w:tc>
        <w:tc>
          <w:tcPr>
            <w:tcW w:w="659" w:type="pct"/>
            <w:shd w:val="clear" w:color="auto" w:fill="FFFFFF"/>
            <w:tcMar>
              <w:top w:w="40" w:type="dxa"/>
              <w:left w:w="200" w:type="dxa"/>
              <w:bottom w:w="40" w:type="dxa"/>
              <w:right w:w="200" w:type="dxa"/>
            </w:tcMar>
            <w:vAlign w:val="center"/>
          </w:tcPr>
          <w:p w14:paraId="61DE4EF5" w14:textId="77777777" w:rsidR="007E3DC2" w:rsidRDefault="007E3DC2" w:rsidP="00643305">
            <w:pPr>
              <w:jc w:val="center"/>
            </w:pPr>
            <w:r>
              <w:rPr>
                <w:rFonts w:eastAsia="Times New Roman" w:cs="Times New Roman"/>
                <w:sz w:val="22"/>
              </w:rPr>
              <w:t>0,0048</w:t>
            </w:r>
          </w:p>
        </w:tc>
        <w:tc>
          <w:tcPr>
            <w:tcW w:w="473" w:type="pct"/>
            <w:shd w:val="clear" w:color="auto" w:fill="FFFFFF"/>
            <w:tcMar>
              <w:top w:w="40" w:type="dxa"/>
              <w:left w:w="200" w:type="dxa"/>
              <w:bottom w:w="40" w:type="dxa"/>
              <w:right w:w="200" w:type="dxa"/>
            </w:tcMar>
            <w:vAlign w:val="center"/>
          </w:tcPr>
          <w:p w14:paraId="2887EF50" w14:textId="77777777" w:rsidR="007E3DC2" w:rsidRDefault="007E3DC2" w:rsidP="00643305">
            <w:pPr>
              <w:jc w:val="center"/>
            </w:pPr>
            <w:r>
              <w:rPr>
                <w:rFonts w:eastAsia="Times New Roman" w:cs="Times New Roman"/>
                <w:sz w:val="22"/>
              </w:rPr>
              <w:t>0,0012</w:t>
            </w:r>
          </w:p>
        </w:tc>
        <w:tc>
          <w:tcPr>
            <w:tcW w:w="644" w:type="pct"/>
            <w:shd w:val="clear" w:color="auto" w:fill="FFFFFF"/>
            <w:tcMar>
              <w:top w:w="40" w:type="dxa"/>
              <w:left w:w="200" w:type="dxa"/>
              <w:bottom w:w="40" w:type="dxa"/>
              <w:right w:w="200" w:type="dxa"/>
            </w:tcMar>
            <w:vAlign w:val="center"/>
          </w:tcPr>
          <w:p w14:paraId="01F48F88" w14:textId="77777777" w:rsidR="007E3DC2" w:rsidRDefault="007E3DC2" w:rsidP="00643305">
            <w:pPr>
              <w:jc w:val="center"/>
            </w:pPr>
            <w:r>
              <w:rPr>
                <w:rFonts w:eastAsia="Times New Roman" w:cs="Times New Roman"/>
                <w:sz w:val="22"/>
              </w:rPr>
              <w:t>0,0001</w:t>
            </w:r>
          </w:p>
        </w:tc>
      </w:tr>
      <w:tr w:rsidR="007E3DC2" w14:paraId="48F47D52" w14:textId="77777777" w:rsidTr="007E3DC2">
        <w:trPr>
          <w:jc w:val="center"/>
        </w:trPr>
        <w:tc>
          <w:tcPr>
            <w:tcW w:w="740" w:type="pct"/>
            <w:shd w:val="clear" w:color="auto" w:fill="FFFFFF"/>
            <w:tcMar>
              <w:top w:w="40" w:type="dxa"/>
              <w:left w:w="200" w:type="dxa"/>
              <w:bottom w:w="40" w:type="dxa"/>
              <w:right w:w="200" w:type="dxa"/>
            </w:tcMar>
            <w:vAlign w:val="center"/>
          </w:tcPr>
          <w:p w14:paraId="2D79E13A"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767" w:type="pct"/>
            <w:shd w:val="clear" w:color="auto" w:fill="FFFFFF"/>
            <w:tcMar>
              <w:top w:w="40" w:type="dxa"/>
              <w:left w:w="200" w:type="dxa"/>
              <w:bottom w:w="40" w:type="dxa"/>
              <w:right w:w="200" w:type="dxa"/>
            </w:tcMar>
            <w:vAlign w:val="center"/>
          </w:tcPr>
          <w:p w14:paraId="37C247AF" w14:textId="77777777" w:rsidR="007E3DC2" w:rsidRDefault="007E3DC2" w:rsidP="00643305">
            <w:pPr>
              <w:jc w:val="center"/>
            </w:pPr>
            <w:r>
              <w:rPr>
                <w:rFonts w:eastAsia="Times New Roman" w:cs="Times New Roman"/>
                <w:sz w:val="22"/>
              </w:rPr>
              <w:t>0,1130</w:t>
            </w:r>
          </w:p>
        </w:tc>
        <w:tc>
          <w:tcPr>
            <w:tcW w:w="649" w:type="pct"/>
            <w:shd w:val="clear" w:color="auto" w:fill="FFFFFF"/>
            <w:tcMar>
              <w:top w:w="40" w:type="dxa"/>
              <w:left w:w="200" w:type="dxa"/>
              <w:bottom w:w="40" w:type="dxa"/>
              <w:right w:w="200" w:type="dxa"/>
            </w:tcMar>
            <w:vAlign w:val="center"/>
          </w:tcPr>
          <w:p w14:paraId="3344E7B5" w14:textId="77777777" w:rsidR="007E3DC2" w:rsidRDefault="007E3DC2" w:rsidP="00643305">
            <w:pPr>
              <w:jc w:val="center"/>
            </w:pPr>
            <w:r>
              <w:rPr>
                <w:rFonts w:eastAsia="Times New Roman" w:cs="Times New Roman"/>
                <w:sz w:val="22"/>
              </w:rPr>
              <w:t>1037,2000</w:t>
            </w:r>
          </w:p>
        </w:tc>
        <w:tc>
          <w:tcPr>
            <w:tcW w:w="446" w:type="pct"/>
            <w:shd w:val="clear" w:color="auto" w:fill="FFFFFF"/>
            <w:tcMar>
              <w:top w:w="40" w:type="dxa"/>
              <w:left w:w="200" w:type="dxa"/>
              <w:bottom w:w="40" w:type="dxa"/>
              <w:right w:w="200" w:type="dxa"/>
            </w:tcMar>
            <w:vAlign w:val="center"/>
          </w:tcPr>
          <w:p w14:paraId="7579CA24" w14:textId="77777777" w:rsidR="007E3DC2" w:rsidRDefault="007E3DC2" w:rsidP="00643305">
            <w:pPr>
              <w:jc w:val="center"/>
            </w:pPr>
            <w:r>
              <w:rPr>
                <w:rFonts w:eastAsia="Times New Roman" w:cs="Times New Roman"/>
                <w:sz w:val="22"/>
              </w:rPr>
              <w:t>20,0000</w:t>
            </w:r>
          </w:p>
        </w:tc>
        <w:tc>
          <w:tcPr>
            <w:tcW w:w="622" w:type="pct"/>
            <w:shd w:val="clear" w:color="auto" w:fill="FFFFFF"/>
            <w:tcMar>
              <w:top w:w="40" w:type="dxa"/>
              <w:left w:w="200" w:type="dxa"/>
              <w:bottom w:w="40" w:type="dxa"/>
              <w:right w:w="200" w:type="dxa"/>
            </w:tcMar>
            <w:vAlign w:val="center"/>
          </w:tcPr>
          <w:p w14:paraId="5C4CBA8B" w14:textId="77777777" w:rsidR="007E3DC2" w:rsidRDefault="007E3DC2" w:rsidP="00643305">
            <w:pPr>
              <w:jc w:val="center"/>
            </w:pPr>
            <w:r>
              <w:rPr>
                <w:rFonts w:eastAsia="Times New Roman" w:cs="Times New Roman"/>
                <w:sz w:val="22"/>
              </w:rPr>
              <w:t>1,4000</w:t>
            </w:r>
          </w:p>
        </w:tc>
        <w:tc>
          <w:tcPr>
            <w:tcW w:w="659" w:type="pct"/>
            <w:shd w:val="clear" w:color="auto" w:fill="FFFFFF"/>
            <w:tcMar>
              <w:top w:w="40" w:type="dxa"/>
              <w:left w:w="200" w:type="dxa"/>
              <w:bottom w:w="40" w:type="dxa"/>
              <w:right w:w="200" w:type="dxa"/>
            </w:tcMar>
            <w:vAlign w:val="center"/>
          </w:tcPr>
          <w:p w14:paraId="069D3CE4" w14:textId="77777777" w:rsidR="007E3DC2" w:rsidRDefault="007E3DC2" w:rsidP="00643305">
            <w:pPr>
              <w:jc w:val="center"/>
            </w:pPr>
            <w:r>
              <w:rPr>
                <w:rFonts w:eastAsia="Times New Roman" w:cs="Times New Roman"/>
                <w:sz w:val="22"/>
              </w:rPr>
              <w:t>0,0800</w:t>
            </w:r>
          </w:p>
        </w:tc>
        <w:tc>
          <w:tcPr>
            <w:tcW w:w="473" w:type="pct"/>
            <w:shd w:val="clear" w:color="auto" w:fill="FFFFFF"/>
            <w:tcMar>
              <w:top w:w="40" w:type="dxa"/>
              <w:left w:w="200" w:type="dxa"/>
              <w:bottom w:w="40" w:type="dxa"/>
              <w:right w:w="200" w:type="dxa"/>
            </w:tcMar>
            <w:vAlign w:val="center"/>
          </w:tcPr>
          <w:p w14:paraId="5935BADD" w14:textId="77777777" w:rsidR="007E3DC2" w:rsidRDefault="007E3DC2" w:rsidP="00643305">
            <w:pPr>
              <w:jc w:val="center"/>
            </w:pPr>
            <w:r>
              <w:rPr>
                <w:rFonts w:eastAsia="Times New Roman" w:cs="Times New Roman"/>
                <w:sz w:val="22"/>
              </w:rPr>
              <w:t>0,0019</w:t>
            </w:r>
          </w:p>
        </w:tc>
        <w:tc>
          <w:tcPr>
            <w:tcW w:w="644" w:type="pct"/>
            <w:shd w:val="clear" w:color="auto" w:fill="FFFFFF"/>
            <w:tcMar>
              <w:top w:w="40" w:type="dxa"/>
              <w:left w:w="200" w:type="dxa"/>
              <w:bottom w:w="40" w:type="dxa"/>
              <w:right w:w="200" w:type="dxa"/>
            </w:tcMar>
            <w:vAlign w:val="center"/>
          </w:tcPr>
          <w:p w14:paraId="7D4E876C" w14:textId="77777777" w:rsidR="007E3DC2" w:rsidRDefault="007E3DC2" w:rsidP="00643305">
            <w:pPr>
              <w:jc w:val="center"/>
            </w:pPr>
            <w:r>
              <w:rPr>
                <w:rFonts w:eastAsia="Times New Roman" w:cs="Times New Roman"/>
                <w:sz w:val="22"/>
              </w:rPr>
              <w:t>0,0001</w:t>
            </w:r>
          </w:p>
        </w:tc>
      </w:tr>
      <w:tr w:rsidR="007E3DC2" w14:paraId="0FE655AC" w14:textId="77777777" w:rsidTr="007E3DC2">
        <w:trPr>
          <w:jc w:val="center"/>
        </w:trPr>
        <w:tc>
          <w:tcPr>
            <w:tcW w:w="740" w:type="pct"/>
            <w:shd w:val="clear" w:color="auto" w:fill="FFFFFF"/>
            <w:tcMar>
              <w:top w:w="40" w:type="dxa"/>
              <w:left w:w="200" w:type="dxa"/>
              <w:bottom w:w="40" w:type="dxa"/>
              <w:right w:w="200" w:type="dxa"/>
            </w:tcMar>
            <w:vAlign w:val="center"/>
          </w:tcPr>
          <w:p w14:paraId="66788C67"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767" w:type="pct"/>
            <w:shd w:val="clear" w:color="auto" w:fill="FFFFFF"/>
            <w:tcMar>
              <w:top w:w="40" w:type="dxa"/>
              <w:left w:w="200" w:type="dxa"/>
              <w:bottom w:w="40" w:type="dxa"/>
              <w:right w:w="200" w:type="dxa"/>
            </w:tcMar>
            <w:vAlign w:val="center"/>
          </w:tcPr>
          <w:p w14:paraId="39AF2E8C" w14:textId="77777777" w:rsidR="007E3DC2" w:rsidRDefault="007E3DC2" w:rsidP="00643305">
            <w:pPr>
              <w:jc w:val="center"/>
            </w:pPr>
            <w:r>
              <w:rPr>
                <w:rFonts w:eastAsia="Times New Roman" w:cs="Times New Roman"/>
                <w:sz w:val="22"/>
              </w:rPr>
              <w:t>1,0638</w:t>
            </w:r>
          </w:p>
        </w:tc>
        <w:tc>
          <w:tcPr>
            <w:tcW w:w="649" w:type="pct"/>
            <w:shd w:val="clear" w:color="auto" w:fill="FFFFFF"/>
            <w:tcMar>
              <w:top w:w="40" w:type="dxa"/>
              <w:left w:w="200" w:type="dxa"/>
              <w:bottom w:w="40" w:type="dxa"/>
              <w:right w:w="200" w:type="dxa"/>
            </w:tcMar>
            <w:vAlign w:val="center"/>
          </w:tcPr>
          <w:p w14:paraId="1099969D" w14:textId="77777777" w:rsidR="007E3DC2" w:rsidRDefault="007E3DC2" w:rsidP="00643305">
            <w:pPr>
              <w:jc w:val="center"/>
            </w:pPr>
            <w:r>
              <w:rPr>
                <w:rFonts w:eastAsia="Times New Roman" w:cs="Times New Roman"/>
                <w:sz w:val="22"/>
              </w:rPr>
              <w:t>9676,0000</w:t>
            </w:r>
          </w:p>
        </w:tc>
        <w:tc>
          <w:tcPr>
            <w:tcW w:w="446" w:type="pct"/>
            <w:shd w:val="clear" w:color="auto" w:fill="FFFFFF"/>
            <w:tcMar>
              <w:top w:w="40" w:type="dxa"/>
              <w:left w:w="200" w:type="dxa"/>
              <w:bottom w:w="40" w:type="dxa"/>
              <w:right w:w="200" w:type="dxa"/>
            </w:tcMar>
            <w:vAlign w:val="center"/>
          </w:tcPr>
          <w:p w14:paraId="6F33D222" w14:textId="77777777" w:rsidR="007E3DC2" w:rsidRDefault="007E3DC2" w:rsidP="00643305">
            <w:pPr>
              <w:jc w:val="center"/>
            </w:pPr>
            <w:r>
              <w:rPr>
                <w:rFonts w:eastAsia="Times New Roman" w:cs="Times New Roman"/>
                <w:sz w:val="22"/>
              </w:rPr>
              <w:t>2465,3600</w:t>
            </w:r>
          </w:p>
        </w:tc>
        <w:tc>
          <w:tcPr>
            <w:tcW w:w="622" w:type="pct"/>
            <w:shd w:val="clear" w:color="auto" w:fill="FFFFFF"/>
            <w:tcMar>
              <w:top w:w="40" w:type="dxa"/>
              <w:left w:w="200" w:type="dxa"/>
              <w:bottom w:w="40" w:type="dxa"/>
              <w:right w:w="200" w:type="dxa"/>
            </w:tcMar>
            <w:vAlign w:val="center"/>
          </w:tcPr>
          <w:p w14:paraId="32115F09" w14:textId="77777777" w:rsidR="007E3DC2" w:rsidRDefault="007E3DC2" w:rsidP="00643305">
            <w:pPr>
              <w:jc w:val="center"/>
            </w:pPr>
            <w:r>
              <w:rPr>
                <w:rFonts w:eastAsia="Times New Roman" w:cs="Times New Roman"/>
                <w:sz w:val="22"/>
              </w:rPr>
              <w:t>268,1580</w:t>
            </w:r>
          </w:p>
        </w:tc>
        <w:tc>
          <w:tcPr>
            <w:tcW w:w="659" w:type="pct"/>
            <w:shd w:val="clear" w:color="auto" w:fill="FFFFFF"/>
            <w:tcMar>
              <w:top w:w="40" w:type="dxa"/>
              <w:left w:w="200" w:type="dxa"/>
              <w:bottom w:w="40" w:type="dxa"/>
              <w:right w:w="200" w:type="dxa"/>
            </w:tcMar>
            <w:vAlign w:val="center"/>
          </w:tcPr>
          <w:p w14:paraId="5F779956" w14:textId="77777777" w:rsidR="007E3DC2" w:rsidRDefault="007E3DC2" w:rsidP="00643305">
            <w:pPr>
              <w:jc w:val="center"/>
            </w:pPr>
            <w:r>
              <w:rPr>
                <w:rFonts w:eastAsia="Times New Roman" w:cs="Times New Roman"/>
                <w:sz w:val="22"/>
              </w:rPr>
              <w:t>0,0035</w:t>
            </w:r>
          </w:p>
        </w:tc>
        <w:tc>
          <w:tcPr>
            <w:tcW w:w="473" w:type="pct"/>
            <w:shd w:val="clear" w:color="auto" w:fill="FFFFFF"/>
            <w:tcMar>
              <w:top w:w="40" w:type="dxa"/>
              <w:left w:w="200" w:type="dxa"/>
              <w:bottom w:w="40" w:type="dxa"/>
              <w:right w:w="200" w:type="dxa"/>
            </w:tcMar>
            <w:vAlign w:val="center"/>
          </w:tcPr>
          <w:p w14:paraId="0A425382" w14:textId="77777777" w:rsidR="007E3DC2" w:rsidRDefault="007E3DC2" w:rsidP="00643305">
            <w:pPr>
              <w:jc w:val="center"/>
            </w:pPr>
            <w:r>
              <w:rPr>
                <w:rFonts w:eastAsia="Times New Roman" w:cs="Times New Roman"/>
                <w:sz w:val="22"/>
              </w:rPr>
              <w:t>0,0008</w:t>
            </w:r>
          </w:p>
        </w:tc>
        <w:tc>
          <w:tcPr>
            <w:tcW w:w="644" w:type="pct"/>
            <w:shd w:val="clear" w:color="auto" w:fill="FFFFFF"/>
            <w:tcMar>
              <w:top w:w="40" w:type="dxa"/>
              <w:left w:w="200" w:type="dxa"/>
              <w:bottom w:w="40" w:type="dxa"/>
              <w:right w:w="200" w:type="dxa"/>
            </w:tcMar>
            <w:vAlign w:val="center"/>
          </w:tcPr>
          <w:p w14:paraId="2D8A5ED8" w14:textId="77777777" w:rsidR="007E3DC2" w:rsidRDefault="007E3DC2" w:rsidP="00643305">
            <w:pPr>
              <w:jc w:val="center"/>
            </w:pPr>
            <w:r>
              <w:rPr>
                <w:rFonts w:eastAsia="Times New Roman" w:cs="Times New Roman"/>
                <w:sz w:val="22"/>
              </w:rPr>
              <w:t>0,0001</w:t>
            </w:r>
          </w:p>
        </w:tc>
      </w:tr>
      <w:tr w:rsidR="007E3DC2" w14:paraId="37CE5135" w14:textId="77777777" w:rsidTr="007E3DC2">
        <w:trPr>
          <w:jc w:val="center"/>
        </w:trPr>
        <w:tc>
          <w:tcPr>
            <w:tcW w:w="740" w:type="pct"/>
            <w:shd w:val="clear" w:color="auto" w:fill="FFFFFF"/>
            <w:tcMar>
              <w:top w:w="40" w:type="dxa"/>
              <w:left w:w="200" w:type="dxa"/>
              <w:bottom w:w="40" w:type="dxa"/>
              <w:right w:w="200" w:type="dxa"/>
            </w:tcMar>
            <w:vAlign w:val="center"/>
          </w:tcPr>
          <w:p w14:paraId="12715F4F"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767" w:type="pct"/>
            <w:shd w:val="clear" w:color="auto" w:fill="FFFFFF"/>
            <w:tcMar>
              <w:top w:w="40" w:type="dxa"/>
              <w:left w:w="200" w:type="dxa"/>
              <w:bottom w:w="40" w:type="dxa"/>
              <w:right w:w="200" w:type="dxa"/>
            </w:tcMar>
            <w:vAlign w:val="center"/>
          </w:tcPr>
          <w:p w14:paraId="2262198A" w14:textId="77777777" w:rsidR="007E3DC2" w:rsidRDefault="007E3DC2" w:rsidP="00643305">
            <w:pPr>
              <w:jc w:val="center"/>
            </w:pPr>
            <w:r>
              <w:rPr>
                <w:rFonts w:eastAsia="Times New Roman" w:cs="Times New Roman"/>
                <w:sz w:val="22"/>
              </w:rPr>
              <w:t>1,6321</w:t>
            </w:r>
          </w:p>
        </w:tc>
        <w:tc>
          <w:tcPr>
            <w:tcW w:w="649" w:type="pct"/>
            <w:shd w:val="clear" w:color="auto" w:fill="FFFFFF"/>
            <w:tcMar>
              <w:top w:w="40" w:type="dxa"/>
              <w:left w:w="200" w:type="dxa"/>
              <w:bottom w:w="40" w:type="dxa"/>
              <w:right w:w="200" w:type="dxa"/>
            </w:tcMar>
            <w:vAlign w:val="center"/>
          </w:tcPr>
          <w:p w14:paraId="287A93AF" w14:textId="77777777" w:rsidR="007E3DC2" w:rsidRDefault="007E3DC2" w:rsidP="00643305">
            <w:pPr>
              <w:jc w:val="center"/>
            </w:pPr>
            <w:r>
              <w:rPr>
                <w:rFonts w:eastAsia="Times New Roman" w:cs="Times New Roman"/>
                <w:sz w:val="22"/>
              </w:rPr>
              <w:t>12197,0000</w:t>
            </w:r>
          </w:p>
        </w:tc>
        <w:tc>
          <w:tcPr>
            <w:tcW w:w="446" w:type="pct"/>
            <w:shd w:val="clear" w:color="auto" w:fill="FFFFFF"/>
            <w:tcMar>
              <w:top w:w="40" w:type="dxa"/>
              <w:left w:w="200" w:type="dxa"/>
              <w:bottom w:w="40" w:type="dxa"/>
              <w:right w:w="200" w:type="dxa"/>
            </w:tcMar>
            <w:vAlign w:val="center"/>
          </w:tcPr>
          <w:p w14:paraId="01805E2B" w14:textId="77777777" w:rsidR="007E3DC2" w:rsidRDefault="007E3DC2" w:rsidP="00643305">
            <w:pPr>
              <w:jc w:val="center"/>
            </w:pPr>
            <w:r>
              <w:rPr>
                <w:rFonts w:eastAsia="Times New Roman" w:cs="Times New Roman"/>
                <w:sz w:val="22"/>
              </w:rPr>
              <w:t>2523,3000</w:t>
            </w:r>
          </w:p>
        </w:tc>
        <w:tc>
          <w:tcPr>
            <w:tcW w:w="622" w:type="pct"/>
            <w:shd w:val="clear" w:color="auto" w:fill="FFFFFF"/>
            <w:tcMar>
              <w:top w:w="40" w:type="dxa"/>
              <w:left w:w="200" w:type="dxa"/>
              <w:bottom w:w="40" w:type="dxa"/>
              <w:right w:w="200" w:type="dxa"/>
            </w:tcMar>
            <w:vAlign w:val="center"/>
          </w:tcPr>
          <w:p w14:paraId="34A956F0" w14:textId="77777777" w:rsidR="007E3DC2" w:rsidRDefault="007E3DC2" w:rsidP="00643305">
            <w:pPr>
              <w:jc w:val="center"/>
            </w:pPr>
            <w:r>
              <w:rPr>
                <w:rFonts w:eastAsia="Times New Roman" w:cs="Times New Roman"/>
                <w:sz w:val="22"/>
              </w:rPr>
              <w:t>285,9550</w:t>
            </w:r>
          </w:p>
        </w:tc>
        <w:tc>
          <w:tcPr>
            <w:tcW w:w="659" w:type="pct"/>
            <w:shd w:val="clear" w:color="auto" w:fill="FFFFFF"/>
            <w:tcMar>
              <w:top w:w="40" w:type="dxa"/>
              <w:left w:w="200" w:type="dxa"/>
              <w:bottom w:w="40" w:type="dxa"/>
              <w:right w:w="200" w:type="dxa"/>
            </w:tcMar>
            <w:vAlign w:val="center"/>
          </w:tcPr>
          <w:p w14:paraId="5F78FB52" w14:textId="77777777" w:rsidR="007E3DC2" w:rsidRDefault="007E3DC2" w:rsidP="00643305">
            <w:pPr>
              <w:jc w:val="center"/>
            </w:pPr>
            <w:r>
              <w:rPr>
                <w:rFonts w:eastAsia="Times New Roman" w:cs="Times New Roman"/>
                <w:sz w:val="22"/>
              </w:rPr>
              <w:t>0,0054</w:t>
            </w:r>
          </w:p>
        </w:tc>
        <w:tc>
          <w:tcPr>
            <w:tcW w:w="473" w:type="pct"/>
            <w:shd w:val="clear" w:color="auto" w:fill="FFFFFF"/>
            <w:tcMar>
              <w:top w:w="40" w:type="dxa"/>
              <w:left w:w="200" w:type="dxa"/>
              <w:bottom w:w="40" w:type="dxa"/>
              <w:right w:w="200" w:type="dxa"/>
            </w:tcMar>
            <w:vAlign w:val="center"/>
          </w:tcPr>
          <w:p w14:paraId="3F4E5EBB" w14:textId="77777777" w:rsidR="007E3DC2" w:rsidRDefault="007E3DC2" w:rsidP="00643305">
            <w:pPr>
              <w:jc w:val="center"/>
            </w:pPr>
            <w:r>
              <w:rPr>
                <w:rFonts w:eastAsia="Times New Roman" w:cs="Times New Roman"/>
                <w:sz w:val="22"/>
              </w:rPr>
              <w:t>0,0011</w:t>
            </w:r>
          </w:p>
        </w:tc>
        <w:tc>
          <w:tcPr>
            <w:tcW w:w="644" w:type="pct"/>
            <w:shd w:val="clear" w:color="auto" w:fill="FFFFFF"/>
            <w:tcMar>
              <w:top w:w="40" w:type="dxa"/>
              <w:left w:w="200" w:type="dxa"/>
              <w:bottom w:w="40" w:type="dxa"/>
              <w:right w:w="200" w:type="dxa"/>
            </w:tcMar>
            <w:vAlign w:val="center"/>
          </w:tcPr>
          <w:p w14:paraId="3C94F750" w14:textId="77777777" w:rsidR="007E3DC2" w:rsidRDefault="007E3DC2" w:rsidP="00643305">
            <w:pPr>
              <w:jc w:val="center"/>
            </w:pPr>
            <w:r>
              <w:rPr>
                <w:rFonts w:eastAsia="Times New Roman" w:cs="Times New Roman"/>
                <w:sz w:val="22"/>
              </w:rPr>
              <w:t>0,0001</w:t>
            </w:r>
          </w:p>
        </w:tc>
      </w:tr>
      <w:tr w:rsidR="007E3DC2" w14:paraId="56FA7D9D" w14:textId="77777777" w:rsidTr="007E3DC2">
        <w:trPr>
          <w:jc w:val="center"/>
        </w:trPr>
        <w:tc>
          <w:tcPr>
            <w:tcW w:w="740" w:type="pct"/>
            <w:shd w:val="clear" w:color="auto" w:fill="FFFFFF"/>
            <w:tcMar>
              <w:top w:w="40" w:type="dxa"/>
              <w:left w:w="200" w:type="dxa"/>
              <w:bottom w:w="40" w:type="dxa"/>
              <w:right w:w="200" w:type="dxa"/>
            </w:tcMar>
            <w:vAlign w:val="center"/>
          </w:tcPr>
          <w:p w14:paraId="010E2451"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767" w:type="pct"/>
            <w:shd w:val="clear" w:color="auto" w:fill="FFFFFF"/>
            <w:tcMar>
              <w:top w:w="40" w:type="dxa"/>
              <w:left w:w="200" w:type="dxa"/>
              <w:bottom w:w="40" w:type="dxa"/>
              <w:right w:w="200" w:type="dxa"/>
            </w:tcMar>
            <w:vAlign w:val="center"/>
          </w:tcPr>
          <w:p w14:paraId="1693E489" w14:textId="77777777" w:rsidR="007E3DC2" w:rsidRDefault="007E3DC2" w:rsidP="00643305">
            <w:pPr>
              <w:jc w:val="center"/>
            </w:pPr>
            <w:r>
              <w:rPr>
                <w:rFonts w:eastAsia="Times New Roman" w:cs="Times New Roman"/>
                <w:sz w:val="22"/>
              </w:rPr>
              <w:t>2,2394</w:t>
            </w:r>
          </w:p>
        </w:tc>
        <w:tc>
          <w:tcPr>
            <w:tcW w:w="649" w:type="pct"/>
            <w:shd w:val="clear" w:color="auto" w:fill="FFFFFF"/>
            <w:tcMar>
              <w:top w:w="40" w:type="dxa"/>
              <w:left w:w="200" w:type="dxa"/>
              <w:bottom w:w="40" w:type="dxa"/>
              <w:right w:w="200" w:type="dxa"/>
            </w:tcMar>
            <w:vAlign w:val="center"/>
          </w:tcPr>
          <w:p w14:paraId="42B31C95" w14:textId="77777777" w:rsidR="007E3DC2" w:rsidRDefault="007E3DC2" w:rsidP="00643305">
            <w:pPr>
              <w:jc w:val="center"/>
            </w:pPr>
            <w:r>
              <w:rPr>
                <w:rFonts w:eastAsia="Times New Roman" w:cs="Times New Roman"/>
                <w:sz w:val="22"/>
              </w:rPr>
              <w:t>19522,8700</w:t>
            </w:r>
          </w:p>
        </w:tc>
        <w:tc>
          <w:tcPr>
            <w:tcW w:w="446" w:type="pct"/>
            <w:shd w:val="clear" w:color="auto" w:fill="FFFFFF"/>
            <w:tcMar>
              <w:top w:w="40" w:type="dxa"/>
              <w:left w:w="200" w:type="dxa"/>
              <w:bottom w:w="40" w:type="dxa"/>
              <w:right w:w="200" w:type="dxa"/>
            </w:tcMar>
            <w:vAlign w:val="center"/>
          </w:tcPr>
          <w:p w14:paraId="6C5C6A0A" w14:textId="77777777" w:rsidR="007E3DC2" w:rsidRDefault="007E3DC2" w:rsidP="00643305">
            <w:pPr>
              <w:jc w:val="center"/>
            </w:pPr>
            <w:r>
              <w:rPr>
                <w:rFonts w:eastAsia="Times New Roman" w:cs="Times New Roman"/>
                <w:sz w:val="22"/>
              </w:rPr>
              <w:t>3869,1400</w:t>
            </w:r>
          </w:p>
        </w:tc>
        <w:tc>
          <w:tcPr>
            <w:tcW w:w="622" w:type="pct"/>
            <w:shd w:val="clear" w:color="auto" w:fill="FFFFFF"/>
            <w:tcMar>
              <w:top w:w="40" w:type="dxa"/>
              <w:left w:w="200" w:type="dxa"/>
              <w:bottom w:w="40" w:type="dxa"/>
              <w:right w:w="200" w:type="dxa"/>
            </w:tcMar>
            <w:vAlign w:val="center"/>
          </w:tcPr>
          <w:p w14:paraId="305CE4FD" w14:textId="77777777" w:rsidR="007E3DC2" w:rsidRDefault="007E3DC2" w:rsidP="00643305">
            <w:pPr>
              <w:jc w:val="center"/>
            </w:pPr>
            <w:r>
              <w:rPr>
                <w:rFonts w:eastAsia="Times New Roman" w:cs="Times New Roman"/>
                <w:sz w:val="22"/>
              </w:rPr>
              <w:t>357,3420</w:t>
            </w:r>
          </w:p>
        </w:tc>
        <w:tc>
          <w:tcPr>
            <w:tcW w:w="659" w:type="pct"/>
            <w:shd w:val="clear" w:color="auto" w:fill="FFFFFF"/>
            <w:tcMar>
              <w:top w:w="40" w:type="dxa"/>
              <w:left w:w="200" w:type="dxa"/>
              <w:bottom w:w="40" w:type="dxa"/>
              <w:right w:w="200" w:type="dxa"/>
            </w:tcMar>
            <w:vAlign w:val="center"/>
          </w:tcPr>
          <w:p w14:paraId="76C9925A" w14:textId="77777777" w:rsidR="007E3DC2" w:rsidRDefault="007E3DC2" w:rsidP="00643305">
            <w:pPr>
              <w:jc w:val="center"/>
            </w:pPr>
            <w:r>
              <w:rPr>
                <w:rFonts w:eastAsia="Times New Roman" w:cs="Times New Roman"/>
                <w:sz w:val="22"/>
              </w:rPr>
              <w:t>0,0059</w:t>
            </w:r>
          </w:p>
        </w:tc>
        <w:tc>
          <w:tcPr>
            <w:tcW w:w="473" w:type="pct"/>
            <w:shd w:val="clear" w:color="auto" w:fill="FFFFFF"/>
            <w:tcMar>
              <w:top w:w="40" w:type="dxa"/>
              <w:left w:w="200" w:type="dxa"/>
              <w:bottom w:w="40" w:type="dxa"/>
              <w:right w:w="200" w:type="dxa"/>
            </w:tcMar>
            <w:vAlign w:val="center"/>
          </w:tcPr>
          <w:p w14:paraId="2E007BBC" w14:textId="77777777" w:rsidR="007E3DC2" w:rsidRDefault="007E3DC2" w:rsidP="00643305">
            <w:pPr>
              <w:jc w:val="center"/>
            </w:pPr>
            <w:r>
              <w:rPr>
                <w:rFonts w:eastAsia="Times New Roman" w:cs="Times New Roman"/>
                <w:sz w:val="22"/>
              </w:rPr>
              <w:t>0,0015</w:t>
            </w:r>
          </w:p>
        </w:tc>
        <w:tc>
          <w:tcPr>
            <w:tcW w:w="644" w:type="pct"/>
            <w:shd w:val="clear" w:color="auto" w:fill="FFFFFF"/>
            <w:tcMar>
              <w:top w:w="40" w:type="dxa"/>
              <w:left w:w="200" w:type="dxa"/>
              <w:bottom w:w="40" w:type="dxa"/>
              <w:right w:w="200" w:type="dxa"/>
            </w:tcMar>
            <w:vAlign w:val="center"/>
          </w:tcPr>
          <w:p w14:paraId="6397AAA5" w14:textId="77777777" w:rsidR="007E3DC2" w:rsidRDefault="007E3DC2" w:rsidP="00643305">
            <w:pPr>
              <w:jc w:val="center"/>
            </w:pPr>
            <w:r>
              <w:rPr>
                <w:rFonts w:eastAsia="Times New Roman" w:cs="Times New Roman"/>
                <w:sz w:val="22"/>
              </w:rPr>
              <w:t>0,0001</w:t>
            </w:r>
          </w:p>
        </w:tc>
      </w:tr>
      <w:tr w:rsidR="007E3DC2" w14:paraId="78ABB23A" w14:textId="77777777" w:rsidTr="007E3DC2">
        <w:trPr>
          <w:jc w:val="center"/>
        </w:trPr>
        <w:tc>
          <w:tcPr>
            <w:tcW w:w="740" w:type="pct"/>
            <w:shd w:val="clear" w:color="auto" w:fill="FFFFFF"/>
            <w:tcMar>
              <w:top w:w="40" w:type="dxa"/>
              <w:left w:w="200" w:type="dxa"/>
              <w:bottom w:w="40" w:type="dxa"/>
              <w:right w:w="200" w:type="dxa"/>
            </w:tcMar>
            <w:vAlign w:val="center"/>
          </w:tcPr>
          <w:p w14:paraId="62B1C394"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767" w:type="pct"/>
            <w:shd w:val="clear" w:color="auto" w:fill="FFFFFF"/>
            <w:tcMar>
              <w:top w:w="40" w:type="dxa"/>
              <w:left w:w="200" w:type="dxa"/>
              <w:bottom w:w="40" w:type="dxa"/>
              <w:right w:w="200" w:type="dxa"/>
            </w:tcMar>
            <w:vAlign w:val="center"/>
          </w:tcPr>
          <w:p w14:paraId="58A8F2E9" w14:textId="77777777" w:rsidR="007E3DC2" w:rsidRDefault="007E3DC2" w:rsidP="00643305">
            <w:pPr>
              <w:jc w:val="center"/>
            </w:pPr>
            <w:r>
              <w:rPr>
                <w:rFonts w:eastAsia="Times New Roman" w:cs="Times New Roman"/>
                <w:sz w:val="22"/>
              </w:rPr>
              <w:t>2,3015</w:t>
            </w:r>
          </w:p>
        </w:tc>
        <w:tc>
          <w:tcPr>
            <w:tcW w:w="649" w:type="pct"/>
            <w:shd w:val="clear" w:color="auto" w:fill="FFFFFF"/>
            <w:tcMar>
              <w:top w:w="40" w:type="dxa"/>
              <w:left w:w="200" w:type="dxa"/>
              <w:bottom w:w="40" w:type="dxa"/>
              <w:right w:w="200" w:type="dxa"/>
            </w:tcMar>
            <w:vAlign w:val="center"/>
          </w:tcPr>
          <w:p w14:paraId="647BAEEE" w14:textId="77777777" w:rsidR="007E3DC2" w:rsidRDefault="007E3DC2" w:rsidP="00643305">
            <w:pPr>
              <w:jc w:val="center"/>
            </w:pPr>
            <w:r>
              <w:rPr>
                <w:rFonts w:eastAsia="Times New Roman" w:cs="Times New Roman"/>
                <w:sz w:val="22"/>
              </w:rPr>
              <w:t>16835,8000</w:t>
            </w:r>
          </w:p>
        </w:tc>
        <w:tc>
          <w:tcPr>
            <w:tcW w:w="446" w:type="pct"/>
            <w:shd w:val="clear" w:color="auto" w:fill="FFFFFF"/>
            <w:tcMar>
              <w:top w:w="40" w:type="dxa"/>
              <w:left w:w="200" w:type="dxa"/>
              <w:bottom w:w="40" w:type="dxa"/>
              <w:right w:w="200" w:type="dxa"/>
            </w:tcMar>
            <w:vAlign w:val="center"/>
          </w:tcPr>
          <w:p w14:paraId="77F2DBF1" w14:textId="77777777" w:rsidR="007E3DC2" w:rsidRDefault="007E3DC2" w:rsidP="00643305">
            <w:pPr>
              <w:jc w:val="center"/>
            </w:pPr>
            <w:r>
              <w:rPr>
                <w:rFonts w:eastAsia="Times New Roman" w:cs="Times New Roman"/>
                <w:sz w:val="22"/>
              </w:rPr>
              <w:t>2866,0000</w:t>
            </w:r>
          </w:p>
        </w:tc>
        <w:tc>
          <w:tcPr>
            <w:tcW w:w="622" w:type="pct"/>
            <w:shd w:val="clear" w:color="auto" w:fill="FFFFFF"/>
            <w:tcMar>
              <w:top w:w="40" w:type="dxa"/>
              <w:left w:w="200" w:type="dxa"/>
              <w:bottom w:w="40" w:type="dxa"/>
              <w:right w:w="200" w:type="dxa"/>
            </w:tcMar>
            <w:vAlign w:val="center"/>
          </w:tcPr>
          <w:p w14:paraId="3AEC9394" w14:textId="77777777" w:rsidR="007E3DC2" w:rsidRDefault="007E3DC2" w:rsidP="00643305">
            <w:pPr>
              <w:jc w:val="center"/>
            </w:pPr>
            <w:r>
              <w:rPr>
                <w:rFonts w:eastAsia="Times New Roman" w:cs="Times New Roman"/>
                <w:sz w:val="22"/>
              </w:rPr>
              <w:t>308,3126</w:t>
            </w:r>
          </w:p>
        </w:tc>
        <w:tc>
          <w:tcPr>
            <w:tcW w:w="659" w:type="pct"/>
            <w:shd w:val="clear" w:color="auto" w:fill="FFFFFF"/>
            <w:tcMar>
              <w:top w:w="40" w:type="dxa"/>
              <w:left w:w="200" w:type="dxa"/>
              <w:bottom w:w="40" w:type="dxa"/>
              <w:right w:w="200" w:type="dxa"/>
            </w:tcMar>
            <w:vAlign w:val="center"/>
          </w:tcPr>
          <w:p w14:paraId="20E66551" w14:textId="77777777" w:rsidR="007E3DC2" w:rsidRDefault="007E3DC2" w:rsidP="00643305">
            <w:pPr>
              <w:jc w:val="center"/>
            </w:pPr>
            <w:r>
              <w:rPr>
                <w:rFonts w:eastAsia="Times New Roman" w:cs="Times New Roman"/>
                <w:sz w:val="22"/>
              </w:rPr>
              <w:t>0,0072</w:t>
            </w:r>
          </w:p>
        </w:tc>
        <w:tc>
          <w:tcPr>
            <w:tcW w:w="473" w:type="pct"/>
            <w:shd w:val="clear" w:color="auto" w:fill="FFFFFF"/>
            <w:tcMar>
              <w:top w:w="40" w:type="dxa"/>
              <w:left w:w="200" w:type="dxa"/>
              <w:bottom w:w="40" w:type="dxa"/>
              <w:right w:w="200" w:type="dxa"/>
            </w:tcMar>
            <w:vAlign w:val="center"/>
          </w:tcPr>
          <w:p w14:paraId="41C99204" w14:textId="77777777" w:rsidR="007E3DC2" w:rsidRDefault="007E3DC2" w:rsidP="00643305">
            <w:pPr>
              <w:jc w:val="center"/>
            </w:pPr>
            <w:r>
              <w:rPr>
                <w:rFonts w:eastAsia="Times New Roman" w:cs="Times New Roman"/>
                <w:sz w:val="22"/>
              </w:rPr>
              <w:t>0,0022</w:t>
            </w:r>
          </w:p>
        </w:tc>
        <w:tc>
          <w:tcPr>
            <w:tcW w:w="644" w:type="pct"/>
            <w:shd w:val="clear" w:color="auto" w:fill="FFFFFF"/>
            <w:tcMar>
              <w:top w:w="40" w:type="dxa"/>
              <w:left w:w="200" w:type="dxa"/>
              <w:bottom w:w="40" w:type="dxa"/>
              <w:right w:w="200" w:type="dxa"/>
            </w:tcMar>
            <w:vAlign w:val="center"/>
          </w:tcPr>
          <w:p w14:paraId="6CF38921" w14:textId="77777777" w:rsidR="007E3DC2" w:rsidRDefault="007E3DC2" w:rsidP="00643305">
            <w:pPr>
              <w:jc w:val="center"/>
            </w:pPr>
            <w:r>
              <w:rPr>
                <w:rFonts w:eastAsia="Times New Roman" w:cs="Times New Roman"/>
                <w:sz w:val="22"/>
              </w:rPr>
              <w:t>0,0001</w:t>
            </w:r>
          </w:p>
        </w:tc>
      </w:tr>
      <w:tr w:rsidR="007E3DC2" w14:paraId="47986DF6" w14:textId="77777777" w:rsidTr="007E3DC2">
        <w:trPr>
          <w:jc w:val="center"/>
        </w:trPr>
        <w:tc>
          <w:tcPr>
            <w:tcW w:w="740" w:type="pct"/>
            <w:shd w:val="clear" w:color="auto" w:fill="FFFFFF"/>
            <w:tcMar>
              <w:top w:w="40" w:type="dxa"/>
              <w:left w:w="200" w:type="dxa"/>
              <w:bottom w:w="40" w:type="dxa"/>
              <w:right w:w="200" w:type="dxa"/>
            </w:tcMar>
            <w:vAlign w:val="center"/>
          </w:tcPr>
          <w:p w14:paraId="6DE152A8"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767" w:type="pct"/>
            <w:shd w:val="clear" w:color="auto" w:fill="FFFFFF"/>
            <w:tcMar>
              <w:top w:w="40" w:type="dxa"/>
              <w:left w:w="200" w:type="dxa"/>
              <w:bottom w:w="40" w:type="dxa"/>
              <w:right w:w="200" w:type="dxa"/>
            </w:tcMar>
            <w:vAlign w:val="center"/>
          </w:tcPr>
          <w:p w14:paraId="782CE40C" w14:textId="77777777" w:rsidR="007E3DC2" w:rsidRDefault="007E3DC2" w:rsidP="00643305">
            <w:pPr>
              <w:jc w:val="center"/>
            </w:pPr>
            <w:r>
              <w:rPr>
                <w:rFonts w:eastAsia="Times New Roman" w:cs="Times New Roman"/>
                <w:sz w:val="22"/>
              </w:rPr>
              <w:t>0,4920</w:t>
            </w:r>
          </w:p>
        </w:tc>
        <w:tc>
          <w:tcPr>
            <w:tcW w:w="649" w:type="pct"/>
            <w:shd w:val="clear" w:color="auto" w:fill="FFFFFF"/>
            <w:tcMar>
              <w:top w:w="40" w:type="dxa"/>
              <w:left w:w="200" w:type="dxa"/>
              <w:bottom w:w="40" w:type="dxa"/>
              <w:right w:w="200" w:type="dxa"/>
            </w:tcMar>
            <w:vAlign w:val="center"/>
          </w:tcPr>
          <w:p w14:paraId="6D35ABA6" w14:textId="77777777" w:rsidR="007E3DC2" w:rsidRDefault="007E3DC2" w:rsidP="00643305">
            <w:pPr>
              <w:jc w:val="center"/>
            </w:pPr>
            <w:r>
              <w:rPr>
                <w:rFonts w:eastAsia="Times New Roman" w:cs="Times New Roman"/>
                <w:sz w:val="22"/>
              </w:rPr>
              <w:t>4810,9000</w:t>
            </w:r>
          </w:p>
        </w:tc>
        <w:tc>
          <w:tcPr>
            <w:tcW w:w="446" w:type="pct"/>
            <w:shd w:val="clear" w:color="auto" w:fill="FFFFFF"/>
            <w:tcMar>
              <w:top w:w="40" w:type="dxa"/>
              <w:left w:w="200" w:type="dxa"/>
              <w:bottom w:w="40" w:type="dxa"/>
              <w:right w:w="200" w:type="dxa"/>
            </w:tcMar>
            <w:vAlign w:val="center"/>
          </w:tcPr>
          <w:p w14:paraId="3F06F2EB" w14:textId="77777777" w:rsidR="007E3DC2" w:rsidRDefault="007E3DC2" w:rsidP="00643305">
            <w:pPr>
              <w:jc w:val="center"/>
            </w:pPr>
            <w:r>
              <w:rPr>
                <w:rFonts w:eastAsia="Times New Roman" w:cs="Times New Roman"/>
                <w:sz w:val="22"/>
              </w:rPr>
              <w:t>745,7200</w:t>
            </w:r>
          </w:p>
        </w:tc>
        <w:tc>
          <w:tcPr>
            <w:tcW w:w="622" w:type="pct"/>
            <w:shd w:val="clear" w:color="auto" w:fill="FFFFFF"/>
            <w:tcMar>
              <w:top w:w="40" w:type="dxa"/>
              <w:left w:w="200" w:type="dxa"/>
              <w:bottom w:w="40" w:type="dxa"/>
              <w:right w:w="200" w:type="dxa"/>
            </w:tcMar>
            <w:vAlign w:val="center"/>
          </w:tcPr>
          <w:p w14:paraId="08A205B4" w14:textId="77777777" w:rsidR="007E3DC2" w:rsidRDefault="007E3DC2" w:rsidP="00643305">
            <w:pPr>
              <w:jc w:val="center"/>
            </w:pPr>
            <w:r>
              <w:rPr>
                <w:rFonts w:eastAsia="Times New Roman" w:cs="Times New Roman"/>
                <w:sz w:val="22"/>
              </w:rPr>
              <w:t>55,9120</w:t>
            </w:r>
          </w:p>
        </w:tc>
        <w:tc>
          <w:tcPr>
            <w:tcW w:w="659" w:type="pct"/>
            <w:shd w:val="clear" w:color="auto" w:fill="FFFFFF"/>
            <w:tcMar>
              <w:top w:w="40" w:type="dxa"/>
              <w:left w:w="200" w:type="dxa"/>
              <w:bottom w:w="40" w:type="dxa"/>
              <w:right w:w="200" w:type="dxa"/>
            </w:tcMar>
            <w:vAlign w:val="center"/>
          </w:tcPr>
          <w:p w14:paraId="4AC1862F" w14:textId="77777777" w:rsidR="007E3DC2" w:rsidRDefault="007E3DC2" w:rsidP="00643305">
            <w:pPr>
              <w:jc w:val="center"/>
            </w:pPr>
            <w:r>
              <w:rPr>
                <w:rFonts w:eastAsia="Times New Roman" w:cs="Times New Roman"/>
                <w:sz w:val="22"/>
              </w:rPr>
              <w:t>0,0084</w:t>
            </w:r>
          </w:p>
        </w:tc>
        <w:tc>
          <w:tcPr>
            <w:tcW w:w="473" w:type="pct"/>
            <w:shd w:val="clear" w:color="auto" w:fill="FFFFFF"/>
            <w:tcMar>
              <w:top w:w="40" w:type="dxa"/>
              <w:left w:w="200" w:type="dxa"/>
              <w:bottom w:w="40" w:type="dxa"/>
              <w:right w:w="200" w:type="dxa"/>
            </w:tcMar>
            <w:vAlign w:val="center"/>
          </w:tcPr>
          <w:p w14:paraId="7D4590F6" w14:textId="77777777" w:rsidR="007E3DC2" w:rsidRDefault="007E3DC2" w:rsidP="00643305">
            <w:pPr>
              <w:jc w:val="center"/>
            </w:pPr>
            <w:r>
              <w:rPr>
                <w:rFonts w:eastAsia="Times New Roman" w:cs="Times New Roman"/>
                <w:sz w:val="22"/>
              </w:rPr>
              <w:t>0,0012</w:t>
            </w:r>
          </w:p>
        </w:tc>
        <w:tc>
          <w:tcPr>
            <w:tcW w:w="644" w:type="pct"/>
            <w:shd w:val="clear" w:color="auto" w:fill="FFFFFF"/>
            <w:tcMar>
              <w:top w:w="40" w:type="dxa"/>
              <w:left w:w="200" w:type="dxa"/>
              <w:bottom w:w="40" w:type="dxa"/>
              <w:right w:w="200" w:type="dxa"/>
            </w:tcMar>
            <w:vAlign w:val="center"/>
          </w:tcPr>
          <w:p w14:paraId="70D7300A" w14:textId="77777777" w:rsidR="007E3DC2" w:rsidRDefault="007E3DC2" w:rsidP="00643305">
            <w:pPr>
              <w:jc w:val="center"/>
            </w:pPr>
            <w:r>
              <w:rPr>
                <w:rFonts w:eastAsia="Times New Roman" w:cs="Times New Roman"/>
                <w:sz w:val="22"/>
              </w:rPr>
              <w:t>0,0001</w:t>
            </w:r>
          </w:p>
        </w:tc>
      </w:tr>
      <w:tr w:rsidR="007E3DC2" w14:paraId="38F231AF" w14:textId="77777777" w:rsidTr="007E3DC2">
        <w:trPr>
          <w:jc w:val="center"/>
        </w:trPr>
        <w:tc>
          <w:tcPr>
            <w:tcW w:w="740" w:type="pct"/>
            <w:shd w:val="clear" w:color="auto" w:fill="FFFFFF"/>
            <w:tcMar>
              <w:top w:w="40" w:type="dxa"/>
              <w:left w:w="200" w:type="dxa"/>
              <w:bottom w:w="40" w:type="dxa"/>
              <w:right w:w="200" w:type="dxa"/>
            </w:tcMar>
            <w:vAlign w:val="center"/>
          </w:tcPr>
          <w:p w14:paraId="3DBF4D5C"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767" w:type="pct"/>
            <w:shd w:val="clear" w:color="auto" w:fill="FFFFFF"/>
            <w:tcMar>
              <w:top w:w="40" w:type="dxa"/>
              <w:left w:w="200" w:type="dxa"/>
              <w:bottom w:w="40" w:type="dxa"/>
              <w:right w:w="200" w:type="dxa"/>
            </w:tcMar>
            <w:vAlign w:val="center"/>
          </w:tcPr>
          <w:p w14:paraId="6F0797D6" w14:textId="77777777" w:rsidR="007E3DC2" w:rsidRDefault="007E3DC2" w:rsidP="00643305">
            <w:pPr>
              <w:jc w:val="center"/>
            </w:pPr>
            <w:r>
              <w:rPr>
                <w:rFonts w:eastAsia="Times New Roman" w:cs="Times New Roman"/>
                <w:sz w:val="22"/>
              </w:rPr>
              <w:t>0,1020</w:t>
            </w:r>
          </w:p>
        </w:tc>
        <w:tc>
          <w:tcPr>
            <w:tcW w:w="649" w:type="pct"/>
            <w:shd w:val="clear" w:color="auto" w:fill="FFFFFF"/>
            <w:tcMar>
              <w:top w:w="40" w:type="dxa"/>
              <w:left w:w="200" w:type="dxa"/>
              <w:bottom w:w="40" w:type="dxa"/>
              <w:right w:w="200" w:type="dxa"/>
            </w:tcMar>
            <w:vAlign w:val="center"/>
          </w:tcPr>
          <w:p w14:paraId="1158EFA5" w14:textId="77777777" w:rsidR="007E3DC2" w:rsidRDefault="007E3DC2" w:rsidP="00643305">
            <w:pPr>
              <w:jc w:val="center"/>
            </w:pPr>
            <w:r>
              <w:rPr>
                <w:rFonts w:eastAsia="Times New Roman" w:cs="Times New Roman"/>
                <w:sz w:val="22"/>
              </w:rPr>
              <w:t>850,6900</w:t>
            </w:r>
          </w:p>
        </w:tc>
        <w:tc>
          <w:tcPr>
            <w:tcW w:w="446" w:type="pct"/>
            <w:shd w:val="clear" w:color="auto" w:fill="FFFFFF"/>
            <w:tcMar>
              <w:top w:w="40" w:type="dxa"/>
              <w:left w:w="200" w:type="dxa"/>
              <w:bottom w:w="40" w:type="dxa"/>
              <w:right w:w="200" w:type="dxa"/>
            </w:tcMar>
            <w:vAlign w:val="center"/>
          </w:tcPr>
          <w:p w14:paraId="1BEE4D02" w14:textId="77777777" w:rsidR="007E3DC2" w:rsidRDefault="007E3DC2" w:rsidP="00643305">
            <w:pPr>
              <w:jc w:val="center"/>
            </w:pPr>
            <w:r>
              <w:rPr>
                <w:rFonts w:eastAsia="Times New Roman" w:cs="Times New Roman"/>
                <w:sz w:val="22"/>
              </w:rPr>
              <w:t>54,0000</w:t>
            </w:r>
          </w:p>
        </w:tc>
        <w:tc>
          <w:tcPr>
            <w:tcW w:w="622" w:type="pct"/>
            <w:shd w:val="clear" w:color="auto" w:fill="FFFFFF"/>
            <w:tcMar>
              <w:top w:w="40" w:type="dxa"/>
              <w:left w:w="200" w:type="dxa"/>
              <w:bottom w:w="40" w:type="dxa"/>
              <w:right w:w="200" w:type="dxa"/>
            </w:tcMar>
            <w:vAlign w:val="center"/>
          </w:tcPr>
          <w:p w14:paraId="200D04D2" w14:textId="77777777" w:rsidR="007E3DC2" w:rsidRDefault="007E3DC2" w:rsidP="00643305">
            <w:pPr>
              <w:jc w:val="center"/>
            </w:pPr>
            <w:r>
              <w:rPr>
                <w:rFonts w:eastAsia="Times New Roman" w:cs="Times New Roman"/>
                <w:sz w:val="22"/>
              </w:rPr>
              <w:t>2,7000</w:t>
            </w:r>
          </w:p>
        </w:tc>
        <w:tc>
          <w:tcPr>
            <w:tcW w:w="659" w:type="pct"/>
            <w:shd w:val="clear" w:color="auto" w:fill="FFFFFF"/>
            <w:tcMar>
              <w:top w:w="40" w:type="dxa"/>
              <w:left w:w="200" w:type="dxa"/>
              <w:bottom w:w="40" w:type="dxa"/>
              <w:right w:w="200" w:type="dxa"/>
            </w:tcMar>
            <w:vAlign w:val="center"/>
          </w:tcPr>
          <w:p w14:paraId="2E7E9D85" w14:textId="77777777" w:rsidR="007E3DC2" w:rsidRDefault="007E3DC2" w:rsidP="00643305">
            <w:pPr>
              <w:jc w:val="center"/>
            </w:pPr>
            <w:r>
              <w:rPr>
                <w:rFonts w:eastAsia="Times New Roman" w:cs="Times New Roman"/>
                <w:sz w:val="22"/>
              </w:rPr>
              <w:t>0,0370</w:t>
            </w:r>
          </w:p>
        </w:tc>
        <w:tc>
          <w:tcPr>
            <w:tcW w:w="473" w:type="pct"/>
            <w:shd w:val="clear" w:color="auto" w:fill="FFFFFF"/>
            <w:tcMar>
              <w:top w:w="40" w:type="dxa"/>
              <w:left w:w="200" w:type="dxa"/>
              <w:bottom w:w="40" w:type="dxa"/>
              <w:right w:w="200" w:type="dxa"/>
            </w:tcMar>
            <w:vAlign w:val="center"/>
          </w:tcPr>
          <w:p w14:paraId="4A6DB7C1" w14:textId="77777777" w:rsidR="007E3DC2" w:rsidRDefault="007E3DC2" w:rsidP="00643305">
            <w:pPr>
              <w:jc w:val="center"/>
            </w:pPr>
            <w:r>
              <w:rPr>
                <w:rFonts w:eastAsia="Times New Roman" w:cs="Times New Roman"/>
                <w:sz w:val="22"/>
              </w:rPr>
              <w:t>0,0024</w:t>
            </w:r>
          </w:p>
        </w:tc>
        <w:tc>
          <w:tcPr>
            <w:tcW w:w="644" w:type="pct"/>
            <w:shd w:val="clear" w:color="auto" w:fill="FFFFFF"/>
            <w:tcMar>
              <w:top w:w="40" w:type="dxa"/>
              <w:left w:w="200" w:type="dxa"/>
              <w:bottom w:w="40" w:type="dxa"/>
              <w:right w:w="200" w:type="dxa"/>
            </w:tcMar>
            <w:vAlign w:val="center"/>
          </w:tcPr>
          <w:p w14:paraId="6E2F490B" w14:textId="77777777" w:rsidR="007E3DC2" w:rsidRDefault="007E3DC2" w:rsidP="00643305">
            <w:pPr>
              <w:jc w:val="center"/>
            </w:pPr>
            <w:r>
              <w:rPr>
                <w:rFonts w:eastAsia="Times New Roman" w:cs="Times New Roman"/>
                <w:sz w:val="22"/>
              </w:rPr>
              <w:t>0,0001</w:t>
            </w:r>
          </w:p>
        </w:tc>
      </w:tr>
      <w:tr w:rsidR="007E3DC2" w14:paraId="0F0779E5" w14:textId="77777777" w:rsidTr="007E3DC2">
        <w:trPr>
          <w:jc w:val="center"/>
        </w:trPr>
        <w:tc>
          <w:tcPr>
            <w:tcW w:w="740" w:type="pct"/>
            <w:shd w:val="clear" w:color="auto" w:fill="FFFFFF"/>
            <w:tcMar>
              <w:top w:w="40" w:type="dxa"/>
              <w:left w:w="200" w:type="dxa"/>
              <w:bottom w:w="40" w:type="dxa"/>
              <w:right w:w="200" w:type="dxa"/>
            </w:tcMar>
            <w:vAlign w:val="center"/>
          </w:tcPr>
          <w:p w14:paraId="3E68E0F0" w14:textId="77777777" w:rsidR="007E3DC2" w:rsidRDefault="007E3DC2" w:rsidP="00643305">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767" w:type="pct"/>
            <w:shd w:val="clear" w:color="auto" w:fill="FFFFFF"/>
            <w:tcMar>
              <w:top w:w="40" w:type="dxa"/>
              <w:left w:w="200" w:type="dxa"/>
              <w:bottom w:w="40" w:type="dxa"/>
              <w:right w:w="200" w:type="dxa"/>
            </w:tcMar>
            <w:vAlign w:val="center"/>
          </w:tcPr>
          <w:p w14:paraId="588A3346" w14:textId="77777777" w:rsidR="007E3DC2" w:rsidRDefault="007E3DC2" w:rsidP="00643305">
            <w:pPr>
              <w:jc w:val="center"/>
            </w:pPr>
            <w:r>
              <w:rPr>
                <w:rFonts w:eastAsia="Times New Roman" w:cs="Times New Roman"/>
                <w:sz w:val="22"/>
              </w:rPr>
              <w:t>0,1920</w:t>
            </w:r>
          </w:p>
        </w:tc>
        <w:tc>
          <w:tcPr>
            <w:tcW w:w="649" w:type="pct"/>
            <w:shd w:val="clear" w:color="auto" w:fill="FFFFFF"/>
            <w:tcMar>
              <w:top w:w="40" w:type="dxa"/>
              <w:left w:w="200" w:type="dxa"/>
              <w:bottom w:w="40" w:type="dxa"/>
              <w:right w:w="200" w:type="dxa"/>
            </w:tcMar>
            <w:vAlign w:val="center"/>
          </w:tcPr>
          <w:p w14:paraId="48DDE756" w14:textId="77777777" w:rsidR="007E3DC2" w:rsidRDefault="007E3DC2" w:rsidP="00643305">
            <w:pPr>
              <w:jc w:val="center"/>
            </w:pPr>
            <w:r>
              <w:rPr>
                <w:rFonts w:eastAsia="Times New Roman" w:cs="Times New Roman"/>
                <w:sz w:val="22"/>
              </w:rPr>
              <w:t>2937,1000</w:t>
            </w:r>
          </w:p>
        </w:tc>
        <w:tc>
          <w:tcPr>
            <w:tcW w:w="446" w:type="pct"/>
            <w:shd w:val="clear" w:color="auto" w:fill="FFFFFF"/>
            <w:tcMar>
              <w:top w:w="40" w:type="dxa"/>
              <w:left w:w="200" w:type="dxa"/>
              <w:bottom w:w="40" w:type="dxa"/>
              <w:right w:w="200" w:type="dxa"/>
            </w:tcMar>
            <w:vAlign w:val="center"/>
          </w:tcPr>
          <w:p w14:paraId="04009F18"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26E40ED2"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1619637C"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670A53AD" w14:textId="77777777" w:rsidR="007E3DC2" w:rsidRDefault="007E3DC2" w:rsidP="00643305">
            <w:pPr>
              <w:jc w:val="center"/>
            </w:pPr>
            <w:r>
              <w:rPr>
                <w:rFonts w:eastAsia="Times New Roman" w:cs="Times New Roman"/>
                <w:sz w:val="22"/>
              </w:rPr>
              <w:t>0,0014</w:t>
            </w:r>
          </w:p>
        </w:tc>
        <w:tc>
          <w:tcPr>
            <w:tcW w:w="644" w:type="pct"/>
            <w:shd w:val="clear" w:color="auto" w:fill="FFFFFF"/>
            <w:tcMar>
              <w:top w:w="40" w:type="dxa"/>
              <w:left w:w="200" w:type="dxa"/>
              <w:bottom w:w="40" w:type="dxa"/>
              <w:right w:w="200" w:type="dxa"/>
            </w:tcMar>
            <w:vAlign w:val="center"/>
          </w:tcPr>
          <w:p w14:paraId="12390691" w14:textId="77777777" w:rsidR="007E3DC2" w:rsidRDefault="007E3DC2" w:rsidP="00643305">
            <w:pPr>
              <w:jc w:val="center"/>
            </w:pPr>
            <w:r>
              <w:rPr>
                <w:rFonts w:eastAsia="Times New Roman" w:cs="Times New Roman"/>
                <w:sz w:val="22"/>
              </w:rPr>
              <w:t>0,0001</w:t>
            </w:r>
          </w:p>
        </w:tc>
      </w:tr>
      <w:tr w:rsidR="007E3DC2" w14:paraId="6155F116" w14:textId="77777777" w:rsidTr="007E3DC2">
        <w:trPr>
          <w:jc w:val="center"/>
        </w:trPr>
        <w:tc>
          <w:tcPr>
            <w:tcW w:w="740" w:type="pct"/>
            <w:shd w:val="clear" w:color="auto" w:fill="FFFFFF"/>
            <w:tcMar>
              <w:top w:w="40" w:type="dxa"/>
              <w:left w:w="200" w:type="dxa"/>
              <w:bottom w:w="40" w:type="dxa"/>
              <w:right w:w="200" w:type="dxa"/>
            </w:tcMar>
            <w:vAlign w:val="center"/>
          </w:tcPr>
          <w:p w14:paraId="2CDC05E2" w14:textId="77777777" w:rsidR="007E3DC2" w:rsidRDefault="007E3DC2" w:rsidP="00643305">
            <w:proofErr w:type="spellStart"/>
            <w:r>
              <w:rPr>
                <w:rFonts w:eastAsia="Times New Roman" w:cs="Times New Roman"/>
                <w:sz w:val="22"/>
              </w:rPr>
              <w:lastRenderedPageBreak/>
              <w:t>Теплогенераторная</w:t>
            </w:r>
            <w:proofErr w:type="spellEnd"/>
            <w:r>
              <w:rPr>
                <w:rFonts w:eastAsia="Times New Roman" w:cs="Times New Roman"/>
                <w:sz w:val="22"/>
              </w:rPr>
              <w:t xml:space="preserve"> №2</w:t>
            </w:r>
          </w:p>
        </w:tc>
        <w:tc>
          <w:tcPr>
            <w:tcW w:w="767" w:type="pct"/>
            <w:shd w:val="clear" w:color="auto" w:fill="FFFFFF"/>
            <w:tcMar>
              <w:top w:w="40" w:type="dxa"/>
              <w:left w:w="200" w:type="dxa"/>
              <w:bottom w:w="40" w:type="dxa"/>
              <w:right w:w="200" w:type="dxa"/>
            </w:tcMar>
            <w:vAlign w:val="center"/>
          </w:tcPr>
          <w:p w14:paraId="0FDA71B7" w14:textId="77777777" w:rsidR="007E3DC2" w:rsidRDefault="007E3DC2" w:rsidP="00643305">
            <w:pPr>
              <w:jc w:val="center"/>
            </w:pPr>
            <w:r>
              <w:rPr>
                <w:rFonts w:eastAsia="Times New Roman" w:cs="Times New Roman"/>
                <w:sz w:val="22"/>
              </w:rPr>
              <w:t>0,3220</w:t>
            </w:r>
          </w:p>
        </w:tc>
        <w:tc>
          <w:tcPr>
            <w:tcW w:w="649" w:type="pct"/>
            <w:shd w:val="clear" w:color="auto" w:fill="FFFFFF"/>
            <w:tcMar>
              <w:top w:w="40" w:type="dxa"/>
              <w:left w:w="200" w:type="dxa"/>
              <w:bottom w:w="40" w:type="dxa"/>
              <w:right w:w="200" w:type="dxa"/>
            </w:tcMar>
            <w:vAlign w:val="center"/>
          </w:tcPr>
          <w:p w14:paraId="4A493F50" w14:textId="77777777" w:rsidR="007E3DC2" w:rsidRDefault="007E3DC2" w:rsidP="00643305">
            <w:pPr>
              <w:jc w:val="center"/>
            </w:pPr>
            <w:r>
              <w:rPr>
                <w:rFonts w:eastAsia="Times New Roman" w:cs="Times New Roman"/>
                <w:sz w:val="22"/>
              </w:rPr>
              <w:t>4672,2000</w:t>
            </w:r>
          </w:p>
        </w:tc>
        <w:tc>
          <w:tcPr>
            <w:tcW w:w="446" w:type="pct"/>
            <w:shd w:val="clear" w:color="auto" w:fill="FFFFFF"/>
            <w:tcMar>
              <w:top w:w="40" w:type="dxa"/>
              <w:left w:w="200" w:type="dxa"/>
              <w:bottom w:w="40" w:type="dxa"/>
              <w:right w:w="200" w:type="dxa"/>
            </w:tcMar>
            <w:vAlign w:val="center"/>
          </w:tcPr>
          <w:p w14:paraId="770EC4FD" w14:textId="77777777" w:rsidR="007E3DC2" w:rsidRDefault="007E3DC2" w:rsidP="00643305">
            <w:pPr>
              <w:jc w:val="center"/>
            </w:pPr>
            <w:r>
              <w:rPr>
                <w:rFonts w:eastAsia="Times New Roman" w:cs="Times New Roman"/>
                <w:sz w:val="22"/>
              </w:rPr>
              <w:t>368,0000</w:t>
            </w:r>
          </w:p>
        </w:tc>
        <w:tc>
          <w:tcPr>
            <w:tcW w:w="622" w:type="pct"/>
            <w:shd w:val="clear" w:color="auto" w:fill="FFFFFF"/>
            <w:tcMar>
              <w:top w:w="40" w:type="dxa"/>
              <w:left w:w="200" w:type="dxa"/>
              <w:bottom w:w="40" w:type="dxa"/>
              <w:right w:w="200" w:type="dxa"/>
            </w:tcMar>
            <w:vAlign w:val="center"/>
          </w:tcPr>
          <w:p w14:paraId="0CA81174" w14:textId="77777777" w:rsidR="007E3DC2" w:rsidRDefault="007E3DC2" w:rsidP="00643305">
            <w:pPr>
              <w:jc w:val="center"/>
            </w:pPr>
            <w:r>
              <w:rPr>
                <w:rFonts w:eastAsia="Times New Roman" w:cs="Times New Roman"/>
                <w:sz w:val="22"/>
              </w:rPr>
              <w:t>26,6000</w:t>
            </w:r>
          </w:p>
        </w:tc>
        <w:tc>
          <w:tcPr>
            <w:tcW w:w="659" w:type="pct"/>
            <w:shd w:val="clear" w:color="auto" w:fill="FFFFFF"/>
            <w:tcMar>
              <w:top w:w="40" w:type="dxa"/>
              <w:left w:w="200" w:type="dxa"/>
              <w:bottom w:w="40" w:type="dxa"/>
              <w:right w:w="200" w:type="dxa"/>
            </w:tcMar>
            <w:vAlign w:val="center"/>
          </w:tcPr>
          <w:p w14:paraId="26B24637" w14:textId="77777777" w:rsidR="007E3DC2" w:rsidRDefault="007E3DC2" w:rsidP="00643305">
            <w:pPr>
              <w:jc w:val="center"/>
            </w:pPr>
            <w:r>
              <w:rPr>
                <w:rFonts w:eastAsia="Times New Roman" w:cs="Times New Roman"/>
                <w:sz w:val="22"/>
              </w:rPr>
              <w:t>0,0121</w:t>
            </w:r>
          </w:p>
        </w:tc>
        <w:tc>
          <w:tcPr>
            <w:tcW w:w="473" w:type="pct"/>
            <w:shd w:val="clear" w:color="auto" w:fill="FFFFFF"/>
            <w:tcMar>
              <w:top w:w="40" w:type="dxa"/>
              <w:left w:w="200" w:type="dxa"/>
              <w:bottom w:w="40" w:type="dxa"/>
              <w:right w:w="200" w:type="dxa"/>
            </w:tcMar>
            <w:vAlign w:val="center"/>
          </w:tcPr>
          <w:p w14:paraId="203C72DD" w14:textId="77777777" w:rsidR="007E3DC2" w:rsidRDefault="007E3DC2" w:rsidP="00643305">
            <w:pPr>
              <w:jc w:val="center"/>
            </w:pPr>
            <w:r>
              <w:rPr>
                <w:rFonts w:eastAsia="Times New Roman" w:cs="Times New Roman"/>
                <w:sz w:val="22"/>
              </w:rPr>
              <w:t>0,0009</w:t>
            </w:r>
          </w:p>
        </w:tc>
        <w:tc>
          <w:tcPr>
            <w:tcW w:w="644" w:type="pct"/>
            <w:shd w:val="clear" w:color="auto" w:fill="FFFFFF"/>
            <w:tcMar>
              <w:top w:w="40" w:type="dxa"/>
              <w:left w:w="200" w:type="dxa"/>
              <w:bottom w:w="40" w:type="dxa"/>
              <w:right w:w="200" w:type="dxa"/>
            </w:tcMar>
            <w:vAlign w:val="center"/>
          </w:tcPr>
          <w:p w14:paraId="4A0F5BAE" w14:textId="77777777" w:rsidR="007E3DC2" w:rsidRDefault="007E3DC2" w:rsidP="00643305">
            <w:pPr>
              <w:jc w:val="center"/>
            </w:pPr>
            <w:r>
              <w:rPr>
                <w:rFonts w:eastAsia="Times New Roman" w:cs="Times New Roman"/>
                <w:sz w:val="22"/>
              </w:rPr>
              <w:t>0,0001</w:t>
            </w:r>
          </w:p>
        </w:tc>
      </w:tr>
      <w:tr w:rsidR="007E3DC2" w14:paraId="4CA36AF9" w14:textId="77777777" w:rsidTr="007E3DC2">
        <w:trPr>
          <w:jc w:val="center"/>
        </w:trPr>
        <w:tc>
          <w:tcPr>
            <w:tcW w:w="740" w:type="pct"/>
            <w:shd w:val="clear" w:color="auto" w:fill="FFFFFF"/>
            <w:tcMar>
              <w:top w:w="40" w:type="dxa"/>
              <w:left w:w="200" w:type="dxa"/>
              <w:bottom w:w="40" w:type="dxa"/>
              <w:right w:w="200" w:type="dxa"/>
            </w:tcMar>
            <w:vAlign w:val="center"/>
          </w:tcPr>
          <w:p w14:paraId="390ED2AD"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767" w:type="pct"/>
            <w:shd w:val="clear" w:color="auto" w:fill="FFFFFF"/>
            <w:tcMar>
              <w:top w:w="40" w:type="dxa"/>
              <w:left w:w="200" w:type="dxa"/>
              <w:bottom w:w="40" w:type="dxa"/>
              <w:right w:w="200" w:type="dxa"/>
            </w:tcMar>
            <w:vAlign w:val="center"/>
          </w:tcPr>
          <w:p w14:paraId="08B51017" w14:textId="77777777" w:rsidR="007E3DC2" w:rsidRDefault="007E3DC2" w:rsidP="00643305">
            <w:pPr>
              <w:jc w:val="center"/>
            </w:pPr>
            <w:r>
              <w:rPr>
                <w:rFonts w:eastAsia="Times New Roman" w:cs="Times New Roman"/>
                <w:sz w:val="22"/>
              </w:rPr>
              <w:t>7,0680</w:t>
            </w:r>
          </w:p>
        </w:tc>
        <w:tc>
          <w:tcPr>
            <w:tcW w:w="649" w:type="pct"/>
            <w:shd w:val="clear" w:color="auto" w:fill="FFFFFF"/>
            <w:tcMar>
              <w:top w:w="40" w:type="dxa"/>
              <w:left w:w="200" w:type="dxa"/>
              <w:bottom w:w="40" w:type="dxa"/>
              <w:right w:w="200" w:type="dxa"/>
            </w:tcMar>
            <w:vAlign w:val="center"/>
          </w:tcPr>
          <w:p w14:paraId="253702A5" w14:textId="77777777" w:rsidR="007E3DC2" w:rsidRDefault="007E3DC2" w:rsidP="00643305">
            <w:pPr>
              <w:jc w:val="center"/>
            </w:pPr>
            <w:r>
              <w:rPr>
                <w:rFonts w:eastAsia="Times New Roman" w:cs="Times New Roman"/>
                <w:sz w:val="22"/>
              </w:rPr>
              <w:t>0,0000</w:t>
            </w:r>
          </w:p>
        </w:tc>
        <w:tc>
          <w:tcPr>
            <w:tcW w:w="446" w:type="pct"/>
            <w:shd w:val="clear" w:color="auto" w:fill="FFFFFF"/>
            <w:tcMar>
              <w:top w:w="40" w:type="dxa"/>
              <w:left w:w="200" w:type="dxa"/>
              <w:bottom w:w="40" w:type="dxa"/>
              <w:right w:w="200" w:type="dxa"/>
            </w:tcMar>
            <w:vAlign w:val="center"/>
          </w:tcPr>
          <w:p w14:paraId="4A6D47F0"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5D6D8D6A"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4ED7036F"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29AB90B1" w14:textId="77777777" w:rsidR="007E3DC2" w:rsidRDefault="007E3DC2" w:rsidP="00643305">
            <w:pPr>
              <w:jc w:val="center"/>
            </w:pPr>
            <w:r>
              <w:rPr>
                <w:rFonts w:eastAsia="Times New Roman" w:cs="Times New Roman"/>
                <w:sz w:val="22"/>
              </w:rPr>
              <w:t>-</w:t>
            </w:r>
          </w:p>
        </w:tc>
        <w:tc>
          <w:tcPr>
            <w:tcW w:w="644" w:type="pct"/>
            <w:shd w:val="clear" w:color="auto" w:fill="FFFFFF"/>
            <w:tcMar>
              <w:top w:w="40" w:type="dxa"/>
              <w:left w:w="200" w:type="dxa"/>
              <w:bottom w:w="40" w:type="dxa"/>
              <w:right w:w="200" w:type="dxa"/>
            </w:tcMar>
            <w:vAlign w:val="center"/>
          </w:tcPr>
          <w:p w14:paraId="35DAA833" w14:textId="77777777" w:rsidR="007E3DC2" w:rsidRDefault="007E3DC2" w:rsidP="00643305">
            <w:pPr>
              <w:jc w:val="center"/>
            </w:pPr>
            <w:r>
              <w:rPr>
                <w:rFonts w:eastAsia="Times New Roman" w:cs="Times New Roman"/>
                <w:sz w:val="22"/>
              </w:rPr>
              <w:t>-</w:t>
            </w:r>
          </w:p>
        </w:tc>
      </w:tr>
      <w:tr w:rsidR="007E3DC2" w14:paraId="5807C99A" w14:textId="77777777" w:rsidTr="007E3DC2">
        <w:trPr>
          <w:jc w:val="center"/>
        </w:trPr>
        <w:tc>
          <w:tcPr>
            <w:tcW w:w="740" w:type="pct"/>
            <w:shd w:val="clear" w:color="auto" w:fill="FFFFFF"/>
            <w:tcMar>
              <w:top w:w="40" w:type="dxa"/>
              <w:left w:w="200" w:type="dxa"/>
              <w:bottom w:w="40" w:type="dxa"/>
              <w:right w:w="200" w:type="dxa"/>
            </w:tcMar>
            <w:vAlign w:val="center"/>
          </w:tcPr>
          <w:p w14:paraId="344BC240"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767" w:type="pct"/>
            <w:shd w:val="clear" w:color="auto" w:fill="FFFFFF"/>
            <w:tcMar>
              <w:top w:w="40" w:type="dxa"/>
              <w:left w:w="200" w:type="dxa"/>
              <w:bottom w:w="40" w:type="dxa"/>
              <w:right w:w="200" w:type="dxa"/>
            </w:tcMar>
            <w:vAlign w:val="center"/>
          </w:tcPr>
          <w:p w14:paraId="5967EB63" w14:textId="77777777" w:rsidR="007E3DC2" w:rsidRDefault="007E3DC2" w:rsidP="00643305">
            <w:pPr>
              <w:jc w:val="center"/>
            </w:pPr>
            <w:r>
              <w:rPr>
                <w:rFonts w:eastAsia="Times New Roman" w:cs="Times New Roman"/>
                <w:sz w:val="22"/>
              </w:rPr>
              <w:t>0,3421</w:t>
            </w:r>
          </w:p>
        </w:tc>
        <w:tc>
          <w:tcPr>
            <w:tcW w:w="649" w:type="pct"/>
            <w:shd w:val="clear" w:color="auto" w:fill="FFFFFF"/>
            <w:tcMar>
              <w:top w:w="40" w:type="dxa"/>
              <w:left w:w="200" w:type="dxa"/>
              <w:bottom w:w="40" w:type="dxa"/>
              <w:right w:w="200" w:type="dxa"/>
            </w:tcMar>
            <w:vAlign w:val="center"/>
          </w:tcPr>
          <w:p w14:paraId="02BE2284" w14:textId="77777777" w:rsidR="007E3DC2" w:rsidRDefault="007E3DC2" w:rsidP="00643305">
            <w:pPr>
              <w:jc w:val="center"/>
            </w:pPr>
            <w:r>
              <w:rPr>
                <w:rFonts w:eastAsia="Times New Roman" w:cs="Times New Roman"/>
                <w:sz w:val="22"/>
              </w:rPr>
              <w:t>4183,9000</w:t>
            </w:r>
          </w:p>
        </w:tc>
        <w:tc>
          <w:tcPr>
            <w:tcW w:w="446" w:type="pct"/>
            <w:shd w:val="clear" w:color="auto" w:fill="FFFFFF"/>
            <w:tcMar>
              <w:top w:w="40" w:type="dxa"/>
              <w:left w:w="200" w:type="dxa"/>
              <w:bottom w:w="40" w:type="dxa"/>
              <w:right w:w="200" w:type="dxa"/>
            </w:tcMar>
            <w:vAlign w:val="center"/>
          </w:tcPr>
          <w:p w14:paraId="533EC47F"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2A050BDD"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1EA4F1F5"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38E30139" w14:textId="77777777" w:rsidR="007E3DC2" w:rsidRDefault="007E3DC2" w:rsidP="00643305">
            <w:pPr>
              <w:jc w:val="center"/>
            </w:pPr>
            <w:r>
              <w:rPr>
                <w:rFonts w:eastAsia="Times New Roman" w:cs="Times New Roman"/>
                <w:sz w:val="22"/>
              </w:rPr>
              <w:t>0,0017</w:t>
            </w:r>
          </w:p>
        </w:tc>
        <w:tc>
          <w:tcPr>
            <w:tcW w:w="644" w:type="pct"/>
            <w:shd w:val="clear" w:color="auto" w:fill="FFFFFF"/>
            <w:tcMar>
              <w:top w:w="40" w:type="dxa"/>
              <w:left w:w="200" w:type="dxa"/>
              <w:bottom w:w="40" w:type="dxa"/>
              <w:right w:w="200" w:type="dxa"/>
            </w:tcMar>
            <w:vAlign w:val="center"/>
          </w:tcPr>
          <w:p w14:paraId="77B2AA8A" w14:textId="77777777" w:rsidR="007E3DC2" w:rsidRDefault="007E3DC2" w:rsidP="00643305">
            <w:pPr>
              <w:jc w:val="center"/>
            </w:pPr>
            <w:r>
              <w:rPr>
                <w:rFonts w:eastAsia="Times New Roman" w:cs="Times New Roman"/>
                <w:sz w:val="22"/>
              </w:rPr>
              <w:t>0,0001</w:t>
            </w:r>
          </w:p>
        </w:tc>
      </w:tr>
      <w:tr w:rsidR="007E3DC2" w14:paraId="3C4FD920" w14:textId="77777777" w:rsidTr="007E3DC2">
        <w:trPr>
          <w:jc w:val="center"/>
        </w:trPr>
        <w:tc>
          <w:tcPr>
            <w:tcW w:w="740" w:type="pct"/>
            <w:shd w:val="clear" w:color="auto" w:fill="FFFFFF"/>
            <w:tcMar>
              <w:top w:w="40" w:type="dxa"/>
              <w:left w:w="200" w:type="dxa"/>
              <w:bottom w:w="40" w:type="dxa"/>
              <w:right w:w="200" w:type="dxa"/>
            </w:tcMar>
            <w:vAlign w:val="center"/>
          </w:tcPr>
          <w:p w14:paraId="3DCE079D"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767" w:type="pct"/>
            <w:shd w:val="clear" w:color="auto" w:fill="FFFFFF"/>
            <w:tcMar>
              <w:top w:w="40" w:type="dxa"/>
              <w:left w:w="200" w:type="dxa"/>
              <w:bottom w:w="40" w:type="dxa"/>
              <w:right w:w="200" w:type="dxa"/>
            </w:tcMar>
            <w:vAlign w:val="center"/>
          </w:tcPr>
          <w:p w14:paraId="2406F6BE" w14:textId="77777777" w:rsidR="007E3DC2" w:rsidRDefault="007E3DC2" w:rsidP="00643305">
            <w:pPr>
              <w:jc w:val="center"/>
            </w:pPr>
            <w:r>
              <w:rPr>
                <w:rFonts w:eastAsia="Times New Roman" w:cs="Times New Roman"/>
                <w:sz w:val="22"/>
              </w:rPr>
              <w:t>0,3569</w:t>
            </w:r>
          </w:p>
        </w:tc>
        <w:tc>
          <w:tcPr>
            <w:tcW w:w="649" w:type="pct"/>
            <w:shd w:val="clear" w:color="auto" w:fill="FFFFFF"/>
            <w:tcMar>
              <w:top w:w="40" w:type="dxa"/>
              <w:left w:w="200" w:type="dxa"/>
              <w:bottom w:w="40" w:type="dxa"/>
              <w:right w:w="200" w:type="dxa"/>
            </w:tcMar>
            <w:vAlign w:val="center"/>
          </w:tcPr>
          <w:p w14:paraId="3A348F4C" w14:textId="77777777" w:rsidR="007E3DC2" w:rsidRDefault="007E3DC2" w:rsidP="00643305">
            <w:pPr>
              <w:jc w:val="center"/>
            </w:pPr>
            <w:r>
              <w:rPr>
                <w:rFonts w:eastAsia="Times New Roman" w:cs="Times New Roman"/>
                <w:sz w:val="22"/>
              </w:rPr>
              <w:t>0,0000</w:t>
            </w:r>
          </w:p>
        </w:tc>
        <w:tc>
          <w:tcPr>
            <w:tcW w:w="446" w:type="pct"/>
            <w:shd w:val="clear" w:color="auto" w:fill="FFFFFF"/>
            <w:tcMar>
              <w:top w:w="40" w:type="dxa"/>
              <w:left w:w="200" w:type="dxa"/>
              <w:bottom w:w="40" w:type="dxa"/>
              <w:right w:w="200" w:type="dxa"/>
            </w:tcMar>
            <w:vAlign w:val="center"/>
          </w:tcPr>
          <w:p w14:paraId="0D6A19E6"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3A704460"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7FFBFD13"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0128B8D1" w14:textId="77777777" w:rsidR="007E3DC2" w:rsidRDefault="007E3DC2" w:rsidP="00643305">
            <w:pPr>
              <w:jc w:val="center"/>
            </w:pPr>
            <w:r>
              <w:rPr>
                <w:rFonts w:eastAsia="Times New Roman" w:cs="Times New Roman"/>
                <w:sz w:val="22"/>
              </w:rPr>
              <w:t>-</w:t>
            </w:r>
          </w:p>
        </w:tc>
        <w:tc>
          <w:tcPr>
            <w:tcW w:w="644" w:type="pct"/>
            <w:shd w:val="clear" w:color="auto" w:fill="FFFFFF"/>
            <w:tcMar>
              <w:top w:w="40" w:type="dxa"/>
              <w:left w:w="200" w:type="dxa"/>
              <w:bottom w:w="40" w:type="dxa"/>
              <w:right w:w="200" w:type="dxa"/>
            </w:tcMar>
            <w:vAlign w:val="center"/>
          </w:tcPr>
          <w:p w14:paraId="1246E798" w14:textId="77777777" w:rsidR="007E3DC2" w:rsidRDefault="007E3DC2" w:rsidP="00643305">
            <w:pPr>
              <w:jc w:val="center"/>
            </w:pPr>
            <w:r>
              <w:rPr>
                <w:rFonts w:eastAsia="Times New Roman" w:cs="Times New Roman"/>
                <w:sz w:val="22"/>
              </w:rPr>
              <w:t>-</w:t>
            </w:r>
          </w:p>
        </w:tc>
      </w:tr>
      <w:tr w:rsidR="007E3DC2" w14:paraId="1427635C" w14:textId="77777777" w:rsidTr="007E3DC2">
        <w:trPr>
          <w:jc w:val="center"/>
        </w:trPr>
        <w:tc>
          <w:tcPr>
            <w:tcW w:w="740" w:type="pct"/>
            <w:shd w:val="clear" w:color="auto" w:fill="FFFFFF"/>
            <w:tcMar>
              <w:top w:w="40" w:type="dxa"/>
              <w:left w:w="200" w:type="dxa"/>
              <w:bottom w:w="40" w:type="dxa"/>
              <w:right w:w="200" w:type="dxa"/>
            </w:tcMar>
            <w:vAlign w:val="center"/>
          </w:tcPr>
          <w:p w14:paraId="5E4968B4"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767" w:type="pct"/>
            <w:shd w:val="clear" w:color="auto" w:fill="FFFFFF"/>
            <w:tcMar>
              <w:top w:w="40" w:type="dxa"/>
              <w:left w:w="200" w:type="dxa"/>
              <w:bottom w:w="40" w:type="dxa"/>
              <w:right w:w="200" w:type="dxa"/>
            </w:tcMar>
            <w:vAlign w:val="center"/>
          </w:tcPr>
          <w:p w14:paraId="4142B78E" w14:textId="77777777" w:rsidR="007E3DC2" w:rsidRDefault="007E3DC2" w:rsidP="00643305">
            <w:pPr>
              <w:jc w:val="center"/>
            </w:pPr>
            <w:r>
              <w:rPr>
                <w:rFonts w:eastAsia="Times New Roman" w:cs="Times New Roman"/>
                <w:sz w:val="22"/>
              </w:rPr>
              <w:t>0,0000</w:t>
            </w:r>
          </w:p>
        </w:tc>
        <w:tc>
          <w:tcPr>
            <w:tcW w:w="649" w:type="pct"/>
            <w:shd w:val="clear" w:color="auto" w:fill="FFFFFF"/>
            <w:tcMar>
              <w:top w:w="40" w:type="dxa"/>
              <w:left w:w="200" w:type="dxa"/>
              <w:bottom w:w="40" w:type="dxa"/>
              <w:right w:w="200" w:type="dxa"/>
            </w:tcMar>
            <w:vAlign w:val="center"/>
          </w:tcPr>
          <w:p w14:paraId="37888739" w14:textId="77777777" w:rsidR="007E3DC2" w:rsidRDefault="007E3DC2" w:rsidP="00643305">
            <w:pPr>
              <w:jc w:val="center"/>
            </w:pPr>
            <w:r>
              <w:rPr>
                <w:rFonts w:eastAsia="Times New Roman" w:cs="Times New Roman"/>
                <w:sz w:val="22"/>
              </w:rPr>
              <w:t>0,0000</w:t>
            </w:r>
          </w:p>
        </w:tc>
        <w:tc>
          <w:tcPr>
            <w:tcW w:w="446" w:type="pct"/>
            <w:shd w:val="clear" w:color="auto" w:fill="FFFFFF"/>
            <w:tcMar>
              <w:top w:w="40" w:type="dxa"/>
              <w:left w:w="200" w:type="dxa"/>
              <w:bottom w:w="40" w:type="dxa"/>
              <w:right w:w="200" w:type="dxa"/>
            </w:tcMar>
            <w:vAlign w:val="center"/>
          </w:tcPr>
          <w:p w14:paraId="0BB857DF" w14:textId="77777777" w:rsidR="007E3DC2" w:rsidRDefault="007E3DC2" w:rsidP="00643305">
            <w:pPr>
              <w:jc w:val="center"/>
            </w:pPr>
            <w:r>
              <w:rPr>
                <w:rFonts w:eastAsia="Times New Roman" w:cs="Times New Roman"/>
                <w:sz w:val="22"/>
              </w:rPr>
              <w:t>0,0600</w:t>
            </w:r>
          </w:p>
        </w:tc>
        <w:tc>
          <w:tcPr>
            <w:tcW w:w="622" w:type="pct"/>
            <w:shd w:val="clear" w:color="auto" w:fill="FFFFFF"/>
            <w:tcMar>
              <w:top w:w="40" w:type="dxa"/>
              <w:left w:w="200" w:type="dxa"/>
              <w:bottom w:w="40" w:type="dxa"/>
              <w:right w:w="200" w:type="dxa"/>
            </w:tcMar>
            <w:vAlign w:val="center"/>
          </w:tcPr>
          <w:p w14:paraId="3A0FC866"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0A87C85A"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161DC943" w14:textId="77777777" w:rsidR="007E3DC2" w:rsidRDefault="007E3DC2" w:rsidP="00643305">
            <w:pPr>
              <w:jc w:val="center"/>
            </w:pPr>
            <w:r>
              <w:rPr>
                <w:rFonts w:eastAsia="Times New Roman" w:cs="Times New Roman"/>
                <w:sz w:val="22"/>
              </w:rPr>
              <w:t>-</w:t>
            </w:r>
          </w:p>
        </w:tc>
        <w:tc>
          <w:tcPr>
            <w:tcW w:w="644" w:type="pct"/>
            <w:shd w:val="clear" w:color="auto" w:fill="FFFFFF"/>
            <w:tcMar>
              <w:top w:w="40" w:type="dxa"/>
              <w:left w:w="200" w:type="dxa"/>
              <w:bottom w:w="40" w:type="dxa"/>
              <w:right w:w="200" w:type="dxa"/>
            </w:tcMar>
            <w:vAlign w:val="center"/>
          </w:tcPr>
          <w:p w14:paraId="0FBEDB65" w14:textId="77777777" w:rsidR="007E3DC2" w:rsidRDefault="007E3DC2" w:rsidP="00643305">
            <w:pPr>
              <w:jc w:val="center"/>
            </w:pPr>
            <w:r>
              <w:rPr>
                <w:rFonts w:eastAsia="Times New Roman" w:cs="Times New Roman"/>
                <w:sz w:val="22"/>
              </w:rPr>
              <w:t>-</w:t>
            </w:r>
          </w:p>
        </w:tc>
      </w:tr>
      <w:tr w:rsidR="007E3DC2" w14:paraId="3D21C434" w14:textId="77777777" w:rsidTr="007E3DC2">
        <w:trPr>
          <w:jc w:val="center"/>
        </w:trPr>
        <w:tc>
          <w:tcPr>
            <w:tcW w:w="740" w:type="pct"/>
            <w:shd w:val="clear" w:color="auto" w:fill="FFFFFF"/>
            <w:tcMar>
              <w:top w:w="40" w:type="dxa"/>
              <w:left w:w="200" w:type="dxa"/>
              <w:bottom w:w="40" w:type="dxa"/>
              <w:right w:w="200" w:type="dxa"/>
            </w:tcMar>
            <w:vAlign w:val="center"/>
          </w:tcPr>
          <w:p w14:paraId="461B85CE"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767" w:type="pct"/>
            <w:shd w:val="clear" w:color="auto" w:fill="FFFFFF"/>
            <w:tcMar>
              <w:top w:w="40" w:type="dxa"/>
              <w:left w:w="200" w:type="dxa"/>
              <w:bottom w:w="40" w:type="dxa"/>
              <w:right w:w="200" w:type="dxa"/>
            </w:tcMar>
            <w:vAlign w:val="center"/>
          </w:tcPr>
          <w:p w14:paraId="28E91152" w14:textId="77777777" w:rsidR="007E3DC2" w:rsidRDefault="007E3DC2" w:rsidP="00643305">
            <w:pPr>
              <w:jc w:val="center"/>
            </w:pPr>
            <w:r>
              <w:rPr>
                <w:rFonts w:eastAsia="Times New Roman" w:cs="Times New Roman"/>
                <w:sz w:val="22"/>
              </w:rPr>
              <w:t>0,0000</w:t>
            </w:r>
          </w:p>
        </w:tc>
        <w:tc>
          <w:tcPr>
            <w:tcW w:w="649" w:type="pct"/>
            <w:shd w:val="clear" w:color="auto" w:fill="FFFFFF"/>
            <w:tcMar>
              <w:top w:w="40" w:type="dxa"/>
              <w:left w:w="200" w:type="dxa"/>
              <w:bottom w:w="40" w:type="dxa"/>
              <w:right w:w="200" w:type="dxa"/>
            </w:tcMar>
            <w:vAlign w:val="center"/>
          </w:tcPr>
          <w:p w14:paraId="104A3655" w14:textId="77777777" w:rsidR="007E3DC2" w:rsidRDefault="007E3DC2" w:rsidP="00643305">
            <w:pPr>
              <w:jc w:val="center"/>
            </w:pPr>
            <w:r>
              <w:rPr>
                <w:rFonts w:eastAsia="Times New Roman" w:cs="Times New Roman"/>
                <w:sz w:val="22"/>
              </w:rPr>
              <w:t>0,0000</w:t>
            </w:r>
          </w:p>
        </w:tc>
        <w:tc>
          <w:tcPr>
            <w:tcW w:w="446" w:type="pct"/>
            <w:shd w:val="clear" w:color="auto" w:fill="FFFFFF"/>
            <w:tcMar>
              <w:top w:w="40" w:type="dxa"/>
              <w:left w:w="200" w:type="dxa"/>
              <w:bottom w:w="40" w:type="dxa"/>
              <w:right w:w="200" w:type="dxa"/>
            </w:tcMar>
            <w:vAlign w:val="center"/>
          </w:tcPr>
          <w:p w14:paraId="0A130F8F" w14:textId="77777777" w:rsidR="007E3DC2" w:rsidRDefault="007E3DC2" w:rsidP="00643305">
            <w:pPr>
              <w:jc w:val="center"/>
            </w:pPr>
            <w:r>
              <w:rPr>
                <w:rFonts w:eastAsia="Times New Roman" w:cs="Times New Roman"/>
                <w:sz w:val="22"/>
              </w:rPr>
              <w:t>0,0000</w:t>
            </w:r>
          </w:p>
        </w:tc>
        <w:tc>
          <w:tcPr>
            <w:tcW w:w="622" w:type="pct"/>
            <w:shd w:val="clear" w:color="auto" w:fill="FFFFFF"/>
            <w:tcMar>
              <w:top w:w="40" w:type="dxa"/>
              <w:left w:w="200" w:type="dxa"/>
              <w:bottom w:w="40" w:type="dxa"/>
              <w:right w:w="200" w:type="dxa"/>
            </w:tcMar>
            <w:vAlign w:val="center"/>
          </w:tcPr>
          <w:p w14:paraId="184888AA" w14:textId="77777777" w:rsidR="007E3DC2" w:rsidRDefault="007E3DC2" w:rsidP="00643305">
            <w:pPr>
              <w:jc w:val="center"/>
            </w:pPr>
            <w:r>
              <w:rPr>
                <w:rFonts w:eastAsia="Times New Roman" w:cs="Times New Roman"/>
                <w:sz w:val="22"/>
              </w:rPr>
              <w:t>0,0000</w:t>
            </w:r>
          </w:p>
        </w:tc>
        <w:tc>
          <w:tcPr>
            <w:tcW w:w="659" w:type="pct"/>
            <w:shd w:val="clear" w:color="auto" w:fill="FFFFFF"/>
            <w:tcMar>
              <w:top w:w="40" w:type="dxa"/>
              <w:left w:w="200" w:type="dxa"/>
              <w:bottom w:w="40" w:type="dxa"/>
              <w:right w:w="200" w:type="dxa"/>
            </w:tcMar>
            <w:vAlign w:val="center"/>
          </w:tcPr>
          <w:p w14:paraId="31AF9F93" w14:textId="77777777" w:rsidR="007E3DC2" w:rsidRDefault="007E3DC2" w:rsidP="00643305">
            <w:pPr>
              <w:jc w:val="center"/>
            </w:pPr>
            <w:r>
              <w:rPr>
                <w:rFonts w:eastAsia="Times New Roman" w:cs="Times New Roman"/>
                <w:sz w:val="22"/>
              </w:rPr>
              <w:t>-</w:t>
            </w:r>
          </w:p>
        </w:tc>
        <w:tc>
          <w:tcPr>
            <w:tcW w:w="473" w:type="pct"/>
            <w:shd w:val="clear" w:color="auto" w:fill="FFFFFF"/>
            <w:tcMar>
              <w:top w:w="40" w:type="dxa"/>
              <w:left w:w="200" w:type="dxa"/>
              <w:bottom w:w="40" w:type="dxa"/>
              <w:right w:w="200" w:type="dxa"/>
            </w:tcMar>
            <w:vAlign w:val="center"/>
          </w:tcPr>
          <w:p w14:paraId="39899E9F" w14:textId="77777777" w:rsidR="007E3DC2" w:rsidRDefault="007E3DC2" w:rsidP="00643305">
            <w:pPr>
              <w:jc w:val="center"/>
            </w:pPr>
            <w:r>
              <w:rPr>
                <w:rFonts w:eastAsia="Times New Roman" w:cs="Times New Roman"/>
                <w:sz w:val="22"/>
              </w:rPr>
              <w:t>-</w:t>
            </w:r>
          </w:p>
        </w:tc>
        <w:tc>
          <w:tcPr>
            <w:tcW w:w="644" w:type="pct"/>
            <w:shd w:val="clear" w:color="auto" w:fill="FFFFFF"/>
            <w:tcMar>
              <w:top w:w="40" w:type="dxa"/>
              <w:left w:w="200" w:type="dxa"/>
              <w:bottom w:w="40" w:type="dxa"/>
              <w:right w:w="200" w:type="dxa"/>
            </w:tcMar>
            <w:vAlign w:val="center"/>
          </w:tcPr>
          <w:p w14:paraId="6F9719E4" w14:textId="77777777" w:rsidR="007E3DC2" w:rsidRDefault="007E3DC2" w:rsidP="00643305">
            <w:pPr>
              <w:jc w:val="center"/>
            </w:pPr>
            <w:r>
              <w:rPr>
                <w:rFonts w:eastAsia="Times New Roman" w:cs="Times New Roman"/>
                <w:sz w:val="22"/>
              </w:rPr>
              <w:t>-</w:t>
            </w:r>
          </w:p>
        </w:tc>
      </w:tr>
      <w:tr w:rsidR="007E3DC2" w14:paraId="31EC8DA7" w14:textId="77777777" w:rsidTr="007E3DC2">
        <w:trPr>
          <w:jc w:val="center"/>
        </w:trPr>
        <w:tc>
          <w:tcPr>
            <w:tcW w:w="740" w:type="pct"/>
            <w:shd w:val="clear" w:color="auto" w:fill="FFFFFF"/>
            <w:tcMar>
              <w:top w:w="40" w:type="dxa"/>
              <w:left w:w="200" w:type="dxa"/>
              <w:bottom w:w="40" w:type="dxa"/>
              <w:right w:w="200" w:type="dxa"/>
            </w:tcMar>
            <w:vAlign w:val="center"/>
          </w:tcPr>
          <w:p w14:paraId="5370C71F" w14:textId="77777777" w:rsidR="007E3DC2" w:rsidRDefault="007E3DC2" w:rsidP="00643305">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767" w:type="pct"/>
            <w:shd w:val="clear" w:color="auto" w:fill="FFFFFF"/>
            <w:tcMar>
              <w:top w:w="40" w:type="dxa"/>
              <w:left w:w="200" w:type="dxa"/>
              <w:bottom w:w="40" w:type="dxa"/>
              <w:right w:w="200" w:type="dxa"/>
            </w:tcMar>
            <w:vAlign w:val="center"/>
          </w:tcPr>
          <w:p w14:paraId="2893D976" w14:textId="77777777" w:rsidR="007E3DC2" w:rsidRDefault="007E3DC2" w:rsidP="00643305">
            <w:pPr>
              <w:jc w:val="center"/>
            </w:pPr>
            <w:r>
              <w:rPr>
                <w:rFonts w:eastAsia="Times New Roman" w:cs="Times New Roman"/>
                <w:sz w:val="22"/>
              </w:rPr>
              <w:t>0,2095</w:t>
            </w:r>
          </w:p>
        </w:tc>
        <w:tc>
          <w:tcPr>
            <w:tcW w:w="649" w:type="pct"/>
            <w:shd w:val="clear" w:color="auto" w:fill="FFFFFF"/>
            <w:tcMar>
              <w:top w:w="40" w:type="dxa"/>
              <w:left w:w="200" w:type="dxa"/>
              <w:bottom w:w="40" w:type="dxa"/>
              <w:right w:w="200" w:type="dxa"/>
            </w:tcMar>
            <w:vAlign w:val="center"/>
          </w:tcPr>
          <w:p w14:paraId="4B0A5E9B" w14:textId="77777777" w:rsidR="007E3DC2" w:rsidRDefault="007E3DC2" w:rsidP="00643305">
            <w:pPr>
              <w:jc w:val="center"/>
            </w:pPr>
            <w:r>
              <w:rPr>
                <w:rFonts w:eastAsia="Times New Roman" w:cs="Times New Roman"/>
                <w:sz w:val="22"/>
              </w:rPr>
              <w:t>3132,8000</w:t>
            </w:r>
          </w:p>
        </w:tc>
        <w:tc>
          <w:tcPr>
            <w:tcW w:w="446" w:type="pct"/>
            <w:shd w:val="clear" w:color="auto" w:fill="FFFFFF"/>
            <w:tcMar>
              <w:top w:w="40" w:type="dxa"/>
              <w:left w:w="200" w:type="dxa"/>
              <w:bottom w:w="40" w:type="dxa"/>
              <w:right w:w="200" w:type="dxa"/>
            </w:tcMar>
            <w:vAlign w:val="center"/>
          </w:tcPr>
          <w:p w14:paraId="67DC38DF" w14:textId="77777777" w:rsidR="007E3DC2" w:rsidRDefault="007E3DC2" w:rsidP="00643305">
            <w:pPr>
              <w:jc w:val="center"/>
            </w:pPr>
            <w:r>
              <w:rPr>
                <w:rFonts w:eastAsia="Times New Roman" w:cs="Times New Roman"/>
                <w:sz w:val="22"/>
              </w:rPr>
              <w:t>1514,0000</w:t>
            </w:r>
          </w:p>
        </w:tc>
        <w:tc>
          <w:tcPr>
            <w:tcW w:w="622" w:type="pct"/>
            <w:shd w:val="clear" w:color="auto" w:fill="FFFFFF"/>
            <w:tcMar>
              <w:top w:w="40" w:type="dxa"/>
              <w:left w:w="200" w:type="dxa"/>
              <w:bottom w:w="40" w:type="dxa"/>
              <w:right w:w="200" w:type="dxa"/>
            </w:tcMar>
            <w:vAlign w:val="center"/>
          </w:tcPr>
          <w:p w14:paraId="067EB7AE" w14:textId="77777777" w:rsidR="007E3DC2" w:rsidRDefault="007E3DC2" w:rsidP="00643305">
            <w:pPr>
              <w:jc w:val="center"/>
            </w:pPr>
            <w:r>
              <w:rPr>
                <w:rFonts w:eastAsia="Times New Roman" w:cs="Times New Roman"/>
                <w:sz w:val="22"/>
              </w:rPr>
              <w:t>115,0640</w:t>
            </w:r>
          </w:p>
        </w:tc>
        <w:tc>
          <w:tcPr>
            <w:tcW w:w="659" w:type="pct"/>
            <w:shd w:val="clear" w:color="auto" w:fill="FFFFFF"/>
            <w:tcMar>
              <w:top w:w="40" w:type="dxa"/>
              <w:left w:w="200" w:type="dxa"/>
              <w:bottom w:w="40" w:type="dxa"/>
              <w:right w:w="200" w:type="dxa"/>
            </w:tcMar>
            <w:vAlign w:val="center"/>
          </w:tcPr>
          <w:p w14:paraId="46593A92" w14:textId="77777777" w:rsidR="007E3DC2" w:rsidRDefault="007E3DC2" w:rsidP="00643305">
            <w:pPr>
              <w:jc w:val="center"/>
            </w:pPr>
            <w:r>
              <w:rPr>
                <w:rFonts w:eastAsia="Times New Roman" w:cs="Times New Roman"/>
                <w:sz w:val="22"/>
              </w:rPr>
              <w:t>0,0017</w:t>
            </w:r>
          </w:p>
        </w:tc>
        <w:tc>
          <w:tcPr>
            <w:tcW w:w="473" w:type="pct"/>
            <w:shd w:val="clear" w:color="auto" w:fill="FFFFFF"/>
            <w:tcMar>
              <w:top w:w="40" w:type="dxa"/>
              <w:left w:w="200" w:type="dxa"/>
              <w:bottom w:w="40" w:type="dxa"/>
              <w:right w:w="200" w:type="dxa"/>
            </w:tcMar>
            <w:vAlign w:val="center"/>
          </w:tcPr>
          <w:p w14:paraId="6828BAE5" w14:textId="77777777" w:rsidR="007E3DC2" w:rsidRDefault="007E3DC2" w:rsidP="00643305">
            <w:pPr>
              <w:jc w:val="center"/>
            </w:pPr>
            <w:r>
              <w:rPr>
                <w:rFonts w:eastAsia="Times New Roman" w:cs="Times New Roman"/>
                <w:sz w:val="22"/>
              </w:rPr>
              <w:t>0,0016</w:t>
            </w:r>
          </w:p>
        </w:tc>
        <w:tc>
          <w:tcPr>
            <w:tcW w:w="644" w:type="pct"/>
            <w:shd w:val="clear" w:color="auto" w:fill="FFFFFF"/>
            <w:tcMar>
              <w:top w:w="40" w:type="dxa"/>
              <w:left w:w="200" w:type="dxa"/>
              <w:bottom w:w="40" w:type="dxa"/>
              <w:right w:w="200" w:type="dxa"/>
            </w:tcMar>
            <w:vAlign w:val="center"/>
          </w:tcPr>
          <w:p w14:paraId="7D96C472" w14:textId="77777777" w:rsidR="007E3DC2" w:rsidRDefault="007E3DC2" w:rsidP="00643305">
            <w:pPr>
              <w:jc w:val="center"/>
            </w:pPr>
            <w:r>
              <w:rPr>
                <w:rFonts w:eastAsia="Times New Roman" w:cs="Times New Roman"/>
                <w:sz w:val="22"/>
              </w:rPr>
              <w:t>0,0001</w:t>
            </w:r>
          </w:p>
        </w:tc>
      </w:tr>
      <w:tr w:rsidR="007E3DC2" w14:paraId="24E74C22" w14:textId="77777777" w:rsidTr="007E3DC2">
        <w:trPr>
          <w:jc w:val="center"/>
        </w:trPr>
        <w:tc>
          <w:tcPr>
            <w:tcW w:w="740" w:type="pct"/>
            <w:shd w:val="clear" w:color="auto" w:fill="FFFFFF"/>
            <w:tcMar>
              <w:top w:w="40" w:type="dxa"/>
              <w:left w:w="200" w:type="dxa"/>
              <w:bottom w:w="40" w:type="dxa"/>
              <w:right w:w="200" w:type="dxa"/>
            </w:tcMar>
            <w:vAlign w:val="center"/>
          </w:tcPr>
          <w:p w14:paraId="5B03055A" w14:textId="77777777" w:rsidR="007E3DC2" w:rsidRPr="007E3DC2" w:rsidRDefault="007E3DC2" w:rsidP="00643305">
            <w:pPr>
              <w:rPr>
                <w:lang w:val="ru-RU"/>
              </w:rPr>
            </w:pPr>
            <w:r w:rsidRPr="007E3DC2">
              <w:rPr>
                <w:rFonts w:eastAsia="Times New Roman" w:cs="Times New Roman"/>
                <w:sz w:val="22"/>
                <w:lang w:val="ru-RU"/>
              </w:rPr>
              <w:t>Котельная б/н(бывшая УФАН)</w:t>
            </w:r>
          </w:p>
        </w:tc>
        <w:tc>
          <w:tcPr>
            <w:tcW w:w="767" w:type="pct"/>
            <w:shd w:val="clear" w:color="auto" w:fill="FFFFFF"/>
            <w:tcMar>
              <w:top w:w="40" w:type="dxa"/>
              <w:left w:w="200" w:type="dxa"/>
              <w:bottom w:w="40" w:type="dxa"/>
              <w:right w:w="200" w:type="dxa"/>
            </w:tcMar>
            <w:vAlign w:val="center"/>
          </w:tcPr>
          <w:p w14:paraId="1DF13BB1" w14:textId="77777777" w:rsidR="007E3DC2" w:rsidRDefault="007E3DC2" w:rsidP="00643305">
            <w:pPr>
              <w:jc w:val="center"/>
            </w:pPr>
            <w:r>
              <w:rPr>
                <w:rFonts w:eastAsia="Times New Roman" w:cs="Times New Roman"/>
                <w:sz w:val="22"/>
              </w:rPr>
              <w:t>0,2095</w:t>
            </w:r>
          </w:p>
        </w:tc>
        <w:tc>
          <w:tcPr>
            <w:tcW w:w="649" w:type="pct"/>
            <w:shd w:val="clear" w:color="auto" w:fill="FFFFFF"/>
            <w:tcMar>
              <w:top w:w="40" w:type="dxa"/>
              <w:left w:w="200" w:type="dxa"/>
              <w:bottom w:w="40" w:type="dxa"/>
              <w:right w:w="200" w:type="dxa"/>
            </w:tcMar>
            <w:vAlign w:val="center"/>
          </w:tcPr>
          <w:p w14:paraId="4A8BC1A7" w14:textId="77777777" w:rsidR="007E3DC2" w:rsidRDefault="007E3DC2" w:rsidP="00643305">
            <w:pPr>
              <w:jc w:val="center"/>
            </w:pPr>
            <w:r>
              <w:rPr>
                <w:rFonts w:eastAsia="Times New Roman" w:cs="Times New Roman"/>
                <w:sz w:val="22"/>
              </w:rPr>
              <w:t>3132,8000</w:t>
            </w:r>
          </w:p>
        </w:tc>
        <w:tc>
          <w:tcPr>
            <w:tcW w:w="446" w:type="pct"/>
            <w:shd w:val="clear" w:color="auto" w:fill="FFFFFF"/>
            <w:tcMar>
              <w:top w:w="40" w:type="dxa"/>
              <w:left w:w="200" w:type="dxa"/>
              <w:bottom w:w="40" w:type="dxa"/>
              <w:right w:w="200" w:type="dxa"/>
            </w:tcMar>
            <w:vAlign w:val="center"/>
          </w:tcPr>
          <w:p w14:paraId="6E910107" w14:textId="77777777" w:rsidR="007E3DC2" w:rsidRDefault="007E3DC2" w:rsidP="00643305">
            <w:pPr>
              <w:jc w:val="center"/>
            </w:pPr>
            <w:r>
              <w:rPr>
                <w:rFonts w:eastAsia="Times New Roman" w:cs="Times New Roman"/>
                <w:sz w:val="22"/>
              </w:rPr>
              <w:t>1514,0000</w:t>
            </w:r>
          </w:p>
        </w:tc>
        <w:tc>
          <w:tcPr>
            <w:tcW w:w="622" w:type="pct"/>
            <w:shd w:val="clear" w:color="auto" w:fill="FFFFFF"/>
            <w:tcMar>
              <w:top w:w="40" w:type="dxa"/>
              <w:left w:w="200" w:type="dxa"/>
              <w:bottom w:w="40" w:type="dxa"/>
              <w:right w:w="200" w:type="dxa"/>
            </w:tcMar>
            <w:vAlign w:val="center"/>
          </w:tcPr>
          <w:p w14:paraId="4BE14FD2" w14:textId="77777777" w:rsidR="007E3DC2" w:rsidRDefault="007E3DC2" w:rsidP="00643305">
            <w:pPr>
              <w:jc w:val="center"/>
            </w:pPr>
            <w:r>
              <w:rPr>
                <w:rFonts w:eastAsia="Times New Roman" w:cs="Times New Roman"/>
                <w:sz w:val="22"/>
              </w:rPr>
              <w:t>115,0640</w:t>
            </w:r>
          </w:p>
        </w:tc>
        <w:tc>
          <w:tcPr>
            <w:tcW w:w="659" w:type="pct"/>
            <w:shd w:val="clear" w:color="auto" w:fill="FFFFFF"/>
            <w:tcMar>
              <w:top w:w="40" w:type="dxa"/>
              <w:left w:w="200" w:type="dxa"/>
              <w:bottom w:w="40" w:type="dxa"/>
              <w:right w:w="200" w:type="dxa"/>
            </w:tcMar>
            <w:vAlign w:val="center"/>
          </w:tcPr>
          <w:p w14:paraId="1DC002E2" w14:textId="77777777" w:rsidR="007E3DC2" w:rsidRDefault="007E3DC2" w:rsidP="00643305">
            <w:pPr>
              <w:jc w:val="center"/>
            </w:pPr>
            <w:r>
              <w:rPr>
                <w:rFonts w:eastAsia="Times New Roman" w:cs="Times New Roman"/>
                <w:sz w:val="22"/>
              </w:rPr>
              <w:t>0,0017</w:t>
            </w:r>
          </w:p>
        </w:tc>
        <w:tc>
          <w:tcPr>
            <w:tcW w:w="473" w:type="pct"/>
            <w:shd w:val="clear" w:color="auto" w:fill="FFFFFF"/>
            <w:tcMar>
              <w:top w:w="40" w:type="dxa"/>
              <w:left w:w="200" w:type="dxa"/>
              <w:bottom w:w="40" w:type="dxa"/>
              <w:right w:w="200" w:type="dxa"/>
            </w:tcMar>
            <w:vAlign w:val="center"/>
          </w:tcPr>
          <w:p w14:paraId="6A3B588A" w14:textId="77777777" w:rsidR="007E3DC2" w:rsidRDefault="007E3DC2" w:rsidP="00643305">
            <w:pPr>
              <w:jc w:val="center"/>
            </w:pPr>
            <w:r>
              <w:rPr>
                <w:rFonts w:eastAsia="Times New Roman" w:cs="Times New Roman"/>
                <w:sz w:val="22"/>
              </w:rPr>
              <w:t>0,0016</w:t>
            </w:r>
          </w:p>
        </w:tc>
        <w:tc>
          <w:tcPr>
            <w:tcW w:w="644" w:type="pct"/>
            <w:shd w:val="clear" w:color="auto" w:fill="FFFFFF"/>
            <w:tcMar>
              <w:top w:w="40" w:type="dxa"/>
              <w:left w:w="200" w:type="dxa"/>
              <w:bottom w:w="40" w:type="dxa"/>
              <w:right w:w="200" w:type="dxa"/>
            </w:tcMar>
            <w:vAlign w:val="center"/>
          </w:tcPr>
          <w:p w14:paraId="01C08811" w14:textId="77777777" w:rsidR="007E3DC2" w:rsidRDefault="007E3DC2" w:rsidP="00643305">
            <w:pPr>
              <w:jc w:val="center"/>
            </w:pPr>
            <w:r>
              <w:rPr>
                <w:rFonts w:eastAsia="Times New Roman" w:cs="Times New Roman"/>
                <w:sz w:val="22"/>
              </w:rPr>
              <w:t>0,0001</w:t>
            </w:r>
          </w:p>
        </w:tc>
      </w:tr>
    </w:tbl>
    <w:p w14:paraId="5450EE25" w14:textId="77777777" w:rsidR="007046CA" w:rsidRPr="002834B2" w:rsidRDefault="007046CA" w:rsidP="007046CA">
      <w:pPr>
        <w:pStyle w:val="a1"/>
        <w:rPr>
          <w:color w:val="000000" w:themeColor="text1"/>
        </w:rPr>
        <w:sectPr w:rsidR="007046CA" w:rsidRPr="002834B2" w:rsidSect="00225F0B">
          <w:pgSz w:w="16838" w:h="11906" w:orient="landscape"/>
          <w:pgMar w:top="1701" w:right="1134" w:bottom="850" w:left="1134" w:header="708" w:footer="708" w:gutter="0"/>
          <w:cols w:space="708"/>
          <w:docGrid w:linePitch="360"/>
        </w:sectPr>
      </w:pPr>
    </w:p>
    <w:p w14:paraId="265033D8" w14:textId="77777777" w:rsidR="002B40F5" w:rsidRPr="002B40F5" w:rsidRDefault="000133CF" w:rsidP="002B40F5">
      <w:pPr>
        <w:pStyle w:val="2"/>
        <w:ind w:left="0" w:firstLine="0"/>
      </w:pPr>
      <w:bookmarkStart w:id="179" w:name="_Toc53927693"/>
      <w:bookmarkStart w:id="180" w:name="_Toc166057973"/>
      <w:r w:rsidRPr="002B40F5">
        <w:lastRenderedPageBreak/>
        <w:t xml:space="preserve">Часть 16. </w:t>
      </w:r>
      <w:r w:rsidRPr="002B40F5">
        <w:t>ПОКРЫТИЕ ПЕРСПЕКТИВНОЙ ТЕПЛОВОЙ НАГРУЗКИ, НЕ ОБЕСПЕЧЕННОЙ ТЕПЛОВОЙ МОЩНОСТЬЮ</w:t>
      </w:r>
      <w:bookmarkEnd w:id="179"/>
      <w:bookmarkEnd w:id="180"/>
    </w:p>
    <w:p w14:paraId="6DE1A9CD" w14:textId="77777777" w:rsidR="002B40F5" w:rsidRPr="002B40F5" w:rsidRDefault="000133CF" w:rsidP="002B40F5">
      <w:pPr>
        <w:rPr>
          <w:lang w:eastAsia="ru-RU"/>
        </w:rPr>
      </w:pPr>
    </w:p>
    <w:p w14:paraId="053C107E" w14:textId="77777777" w:rsidR="002B40F5" w:rsidRPr="002B40F5" w:rsidRDefault="000133CF" w:rsidP="002B40F5">
      <w:pPr>
        <w:pStyle w:val="a1"/>
        <w:ind w:firstLine="709"/>
      </w:pPr>
      <w:r w:rsidRPr="002B40F5">
        <w:t>Данные объекты отсутствуют</w:t>
      </w:r>
    </w:p>
    <w:p w14:paraId="6C515E5A" w14:textId="77777777" w:rsidR="00F47F31" w:rsidRPr="002B40F5" w:rsidRDefault="000133CF" w:rsidP="002B40F5"/>
    <w:p w14:paraId="089DA5D3" w14:textId="77777777" w:rsidR="00830DBB" w:rsidRPr="00830DBB" w:rsidRDefault="000133CF" w:rsidP="00830DBB">
      <w:pPr>
        <w:pStyle w:val="2"/>
        <w:ind w:left="0" w:firstLine="0"/>
      </w:pPr>
      <w:bookmarkStart w:id="181" w:name="_Toc53927694"/>
      <w:bookmarkStart w:id="182" w:name="_Toc166057974"/>
      <w:r w:rsidRPr="00830DBB">
        <w:t xml:space="preserve">Часть 17. МАКСИМАЛЬНАЯ ВЫРАБОТКА ЭЛЕКТРИЧЕСКОЙ ЭНЕРГИИ НА БАЗЕ ПРИРОСТА ТЕПЛОВОГО ПОТРЕБЛЕНИЯ НА КОЛЛЕКТОРАХ СУЩЕСТВУЮЩИХ ИСТОЧНИКОВ ТЕПЛОВОЙ </w:t>
      </w:r>
      <w:r w:rsidRPr="00830DBB">
        <w:t>ЭНЕРГИИ, ФУНКЦИОНИРУЮЩИХ В РЕЖИМЕ КОМБИНИРОВАННОЙ ВЫРАБОТКИ ЭЛЕКТРИЧЕСКОЙ И ТЕПЛОВОЙ ЭНЕРГИИ</w:t>
      </w:r>
      <w:bookmarkEnd w:id="181"/>
      <w:bookmarkEnd w:id="182"/>
    </w:p>
    <w:p w14:paraId="22EF3E56" w14:textId="77777777" w:rsidR="00830DBB" w:rsidRPr="00830DBB" w:rsidRDefault="000133CF" w:rsidP="00830DBB">
      <w:pPr>
        <w:rPr>
          <w:lang w:eastAsia="ru-RU"/>
        </w:rPr>
      </w:pPr>
    </w:p>
    <w:p w14:paraId="4F3722F0" w14:textId="77777777" w:rsidR="00830DBB" w:rsidRPr="00830DBB" w:rsidRDefault="000133CF" w:rsidP="00830DBB">
      <w:pPr>
        <w:pStyle w:val="a1"/>
        <w:ind w:firstLine="709"/>
      </w:pPr>
      <w:r w:rsidRPr="00830DBB">
        <w:t>Данные объекты отсутствуют</w:t>
      </w:r>
    </w:p>
    <w:p w14:paraId="114425C9" w14:textId="77777777" w:rsidR="00F47F31" w:rsidRPr="00830DBB" w:rsidRDefault="000133CF" w:rsidP="00830DBB"/>
    <w:p w14:paraId="7E6A4644" w14:textId="77777777" w:rsidR="00145469" w:rsidRPr="00145469" w:rsidRDefault="000133CF" w:rsidP="00145469">
      <w:pPr>
        <w:pStyle w:val="2"/>
        <w:ind w:left="0" w:firstLine="0"/>
      </w:pPr>
      <w:bookmarkStart w:id="183" w:name="_Toc53927695"/>
      <w:bookmarkStart w:id="184" w:name="_Toc166057975"/>
      <w:r w:rsidRPr="00145469">
        <w:t>Часть 18. ОПРЕДЕЛЕНИЕ ПЕРСПЕКТИВНЫХ РЕЖИМОВ ЗАГРУЗКИ ИСТОЧНИКОВ ТЕПЛОВОЙ ЭНЕРГИИ ПО ПРИСОЕДИНЕННОЙ ТЕПЛОВОЙ НАГРУЗКЕ</w:t>
      </w:r>
      <w:bookmarkEnd w:id="183"/>
      <w:bookmarkEnd w:id="184"/>
    </w:p>
    <w:p w14:paraId="4E168C06" w14:textId="77777777" w:rsidR="00787A05" w:rsidRDefault="000133CF" w:rsidP="00787A05">
      <w:pPr>
        <w:ind w:firstLine="709"/>
        <w:jc w:val="both"/>
        <w:rPr>
          <w:rFonts w:eastAsia="Times New Roman"/>
        </w:rPr>
      </w:pPr>
    </w:p>
    <w:p w14:paraId="673879D7" w14:textId="77777777" w:rsidR="008A66DE" w:rsidRPr="002834B2" w:rsidRDefault="008A66DE" w:rsidP="008A66DE">
      <w:pPr>
        <w:pStyle w:val="a1"/>
        <w:ind w:firstLine="709"/>
        <w:rPr>
          <w:rFonts w:eastAsia="Calibri" w:cs="Times New Roman"/>
          <w:color w:val="000000" w:themeColor="text1"/>
        </w:rPr>
      </w:pPr>
      <w:r w:rsidRPr="002834B2">
        <w:rPr>
          <w:rFonts w:eastAsia="Times New Roman" w:cs="Times New Roman"/>
          <w:color w:val="000000" w:themeColor="text1"/>
        </w:rPr>
        <w:t>Режимы загрузки источников тепловой энергии останутся не именными.</w:t>
      </w:r>
    </w:p>
    <w:p w14:paraId="62B33C74" w14:textId="77777777" w:rsidR="00F47F31" w:rsidRPr="00145469" w:rsidRDefault="000133CF" w:rsidP="00145469"/>
    <w:p w14:paraId="11230CEE" w14:textId="77777777" w:rsidR="008B56B4" w:rsidRPr="008B56B4" w:rsidRDefault="000133CF" w:rsidP="008B56B4">
      <w:pPr>
        <w:pStyle w:val="2"/>
        <w:ind w:left="0" w:firstLine="0"/>
      </w:pPr>
      <w:bookmarkStart w:id="185" w:name="_Toc53927696"/>
      <w:bookmarkStart w:id="186" w:name="_Toc166057976"/>
      <w:r w:rsidRPr="008B56B4">
        <w:t>Часть 19. ОПРЕДЕЛЕНИЕ ПОТРЕБНОСТИ В ТОПЛИВЕ И РЕКОМЕНДАЦИИ ПО ВИДАМ ИСПОЛЬЗУЕМОГО ТОПЛИВА</w:t>
      </w:r>
      <w:bookmarkEnd w:id="185"/>
      <w:bookmarkEnd w:id="186"/>
    </w:p>
    <w:p w14:paraId="08B3B153" w14:textId="77777777" w:rsidR="008B56B4" w:rsidRPr="008B56B4" w:rsidRDefault="000133CF" w:rsidP="008B56B4">
      <w:pPr>
        <w:rPr>
          <w:lang w:eastAsia="ru-RU"/>
        </w:rPr>
      </w:pPr>
    </w:p>
    <w:p w14:paraId="70A66CBB" w14:textId="77777777" w:rsidR="008B56B4" w:rsidRDefault="000133CF" w:rsidP="008B56B4">
      <w:pPr>
        <w:pStyle w:val="a1"/>
        <w:ind w:firstLine="709"/>
        <w:rPr>
          <w:rFonts w:eastAsia="Calibri"/>
        </w:rPr>
      </w:pPr>
      <w:r w:rsidRPr="008B56B4">
        <w:rPr>
          <w:rFonts w:eastAsia="Calibri"/>
        </w:rPr>
        <w:t>Уровень и объем потребления топлива не из</w:t>
      </w:r>
      <w:r w:rsidRPr="008B56B4">
        <w:rPr>
          <w:rFonts w:eastAsia="Calibri"/>
        </w:rPr>
        <w:t>мениться с учетом перспективы. Виды потребляемого топлива останутся неизменными.</w:t>
      </w:r>
    </w:p>
    <w:p w14:paraId="3BA628E3" w14:textId="77777777" w:rsidR="00F47F31" w:rsidRPr="008B56B4" w:rsidRDefault="000133CF" w:rsidP="008B56B4"/>
    <w:p w14:paraId="707B561E" w14:textId="77777777" w:rsidR="00BF6007" w:rsidRPr="00BF6007" w:rsidRDefault="000133CF" w:rsidP="00BF6007">
      <w:pPr>
        <w:pStyle w:val="2"/>
        <w:ind w:left="0" w:firstLine="0"/>
      </w:pPr>
      <w:bookmarkStart w:id="187" w:name="_Toc45030146"/>
      <w:bookmarkStart w:id="188" w:name="_Toc53927677"/>
      <w:bookmarkStart w:id="189" w:name="_Toc166057977"/>
      <w:r w:rsidRPr="00BF6007">
        <w:t>Часть 20</w:t>
      </w:r>
      <w:r w:rsidRPr="0018683A">
        <w:t>.</w:t>
      </w:r>
      <w:r w:rsidRPr="00BF6007">
        <w:t xml:space="preserve">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w:t>
      </w:r>
      <w:r w:rsidRPr="00BF6007">
        <w:t>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187"/>
      <w:bookmarkEnd w:id="188"/>
      <w:bookmarkEnd w:id="189"/>
    </w:p>
    <w:p w14:paraId="46A3ABF1" w14:textId="77777777" w:rsidR="00BF6007" w:rsidRPr="00C960EF" w:rsidRDefault="000133CF" w:rsidP="00C960EF">
      <w:pPr>
        <w:pStyle w:val="af8"/>
        <w:spacing w:before="67"/>
        <w:ind w:right="110"/>
        <w:jc w:val="both"/>
        <w:rPr>
          <w:spacing w:val="-1"/>
        </w:rPr>
      </w:pPr>
    </w:p>
    <w:p w14:paraId="28AB6D2A" w14:textId="2B012132" w:rsidR="008A66DE" w:rsidRPr="002834B2" w:rsidRDefault="008A66DE" w:rsidP="008A66DE">
      <w:pPr>
        <w:ind w:firstLine="709"/>
        <w:rPr>
          <w:color w:val="000000" w:themeColor="text1"/>
        </w:rPr>
      </w:pPr>
      <w:r w:rsidRPr="002834B2">
        <w:rPr>
          <w:color w:val="000000" w:themeColor="text1"/>
        </w:rPr>
        <w:t xml:space="preserve">Изменения </w:t>
      </w:r>
      <w:r w:rsidRPr="002834B2">
        <w:rPr>
          <w:color w:val="000000" w:themeColor="text1"/>
        </w:rPr>
        <w:t>отсутствуют</w:t>
      </w:r>
      <w:r w:rsidRPr="002834B2">
        <w:rPr>
          <w:color w:val="000000" w:themeColor="text1"/>
        </w:rPr>
        <w:t xml:space="preserve">. </w:t>
      </w:r>
    </w:p>
    <w:p w14:paraId="0934423B" w14:textId="77777777" w:rsidR="00F47F31" w:rsidRPr="00BF6007" w:rsidRDefault="000133CF" w:rsidP="00BF6007"/>
    <w:p w14:paraId="34DD879C" w14:textId="77777777" w:rsidR="005A50D6" w:rsidRPr="0041075F" w:rsidRDefault="000133CF" w:rsidP="0041075F">
      <w:pPr>
        <w:pStyle w:val="2"/>
        <w:ind w:left="0" w:firstLine="0"/>
        <w:rPr>
          <w:sz w:val="28"/>
          <w:szCs w:val="28"/>
        </w:rPr>
      </w:pPr>
      <w:hyperlink r:id="rId111" w:anchor="bookmark85" w:history="1">
        <w:bookmarkStart w:id="190" w:name="_Toc45625253"/>
        <w:bookmarkStart w:id="191" w:name="_Toc166057978"/>
        <w:r w:rsidRPr="005A50D6">
          <w:rPr>
            <w:sz w:val="28"/>
            <w:szCs w:val="28"/>
          </w:rPr>
          <w:t xml:space="preserve">ГЛАВА </w:t>
        </w:r>
        <w:r>
          <w:rPr>
            <w:sz w:val="28"/>
            <w:szCs w:val="28"/>
          </w:rPr>
          <w:t>8</w:t>
        </w:r>
        <w:r w:rsidRPr="005A50D6">
          <w:rPr>
            <w:sz w:val="28"/>
            <w:szCs w:val="28"/>
          </w:rPr>
          <w:t xml:space="preserve">.  </w:t>
        </w:r>
      </w:hyperlink>
      <w:r w:rsidRPr="005A50D6">
        <w:rPr>
          <w:sz w:val="28"/>
        </w:rPr>
        <w:t>ПРЕД</w:t>
      </w:r>
      <w:r w:rsidRPr="005A50D6">
        <w:rPr>
          <w:sz w:val="28"/>
        </w:rPr>
        <w:t>ЛОЖЕНИЯ ПО СТРОИТЕЛЬСТВУ, РЕКОНСТРУКЦИИ И (ИЛИ) МОДЕРНИЗАЦИИ ТЕПЛОВЫХ СЕТЕЙ</w:t>
      </w:r>
      <w:bookmarkEnd w:id="190"/>
      <w:bookmarkEnd w:id="191"/>
    </w:p>
    <w:p w14:paraId="31A82BA9" w14:textId="77777777" w:rsidR="00E9284D" w:rsidRDefault="000133CF" w:rsidP="00B234AD"/>
    <w:p w14:paraId="1B9FD0E2" w14:textId="77777777" w:rsidR="005A50D6" w:rsidRPr="002875AD" w:rsidRDefault="000133CF" w:rsidP="005A50D6">
      <w:pPr>
        <w:pStyle w:val="2"/>
        <w:ind w:left="0" w:firstLine="0"/>
      </w:pPr>
      <w:hyperlink r:id="rId112" w:anchor="bookmark86" w:history="1">
        <w:bookmarkStart w:id="192" w:name="_Toc30081887"/>
        <w:bookmarkStart w:id="193" w:name="_Toc30085122"/>
        <w:bookmarkStart w:id="194" w:name="_Toc32845388"/>
        <w:bookmarkStart w:id="195" w:name="_Toc45625254"/>
        <w:bookmarkStart w:id="196" w:name="_Toc166057979"/>
        <w:r w:rsidRPr="005A50D6">
          <w:t xml:space="preserve">Часть 1. </w:t>
        </w:r>
      </w:hyperlink>
      <w:bookmarkEnd w:id="192"/>
      <w:bookmarkEnd w:id="193"/>
      <w:bookmarkEnd w:id="194"/>
      <w:r w:rsidRPr="005A50D6">
        <w:t>ПРЕДЛОЖЕНИЯ ПО РЕКОНСТРУКЦИИ И (ИЛИ) МОДЕРНИЗАЦИИ, СТРОИТЕЛЬСТВУ ТЕПЛОВ</w:t>
      </w:r>
      <w:r w:rsidRPr="005A50D6">
        <w:t>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95"/>
      <w:bookmarkEnd w:id="196"/>
    </w:p>
    <w:p w14:paraId="5D1D2373" w14:textId="77777777" w:rsidR="00DB05B4" w:rsidRPr="00DB05B4" w:rsidRDefault="000133CF" w:rsidP="00DB05B4">
      <w:pPr>
        <w:pStyle w:val="a1"/>
        <w:rPr>
          <w:lang w:eastAsia="ru-RU"/>
        </w:rPr>
      </w:pPr>
    </w:p>
    <w:p w14:paraId="41E5D934" w14:textId="77777777" w:rsidR="00176928" w:rsidRDefault="000133CF" w:rsidP="00DB05B4">
      <w:pPr>
        <w:pStyle w:val="a1"/>
        <w:ind w:firstLine="709"/>
        <w:jc w:val="both"/>
      </w:pPr>
      <w:r>
        <w:t>Строительство и реконструкция тепловых сетей, обеспечивающих перераспределение тепл</w:t>
      </w:r>
      <w:r>
        <w:t>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не планируется.</w:t>
      </w:r>
    </w:p>
    <w:p w14:paraId="29CA8558" w14:textId="77777777" w:rsidR="00A17794" w:rsidRPr="00A17794" w:rsidRDefault="000133CF" w:rsidP="00A17794">
      <w:pPr>
        <w:pStyle w:val="a1"/>
        <w:rPr>
          <w:lang w:eastAsia="ru-RU"/>
        </w:rPr>
      </w:pPr>
    </w:p>
    <w:p w14:paraId="596A588F" w14:textId="77777777" w:rsidR="008F4091" w:rsidRDefault="000133CF" w:rsidP="008F4091">
      <w:pPr>
        <w:pStyle w:val="2"/>
        <w:ind w:left="0" w:firstLine="0"/>
      </w:pPr>
      <w:hyperlink r:id="rId113" w:anchor="bookmark87" w:history="1">
        <w:bookmarkStart w:id="197" w:name="_Toc30081888"/>
        <w:bookmarkStart w:id="198" w:name="_Toc30085123"/>
        <w:bookmarkStart w:id="199" w:name="_Toc32845389"/>
        <w:bookmarkStart w:id="200" w:name="_Toc45625255"/>
        <w:bookmarkStart w:id="201" w:name="_Toc166057980"/>
        <w:r w:rsidRPr="008F4091">
          <w:t xml:space="preserve">Часть 2. </w:t>
        </w:r>
      </w:hyperlink>
      <w:bookmarkEnd w:id="197"/>
      <w:bookmarkEnd w:id="198"/>
      <w:bookmarkEnd w:id="199"/>
      <w:r w:rsidRPr="008F4091">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w:t>
      </w:r>
      <w:r w:rsidRPr="008F4091">
        <w:t xml:space="preserve"> ФЕДЕРАЛЬНОГО ЗНАЧЕНИЯ</w:t>
      </w:r>
      <w:bookmarkEnd w:id="200"/>
      <w:bookmarkEnd w:id="201"/>
    </w:p>
    <w:p w14:paraId="5FD44CC0" w14:textId="77777777" w:rsidR="00E445D2" w:rsidRDefault="000133CF" w:rsidP="00620CF4">
      <w:pPr>
        <w:tabs>
          <w:tab w:val="left" w:pos="1276"/>
        </w:tabs>
        <w:jc w:val="both"/>
        <w:rPr>
          <w:sz w:val="23"/>
          <w:szCs w:val="23"/>
          <w:highlight w:val="yellow"/>
        </w:rPr>
      </w:pPr>
    </w:p>
    <w:p w14:paraId="6E9143AE" w14:textId="77777777" w:rsidR="00FE22F7" w:rsidRDefault="000133CF" w:rsidP="00E36DD9">
      <w:pPr>
        <w:pStyle w:val="a1"/>
        <w:ind w:firstLine="709"/>
        <w:jc w:val="both"/>
      </w:pPr>
      <w:r w:rsidRPr="00E813AB">
        <w:t xml:space="preserve">Перспективная застройка </w:t>
      </w:r>
      <w:r>
        <w:t>Артинский ГО</w:t>
      </w:r>
      <w:r w:rsidRPr="00E813AB">
        <w:t xml:space="preserve">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w:t>
      </w:r>
      <w:r w:rsidRPr="00E813AB">
        <w:t>овым сетям в установленном законодательством порядке, в соответствии с проектом застройки земельного участка.</w:t>
      </w:r>
    </w:p>
    <w:p w14:paraId="55DE538F" w14:textId="77777777" w:rsidR="00BE01D0" w:rsidRDefault="000133CF" w:rsidP="00B234AD"/>
    <w:p w14:paraId="4D387DC6" w14:textId="77777777" w:rsidR="00BE01D0" w:rsidRDefault="000133CF" w:rsidP="00BE01D0">
      <w:pPr>
        <w:pStyle w:val="2"/>
        <w:ind w:left="0" w:firstLine="0"/>
      </w:pPr>
      <w:bookmarkStart w:id="202" w:name="_Toc166057981"/>
      <w:r w:rsidRPr="00305582">
        <w:t xml:space="preserve">Часть 3. </w:t>
      </w:r>
      <w:r w:rsidRPr="00A136BE">
        <w:t xml:space="preserve">ПРЕДЛОЖЕНИЯ ПО СТРОИТЕЛЬСТВУ ТЕПЛОВЫХ СЕТЕЙ, ОБЕСПЕЧИВАЮЩИХ УСЛОВИЯ, ПРИ НАЛИЧИИ КОТОРЫХ СУЩЕСТВУЕТ ВОЗМОЖНОСТЬ ПОСТАВОК </w:t>
      </w:r>
      <w:r w:rsidRPr="00A136BE">
        <w:t>ТЕПЛОВОЙ ЭНЕРГИИ ПОТРЕБИТЕЛЯМ ОТ РАЗЛИЧНЫХ ИСТОЧНИКОВ ТЕПЛОВОЙ ЭНЕРГИИ ПРИ СОХРАНЕНИИ НАДЕЖНОСТИ ТЕПЛОСНАБЖЕНИЯ</w:t>
      </w:r>
      <w:bookmarkEnd w:id="202"/>
    </w:p>
    <w:p w14:paraId="0B3DF331" w14:textId="77777777" w:rsidR="00241BC7" w:rsidRDefault="000133CF" w:rsidP="00241BC7">
      <w:pPr>
        <w:pStyle w:val="af8"/>
        <w:spacing w:line="289" w:lineRule="auto"/>
        <w:ind w:right="119" w:hanging="116"/>
        <w:rPr>
          <w:spacing w:val="-2"/>
          <w:highlight w:val="green"/>
        </w:rPr>
      </w:pPr>
    </w:p>
    <w:p w14:paraId="62A7659B" w14:textId="77777777" w:rsidR="00620E92" w:rsidRDefault="000133CF" w:rsidP="00620E92">
      <w:pPr>
        <w:pStyle w:val="a1"/>
        <w:ind w:firstLine="709"/>
        <w:jc w:val="both"/>
        <w:rPr>
          <w:lang w:eastAsia="ru-RU"/>
        </w:rPr>
      </w:pPr>
      <w:r>
        <w:t xml:space="preserve">Строительство тепловых сетей в целях обеспечения условий, при наличии которых существует возможность поставок тепловой энергии потребителям от </w:t>
      </w:r>
      <w:r>
        <w:t>различных источников тепловой энергии в муниципальном образовании, не запланирована.</w:t>
      </w:r>
    </w:p>
    <w:p w14:paraId="4AF1DE19" w14:textId="77777777" w:rsidR="00305582" w:rsidRDefault="000133CF" w:rsidP="00305582">
      <w:pPr>
        <w:pStyle w:val="a1"/>
        <w:rPr>
          <w:lang w:eastAsia="ru-RU"/>
        </w:rPr>
      </w:pPr>
    </w:p>
    <w:p w14:paraId="3BE24969" w14:textId="77777777" w:rsidR="00EF60D7" w:rsidRPr="002875AD" w:rsidRDefault="000133CF" w:rsidP="00EF60D7">
      <w:pPr>
        <w:pStyle w:val="2"/>
        <w:ind w:left="0" w:firstLine="0"/>
      </w:pPr>
      <w:bookmarkStart w:id="203" w:name="_Toc45625257"/>
      <w:bookmarkStart w:id="204" w:name="_Toc166057982"/>
      <w:r w:rsidRPr="00EF60D7">
        <w:t xml:space="preserve">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w:t>
      </w:r>
      <w:r w:rsidRPr="00EF60D7">
        <w:t>ЗА СЧЕТ ПЕРЕВОДА КОТЕЛЬНЫХ В ПИКОВЫЙ РЕЖИМ РАБОТЫ ИЛИ ЛИКВИДАЦИИ КОТЕЛЬНЫХ</w:t>
      </w:r>
      <w:bookmarkEnd w:id="203"/>
      <w:bookmarkEnd w:id="204"/>
    </w:p>
    <w:p w14:paraId="7327234C" w14:textId="77777777" w:rsidR="003A7363" w:rsidRPr="003A7363" w:rsidRDefault="000133CF" w:rsidP="003A7363">
      <w:pPr>
        <w:pStyle w:val="af8"/>
        <w:spacing w:line="289" w:lineRule="auto"/>
        <w:ind w:left="0" w:right="119" w:firstLine="709"/>
      </w:pPr>
    </w:p>
    <w:p w14:paraId="3F8218DD" w14:textId="77777777" w:rsidR="002A077E" w:rsidRDefault="000133CF" w:rsidP="002E6081">
      <w:pPr>
        <w:pStyle w:val="a1"/>
        <w:ind w:firstLine="709"/>
        <w:jc w:val="both"/>
        <w:rPr>
          <w:lang w:eastAsia="ru-RU"/>
        </w:rPr>
      </w:pPr>
      <w:r w:rsidRPr="003A7363">
        <w:rPr>
          <w:lang w:eastAsia="ru-RU"/>
        </w:rPr>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w:t>
      </w:r>
      <w:r w:rsidRPr="003A7363">
        <w:rPr>
          <w:lang w:eastAsia="ru-RU"/>
        </w:rPr>
        <w:t>ерь тепловой энергии и, как следствие, повышение эффективности функционирования системы теплоснабжения в целом.</w:t>
      </w:r>
    </w:p>
    <w:p w14:paraId="7D00B2AB" w14:textId="77777777" w:rsidR="00EF60D7" w:rsidRPr="002875AD" w:rsidRDefault="000133CF" w:rsidP="00EF60D7">
      <w:pPr>
        <w:jc w:val="both"/>
        <w:rPr>
          <w:rFonts w:cs="Times New Roman"/>
          <w:lang w:eastAsia="ru-RU"/>
        </w:rPr>
      </w:pPr>
      <w:bookmarkStart w:id="205" w:name="_Toc32845393"/>
      <w:bookmarkStart w:id="206" w:name="_Toc30085127"/>
      <w:bookmarkStart w:id="207" w:name="_Toc30081892"/>
    </w:p>
    <w:p w14:paraId="1ED348E7" w14:textId="77777777" w:rsidR="00EF60D7" w:rsidRPr="002875AD" w:rsidRDefault="000133CF" w:rsidP="00EF60D7">
      <w:pPr>
        <w:pStyle w:val="2"/>
        <w:ind w:left="0" w:firstLine="0"/>
      </w:pPr>
      <w:hyperlink r:id="rId114" w:anchor="bookmark90" w:history="1">
        <w:bookmarkStart w:id="208" w:name="_Toc30081891"/>
        <w:bookmarkStart w:id="209" w:name="_Toc30085126"/>
        <w:bookmarkStart w:id="210" w:name="_Toc32845392"/>
        <w:bookmarkStart w:id="211" w:name="_Toc45625258"/>
        <w:bookmarkStart w:id="212" w:name="_Toc166057983"/>
        <w:r w:rsidRPr="00EF60D7">
          <w:t xml:space="preserve">Часть 5. </w:t>
        </w:r>
      </w:hyperlink>
      <w:bookmarkEnd w:id="208"/>
      <w:bookmarkEnd w:id="209"/>
      <w:bookmarkEnd w:id="210"/>
      <w:r w:rsidRPr="00EF60D7">
        <w:t>ПРЕДЛОЖЕНИЯ ПО СТРОИТЕЛЬСТВУ ТЕПЛОВ</w:t>
      </w:r>
      <w:r w:rsidRPr="00EF60D7">
        <w:t>ЫХ СЕТЕЙ ДЛЯ ОБЕСПЕЧЕНИЯ НОРМАТИВНОЙ НАДЕЖНОСТИ ТЕПЛОСНАБЖЕНИЯ</w:t>
      </w:r>
      <w:bookmarkEnd w:id="211"/>
      <w:bookmarkEnd w:id="212"/>
    </w:p>
    <w:p w14:paraId="2AA08648" w14:textId="77777777" w:rsidR="00BE01D0" w:rsidRDefault="000133CF" w:rsidP="00B234AD"/>
    <w:bookmarkEnd w:id="205"/>
    <w:bookmarkEnd w:id="206"/>
    <w:bookmarkEnd w:id="207"/>
    <w:p w14:paraId="6B4C531E" w14:textId="77777777" w:rsidR="0032223C" w:rsidRDefault="000133CF" w:rsidP="0052198D">
      <w:pPr>
        <w:pStyle w:val="a1"/>
        <w:ind w:firstLine="709"/>
        <w:jc w:val="both"/>
      </w:pPr>
      <w: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14:paraId="6A1D935E" w14:textId="77777777" w:rsidR="00EF60D7" w:rsidRPr="002875AD" w:rsidRDefault="000133CF" w:rsidP="00B234AD"/>
    <w:p w14:paraId="0BAB6587" w14:textId="77777777" w:rsidR="00EF60D7" w:rsidRPr="002875AD" w:rsidRDefault="000133CF" w:rsidP="00EF60D7">
      <w:pPr>
        <w:pStyle w:val="2"/>
        <w:ind w:left="0" w:firstLine="0"/>
      </w:pPr>
      <w:hyperlink r:id="rId115" w:anchor="bookmark97" w:history="1">
        <w:bookmarkStart w:id="213" w:name="_Toc30081898"/>
        <w:bookmarkStart w:id="214" w:name="_Toc30085133"/>
        <w:bookmarkStart w:id="215" w:name="_Toc32845399"/>
        <w:bookmarkStart w:id="216" w:name="_Toc45625259"/>
        <w:bookmarkStart w:id="217" w:name="_Toc166057984"/>
        <w:r w:rsidRPr="00EF60D7">
          <w:t xml:space="preserve">Часть 6. </w:t>
        </w:r>
      </w:hyperlink>
      <w:bookmarkEnd w:id="213"/>
      <w:bookmarkEnd w:id="214"/>
      <w:bookmarkEnd w:id="215"/>
      <w:r w:rsidRPr="00EF60D7">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216"/>
      <w:bookmarkEnd w:id="217"/>
    </w:p>
    <w:p w14:paraId="4962A07E" w14:textId="77777777" w:rsidR="000A4F25" w:rsidRPr="000A4F25" w:rsidRDefault="000133CF" w:rsidP="000A4F25">
      <w:pPr>
        <w:pStyle w:val="af8"/>
        <w:spacing w:line="289" w:lineRule="auto"/>
        <w:ind w:left="0" w:right="119" w:firstLine="709"/>
      </w:pPr>
    </w:p>
    <w:p w14:paraId="67B3E14E" w14:textId="77777777" w:rsidR="00044BDA" w:rsidRDefault="000133CF" w:rsidP="00FC6ED3">
      <w:pPr>
        <w:pStyle w:val="a1"/>
        <w:ind w:firstLine="709"/>
        <w:jc w:val="both"/>
        <w:rPr>
          <w:lang w:eastAsia="ru-RU"/>
        </w:rPr>
      </w:pPr>
      <w:r>
        <w:t xml:space="preserve">Реконструкция тепловых сетей с </w:t>
      </w:r>
      <w:r>
        <w:t>увеличением диаметра трубопроводов для обеспечения перспективных приростов тепловой нагрузки схемой не предусмотрена.</w:t>
      </w:r>
    </w:p>
    <w:p w14:paraId="7AD75DE0" w14:textId="77777777" w:rsidR="00EF60D7" w:rsidRPr="002875AD" w:rsidRDefault="000133CF" w:rsidP="00B234AD"/>
    <w:p w14:paraId="333953D6" w14:textId="77777777" w:rsidR="00EF60D7" w:rsidRPr="002875AD" w:rsidRDefault="000133CF" w:rsidP="00EF60D7">
      <w:pPr>
        <w:pStyle w:val="2"/>
        <w:ind w:left="0" w:firstLine="0"/>
      </w:pPr>
      <w:hyperlink r:id="rId116" w:anchor="bookmark98" w:history="1">
        <w:bookmarkStart w:id="218" w:name="_Toc30081899"/>
        <w:bookmarkStart w:id="219" w:name="_Toc30085134"/>
        <w:bookmarkStart w:id="220" w:name="_Toc32845400"/>
        <w:bookmarkStart w:id="221" w:name="_Toc45625260"/>
        <w:bookmarkStart w:id="222" w:name="_Toc166057985"/>
        <w:r w:rsidRPr="00EF60D7">
          <w:t xml:space="preserve">Часть 7. </w:t>
        </w:r>
      </w:hyperlink>
      <w:bookmarkEnd w:id="218"/>
      <w:bookmarkEnd w:id="219"/>
      <w:bookmarkEnd w:id="220"/>
      <w:r w:rsidRPr="00EF60D7">
        <w:t xml:space="preserve">ПРЕДЛОЖЕНИЯ ПО РЕКОНСТРУКЦИИ </w:t>
      </w:r>
      <w:r w:rsidRPr="00EF60D7">
        <w:t>И (ИЛИ) МОДЕРНИЗАЦИИ ТЕПЛОВЫХ СЕТЕЙ, ПОДЛЕЖАЩИХ ЗАМЕНЕ В СВЯЗИ С ИСЧЕРПАНИЕМ ЭКСПЛУАТАЦИОННОГО РЕСУРСА</w:t>
      </w:r>
      <w:bookmarkEnd w:id="221"/>
      <w:bookmarkEnd w:id="222"/>
    </w:p>
    <w:p w14:paraId="3951FD27" w14:textId="77777777" w:rsidR="00BE01D0" w:rsidRPr="00BE01D0" w:rsidRDefault="000133CF" w:rsidP="00B234AD"/>
    <w:p w14:paraId="196994CA" w14:textId="77777777" w:rsidR="00F5011C" w:rsidRDefault="000133CF" w:rsidP="00F5011C">
      <w:pPr>
        <w:pStyle w:val="a1"/>
        <w:ind w:firstLine="709"/>
        <w:jc w:val="both"/>
        <w:rPr>
          <w:lang w:eastAsia="ru-RU"/>
        </w:rPr>
      </w:pPr>
      <w:r>
        <w:t xml:space="preserve">Рекомендуемые мероприятия по </w:t>
      </w:r>
      <w:r>
        <w:rPr>
          <w:lang w:eastAsia="ru-RU"/>
        </w:rPr>
        <w:t xml:space="preserve">реконструкции и (или) модернизации тепловых сетей, подлежащих замене в связи с исчерпанием </w:t>
      </w:r>
      <w:r>
        <w:rPr>
          <w:lang w:eastAsia="ru-RU"/>
        </w:rPr>
        <w:t>эксплуатационного ресурса представлены в таблице ниже.</w:t>
      </w:r>
    </w:p>
    <w:p w14:paraId="30D96685" w14:textId="77777777" w:rsidR="009A7DAA" w:rsidRDefault="000133CF">
      <w:pPr>
        <w:spacing w:before="400" w:after="200"/>
      </w:pPr>
      <w:r>
        <w:rPr>
          <w:b/>
        </w:rPr>
        <w:t>Таблица 8.7.1 - Мероприятия по реконструкции и (или) модернизации тепловых сетей, подлежащих замене</w:t>
      </w:r>
    </w:p>
    <w:tbl>
      <w:tblPr>
        <w:tblStyle w:val="a9"/>
        <w:tblW w:w="5000" w:type="pct"/>
        <w:jc w:val="both"/>
        <w:tblInd w:w="0" w:type="dxa"/>
        <w:tblLook w:val="04A0" w:firstRow="1" w:lastRow="0" w:firstColumn="1" w:lastColumn="0" w:noHBand="0" w:noVBand="1"/>
      </w:tblPr>
      <w:tblGrid>
        <w:gridCol w:w="456"/>
        <w:gridCol w:w="4642"/>
        <w:gridCol w:w="1701"/>
        <w:gridCol w:w="2546"/>
      </w:tblGrid>
      <w:tr w:rsidR="009A7DAA" w14:paraId="77DEA033" w14:textId="77777777" w:rsidTr="00A570EE">
        <w:trPr>
          <w:tblHeader/>
          <w:jc w:val="both"/>
        </w:trPr>
        <w:tc>
          <w:tcPr>
            <w:tcW w:w="456" w:type="dxa"/>
            <w:shd w:val="clear" w:color="auto" w:fill="F2F2F2"/>
            <w:tcMar>
              <w:top w:w="120" w:type="dxa"/>
              <w:left w:w="20" w:type="dxa"/>
              <w:bottom w:w="120" w:type="dxa"/>
              <w:right w:w="20" w:type="dxa"/>
            </w:tcMar>
            <w:vAlign w:val="center"/>
          </w:tcPr>
          <w:p w14:paraId="1F3ED1D0" w14:textId="77777777" w:rsidR="009A7DAA" w:rsidRDefault="000133CF">
            <w:pPr>
              <w:jc w:val="center"/>
            </w:pPr>
            <w:r>
              <w:rPr>
                <w:rFonts w:eastAsia="Times New Roman" w:cs="Times New Roman"/>
                <w:sz w:val="22"/>
              </w:rPr>
              <w:t>№</w:t>
            </w:r>
          </w:p>
        </w:tc>
        <w:tc>
          <w:tcPr>
            <w:tcW w:w="4642" w:type="dxa"/>
            <w:shd w:val="clear" w:color="auto" w:fill="F2F2F2"/>
            <w:tcMar>
              <w:top w:w="120" w:type="dxa"/>
              <w:left w:w="200" w:type="dxa"/>
              <w:bottom w:w="120" w:type="dxa"/>
              <w:right w:w="200" w:type="dxa"/>
            </w:tcMar>
            <w:vAlign w:val="center"/>
          </w:tcPr>
          <w:p w14:paraId="4803ECB5" w14:textId="77777777" w:rsidR="009A7DAA" w:rsidRDefault="000133CF">
            <w:pPr>
              <w:jc w:val="center"/>
            </w:pPr>
            <w:proofErr w:type="spellStart"/>
            <w:r>
              <w:rPr>
                <w:rFonts w:eastAsia="Times New Roman" w:cs="Times New Roman"/>
                <w:sz w:val="22"/>
              </w:rPr>
              <w:t>Обозначение</w:t>
            </w:r>
            <w:proofErr w:type="spellEnd"/>
            <w:r>
              <w:rPr>
                <w:rFonts w:eastAsia="Times New Roman" w:cs="Times New Roman"/>
                <w:sz w:val="22"/>
              </w:rPr>
              <w:t xml:space="preserve"> </w:t>
            </w:r>
            <w:proofErr w:type="spellStart"/>
            <w:r>
              <w:rPr>
                <w:rFonts w:eastAsia="Times New Roman" w:cs="Times New Roman"/>
                <w:sz w:val="22"/>
              </w:rPr>
              <w:t>реконструируемого</w:t>
            </w:r>
            <w:proofErr w:type="spellEnd"/>
            <w:r>
              <w:rPr>
                <w:rFonts w:eastAsia="Times New Roman" w:cs="Times New Roman"/>
                <w:sz w:val="22"/>
              </w:rPr>
              <w:t xml:space="preserve"> </w:t>
            </w:r>
            <w:proofErr w:type="spellStart"/>
            <w:r>
              <w:rPr>
                <w:rFonts w:eastAsia="Times New Roman" w:cs="Times New Roman"/>
                <w:sz w:val="22"/>
              </w:rPr>
              <w:t>участка</w:t>
            </w:r>
            <w:proofErr w:type="spellEnd"/>
          </w:p>
        </w:tc>
        <w:tc>
          <w:tcPr>
            <w:tcW w:w="1701" w:type="dxa"/>
            <w:shd w:val="clear" w:color="auto" w:fill="F2F2F2"/>
            <w:tcMar>
              <w:top w:w="120" w:type="dxa"/>
              <w:left w:w="200" w:type="dxa"/>
              <w:bottom w:w="120" w:type="dxa"/>
              <w:right w:w="200" w:type="dxa"/>
            </w:tcMar>
            <w:vAlign w:val="center"/>
          </w:tcPr>
          <w:p w14:paraId="599CB4EB" w14:textId="77777777" w:rsidR="009A7DAA" w:rsidRDefault="000133CF">
            <w:pPr>
              <w:jc w:val="center"/>
            </w:pPr>
            <w:proofErr w:type="spellStart"/>
            <w:r>
              <w:rPr>
                <w:rFonts w:eastAsia="Times New Roman" w:cs="Times New Roman"/>
                <w:sz w:val="22"/>
              </w:rPr>
              <w:t>Диаметр</w:t>
            </w:r>
            <w:proofErr w:type="spellEnd"/>
            <w:r>
              <w:rPr>
                <w:rFonts w:eastAsia="Times New Roman" w:cs="Times New Roman"/>
                <w:sz w:val="22"/>
              </w:rPr>
              <w:t xml:space="preserve">, </w:t>
            </w:r>
            <w:proofErr w:type="spellStart"/>
            <w:r>
              <w:rPr>
                <w:rFonts w:eastAsia="Times New Roman" w:cs="Times New Roman"/>
                <w:sz w:val="22"/>
              </w:rPr>
              <w:t>мм</w:t>
            </w:r>
            <w:proofErr w:type="spellEnd"/>
          </w:p>
        </w:tc>
        <w:tc>
          <w:tcPr>
            <w:tcW w:w="2546" w:type="dxa"/>
            <w:shd w:val="clear" w:color="auto" w:fill="F2F2F2"/>
            <w:tcMar>
              <w:top w:w="120" w:type="dxa"/>
              <w:left w:w="200" w:type="dxa"/>
              <w:bottom w:w="120" w:type="dxa"/>
              <w:right w:w="200" w:type="dxa"/>
            </w:tcMar>
            <w:vAlign w:val="center"/>
          </w:tcPr>
          <w:p w14:paraId="6BD57B0D" w14:textId="77777777" w:rsidR="009A7DAA" w:rsidRPr="002B0F72" w:rsidRDefault="000133CF">
            <w:pPr>
              <w:jc w:val="center"/>
              <w:rPr>
                <w:lang w:val="ru-RU"/>
              </w:rPr>
            </w:pPr>
            <w:r w:rsidRPr="002B0F72">
              <w:rPr>
                <w:rFonts w:eastAsia="Times New Roman" w:cs="Times New Roman"/>
                <w:sz w:val="22"/>
                <w:lang w:val="ru-RU"/>
              </w:rPr>
              <w:t>Длина участка, подлежащая замене, м</w:t>
            </w:r>
          </w:p>
        </w:tc>
      </w:tr>
      <w:tr w:rsidR="009A7DAA" w14:paraId="59AD258B" w14:textId="77777777" w:rsidTr="00A570EE">
        <w:trPr>
          <w:jc w:val="both"/>
        </w:trPr>
        <w:tc>
          <w:tcPr>
            <w:tcW w:w="9345" w:type="dxa"/>
            <w:gridSpan w:val="4"/>
            <w:shd w:val="clear" w:color="auto" w:fill="D9E2F3"/>
            <w:tcMar>
              <w:top w:w="40" w:type="dxa"/>
              <w:left w:w="160" w:type="dxa"/>
              <w:bottom w:w="40" w:type="dxa"/>
              <w:right w:w="20" w:type="dxa"/>
            </w:tcMar>
            <w:vAlign w:val="center"/>
          </w:tcPr>
          <w:p w14:paraId="32B4B5BF" w14:textId="77777777" w:rsidR="009A7DAA" w:rsidRDefault="000133CF">
            <w:pPr>
              <w:jc w:val="center"/>
            </w:pPr>
            <w:r>
              <w:rPr>
                <w:rFonts w:eastAsia="Times New Roman" w:cs="Times New Roman"/>
                <w:sz w:val="22"/>
              </w:rPr>
              <w:t xml:space="preserve">МУП АГО </w:t>
            </w:r>
            <w:r>
              <w:rPr>
                <w:rFonts w:eastAsia="Times New Roman" w:cs="Times New Roman"/>
                <w:sz w:val="22"/>
              </w:rPr>
              <w:t>«</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522FEC97" w14:textId="77777777" w:rsidTr="00A570EE">
        <w:trPr>
          <w:jc w:val="both"/>
        </w:trPr>
        <w:tc>
          <w:tcPr>
            <w:tcW w:w="9345" w:type="dxa"/>
            <w:gridSpan w:val="4"/>
            <w:shd w:val="clear" w:color="auto" w:fill="FFFFFF"/>
            <w:tcMar>
              <w:top w:w="40" w:type="dxa"/>
              <w:left w:w="160" w:type="dxa"/>
              <w:bottom w:w="40" w:type="dxa"/>
              <w:right w:w="20" w:type="dxa"/>
            </w:tcMar>
            <w:vAlign w:val="center"/>
          </w:tcPr>
          <w:p w14:paraId="6286386F"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r>
      <w:tr w:rsidR="009A7DAA" w14:paraId="24376B64" w14:textId="77777777" w:rsidTr="00A570EE">
        <w:trPr>
          <w:jc w:val="both"/>
        </w:trPr>
        <w:tc>
          <w:tcPr>
            <w:tcW w:w="456" w:type="dxa"/>
            <w:shd w:val="clear" w:color="auto" w:fill="FFFFFF"/>
            <w:tcMar>
              <w:top w:w="40" w:type="dxa"/>
              <w:left w:w="20" w:type="dxa"/>
              <w:bottom w:w="40" w:type="dxa"/>
              <w:right w:w="20" w:type="dxa"/>
            </w:tcMar>
            <w:vAlign w:val="center"/>
          </w:tcPr>
          <w:p w14:paraId="139436C6"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3805FC35" w14:textId="77777777" w:rsidR="009A7DAA" w:rsidRPr="002B0F72" w:rsidRDefault="000133CF">
            <w:pPr>
              <w:jc w:val="center"/>
              <w:rPr>
                <w:lang w:val="ru-RU"/>
              </w:rPr>
            </w:pPr>
            <w:r w:rsidRPr="002B0F72">
              <w:rPr>
                <w:rFonts w:eastAsia="Times New Roman" w:cs="Times New Roman"/>
                <w:sz w:val="22"/>
                <w:lang w:val="ru-RU"/>
              </w:rPr>
              <w:t>от котельной до ответвления на дом ул.Ленина,298б</w:t>
            </w:r>
          </w:p>
        </w:tc>
        <w:tc>
          <w:tcPr>
            <w:tcW w:w="1701" w:type="dxa"/>
            <w:shd w:val="clear" w:color="auto" w:fill="FFFFFF"/>
            <w:tcMar>
              <w:top w:w="40" w:type="dxa"/>
              <w:left w:w="200" w:type="dxa"/>
              <w:bottom w:w="40" w:type="dxa"/>
              <w:right w:w="200" w:type="dxa"/>
            </w:tcMar>
            <w:vAlign w:val="center"/>
          </w:tcPr>
          <w:p w14:paraId="58A95285"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72CFAD47" w14:textId="77777777" w:rsidR="009A7DAA" w:rsidRDefault="000133CF">
            <w:pPr>
              <w:jc w:val="center"/>
            </w:pPr>
            <w:r>
              <w:rPr>
                <w:rFonts w:eastAsia="Times New Roman" w:cs="Times New Roman"/>
                <w:sz w:val="22"/>
              </w:rPr>
              <w:t>89,2000</w:t>
            </w:r>
          </w:p>
        </w:tc>
      </w:tr>
      <w:tr w:rsidR="009A7DAA" w14:paraId="3F8559D9" w14:textId="77777777" w:rsidTr="00A570EE">
        <w:trPr>
          <w:jc w:val="both"/>
        </w:trPr>
        <w:tc>
          <w:tcPr>
            <w:tcW w:w="456" w:type="dxa"/>
            <w:shd w:val="clear" w:color="auto" w:fill="FFFFFF"/>
            <w:tcMar>
              <w:top w:w="40" w:type="dxa"/>
              <w:left w:w="20" w:type="dxa"/>
              <w:bottom w:w="40" w:type="dxa"/>
              <w:right w:w="20" w:type="dxa"/>
            </w:tcMar>
            <w:vAlign w:val="center"/>
          </w:tcPr>
          <w:p w14:paraId="7D1F92B2" w14:textId="77777777" w:rsidR="009A7DAA" w:rsidRDefault="000133CF">
            <w:pPr>
              <w:jc w:val="center"/>
            </w:pPr>
            <w:r>
              <w:rPr>
                <w:rFonts w:eastAsia="Times New Roman" w:cs="Times New Roman"/>
                <w:sz w:val="22"/>
              </w:rPr>
              <w:t>2</w:t>
            </w:r>
          </w:p>
        </w:tc>
        <w:tc>
          <w:tcPr>
            <w:tcW w:w="4642" w:type="dxa"/>
            <w:shd w:val="clear" w:color="auto" w:fill="FFFFFF"/>
            <w:tcMar>
              <w:top w:w="40" w:type="dxa"/>
              <w:left w:w="200" w:type="dxa"/>
              <w:bottom w:w="40" w:type="dxa"/>
              <w:right w:w="200" w:type="dxa"/>
            </w:tcMar>
            <w:vAlign w:val="center"/>
          </w:tcPr>
          <w:p w14:paraId="3F4BBFC9" w14:textId="77777777" w:rsidR="009A7DAA" w:rsidRPr="002B0F72" w:rsidRDefault="000133CF">
            <w:pPr>
              <w:jc w:val="center"/>
              <w:rPr>
                <w:lang w:val="ru-RU"/>
              </w:rPr>
            </w:pPr>
            <w:r w:rsidRPr="002B0F72">
              <w:rPr>
                <w:rFonts w:eastAsia="Times New Roman" w:cs="Times New Roman"/>
                <w:sz w:val="22"/>
                <w:lang w:val="ru-RU"/>
              </w:rPr>
              <w:t>от ответвления на дом ул.Ленина,298б до ответвления на дом ул.Ленина,296</w:t>
            </w:r>
          </w:p>
        </w:tc>
        <w:tc>
          <w:tcPr>
            <w:tcW w:w="1701" w:type="dxa"/>
            <w:shd w:val="clear" w:color="auto" w:fill="FFFFFF"/>
            <w:tcMar>
              <w:top w:w="40" w:type="dxa"/>
              <w:left w:w="200" w:type="dxa"/>
              <w:bottom w:w="40" w:type="dxa"/>
              <w:right w:w="200" w:type="dxa"/>
            </w:tcMar>
            <w:vAlign w:val="center"/>
          </w:tcPr>
          <w:p w14:paraId="58094514"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76ABFFE8" w14:textId="77777777" w:rsidR="009A7DAA" w:rsidRDefault="000133CF">
            <w:pPr>
              <w:jc w:val="center"/>
            </w:pPr>
            <w:r>
              <w:rPr>
                <w:rFonts w:eastAsia="Times New Roman" w:cs="Times New Roman"/>
                <w:sz w:val="22"/>
              </w:rPr>
              <w:t>28,0000</w:t>
            </w:r>
          </w:p>
        </w:tc>
      </w:tr>
      <w:tr w:rsidR="009A7DAA" w14:paraId="0413F926" w14:textId="77777777" w:rsidTr="00A570EE">
        <w:trPr>
          <w:jc w:val="both"/>
        </w:trPr>
        <w:tc>
          <w:tcPr>
            <w:tcW w:w="456" w:type="dxa"/>
            <w:shd w:val="clear" w:color="auto" w:fill="FFFFFF"/>
            <w:tcMar>
              <w:top w:w="40" w:type="dxa"/>
              <w:left w:w="20" w:type="dxa"/>
              <w:bottom w:w="40" w:type="dxa"/>
              <w:right w:w="20" w:type="dxa"/>
            </w:tcMar>
            <w:vAlign w:val="center"/>
          </w:tcPr>
          <w:p w14:paraId="79D4A954" w14:textId="77777777" w:rsidR="009A7DAA" w:rsidRDefault="000133CF">
            <w:pPr>
              <w:jc w:val="center"/>
            </w:pPr>
            <w:r>
              <w:rPr>
                <w:rFonts w:eastAsia="Times New Roman" w:cs="Times New Roman"/>
                <w:sz w:val="22"/>
              </w:rPr>
              <w:t>3</w:t>
            </w:r>
          </w:p>
        </w:tc>
        <w:tc>
          <w:tcPr>
            <w:tcW w:w="4642" w:type="dxa"/>
            <w:shd w:val="clear" w:color="auto" w:fill="FFFFFF"/>
            <w:tcMar>
              <w:top w:w="40" w:type="dxa"/>
              <w:left w:w="200" w:type="dxa"/>
              <w:bottom w:w="40" w:type="dxa"/>
              <w:right w:w="200" w:type="dxa"/>
            </w:tcMar>
            <w:vAlign w:val="center"/>
          </w:tcPr>
          <w:p w14:paraId="6E70F100"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7DDA8601"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4353E20E" w14:textId="77777777" w:rsidR="009A7DAA" w:rsidRDefault="000133CF">
            <w:pPr>
              <w:jc w:val="center"/>
            </w:pPr>
            <w:r>
              <w:rPr>
                <w:rFonts w:eastAsia="Times New Roman" w:cs="Times New Roman"/>
                <w:sz w:val="22"/>
              </w:rPr>
              <w:t>101,6000</w:t>
            </w:r>
          </w:p>
        </w:tc>
      </w:tr>
      <w:tr w:rsidR="009A7DAA" w14:paraId="2A0AF931" w14:textId="77777777" w:rsidTr="00A570EE">
        <w:trPr>
          <w:jc w:val="both"/>
        </w:trPr>
        <w:tc>
          <w:tcPr>
            <w:tcW w:w="456" w:type="dxa"/>
            <w:shd w:val="clear" w:color="auto" w:fill="FFFFFF"/>
            <w:tcMar>
              <w:top w:w="40" w:type="dxa"/>
              <w:left w:w="20" w:type="dxa"/>
              <w:bottom w:w="40" w:type="dxa"/>
              <w:right w:w="20" w:type="dxa"/>
            </w:tcMar>
            <w:vAlign w:val="center"/>
          </w:tcPr>
          <w:p w14:paraId="0D49D3EA" w14:textId="77777777" w:rsidR="009A7DAA" w:rsidRDefault="000133CF">
            <w:pPr>
              <w:jc w:val="center"/>
            </w:pPr>
            <w:r>
              <w:rPr>
                <w:rFonts w:eastAsia="Times New Roman" w:cs="Times New Roman"/>
                <w:sz w:val="22"/>
              </w:rPr>
              <w:t>4</w:t>
            </w:r>
          </w:p>
        </w:tc>
        <w:tc>
          <w:tcPr>
            <w:tcW w:w="4642" w:type="dxa"/>
            <w:shd w:val="clear" w:color="auto" w:fill="FFFFFF"/>
            <w:tcMar>
              <w:top w:w="40" w:type="dxa"/>
              <w:left w:w="200" w:type="dxa"/>
              <w:bottom w:w="40" w:type="dxa"/>
              <w:right w:w="200" w:type="dxa"/>
            </w:tcMar>
            <w:vAlign w:val="center"/>
          </w:tcPr>
          <w:p w14:paraId="645378D2" w14:textId="77777777" w:rsidR="009A7DAA" w:rsidRPr="002B0F72" w:rsidRDefault="000133CF">
            <w:pPr>
              <w:jc w:val="center"/>
              <w:rPr>
                <w:lang w:val="ru-RU"/>
              </w:rPr>
            </w:pPr>
            <w:r w:rsidRPr="002B0F72">
              <w:rPr>
                <w:rFonts w:eastAsia="Times New Roman" w:cs="Times New Roman"/>
                <w:sz w:val="22"/>
                <w:lang w:val="ru-RU"/>
              </w:rPr>
              <w:t xml:space="preserve">от ответвления на дом ул.Ленина,296 до ввода в дом </w:t>
            </w:r>
            <w:r w:rsidRPr="002B0F72">
              <w:rPr>
                <w:rFonts w:eastAsia="Times New Roman" w:cs="Times New Roman"/>
                <w:sz w:val="22"/>
                <w:lang w:val="ru-RU"/>
              </w:rPr>
              <w:t>ул.Ленина,296</w:t>
            </w:r>
          </w:p>
        </w:tc>
        <w:tc>
          <w:tcPr>
            <w:tcW w:w="1701" w:type="dxa"/>
            <w:shd w:val="clear" w:color="auto" w:fill="FFFFFF"/>
            <w:tcMar>
              <w:top w:w="40" w:type="dxa"/>
              <w:left w:w="200" w:type="dxa"/>
              <w:bottom w:w="40" w:type="dxa"/>
              <w:right w:w="200" w:type="dxa"/>
            </w:tcMar>
            <w:vAlign w:val="center"/>
          </w:tcPr>
          <w:p w14:paraId="714EEEB2"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7C281DC5" w14:textId="77777777" w:rsidR="009A7DAA" w:rsidRDefault="000133CF">
            <w:pPr>
              <w:jc w:val="center"/>
            </w:pPr>
            <w:r>
              <w:rPr>
                <w:rFonts w:eastAsia="Times New Roman" w:cs="Times New Roman"/>
                <w:sz w:val="22"/>
              </w:rPr>
              <w:t>40,6000</w:t>
            </w:r>
          </w:p>
        </w:tc>
      </w:tr>
      <w:tr w:rsidR="009A7DAA" w14:paraId="0E5F5813" w14:textId="77777777" w:rsidTr="00A570EE">
        <w:trPr>
          <w:jc w:val="both"/>
        </w:trPr>
        <w:tc>
          <w:tcPr>
            <w:tcW w:w="456" w:type="dxa"/>
            <w:shd w:val="clear" w:color="auto" w:fill="FFFFFF"/>
            <w:tcMar>
              <w:top w:w="40" w:type="dxa"/>
              <w:left w:w="20" w:type="dxa"/>
              <w:bottom w:w="40" w:type="dxa"/>
              <w:right w:w="20" w:type="dxa"/>
            </w:tcMar>
            <w:vAlign w:val="center"/>
          </w:tcPr>
          <w:p w14:paraId="02069290" w14:textId="77777777" w:rsidR="009A7DAA" w:rsidRDefault="000133CF">
            <w:pPr>
              <w:jc w:val="center"/>
            </w:pPr>
            <w:r>
              <w:rPr>
                <w:rFonts w:eastAsia="Times New Roman" w:cs="Times New Roman"/>
                <w:sz w:val="22"/>
              </w:rPr>
              <w:t>5</w:t>
            </w:r>
          </w:p>
        </w:tc>
        <w:tc>
          <w:tcPr>
            <w:tcW w:w="4642" w:type="dxa"/>
            <w:shd w:val="clear" w:color="auto" w:fill="FFFFFF"/>
            <w:tcMar>
              <w:top w:w="40" w:type="dxa"/>
              <w:left w:w="200" w:type="dxa"/>
              <w:bottom w:w="40" w:type="dxa"/>
              <w:right w:w="200" w:type="dxa"/>
            </w:tcMar>
            <w:vAlign w:val="center"/>
          </w:tcPr>
          <w:p w14:paraId="513155E9"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6CB99CF1"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27C6BD77" w14:textId="77777777" w:rsidR="009A7DAA" w:rsidRDefault="000133CF">
            <w:pPr>
              <w:jc w:val="center"/>
            </w:pPr>
            <w:r>
              <w:rPr>
                <w:rFonts w:eastAsia="Times New Roman" w:cs="Times New Roman"/>
                <w:sz w:val="22"/>
              </w:rPr>
              <w:t>35,0000</w:t>
            </w:r>
          </w:p>
        </w:tc>
      </w:tr>
      <w:tr w:rsidR="009A7DAA" w14:paraId="0CD01F90" w14:textId="77777777" w:rsidTr="00A570EE">
        <w:trPr>
          <w:jc w:val="both"/>
        </w:trPr>
        <w:tc>
          <w:tcPr>
            <w:tcW w:w="456" w:type="dxa"/>
            <w:shd w:val="clear" w:color="auto" w:fill="FFFFFF"/>
            <w:tcMar>
              <w:top w:w="40" w:type="dxa"/>
              <w:left w:w="20" w:type="dxa"/>
              <w:bottom w:w="40" w:type="dxa"/>
              <w:right w:w="20" w:type="dxa"/>
            </w:tcMar>
            <w:vAlign w:val="center"/>
          </w:tcPr>
          <w:p w14:paraId="7AC27C35" w14:textId="77777777" w:rsidR="009A7DAA" w:rsidRDefault="000133CF">
            <w:pPr>
              <w:jc w:val="center"/>
            </w:pPr>
            <w:r>
              <w:rPr>
                <w:rFonts w:eastAsia="Times New Roman" w:cs="Times New Roman"/>
                <w:sz w:val="22"/>
              </w:rPr>
              <w:t>6</w:t>
            </w:r>
          </w:p>
        </w:tc>
        <w:tc>
          <w:tcPr>
            <w:tcW w:w="4642" w:type="dxa"/>
            <w:shd w:val="clear" w:color="auto" w:fill="FFFFFF"/>
            <w:tcMar>
              <w:top w:w="40" w:type="dxa"/>
              <w:left w:w="200" w:type="dxa"/>
              <w:bottom w:w="40" w:type="dxa"/>
              <w:right w:w="200" w:type="dxa"/>
            </w:tcMar>
            <w:vAlign w:val="center"/>
          </w:tcPr>
          <w:p w14:paraId="1223FD03" w14:textId="77777777" w:rsidR="009A7DAA" w:rsidRDefault="000133CF">
            <w:pPr>
              <w:jc w:val="center"/>
            </w:pPr>
            <w:r w:rsidRPr="002B0F72">
              <w:rPr>
                <w:rFonts w:eastAsia="Times New Roman" w:cs="Times New Roman"/>
                <w:sz w:val="22"/>
                <w:lang w:val="ru-RU"/>
              </w:rPr>
              <w:t xml:space="preserve">от ответвления на дом ул.Ленина,298б до ввода в дом ул. </w:t>
            </w:r>
            <w:proofErr w:type="spellStart"/>
            <w:r>
              <w:rPr>
                <w:rFonts w:eastAsia="Times New Roman" w:cs="Times New Roman"/>
                <w:sz w:val="22"/>
              </w:rPr>
              <w:t>Ленина</w:t>
            </w:r>
            <w:proofErr w:type="spellEnd"/>
            <w:r>
              <w:rPr>
                <w:rFonts w:eastAsia="Times New Roman" w:cs="Times New Roman"/>
                <w:sz w:val="22"/>
              </w:rPr>
              <w:t>, 298б</w:t>
            </w:r>
          </w:p>
        </w:tc>
        <w:tc>
          <w:tcPr>
            <w:tcW w:w="1701" w:type="dxa"/>
            <w:shd w:val="clear" w:color="auto" w:fill="FFFFFF"/>
            <w:tcMar>
              <w:top w:w="40" w:type="dxa"/>
              <w:left w:w="200" w:type="dxa"/>
              <w:bottom w:w="40" w:type="dxa"/>
              <w:right w:w="200" w:type="dxa"/>
            </w:tcMar>
            <w:vAlign w:val="center"/>
          </w:tcPr>
          <w:p w14:paraId="09AE0408" w14:textId="77777777" w:rsidR="009A7DAA" w:rsidRDefault="000133CF">
            <w:pPr>
              <w:jc w:val="center"/>
            </w:pPr>
            <w:r>
              <w:rPr>
                <w:rFonts w:eastAsia="Times New Roman" w:cs="Times New Roman"/>
                <w:sz w:val="22"/>
              </w:rPr>
              <w:t>40</w:t>
            </w:r>
          </w:p>
        </w:tc>
        <w:tc>
          <w:tcPr>
            <w:tcW w:w="2546" w:type="dxa"/>
            <w:shd w:val="clear" w:color="auto" w:fill="FFFFFF"/>
            <w:tcMar>
              <w:top w:w="40" w:type="dxa"/>
              <w:left w:w="200" w:type="dxa"/>
              <w:bottom w:w="40" w:type="dxa"/>
              <w:right w:w="200" w:type="dxa"/>
            </w:tcMar>
            <w:vAlign w:val="center"/>
          </w:tcPr>
          <w:p w14:paraId="73DD5343" w14:textId="77777777" w:rsidR="009A7DAA" w:rsidRDefault="000133CF">
            <w:pPr>
              <w:jc w:val="center"/>
            </w:pPr>
            <w:r>
              <w:rPr>
                <w:rFonts w:eastAsia="Times New Roman" w:cs="Times New Roman"/>
                <w:sz w:val="22"/>
              </w:rPr>
              <w:t>6,0000</w:t>
            </w:r>
          </w:p>
        </w:tc>
      </w:tr>
      <w:tr w:rsidR="009A7DAA" w14:paraId="6593AC1F" w14:textId="77777777" w:rsidTr="00A570EE">
        <w:trPr>
          <w:jc w:val="both"/>
        </w:trPr>
        <w:tc>
          <w:tcPr>
            <w:tcW w:w="9345" w:type="dxa"/>
            <w:gridSpan w:val="4"/>
            <w:shd w:val="clear" w:color="auto" w:fill="FFFFFF"/>
            <w:tcMar>
              <w:top w:w="40" w:type="dxa"/>
              <w:left w:w="160" w:type="dxa"/>
              <w:bottom w:w="40" w:type="dxa"/>
              <w:right w:w="20" w:type="dxa"/>
            </w:tcMar>
            <w:vAlign w:val="center"/>
          </w:tcPr>
          <w:p w14:paraId="27579248"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r>
      <w:tr w:rsidR="009A7DAA" w14:paraId="4B30C56B" w14:textId="77777777" w:rsidTr="00A570EE">
        <w:trPr>
          <w:jc w:val="both"/>
        </w:trPr>
        <w:tc>
          <w:tcPr>
            <w:tcW w:w="456" w:type="dxa"/>
            <w:shd w:val="clear" w:color="auto" w:fill="FFFFFF"/>
            <w:tcMar>
              <w:top w:w="40" w:type="dxa"/>
              <w:left w:w="20" w:type="dxa"/>
              <w:bottom w:w="40" w:type="dxa"/>
              <w:right w:w="20" w:type="dxa"/>
            </w:tcMar>
            <w:vAlign w:val="center"/>
          </w:tcPr>
          <w:p w14:paraId="6D3F048A"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259E15D3" w14:textId="77777777" w:rsidR="009A7DAA" w:rsidRPr="002B0F72" w:rsidRDefault="000133CF">
            <w:pPr>
              <w:jc w:val="center"/>
              <w:rPr>
                <w:lang w:val="ru-RU"/>
              </w:rPr>
            </w:pPr>
            <w:r w:rsidRPr="002B0F72">
              <w:rPr>
                <w:rFonts w:eastAsia="Times New Roman" w:cs="Times New Roman"/>
                <w:sz w:val="22"/>
                <w:lang w:val="ru-RU"/>
              </w:rPr>
              <w:t>от котельной №2 до ответвления на ул. Р. Молодежи у конторы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234)</w:t>
            </w:r>
          </w:p>
        </w:tc>
        <w:tc>
          <w:tcPr>
            <w:tcW w:w="1701" w:type="dxa"/>
            <w:shd w:val="clear" w:color="auto" w:fill="FFFFFF"/>
            <w:tcMar>
              <w:top w:w="40" w:type="dxa"/>
              <w:left w:w="200" w:type="dxa"/>
              <w:bottom w:w="40" w:type="dxa"/>
              <w:right w:w="200" w:type="dxa"/>
            </w:tcMar>
            <w:vAlign w:val="center"/>
          </w:tcPr>
          <w:p w14:paraId="3CB80483" w14:textId="77777777" w:rsidR="009A7DAA" w:rsidRDefault="000133CF">
            <w:pPr>
              <w:jc w:val="center"/>
            </w:pPr>
            <w:r>
              <w:rPr>
                <w:rFonts w:eastAsia="Times New Roman" w:cs="Times New Roman"/>
                <w:sz w:val="22"/>
              </w:rPr>
              <w:t>200</w:t>
            </w:r>
          </w:p>
        </w:tc>
        <w:tc>
          <w:tcPr>
            <w:tcW w:w="2546" w:type="dxa"/>
            <w:shd w:val="clear" w:color="auto" w:fill="FFFFFF"/>
            <w:tcMar>
              <w:top w:w="40" w:type="dxa"/>
              <w:left w:w="200" w:type="dxa"/>
              <w:bottom w:w="40" w:type="dxa"/>
              <w:right w:w="200" w:type="dxa"/>
            </w:tcMar>
            <w:vAlign w:val="center"/>
          </w:tcPr>
          <w:p w14:paraId="7A91ECA7" w14:textId="77777777" w:rsidR="009A7DAA" w:rsidRDefault="000133CF">
            <w:pPr>
              <w:jc w:val="center"/>
            </w:pPr>
            <w:r>
              <w:rPr>
                <w:rFonts w:eastAsia="Times New Roman" w:cs="Times New Roman"/>
                <w:sz w:val="22"/>
              </w:rPr>
              <w:t>93,0000</w:t>
            </w:r>
          </w:p>
        </w:tc>
      </w:tr>
      <w:tr w:rsidR="009A7DAA" w14:paraId="7F63DBA3" w14:textId="77777777" w:rsidTr="00A570EE">
        <w:trPr>
          <w:jc w:val="both"/>
        </w:trPr>
        <w:tc>
          <w:tcPr>
            <w:tcW w:w="456" w:type="dxa"/>
            <w:shd w:val="clear" w:color="auto" w:fill="FFFFFF"/>
            <w:tcMar>
              <w:top w:w="40" w:type="dxa"/>
              <w:left w:w="20" w:type="dxa"/>
              <w:bottom w:w="40" w:type="dxa"/>
              <w:right w:w="20" w:type="dxa"/>
            </w:tcMar>
            <w:vAlign w:val="center"/>
          </w:tcPr>
          <w:p w14:paraId="2912725D" w14:textId="77777777" w:rsidR="009A7DAA" w:rsidRDefault="000133CF">
            <w:pPr>
              <w:jc w:val="center"/>
            </w:pPr>
            <w:r>
              <w:rPr>
                <w:rFonts w:eastAsia="Times New Roman" w:cs="Times New Roman"/>
                <w:sz w:val="22"/>
              </w:rPr>
              <w:t>2</w:t>
            </w:r>
          </w:p>
        </w:tc>
        <w:tc>
          <w:tcPr>
            <w:tcW w:w="4642" w:type="dxa"/>
            <w:shd w:val="clear" w:color="auto" w:fill="FFFFFF"/>
            <w:tcMar>
              <w:top w:w="40" w:type="dxa"/>
              <w:left w:w="200" w:type="dxa"/>
              <w:bottom w:w="40" w:type="dxa"/>
              <w:right w:w="200" w:type="dxa"/>
            </w:tcMar>
            <w:vAlign w:val="center"/>
          </w:tcPr>
          <w:p w14:paraId="43BA211E" w14:textId="77777777" w:rsidR="009A7DAA" w:rsidRPr="002B0F72" w:rsidRDefault="000133CF">
            <w:pPr>
              <w:jc w:val="center"/>
              <w:rPr>
                <w:lang w:val="ru-RU"/>
              </w:rPr>
            </w:pPr>
            <w:r w:rsidRPr="002B0F72">
              <w:rPr>
                <w:rFonts w:eastAsia="Times New Roman" w:cs="Times New Roman"/>
                <w:sz w:val="22"/>
                <w:lang w:val="ru-RU"/>
              </w:rPr>
              <w:t xml:space="preserve">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по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xml:space="preserve">, 234 до отвода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259</w:t>
            </w:r>
          </w:p>
        </w:tc>
        <w:tc>
          <w:tcPr>
            <w:tcW w:w="1701" w:type="dxa"/>
            <w:shd w:val="clear" w:color="auto" w:fill="FFFFFF"/>
            <w:tcMar>
              <w:top w:w="40" w:type="dxa"/>
              <w:left w:w="200" w:type="dxa"/>
              <w:bottom w:w="40" w:type="dxa"/>
              <w:right w:w="200" w:type="dxa"/>
            </w:tcMar>
            <w:vAlign w:val="center"/>
          </w:tcPr>
          <w:p w14:paraId="569552BD"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39940A81" w14:textId="77777777" w:rsidR="009A7DAA" w:rsidRDefault="000133CF">
            <w:pPr>
              <w:jc w:val="center"/>
            </w:pPr>
            <w:r>
              <w:rPr>
                <w:rFonts w:eastAsia="Times New Roman" w:cs="Times New Roman"/>
                <w:sz w:val="22"/>
              </w:rPr>
              <w:t>53,2000</w:t>
            </w:r>
          </w:p>
        </w:tc>
      </w:tr>
      <w:tr w:rsidR="009A7DAA" w14:paraId="72B283FC" w14:textId="77777777" w:rsidTr="00A570EE">
        <w:trPr>
          <w:jc w:val="both"/>
        </w:trPr>
        <w:tc>
          <w:tcPr>
            <w:tcW w:w="456" w:type="dxa"/>
            <w:shd w:val="clear" w:color="auto" w:fill="FFFFFF"/>
            <w:tcMar>
              <w:top w:w="40" w:type="dxa"/>
              <w:left w:w="20" w:type="dxa"/>
              <w:bottom w:w="40" w:type="dxa"/>
              <w:right w:w="20" w:type="dxa"/>
            </w:tcMar>
            <w:vAlign w:val="center"/>
          </w:tcPr>
          <w:p w14:paraId="34EE082F" w14:textId="77777777" w:rsidR="009A7DAA" w:rsidRDefault="000133CF">
            <w:pPr>
              <w:jc w:val="center"/>
            </w:pPr>
            <w:r>
              <w:rPr>
                <w:rFonts w:eastAsia="Times New Roman" w:cs="Times New Roman"/>
                <w:sz w:val="22"/>
              </w:rPr>
              <w:t>3</w:t>
            </w:r>
          </w:p>
        </w:tc>
        <w:tc>
          <w:tcPr>
            <w:tcW w:w="4642" w:type="dxa"/>
            <w:shd w:val="clear" w:color="auto" w:fill="FFFFFF"/>
            <w:tcMar>
              <w:top w:w="40" w:type="dxa"/>
              <w:left w:w="200" w:type="dxa"/>
              <w:bottom w:w="40" w:type="dxa"/>
              <w:right w:w="200" w:type="dxa"/>
            </w:tcMar>
            <w:vAlign w:val="center"/>
          </w:tcPr>
          <w:p w14:paraId="2ABCB23E" w14:textId="77777777" w:rsidR="009A7DAA" w:rsidRPr="002B0F72" w:rsidRDefault="000133CF">
            <w:pPr>
              <w:jc w:val="center"/>
              <w:rPr>
                <w:lang w:val="ru-RU"/>
              </w:rPr>
            </w:pPr>
            <w:r w:rsidRPr="002B0F72">
              <w:rPr>
                <w:rFonts w:eastAsia="Times New Roman" w:cs="Times New Roman"/>
                <w:sz w:val="22"/>
                <w:lang w:val="ru-RU"/>
              </w:rPr>
              <w:t xml:space="preserve">От колодца №2 (отвод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257) до колодца №3 (отвод на Ленина, 264)</w:t>
            </w:r>
          </w:p>
        </w:tc>
        <w:tc>
          <w:tcPr>
            <w:tcW w:w="1701" w:type="dxa"/>
            <w:shd w:val="clear" w:color="auto" w:fill="FFFFFF"/>
            <w:tcMar>
              <w:top w:w="40" w:type="dxa"/>
              <w:left w:w="200" w:type="dxa"/>
              <w:bottom w:w="40" w:type="dxa"/>
              <w:right w:w="200" w:type="dxa"/>
            </w:tcMar>
            <w:vAlign w:val="center"/>
          </w:tcPr>
          <w:p w14:paraId="240EACB9"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6204F186" w14:textId="77777777" w:rsidR="009A7DAA" w:rsidRDefault="000133CF">
            <w:pPr>
              <w:jc w:val="center"/>
            </w:pPr>
            <w:r>
              <w:rPr>
                <w:rFonts w:eastAsia="Times New Roman" w:cs="Times New Roman"/>
                <w:sz w:val="22"/>
              </w:rPr>
              <w:t>111,0000</w:t>
            </w:r>
          </w:p>
        </w:tc>
      </w:tr>
      <w:tr w:rsidR="009A7DAA" w14:paraId="5123D3C3" w14:textId="77777777" w:rsidTr="00A570EE">
        <w:trPr>
          <w:jc w:val="both"/>
        </w:trPr>
        <w:tc>
          <w:tcPr>
            <w:tcW w:w="456" w:type="dxa"/>
            <w:shd w:val="clear" w:color="auto" w:fill="FFFFFF"/>
            <w:tcMar>
              <w:top w:w="40" w:type="dxa"/>
              <w:left w:w="20" w:type="dxa"/>
              <w:bottom w:w="40" w:type="dxa"/>
              <w:right w:w="20" w:type="dxa"/>
            </w:tcMar>
            <w:vAlign w:val="center"/>
          </w:tcPr>
          <w:p w14:paraId="457E4060" w14:textId="77777777" w:rsidR="009A7DAA" w:rsidRDefault="000133CF">
            <w:pPr>
              <w:jc w:val="center"/>
            </w:pPr>
            <w:r>
              <w:rPr>
                <w:rFonts w:eastAsia="Times New Roman" w:cs="Times New Roman"/>
                <w:sz w:val="22"/>
              </w:rPr>
              <w:t>4</w:t>
            </w:r>
          </w:p>
        </w:tc>
        <w:tc>
          <w:tcPr>
            <w:tcW w:w="4642" w:type="dxa"/>
            <w:shd w:val="clear" w:color="auto" w:fill="FFFFFF"/>
            <w:tcMar>
              <w:top w:w="40" w:type="dxa"/>
              <w:left w:w="200" w:type="dxa"/>
              <w:bottom w:w="40" w:type="dxa"/>
              <w:right w:w="200" w:type="dxa"/>
            </w:tcMar>
            <w:vAlign w:val="center"/>
          </w:tcPr>
          <w:p w14:paraId="17787706" w14:textId="77777777" w:rsidR="009A7DAA" w:rsidRPr="002B0F72" w:rsidRDefault="000133CF">
            <w:pPr>
              <w:jc w:val="center"/>
              <w:rPr>
                <w:lang w:val="ru-RU"/>
              </w:rPr>
            </w:pPr>
            <w:r w:rsidRPr="002B0F72">
              <w:rPr>
                <w:rFonts w:eastAsia="Times New Roman" w:cs="Times New Roman"/>
                <w:sz w:val="22"/>
                <w:lang w:val="ru-RU"/>
              </w:rPr>
              <w:t>От колодца №3 (отвод на Ленина, 264) до колодца № 4 (отвод на Ленина, 266)</w:t>
            </w:r>
          </w:p>
        </w:tc>
        <w:tc>
          <w:tcPr>
            <w:tcW w:w="1701" w:type="dxa"/>
            <w:shd w:val="clear" w:color="auto" w:fill="FFFFFF"/>
            <w:tcMar>
              <w:top w:w="40" w:type="dxa"/>
              <w:left w:w="200" w:type="dxa"/>
              <w:bottom w:w="40" w:type="dxa"/>
              <w:right w:w="200" w:type="dxa"/>
            </w:tcMar>
            <w:vAlign w:val="center"/>
          </w:tcPr>
          <w:p w14:paraId="037AD3FC"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1A2323DF" w14:textId="77777777" w:rsidR="009A7DAA" w:rsidRDefault="000133CF">
            <w:pPr>
              <w:jc w:val="center"/>
            </w:pPr>
            <w:r>
              <w:rPr>
                <w:rFonts w:eastAsia="Times New Roman" w:cs="Times New Roman"/>
                <w:sz w:val="22"/>
              </w:rPr>
              <w:t>71,0000</w:t>
            </w:r>
          </w:p>
        </w:tc>
      </w:tr>
      <w:tr w:rsidR="009A7DAA" w14:paraId="231662E2" w14:textId="77777777" w:rsidTr="00A570EE">
        <w:trPr>
          <w:jc w:val="both"/>
        </w:trPr>
        <w:tc>
          <w:tcPr>
            <w:tcW w:w="456" w:type="dxa"/>
            <w:shd w:val="clear" w:color="auto" w:fill="FFFFFF"/>
            <w:tcMar>
              <w:top w:w="40" w:type="dxa"/>
              <w:left w:w="20" w:type="dxa"/>
              <w:bottom w:w="40" w:type="dxa"/>
              <w:right w:w="20" w:type="dxa"/>
            </w:tcMar>
            <w:vAlign w:val="center"/>
          </w:tcPr>
          <w:p w14:paraId="667FD10E" w14:textId="77777777" w:rsidR="009A7DAA" w:rsidRDefault="000133CF">
            <w:pPr>
              <w:jc w:val="center"/>
            </w:pPr>
            <w:r>
              <w:rPr>
                <w:rFonts w:eastAsia="Times New Roman" w:cs="Times New Roman"/>
                <w:sz w:val="22"/>
              </w:rPr>
              <w:t>5</w:t>
            </w:r>
          </w:p>
        </w:tc>
        <w:tc>
          <w:tcPr>
            <w:tcW w:w="4642" w:type="dxa"/>
            <w:shd w:val="clear" w:color="auto" w:fill="FFFFFF"/>
            <w:tcMar>
              <w:top w:w="40" w:type="dxa"/>
              <w:left w:w="200" w:type="dxa"/>
              <w:bottom w:w="40" w:type="dxa"/>
              <w:right w:w="200" w:type="dxa"/>
            </w:tcMar>
            <w:vAlign w:val="center"/>
          </w:tcPr>
          <w:p w14:paraId="5083F188"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70D5DA60"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57278B43" w14:textId="77777777" w:rsidR="009A7DAA" w:rsidRDefault="000133CF">
            <w:pPr>
              <w:jc w:val="center"/>
            </w:pPr>
            <w:r>
              <w:rPr>
                <w:rFonts w:eastAsia="Times New Roman" w:cs="Times New Roman"/>
                <w:sz w:val="22"/>
              </w:rPr>
              <w:t>56,0000</w:t>
            </w:r>
          </w:p>
        </w:tc>
      </w:tr>
      <w:tr w:rsidR="009A7DAA" w14:paraId="3F9682F7" w14:textId="77777777" w:rsidTr="00A570EE">
        <w:trPr>
          <w:jc w:val="both"/>
        </w:trPr>
        <w:tc>
          <w:tcPr>
            <w:tcW w:w="456" w:type="dxa"/>
            <w:shd w:val="clear" w:color="auto" w:fill="FFFFFF"/>
            <w:tcMar>
              <w:top w:w="40" w:type="dxa"/>
              <w:left w:w="20" w:type="dxa"/>
              <w:bottom w:w="40" w:type="dxa"/>
              <w:right w:w="20" w:type="dxa"/>
            </w:tcMar>
            <w:vAlign w:val="center"/>
          </w:tcPr>
          <w:p w14:paraId="2CDC2DE7" w14:textId="77777777" w:rsidR="009A7DAA" w:rsidRDefault="000133CF">
            <w:pPr>
              <w:jc w:val="center"/>
            </w:pPr>
            <w:r>
              <w:rPr>
                <w:rFonts w:eastAsia="Times New Roman" w:cs="Times New Roman"/>
                <w:sz w:val="22"/>
              </w:rPr>
              <w:t>6</w:t>
            </w:r>
          </w:p>
        </w:tc>
        <w:tc>
          <w:tcPr>
            <w:tcW w:w="4642" w:type="dxa"/>
            <w:shd w:val="clear" w:color="auto" w:fill="FFFFFF"/>
            <w:tcMar>
              <w:top w:w="40" w:type="dxa"/>
              <w:left w:w="200" w:type="dxa"/>
              <w:bottom w:w="40" w:type="dxa"/>
              <w:right w:w="200" w:type="dxa"/>
            </w:tcMar>
            <w:vAlign w:val="center"/>
          </w:tcPr>
          <w:p w14:paraId="15D9BA6E" w14:textId="77777777" w:rsidR="009A7DAA" w:rsidRPr="002B0F72" w:rsidRDefault="000133CF">
            <w:pPr>
              <w:jc w:val="center"/>
              <w:rPr>
                <w:lang w:val="ru-RU"/>
              </w:rPr>
            </w:pPr>
            <w:r w:rsidRPr="002B0F72">
              <w:rPr>
                <w:rFonts w:eastAsia="Times New Roman" w:cs="Times New Roman"/>
                <w:sz w:val="22"/>
                <w:lang w:val="ru-RU"/>
              </w:rPr>
              <w:t xml:space="preserve">От колодца №4 (отвод на Ленина, 266) до  колодца №5(отвод к </w:t>
            </w:r>
            <w:proofErr w:type="spellStart"/>
            <w:r w:rsidRPr="002B0F72">
              <w:rPr>
                <w:rFonts w:eastAsia="Times New Roman" w:cs="Times New Roman"/>
                <w:sz w:val="22"/>
                <w:lang w:val="ru-RU"/>
              </w:rPr>
              <w:t>маг.Татьяна</w:t>
            </w:r>
            <w:proofErr w:type="spellEnd"/>
            <w:r w:rsidRPr="002B0F72">
              <w:rPr>
                <w:rFonts w:eastAsia="Times New Roman" w:cs="Times New Roman"/>
                <w:sz w:val="22"/>
                <w:lang w:val="ru-RU"/>
              </w:rPr>
              <w:t>)</w:t>
            </w:r>
          </w:p>
        </w:tc>
        <w:tc>
          <w:tcPr>
            <w:tcW w:w="1701" w:type="dxa"/>
            <w:shd w:val="clear" w:color="auto" w:fill="FFFFFF"/>
            <w:tcMar>
              <w:top w:w="40" w:type="dxa"/>
              <w:left w:w="200" w:type="dxa"/>
              <w:bottom w:w="40" w:type="dxa"/>
              <w:right w:w="200" w:type="dxa"/>
            </w:tcMar>
            <w:vAlign w:val="center"/>
          </w:tcPr>
          <w:p w14:paraId="5CD1DAB0"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79BF6BC6" w14:textId="77777777" w:rsidR="009A7DAA" w:rsidRDefault="000133CF">
            <w:pPr>
              <w:jc w:val="center"/>
            </w:pPr>
            <w:r>
              <w:rPr>
                <w:rFonts w:eastAsia="Times New Roman" w:cs="Times New Roman"/>
                <w:sz w:val="22"/>
              </w:rPr>
              <w:t>60,0000</w:t>
            </w:r>
          </w:p>
        </w:tc>
      </w:tr>
      <w:tr w:rsidR="009A7DAA" w14:paraId="36BDCD5D" w14:textId="77777777" w:rsidTr="00A570EE">
        <w:trPr>
          <w:jc w:val="both"/>
        </w:trPr>
        <w:tc>
          <w:tcPr>
            <w:tcW w:w="456" w:type="dxa"/>
            <w:shd w:val="clear" w:color="auto" w:fill="FFFFFF"/>
            <w:tcMar>
              <w:top w:w="40" w:type="dxa"/>
              <w:left w:w="20" w:type="dxa"/>
              <w:bottom w:w="40" w:type="dxa"/>
              <w:right w:w="20" w:type="dxa"/>
            </w:tcMar>
            <w:vAlign w:val="center"/>
          </w:tcPr>
          <w:p w14:paraId="0C2B1746" w14:textId="77777777" w:rsidR="009A7DAA" w:rsidRDefault="000133CF">
            <w:pPr>
              <w:jc w:val="center"/>
            </w:pPr>
            <w:r>
              <w:rPr>
                <w:rFonts w:eastAsia="Times New Roman" w:cs="Times New Roman"/>
                <w:sz w:val="22"/>
              </w:rPr>
              <w:t>7</w:t>
            </w:r>
          </w:p>
        </w:tc>
        <w:tc>
          <w:tcPr>
            <w:tcW w:w="4642" w:type="dxa"/>
            <w:shd w:val="clear" w:color="auto" w:fill="FFFFFF"/>
            <w:tcMar>
              <w:top w:w="40" w:type="dxa"/>
              <w:left w:w="200" w:type="dxa"/>
              <w:bottom w:w="40" w:type="dxa"/>
              <w:right w:w="200" w:type="dxa"/>
            </w:tcMar>
            <w:vAlign w:val="center"/>
          </w:tcPr>
          <w:p w14:paraId="6C288E3A" w14:textId="77777777" w:rsidR="009A7DAA" w:rsidRPr="002B0F72" w:rsidRDefault="000133CF">
            <w:pPr>
              <w:jc w:val="center"/>
              <w:rPr>
                <w:lang w:val="ru-RU"/>
              </w:rPr>
            </w:pPr>
            <w:r w:rsidRPr="002B0F72">
              <w:rPr>
                <w:rFonts w:eastAsia="Times New Roman" w:cs="Times New Roman"/>
                <w:sz w:val="22"/>
                <w:lang w:val="ru-RU"/>
              </w:rPr>
              <w:t xml:space="preserve">От колодца №5 (отвод к </w:t>
            </w:r>
            <w:proofErr w:type="spellStart"/>
            <w:r w:rsidRPr="002B0F72">
              <w:rPr>
                <w:rFonts w:eastAsia="Times New Roman" w:cs="Times New Roman"/>
                <w:sz w:val="22"/>
                <w:lang w:val="ru-RU"/>
              </w:rPr>
              <w:t>маг.Татьяна</w:t>
            </w:r>
            <w:proofErr w:type="spellEnd"/>
            <w:r w:rsidRPr="002B0F72">
              <w:rPr>
                <w:rFonts w:eastAsia="Times New Roman" w:cs="Times New Roman"/>
                <w:sz w:val="22"/>
                <w:lang w:val="ru-RU"/>
              </w:rPr>
              <w:t>) до колодца №6 (отвод к магазину № 21)</w:t>
            </w:r>
          </w:p>
        </w:tc>
        <w:tc>
          <w:tcPr>
            <w:tcW w:w="1701" w:type="dxa"/>
            <w:shd w:val="clear" w:color="auto" w:fill="FFFFFF"/>
            <w:tcMar>
              <w:top w:w="40" w:type="dxa"/>
              <w:left w:w="200" w:type="dxa"/>
              <w:bottom w:w="40" w:type="dxa"/>
              <w:right w:w="200" w:type="dxa"/>
            </w:tcMar>
            <w:vAlign w:val="center"/>
          </w:tcPr>
          <w:p w14:paraId="6AE530F1"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759380B6" w14:textId="77777777" w:rsidR="009A7DAA" w:rsidRDefault="000133CF">
            <w:pPr>
              <w:jc w:val="center"/>
            </w:pPr>
            <w:r>
              <w:rPr>
                <w:rFonts w:eastAsia="Times New Roman" w:cs="Times New Roman"/>
                <w:sz w:val="22"/>
              </w:rPr>
              <w:t>24,0000</w:t>
            </w:r>
          </w:p>
        </w:tc>
      </w:tr>
      <w:tr w:rsidR="009A7DAA" w14:paraId="229D0F5E" w14:textId="77777777" w:rsidTr="00A570EE">
        <w:trPr>
          <w:jc w:val="both"/>
        </w:trPr>
        <w:tc>
          <w:tcPr>
            <w:tcW w:w="456" w:type="dxa"/>
            <w:shd w:val="clear" w:color="auto" w:fill="FFFFFF"/>
            <w:tcMar>
              <w:top w:w="40" w:type="dxa"/>
              <w:left w:w="20" w:type="dxa"/>
              <w:bottom w:w="40" w:type="dxa"/>
              <w:right w:w="20" w:type="dxa"/>
            </w:tcMar>
            <w:vAlign w:val="center"/>
          </w:tcPr>
          <w:p w14:paraId="2A7C3D61" w14:textId="77777777" w:rsidR="009A7DAA" w:rsidRDefault="000133CF">
            <w:pPr>
              <w:jc w:val="center"/>
            </w:pPr>
            <w:r>
              <w:rPr>
                <w:rFonts w:eastAsia="Times New Roman" w:cs="Times New Roman"/>
                <w:sz w:val="22"/>
              </w:rPr>
              <w:t>8</w:t>
            </w:r>
          </w:p>
        </w:tc>
        <w:tc>
          <w:tcPr>
            <w:tcW w:w="4642" w:type="dxa"/>
            <w:shd w:val="clear" w:color="auto" w:fill="FFFFFF"/>
            <w:tcMar>
              <w:top w:w="40" w:type="dxa"/>
              <w:left w:w="200" w:type="dxa"/>
              <w:bottom w:w="40" w:type="dxa"/>
              <w:right w:w="200" w:type="dxa"/>
            </w:tcMar>
            <w:vAlign w:val="center"/>
          </w:tcPr>
          <w:p w14:paraId="7B4B8ED9"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1CB40828"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41A99A9B" w14:textId="77777777" w:rsidR="009A7DAA" w:rsidRDefault="000133CF">
            <w:pPr>
              <w:jc w:val="center"/>
            </w:pPr>
            <w:r>
              <w:rPr>
                <w:rFonts w:eastAsia="Times New Roman" w:cs="Times New Roman"/>
                <w:sz w:val="22"/>
              </w:rPr>
              <w:t>13,2000</w:t>
            </w:r>
          </w:p>
        </w:tc>
      </w:tr>
      <w:tr w:rsidR="009A7DAA" w14:paraId="5634B3AD" w14:textId="77777777" w:rsidTr="00A570EE">
        <w:trPr>
          <w:jc w:val="both"/>
        </w:trPr>
        <w:tc>
          <w:tcPr>
            <w:tcW w:w="456" w:type="dxa"/>
            <w:shd w:val="clear" w:color="auto" w:fill="FFFFFF"/>
            <w:tcMar>
              <w:top w:w="40" w:type="dxa"/>
              <w:left w:w="20" w:type="dxa"/>
              <w:bottom w:w="40" w:type="dxa"/>
              <w:right w:w="20" w:type="dxa"/>
            </w:tcMar>
            <w:vAlign w:val="center"/>
          </w:tcPr>
          <w:p w14:paraId="7E634191" w14:textId="77777777" w:rsidR="009A7DAA" w:rsidRDefault="000133CF">
            <w:pPr>
              <w:jc w:val="center"/>
            </w:pPr>
            <w:r>
              <w:rPr>
                <w:rFonts w:eastAsia="Times New Roman" w:cs="Times New Roman"/>
                <w:sz w:val="22"/>
              </w:rPr>
              <w:t>9</w:t>
            </w:r>
          </w:p>
        </w:tc>
        <w:tc>
          <w:tcPr>
            <w:tcW w:w="4642" w:type="dxa"/>
            <w:shd w:val="clear" w:color="auto" w:fill="FFFFFF"/>
            <w:tcMar>
              <w:top w:w="40" w:type="dxa"/>
              <w:left w:w="200" w:type="dxa"/>
              <w:bottom w:w="40" w:type="dxa"/>
              <w:right w:w="200" w:type="dxa"/>
            </w:tcMar>
            <w:vAlign w:val="center"/>
          </w:tcPr>
          <w:p w14:paraId="40D74F43" w14:textId="77777777" w:rsidR="009A7DAA" w:rsidRPr="002B0F72" w:rsidRDefault="000133CF">
            <w:pPr>
              <w:jc w:val="center"/>
              <w:rPr>
                <w:lang w:val="ru-RU"/>
              </w:rPr>
            </w:pPr>
            <w:r w:rsidRPr="002B0F72">
              <w:rPr>
                <w:rFonts w:eastAsia="Times New Roman" w:cs="Times New Roman"/>
                <w:sz w:val="22"/>
                <w:lang w:val="ru-RU"/>
              </w:rPr>
              <w:t>От котельной №2 до отвода на ветстанцию</w:t>
            </w:r>
          </w:p>
        </w:tc>
        <w:tc>
          <w:tcPr>
            <w:tcW w:w="1701" w:type="dxa"/>
            <w:shd w:val="clear" w:color="auto" w:fill="FFFFFF"/>
            <w:tcMar>
              <w:top w:w="40" w:type="dxa"/>
              <w:left w:w="200" w:type="dxa"/>
              <w:bottom w:w="40" w:type="dxa"/>
              <w:right w:w="200" w:type="dxa"/>
            </w:tcMar>
            <w:vAlign w:val="center"/>
          </w:tcPr>
          <w:p w14:paraId="1F089349"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2707181C" w14:textId="77777777" w:rsidR="009A7DAA" w:rsidRDefault="000133CF">
            <w:pPr>
              <w:jc w:val="center"/>
            </w:pPr>
            <w:r>
              <w:rPr>
                <w:rFonts w:eastAsia="Times New Roman" w:cs="Times New Roman"/>
                <w:sz w:val="22"/>
              </w:rPr>
              <w:t>133,0000</w:t>
            </w:r>
          </w:p>
        </w:tc>
      </w:tr>
      <w:tr w:rsidR="009A7DAA" w14:paraId="421CA62E" w14:textId="77777777" w:rsidTr="00A570EE">
        <w:trPr>
          <w:jc w:val="both"/>
        </w:trPr>
        <w:tc>
          <w:tcPr>
            <w:tcW w:w="456" w:type="dxa"/>
            <w:shd w:val="clear" w:color="auto" w:fill="FFFFFF"/>
            <w:tcMar>
              <w:top w:w="40" w:type="dxa"/>
              <w:left w:w="20" w:type="dxa"/>
              <w:bottom w:w="40" w:type="dxa"/>
              <w:right w:w="20" w:type="dxa"/>
            </w:tcMar>
            <w:vAlign w:val="center"/>
          </w:tcPr>
          <w:p w14:paraId="3EDDD4F5" w14:textId="77777777" w:rsidR="009A7DAA" w:rsidRDefault="000133CF">
            <w:pPr>
              <w:jc w:val="center"/>
            </w:pPr>
            <w:r>
              <w:rPr>
                <w:rFonts w:eastAsia="Times New Roman" w:cs="Times New Roman"/>
                <w:sz w:val="22"/>
              </w:rPr>
              <w:t>10</w:t>
            </w:r>
          </w:p>
        </w:tc>
        <w:tc>
          <w:tcPr>
            <w:tcW w:w="4642" w:type="dxa"/>
            <w:shd w:val="clear" w:color="auto" w:fill="FFFFFF"/>
            <w:tcMar>
              <w:top w:w="40" w:type="dxa"/>
              <w:left w:w="200" w:type="dxa"/>
              <w:bottom w:w="40" w:type="dxa"/>
              <w:right w:w="200" w:type="dxa"/>
            </w:tcMar>
            <w:vAlign w:val="center"/>
          </w:tcPr>
          <w:p w14:paraId="5F3F7E10" w14:textId="77777777" w:rsidR="009A7DAA" w:rsidRPr="002B0F72" w:rsidRDefault="000133CF">
            <w:pPr>
              <w:jc w:val="center"/>
              <w:rPr>
                <w:lang w:val="ru-RU"/>
              </w:rPr>
            </w:pPr>
            <w:r w:rsidRPr="002B0F72">
              <w:rPr>
                <w:rFonts w:eastAsia="Times New Roman" w:cs="Times New Roman"/>
                <w:sz w:val="22"/>
                <w:lang w:val="ru-RU"/>
              </w:rPr>
              <w:t>От ответвления на ветстанцию до ответвления на ГИБДД</w:t>
            </w:r>
          </w:p>
        </w:tc>
        <w:tc>
          <w:tcPr>
            <w:tcW w:w="1701" w:type="dxa"/>
            <w:shd w:val="clear" w:color="auto" w:fill="FFFFFF"/>
            <w:tcMar>
              <w:top w:w="40" w:type="dxa"/>
              <w:left w:w="200" w:type="dxa"/>
              <w:bottom w:w="40" w:type="dxa"/>
              <w:right w:w="200" w:type="dxa"/>
            </w:tcMar>
            <w:vAlign w:val="center"/>
          </w:tcPr>
          <w:p w14:paraId="21D41B75"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612E23B4" w14:textId="77777777" w:rsidR="009A7DAA" w:rsidRDefault="000133CF">
            <w:pPr>
              <w:jc w:val="center"/>
            </w:pPr>
            <w:r>
              <w:rPr>
                <w:rFonts w:eastAsia="Times New Roman" w:cs="Times New Roman"/>
                <w:sz w:val="22"/>
              </w:rPr>
              <w:t>124,0000</w:t>
            </w:r>
          </w:p>
        </w:tc>
      </w:tr>
      <w:tr w:rsidR="009A7DAA" w14:paraId="7364BDBA" w14:textId="77777777" w:rsidTr="00A570EE">
        <w:trPr>
          <w:jc w:val="both"/>
        </w:trPr>
        <w:tc>
          <w:tcPr>
            <w:tcW w:w="456" w:type="dxa"/>
            <w:shd w:val="clear" w:color="auto" w:fill="FFFFFF"/>
            <w:tcMar>
              <w:top w:w="40" w:type="dxa"/>
              <w:left w:w="20" w:type="dxa"/>
              <w:bottom w:w="40" w:type="dxa"/>
              <w:right w:w="20" w:type="dxa"/>
            </w:tcMar>
            <w:vAlign w:val="center"/>
          </w:tcPr>
          <w:p w14:paraId="601FFADE" w14:textId="77777777" w:rsidR="009A7DAA" w:rsidRDefault="000133CF">
            <w:pPr>
              <w:jc w:val="center"/>
            </w:pPr>
            <w:r>
              <w:rPr>
                <w:rFonts w:eastAsia="Times New Roman" w:cs="Times New Roman"/>
                <w:sz w:val="22"/>
              </w:rPr>
              <w:t>11</w:t>
            </w:r>
          </w:p>
        </w:tc>
        <w:tc>
          <w:tcPr>
            <w:tcW w:w="4642" w:type="dxa"/>
            <w:shd w:val="clear" w:color="auto" w:fill="FFFFFF"/>
            <w:tcMar>
              <w:top w:w="40" w:type="dxa"/>
              <w:left w:w="200" w:type="dxa"/>
              <w:bottom w:w="40" w:type="dxa"/>
              <w:right w:w="200" w:type="dxa"/>
            </w:tcMar>
            <w:vAlign w:val="center"/>
          </w:tcPr>
          <w:p w14:paraId="45E7ED6A" w14:textId="77777777" w:rsidR="009A7DAA" w:rsidRPr="002B0F72" w:rsidRDefault="000133CF">
            <w:pPr>
              <w:jc w:val="center"/>
              <w:rPr>
                <w:lang w:val="ru-RU"/>
              </w:rPr>
            </w:pPr>
            <w:r w:rsidRPr="002B0F72">
              <w:rPr>
                <w:rFonts w:eastAsia="Times New Roman" w:cs="Times New Roman"/>
                <w:sz w:val="22"/>
                <w:lang w:val="ru-RU"/>
              </w:rPr>
              <w:t xml:space="preserve">От ответвления на ГИБДД до колодца №10 (ответвление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253а)</w:t>
            </w:r>
          </w:p>
        </w:tc>
        <w:tc>
          <w:tcPr>
            <w:tcW w:w="1701" w:type="dxa"/>
            <w:shd w:val="clear" w:color="auto" w:fill="FFFFFF"/>
            <w:tcMar>
              <w:top w:w="40" w:type="dxa"/>
              <w:left w:w="200" w:type="dxa"/>
              <w:bottom w:w="40" w:type="dxa"/>
              <w:right w:w="200" w:type="dxa"/>
            </w:tcMar>
            <w:vAlign w:val="center"/>
          </w:tcPr>
          <w:p w14:paraId="6D8BE262"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2A78B281" w14:textId="77777777" w:rsidR="009A7DAA" w:rsidRDefault="000133CF">
            <w:pPr>
              <w:jc w:val="center"/>
            </w:pPr>
            <w:r>
              <w:rPr>
                <w:rFonts w:eastAsia="Times New Roman" w:cs="Times New Roman"/>
                <w:sz w:val="22"/>
              </w:rPr>
              <w:t>123,0000</w:t>
            </w:r>
          </w:p>
        </w:tc>
      </w:tr>
      <w:tr w:rsidR="009A7DAA" w14:paraId="6445CEA0" w14:textId="77777777" w:rsidTr="00A570EE">
        <w:trPr>
          <w:jc w:val="both"/>
        </w:trPr>
        <w:tc>
          <w:tcPr>
            <w:tcW w:w="456" w:type="dxa"/>
            <w:shd w:val="clear" w:color="auto" w:fill="FFFFFF"/>
            <w:tcMar>
              <w:top w:w="40" w:type="dxa"/>
              <w:left w:w="20" w:type="dxa"/>
              <w:bottom w:w="40" w:type="dxa"/>
              <w:right w:w="20" w:type="dxa"/>
            </w:tcMar>
            <w:vAlign w:val="center"/>
          </w:tcPr>
          <w:p w14:paraId="7ACF719E" w14:textId="77777777" w:rsidR="009A7DAA" w:rsidRDefault="000133CF">
            <w:pPr>
              <w:jc w:val="center"/>
            </w:pPr>
            <w:r>
              <w:rPr>
                <w:rFonts w:eastAsia="Times New Roman" w:cs="Times New Roman"/>
                <w:sz w:val="22"/>
              </w:rPr>
              <w:t>12</w:t>
            </w:r>
          </w:p>
        </w:tc>
        <w:tc>
          <w:tcPr>
            <w:tcW w:w="4642" w:type="dxa"/>
            <w:shd w:val="clear" w:color="auto" w:fill="FFFFFF"/>
            <w:tcMar>
              <w:top w:w="40" w:type="dxa"/>
              <w:left w:w="200" w:type="dxa"/>
              <w:bottom w:w="40" w:type="dxa"/>
              <w:right w:w="200" w:type="dxa"/>
            </w:tcMar>
            <w:vAlign w:val="center"/>
          </w:tcPr>
          <w:p w14:paraId="0346ADB8"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49830DF0"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43BA7C78" w14:textId="77777777" w:rsidR="009A7DAA" w:rsidRDefault="000133CF">
            <w:pPr>
              <w:jc w:val="center"/>
            </w:pPr>
            <w:r>
              <w:rPr>
                <w:rFonts w:eastAsia="Times New Roman" w:cs="Times New Roman"/>
                <w:sz w:val="22"/>
              </w:rPr>
              <w:t>22,0000</w:t>
            </w:r>
          </w:p>
        </w:tc>
      </w:tr>
      <w:tr w:rsidR="009A7DAA" w14:paraId="6FC9933F" w14:textId="77777777" w:rsidTr="00A570EE">
        <w:trPr>
          <w:jc w:val="both"/>
        </w:trPr>
        <w:tc>
          <w:tcPr>
            <w:tcW w:w="456" w:type="dxa"/>
            <w:shd w:val="clear" w:color="auto" w:fill="FFFFFF"/>
            <w:tcMar>
              <w:top w:w="40" w:type="dxa"/>
              <w:left w:w="20" w:type="dxa"/>
              <w:bottom w:w="40" w:type="dxa"/>
              <w:right w:w="20" w:type="dxa"/>
            </w:tcMar>
            <w:vAlign w:val="center"/>
          </w:tcPr>
          <w:p w14:paraId="6514B174" w14:textId="77777777" w:rsidR="009A7DAA" w:rsidRDefault="000133CF">
            <w:pPr>
              <w:jc w:val="center"/>
            </w:pPr>
            <w:r>
              <w:rPr>
                <w:rFonts w:eastAsia="Times New Roman" w:cs="Times New Roman"/>
                <w:sz w:val="22"/>
              </w:rPr>
              <w:t>13</w:t>
            </w:r>
          </w:p>
        </w:tc>
        <w:tc>
          <w:tcPr>
            <w:tcW w:w="4642" w:type="dxa"/>
            <w:shd w:val="clear" w:color="auto" w:fill="FFFFFF"/>
            <w:tcMar>
              <w:top w:w="40" w:type="dxa"/>
              <w:left w:w="200" w:type="dxa"/>
              <w:bottom w:w="40" w:type="dxa"/>
              <w:right w:w="200" w:type="dxa"/>
            </w:tcMar>
            <w:vAlign w:val="center"/>
          </w:tcPr>
          <w:p w14:paraId="65E8AD78" w14:textId="77777777" w:rsidR="009A7DAA" w:rsidRPr="002B0F72" w:rsidRDefault="000133CF">
            <w:pPr>
              <w:jc w:val="center"/>
              <w:rPr>
                <w:lang w:val="ru-RU"/>
              </w:rPr>
            </w:pPr>
            <w:r w:rsidRPr="002B0F72">
              <w:rPr>
                <w:rFonts w:eastAsia="Times New Roman" w:cs="Times New Roman"/>
                <w:sz w:val="22"/>
                <w:lang w:val="ru-RU"/>
              </w:rPr>
              <w:t xml:space="preserve">От колодца №10 (ответвление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253-а) до отвода на </w:t>
            </w:r>
            <w:r w:rsidRPr="002B0F72">
              <w:rPr>
                <w:rFonts w:eastAsia="Times New Roman" w:cs="Times New Roman"/>
                <w:sz w:val="22"/>
                <w:lang w:val="ru-RU"/>
              </w:rPr>
              <w:t>Агро-техникум</w:t>
            </w:r>
          </w:p>
        </w:tc>
        <w:tc>
          <w:tcPr>
            <w:tcW w:w="1701" w:type="dxa"/>
            <w:shd w:val="clear" w:color="auto" w:fill="FFFFFF"/>
            <w:tcMar>
              <w:top w:w="40" w:type="dxa"/>
              <w:left w:w="200" w:type="dxa"/>
              <w:bottom w:w="40" w:type="dxa"/>
              <w:right w:w="200" w:type="dxa"/>
            </w:tcMar>
            <w:vAlign w:val="center"/>
          </w:tcPr>
          <w:p w14:paraId="2A53B7E0"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68C1D9B3" w14:textId="77777777" w:rsidR="009A7DAA" w:rsidRDefault="000133CF">
            <w:pPr>
              <w:jc w:val="center"/>
            </w:pPr>
            <w:r>
              <w:rPr>
                <w:rFonts w:eastAsia="Times New Roman" w:cs="Times New Roman"/>
                <w:sz w:val="22"/>
              </w:rPr>
              <w:t>44,0000</w:t>
            </w:r>
          </w:p>
        </w:tc>
      </w:tr>
      <w:tr w:rsidR="009A7DAA" w14:paraId="1C717A3B" w14:textId="77777777" w:rsidTr="00A570EE">
        <w:trPr>
          <w:jc w:val="both"/>
        </w:trPr>
        <w:tc>
          <w:tcPr>
            <w:tcW w:w="456" w:type="dxa"/>
            <w:shd w:val="clear" w:color="auto" w:fill="FFFFFF"/>
            <w:tcMar>
              <w:top w:w="40" w:type="dxa"/>
              <w:left w:w="20" w:type="dxa"/>
              <w:bottom w:w="40" w:type="dxa"/>
              <w:right w:w="20" w:type="dxa"/>
            </w:tcMar>
            <w:vAlign w:val="center"/>
          </w:tcPr>
          <w:p w14:paraId="2322D552" w14:textId="77777777" w:rsidR="009A7DAA" w:rsidRDefault="000133CF">
            <w:pPr>
              <w:jc w:val="center"/>
            </w:pPr>
            <w:r>
              <w:rPr>
                <w:rFonts w:eastAsia="Times New Roman" w:cs="Times New Roman"/>
                <w:sz w:val="22"/>
              </w:rPr>
              <w:lastRenderedPageBreak/>
              <w:t>14</w:t>
            </w:r>
          </w:p>
        </w:tc>
        <w:tc>
          <w:tcPr>
            <w:tcW w:w="4642" w:type="dxa"/>
            <w:shd w:val="clear" w:color="auto" w:fill="FFFFFF"/>
            <w:tcMar>
              <w:top w:w="40" w:type="dxa"/>
              <w:left w:w="200" w:type="dxa"/>
              <w:bottom w:w="40" w:type="dxa"/>
              <w:right w:w="200" w:type="dxa"/>
            </w:tcMar>
            <w:vAlign w:val="center"/>
          </w:tcPr>
          <w:p w14:paraId="0A5E60F7" w14:textId="77777777" w:rsidR="009A7DAA" w:rsidRPr="002B0F72" w:rsidRDefault="000133CF">
            <w:pPr>
              <w:jc w:val="center"/>
              <w:rPr>
                <w:lang w:val="ru-RU"/>
              </w:rPr>
            </w:pPr>
            <w:r w:rsidRPr="002B0F72">
              <w:rPr>
                <w:rFonts w:eastAsia="Times New Roman" w:cs="Times New Roman"/>
                <w:sz w:val="22"/>
                <w:lang w:val="ru-RU"/>
              </w:rPr>
              <w:t xml:space="preserve">От колодца №2 (отвод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257) до ввода в дом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257</w:t>
            </w:r>
          </w:p>
        </w:tc>
        <w:tc>
          <w:tcPr>
            <w:tcW w:w="1701" w:type="dxa"/>
            <w:shd w:val="clear" w:color="auto" w:fill="FFFFFF"/>
            <w:tcMar>
              <w:top w:w="40" w:type="dxa"/>
              <w:left w:w="200" w:type="dxa"/>
              <w:bottom w:w="40" w:type="dxa"/>
              <w:right w:w="200" w:type="dxa"/>
            </w:tcMar>
            <w:vAlign w:val="center"/>
          </w:tcPr>
          <w:p w14:paraId="61BAA3B8"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5027A854" w14:textId="77777777" w:rsidR="009A7DAA" w:rsidRDefault="000133CF">
            <w:pPr>
              <w:jc w:val="center"/>
            </w:pPr>
            <w:r>
              <w:rPr>
                <w:rFonts w:eastAsia="Times New Roman" w:cs="Times New Roman"/>
                <w:sz w:val="22"/>
              </w:rPr>
              <w:t>10,0000</w:t>
            </w:r>
          </w:p>
        </w:tc>
      </w:tr>
      <w:tr w:rsidR="009A7DAA" w14:paraId="01A1BDEA" w14:textId="77777777" w:rsidTr="00A570EE">
        <w:trPr>
          <w:jc w:val="both"/>
        </w:trPr>
        <w:tc>
          <w:tcPr>
            <w:tcW w:w="456" w:type="dxa"/>
            <w:shd w:val="clear" w:color="auto" w:fill="FFFFFF"/>
            <w:tcMar>
              <w:top w:w="40" w:type="dxa"/>
              <w:left w:w="20" w:type="dxa"/>
              <w:bottom w:w="40" w:type="dxa"/>
              <w:right w:w="20" w:type="dxa"/>
            </w:tcMar>
            <w:vAlign w:val="center"/>
          </w:tcPr>
          <w:p w14:paraId="486AE97F" w14:textId="77777777" w:rsidR="009A7DAA" w:rsidRDefault="000133CF">
            <w:pPr>
              <w:jc w:val="center"/>
            </w:pPr>
            <w:r>
              <w:rPr>
                <w:rFonts w:eastAsia="Times New Roman" w:cs="Times New Roman"/>
                <w:sz w:val="22"/>
              </w:rPr>
              <w:t>15</w:t>
            </w:r>
          </w:p>
        </w:tc>
        <w:tc>
          <w:tcPr>
            <w:tcW w:w="4642" w:type="dxa"/>
            <w:shd w:val="clear" w:color="auto" w:fill="FFFFFF"/>
            <w:tcMar>
              <w:top w:w="40" w:type="dxa"/>
              <w:left w:w="200" w:type="dxa"/>
              <w:bottom w:w="40" w:type="dxa"/>
              <w:right w:w="200" w:type="dxa"/>
            </w:tcMar>
            <w:vAlign w:val="center"/>
          </w:tcPr>
          <w:p w14:paraId="488C9297" w14:textId="77777777" w:rsidR="009A7DAA" w:rsidRPr="002B0F72" w:rsidRDefault="000133CF">
            <w:pPr>
              <w:jc w:val="center"/>
              <w:rPr>
                <w:lang w:val="ru-RU"/>
              </w:rPr>
            </w:pPr>
            <w:r w:rsidRPr="002B0F72">
              <w:rPr>
                <w:rFonts w:eastAsia="Times New Roman" w:cs="Times New Roman"/>
                <w:sz w:val="22"/>
                <w:lang w:val="ru-RU"/>
              </w:rPr>
              <w:t>От колодца №4 (отвод на Ленина, 266) до ввода в дом Ленина 266</w:t>
            </w:r>
          </w:p>
        </w:tc>
        <w:tc>
          <w:tcPr>
            <w:tcW w:w="1701" w:type="dxa"/>
            <w:shd w:val="clear" w:color="auto" w:fill="FFFFFF"/>
            <w:tcMar>
              <w:top w:w="40" w:type="dxa"/>
              <w:left w:w="200" w:type="dxa"/>
              <w:bottom w:w="40" w:type="dxa"/>
              <w:right w:w="200" w:type="dxa"/>
            </w:tcMar>
            <w:vAlign w:val="center"/>
          </w:tcPr>
          <w:p w14:paraId="53E08272" w14:textId="77777777" w:rsidR="009A7DAA" w:rsidRDefault="000133CF">
            <w:pPr>
              <w:jc w:val="center"/>
            </w:pPr>
            <w:r>
              <w:rPr>
                <w:rFonts w:eastAsia="Times New Roman" w:cs="Times New Roman"/>
                <w:sz w:val="22"/>
              </w:rPr>
              <w:t>40</w:t>
            </w:r>
          </w:p>
        </w:tc>
        <w:tc>
          <w:tcPr>
            <w:tcW w:w="2546" w:type="dxa"/>
            <w:shd w:val="clear" w:color="auto" w:fill="FFFFFF"/>
            <w:tcMar>
              <w:top w:w="40" w:type="dxa"/>
              <w:left w:w="200" w:type="dxa"/>
              <w:bottom w:w="40" w:type="dxa"/>
              <w:right w:w="200" w:type="dxa"/>
            </w:tcMar>
            <w:vAlign w:val="center"/>
          </w:tcPr>
          <w:p w14:paraId="66F93637" w14:textId="77777777" w:rsidR="009A7DAA" w:rsidRDefault="000133CF">
            <w:pPr>
              <w:jc w:val="center"/>
            </w:pPr>
            <w:r>
              <w:rPr>
                <w:rFonts w:eastAsia="Times New Roman" w:cs="Times New Roman"/>
                <w:sz w:val="22"/>
              </w:rPr>
              <w:t>90,0000</w:t>
            </w:r>
          </w:p>
        </w:tc>
      </w:tr>
      <w:tr w:rsidR="009A7DAA" w14:paraId="32AEC899" w14:textId="77777777" w:rsidTr="00A570EE">
        <w:trPr>
          <w:jc w:val="both"/>
        </w:trPr>
        <w:tc>
          <w:tcPr>
            <w:tcW w:w="456" w:type="dxa"/>
            <w:shd w:val="clear" w:color="auto" w:fill="FFFFFF"/>
            <w:tcMar>
              <w:top w:w="40" w:type="dxa"/>
              <w:left w:w="20" w:type="dxa"/>
              <w:bottom w:w="40" w:type="dxa"/>
              <w:right w:w="20" w:type="dxa"/>
            </w:tcMar>
            <w:vAlign w:val="center"/>
          </w:tcPr>
          <w:p w14:paraId="34FF7CFF" w14:textId="77777777" w:rsidR="009A7DAA" w:rsidRDefault="000133CF">
            <w:pPr>
              <w:jc w:val="center"/>
            </w:pPr>
            <w:r>
              <w:rPr>
                <w:rFonts w:eastAsia="Times New Roman" w:cs="Times New Roman"/>
                <w:sz w:val="22"/>
              </w:rPr>
              <w:t>16</w:t>
            </w:r>
          </w:p>
        </w:tc>
        <w:tc>
          <w:tcPr>
            <w:tcW w:w="4642" w:type="dxa"/>
            <w:shd w:val="clear" w:color="auto" w:fill="FFFFFF"/>
            <w:tcMar>
              <w:top w:w="40" w:type="dxa"/>
              <w:left w:w="200" w:type="dxa"/>
              <w:bottom w:w="40" w:type="dxa"/>
              <w:right w:w="200" w:type="dxa"/>
            </w:tcMar>
            <w:vAlign w:val="center"/>
          </w:tcPr>
          <w:p w14:paraId="486B04F3" w14:textId="77777777" w:rsidR="009A7DAA" w:rsidRPr="002B0F72" w:rsidRDefault="000133CF">
            <w:pPr>
              <w:jc w:val="center"/>
              <w:rPr>
                <w:lang w:val="ru-RU"/>
              </w:rPr>
            </w:pPr>
            <w:r w:rsidRPr="002B0F72">
              <w:rPr>
                <w:rFonts w:eastAsia="Times New Roman" w:cs="Times New Roman"/>
                <w:sz w:val="22"/>
                <w:lang w:val="ru-RU"/>
              </w:rPr>
              <w:t>От колодца № 8 до ввода в дом Ленина 265 а</w:t>
            </w:r>
          </w:p>
        </w:tc>
        <w:tc>
          <w:tcPr>
            <w:tcW w:w="1701" w:type="dxa"/>
            <w:shd w:val="clear" w:color="auto" w:fill="FFFFFF"/>
            <w:tcMar>
              <w:top w:w="40" w:type="dxa"/>
              <w:left w:w="200" w:type="dxa"/>
              <w:bottom w:w="40" w:type="dxa"/>
              <w:right w:w="200" w:type="dxa"/>
            </w:tcMar>
            <w:vAlign w:val="center"/>
          </w:tcPr>
          <w:p w14:paraId="4CA9BA1A"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2655551C" w14:textId="77777777" w:rsidR="009A7DAA" w:rsidRDefault="000133CF">
            <w:pPr>
              <w:jc w:val="center"/>
            </w:pPr>
            <w:r>
              <w:rPr>
                <w:rFonts w:eastAsia="Times New Roman" w:cs="Times New Roman"/>
                <w:sz w:val="22"/>
              </w:rPr>
              <w:t>8,0000</w:t>
            </w:r>
          </w:p>
        </w:tc>
      </w:tr>
      <w:tr w:rsidR="009A7DAA" w14:paraId="1688FA25" w14:textId="77777777" w:rsidTr="00A570EE">
        <w:trPr>
          <w:jc w:val="both"/>
        </w:trPr>
        <w:tc>
          <w:tcPr>
            <w:tcW w:w="456" w:type="dxa"/>
            <w:shd w:val="clear" w:color="auto" w:fill="FFFFFF"/>
            <w:tcMar>
              <w:top w:w="40" w:type="dxa"/>
              <w:left w:w="20" w:type="dxa"/>
              <w:bottom w:w="40" w:type="dxa"/>
              <w:right w:w="20" w:type="dxa"/>
            </w:tcMar>
            <w:vAlign w:val="center"/>
          </w:tcPr>
          <w:p w14:paraId="76525C9C" w14:textId="77777777" w:rsidR="009A7DAA" w:rsidRDefault="000133CF">
            <w:pPr>
              <w:jc w:val="center"/>
            </w:pPr>
            <w:r>
              <w:rPr>
                <w:rFonts w:eastAsia="Times New Roman" w:cs="Times New Roman"/>
                <w:sz w:val="22"/>
              </w:rPr>
              <w:t>17</w:t>
            </w:r>
          </w:p>
        </w:tc>
        <w:tc>
          <w:tcPr>
            <w:tcW w:w="4642" w:type="dxa"/>
            <w:shd w:val="clear" w:color="auto" w:fill="FFFFFF"/>
            <w:tcMar>
              <w:top w:w="40" w:type="dxa"/>
              <w:left w:w="200" w:type="dxa"/>
              <w:bottom w:w="40" w:type="dxa"/>
              <w:right w:w="200" w:type="dxa"/>
            </w:tcMar>
            <w:vAlign w:val="center"/>
          </w:tcPr>
          <w:p w14:paraId="50B7D45E" w14:textId="77777777" w:rsidR="009A7DAA" w:rsidRPr="002B0F72" w:rsidRDefault="000133CF">
            <w:pPr>
              <w:jc w:val="center"/>
              <w:rPr>
                <w:lang w:val="ru-RU"/>
              </w:rPr>
            </w:pPr>
            <w:r w:rsidRPr="002B0F72">
              <w:rPr>
                <w:rFonts w:eastAsia="Times New Roman" w:cs="Times New Roman"/>
                <w:sz w:val="22"/>
                <w:lang w:val="ru-RU"/>
              </w:rPr>
              <w:t xml:space="preserve">От </w:t>
            </w:r>
            <w:r w:rsidRPr="002B0F72">
              <w:rPr>
                <w:rFonts w:eastAsia="Times New Roman" w:cs="Times New Roman"/>
                <w:sz w:val="22"/>
                <w:lang w:val="ru-RU"/>
              </w:rPr>
              <w:t>Ленина 265а до ввода в дом Ленина 265</w:t>
            </w:r>
          </w:p>
        </w:tc>
        <w:tc>
          <w:tcPr>
            <w:tcW w:w="1701" w:type="dxa"/>
            <w:shd w:val="clear" w:color="auto" w:fill="FFFFFF"/>
            <w:tcMar>
              <w:top w:w="40" w:type="dxa"/>
              <w:left w:w="200" w:type="dxa"/>
              <w:bottom w:w="40" w:type="dxa"/>
              <w:right w:w="200" w:type="dxa"/>
            </w:tcMar>
            <w:vAlign w:val="center"/>
          </w:tcPr>
          <w:p w14:paraId="375AF231"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370A05B0" w14:textId="77777777" w:rsidR="009A7DAA" w:rsidRDefault="000133CF">
            <w:pPr>
              <w:jc w:val="center"/>
            </w:pPr>
            <w:r>
              <w:rPr>
                <w:rFonts w:eastAsia="Times New Roman" w:cs="Times New Roman"/>
                <w:sz w:val="22"/>
              </w:rPr>
              <w:t>60,0000</w:t>
            </w:r>
          </w:p>
        </w:tc>
      </w:tr>
      <w:tr w:rsidR="009A7DAA" w14:paraId="6FB91981" w14:textId="77777777" w:rsidTr="00A570EE">
        <w:trPr>
          <w:jc w:val="both"/>
        </w:trPr>
        <w:tc>
          <w:tcPr>
            <w:tcW w:w="456" w:type="dxa"/>
            <w:shd w:val="clear" w:color="auto" w:fill="FFFFFF"/>
            <w:tcMar>
              <w:top w:w="40" w:type="dxa"/>
              <w:left w:w="20" w:type="dxa"/>
              <w:bottom w:w="40" w:type="dxa"/>
              <w:right w:w="20" w:type="dxa"/>
            </w:tcMar>
            <w:vAlign w:val="center"/>
          </w:tcPr>
          <w:p w14:paraId="1FF122AD" w14:textId="77777777" w:rsidR="009A7DAA" w:rsidRDefault="000133CF">
            <w:pPr>
              <w:jc w:val="center"/>
            </w:pPr>
            <w:r>
              <w:rPr>
                <w:rFonts w:eastAsia="Times New Roman" w:cs="Times New Roman"/>
                <w:sz w:val="22"/>
              </w:rPr>
              <w:t>18</w:t>
            </w:r>
          </w:p>
        </w:tc>
        <w:tc>
          <w:tcPr>
            <w:tcW w:w="4642" w:type="dxa"/>
            <w:shd w:val="clear" w:color="auto" w:fill="FFFFFF"/>
            <w:tcMar>
              <w:top w:w="40" w:type="dxa"/>
              <w:left w:w="200" w:type="dxa"/>
              <w:bottom w:w="40" w:type="dxa"/>
              <w:right w:w="200" w:type="dxa"/>
            </w:tcMar>
            <w:vAlign w:val="center"/>
          </w:tcPr>
          <w:p w14:paraId="00CC1A66" w14:textId="77777777" w:rsidR="009A7DAA" w:rsidRPr="002B0F72" w:rsidRDefault="000133CF">
            <w:pPr>
              <w:jc w:val="center"/>
              <w:rPr>
                <w:lang w:val="ru-RU"/>
              </w:rPr>
            </w:pPr>
            <w:r w:rsidRPr="002B0F72">
              <w:rPr>
                <w:rFonts w:eastAsia="Times New Roman" w:cs="Times New Roman"/>
                <w:sz w:val="22"/>
                <w:lang w:val="ru-RU"/>
              </w:rPr>
              <w:t>От Ленина 265 до ввода в дом Ленина 263</w:t>
            </w:r>
          </w:p>
        </w:tc>
        <w:tc>
          <w:tcPr>
            <w:tcW w:w="1701" w:type="dxa"/>
            <w:shd w:val="clear" w:color="auto" w:fill="FFFFFF"/>
            <w:tcMar>
              <w:top w:w="40" w:type="dxa"/>
              <w:left w:w="200" w:type="dxa"/>
              <w:bottom w:w="40" w:type="dxa"/>
              <w:right w:w="200" w:type="dxa"/>
            </w:tcMar>
            <w:vAlign w:val="center"/>
          </w:tcPr>
          <w:p w14:paraId="311D5C79"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4E71683F" w14:textId="77777777" w:rsidR="009A7DAA" w:rsidRDefault="000133CF">
            <w:pPr>
              <w:jc w:val="center"/>
            </w:pPr>
            <w:r>
              <w:rPr>
                <w:rFonts w:eastAsia="Times New Roman" w:cs="Times New Roman"/>
                <w:sz w:val="22"/>
              </w:rPr>
              <w:t>60,0000</w:t>
            </w:r>
          </w:p>
        </w:tc>
      </w:tr>
      <w:tr w:rsidR="009A7DAA" w14:paraId="454DBF07" w14:textId="77777777" w:rsidTr="00A570EE">
        <w:trPr>
          <w:jc w:val="both"/>
        </w:trPr>
        <w:tc>
          <w:tcPr>
            <w:tcW w:w="456" w:type="dxa"/>
            <w:shd w:val="clear" w:color="auto" w:fill="FFFFFF"/>
            <w:tcMar>
              <w:top w:w="40" w:type="dxa"/>
              <w:left w:w="20" w:type="dxa"/>
              <w:bottom w:w="40" w:type="dxa"/>
              <w:right w:w="20" w:type="dxa"/>
            </w:tcMar>
            <w:vAlign w:val="center"/>
          </w:tcPr>
          <w:p w14:paraId="2B145F81" w14:textId="77777777" w:rsidR="009A7DAA" w:rsidRDefault="000133CF">
            <w:pPr>
              <w:jc w:val="center"/>
            </w:pPr>
            <w:r>
              <w:rPr>
                <w:rFonts w:eastAsia="Times New Roman" w:cs="Times New Roman"/>
                <w:sz w:val="22"/>
              </w:rPr>
              <w:t>19</w:t>
            </w:r>
          </w:p>
        </w:tc>
        <w:tc>
          <w:tcPr>
            <w:tcW w:w="4642" w:type="dxa"/>
            <w:shd w:val="clear" w:color="auto" w:fill="FFFFFF"/>
            <w:tcMar>
              <w:top w:w="40" w:type="dxa"/>
              <w:left w:w="200" w:type="dxa"/>
              <w:bottom w:w="40" w:type="dxa"/>
              <w:right w:w="200" w:type="dxa"/>
            </w:tcMar>
            <w:vAlign w:val="center"/>
          </w:tcPr>
          <w:p w14:paraId="47A0923B" w14:textId="77777777" w:rsidR="009A7DAA" w:rsidRPr="002B0F72" w:rsidRDefault="000133CF">
            <w:pPr>
              <w:jc w:val="center"/>
              <w:rPr>
                <w:lang w:val="ru-RU"/>
              </w:rPr>
            </w:pPr>
            <w:r w:rsidRPr="002B0F72">
              <w:rPr>
                <w:rFonts w:eastAsia="Times New Roman" w:cs="Times New Roman"/>
                <w:sz w:val="22"/>
                <w:lang w:val="ru-RU"/>
              </w:rPr>
              <w:t>От Ленина 263 до ввода в дом Ленина 261</w:t>
            </w:r>
          </w:p>
        </w:tc>
        <w:tc>
          <w:tcPr>
            <w:tcW w:w="1701" w:type="dxa"/>
            <w:shd w:val="clear" w:color="auto" w:fill="FFFFFF"/>
            <w:tcMar>
              <w:top w:w="40" w:type="dxa"/>
              <w:left w:w="200" w:type="dxa"/>
              <w:bottom w:w="40" w:type="dxa"/>
              <w:right w:w="200" w:type="dxa"/>
            </w:tcMar>
            <w:vAlign w:val="center"/>
          </w:tcPr>
          <w:p w14:paraId="7616CE60"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63F83D1F" w14:textId="77777777" w:rsidR="009A7DAA" w:rsidRDefault="000133CF">
            <w:pPr>
              <w:jc w:val="center"/>
            </w:pPr>
            <w:r>
              <w:rPr>
                <w:rFonts w:eastAsia="Times New Roman" w:cs="Times New Roman"/>
                <w:sz w:val="22"/>
              </w:rPr>
              <w:t>60,0000</w:t>
            </w:r>
          </w:p>
        </w:tc>
      </w:tr>
      <w:tr w:rsidR="009A7DAA" w14:paraId="739BA671" w14:textId="77777777" w:rsidTr="00A570EE">
        <w:trPr>
          <w:jc w:val="both"/>
        </w:trPr>
        <w:tc>
          <w:tcPr>
            <w:tcW w:w="456" w:type="dxa"/>
            <w:shd w:val="clear" w:color="auto" w:fill="FFFFFF"/>
            <w:tcMar>
              <w:top w:w="40" w:type="dxa"/>
              <w:left w:w="20" w:type="dxa"/>
              <w:bottom w:w="40" w:type="dxa"/>
              <w:right w:w="20" w:type="dxa"/>
            </w:tcMar>
            <w:vAlign w:val="center"/>
          </w:tcPr>
          <w:p w14:paraId="52A6578B" w14:textId="77777777" w:rsidR="009A7DAA" w:rsidRDefault="000133CF">
            <w:pPr>
              <w:jc w:val="center"/>
            </w:pPr>
            <w:r>
              <w:rPr>
                <w:rFonts w:eastAsia="Times New Roman" w:cs="Times New Roman"/>
                <w:sz w:val="22"/>
              </w:rPr>
              <w:t>20</w:t>
            </w:r>
          </w:p>
        </w:tc>
        <w:tc>
          <w:tcPr>
            <w:tcW w:w="4642" w:type="dxa"/>
            <w:shd w:val="clear" w:color="auto" w:fill="FFFFFF"/>
            <w:tcMar>
              <w:top w:w="40" w:type="dxa"/>
              <w:left w:w="200" w:type="dxa"/>
              <w:bottom w:w="40" w:type="dxa"/>
              <w:right w:w="200" w:type="dxa"/>
            </w:tcMar>
            <w:vAlign w:val="center"/>
          </w:tcPr>
          <w:p w14:paraId="52794DD4" w14:textId="77777777" w:rsidR="009A7DAA" w:rsidRPr="002B0F72" w:rsidRDefault="000133CF">
            <w:pPr>
              <w:jc w:val="center"/>
              <w:rPr>
                <w:lang w:val="ru-RU"/>
              </w:rPr>
            </w:pPr>
            <w:r w:rsidRPr="002B0F72">
              <w:rPr>
                <w:rFonts w:eastAsia="Times New Roman" w:cs="Times New Roman"/>
                <w:sz w:val="22"/>
                <w:lang w:val="ru-RU"/>
              </w:rPr>
              <w:t>От Ленина 261 до ввода в дом Ленина 259</w:t>
            </w:r>
          </w:p>
        </w:tc>
        <w:tc>
          <w:tcPr>
            <w:tcW w:w="1701" w:type="dxa"/>
            <w:shd w:val="clear" w:color="auto" w:fill="FFFFFF"/>
            <w:tcMar>
              <w:top w:w="40" w:type="dxa"/>
              <w:left w:w="200" w:type="dxa"/>
              <w:bottom w:w="40" w:type="dxa"/>
              <w:right w:w="200" w:type="dxa"/>
            </w:tcMar>
            <w:vAlign w:val="center"/>
          </w:tcPr>
          <w:p w14:paraId="12ABB228"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5FDE70D6" w14:textId="77777777" w:rsidR="009A7DAA" w:rsidRDefault="000133CF">
            <w:pPr>
              <w:jc w:val="center"/>
            </w:pPr>
            <w:r>
              <w:rPr>
                <w:rFonts w:eastAsia="Times New Roman" w:cs="Times New Roman"/>
                <w:sz w:val="22"/>
              </w:rPr>
              <w:t>60,0000</w:t>
            </w:r>
          </w:p>
        </w:tc>
      </w:tr>
      <w:tr w:rsidR="009A7DAA" w14:paraId="44305F53" w14:textId="77777777" w:rsidTr="00A570EE">
        <w:trPr>
          <w:jc w:val="both"/>
        </w:trPr>
        <w:tc>
          <w:tcPr>
            <w:tcW w:w="456" w:type="dxa"/>
            <w:shd w:val="clear" w:color="auto" w:fill="FFFFFF"/>
            <w:tcMar>
              <w:top w:w="40" w:type="dxa"/>
              <w:left w:w="20" w:type="dxa"/>
              <w:bottom w:w="40" w:type="dxa"/>
              <w:right w:w="20" w:type="dxa"/>
            </w:tcMar>
            <w:vAlign w:val="center"/>
          </w:tcPr>
          <w:p w14:paraId="354D420D" w14:textId="77777777" w:rsidR="009A7DAA" w:rsidRDefault="000133CF">
            <w:pPr>
              <w:jc w:val="center"/>
            </w:pPr>
            <w:r>
              <w:rPr>
                <w:rFonts w:eastAsia="Times New Roman" w:cs="Times New Roman"/>
                <w:sz w:val="22"/>
              </w:rPr>
              <w:t>21</w:t>
            </w:r>
          </w:p>
        </w:tc>
        <w:tc>
          <w:tcPr>
            <w:tcW w:w="4642" w:type="dxa"/>
            <w:shd w:val="clear" w:color="auto" w:fill="FFFFFF"/>
            <w:tcMar>
              <w:top w:w="40" w:type="dxa"/>
              <w:left w:w="200" w:type="dxa"/>
              <w:bottom w:w="40" w:type="dxa"/>
              <w:right w:w="200" w:type="dxa"/>
            </w:tcMar>
            <w:vAlign w:val="center"/>
          </w:tcPr>
          <w:p w14:paraId="6FEBB015" w14:textId="77777777" w:rsidR="009A7DAA" w:rsidRPr="002B0F72" w:rsidRDefault="000133CF">
            <w:pPr>
              <w:jc w:val="center"/>
              <w:rPr>
                <w:lang w:val="ru-RU"/>
              </w:rPr>
            </w:pPr>
            <w:r w:rsidRPr="002B0F72">
              <w:rPr>
                <w:rFonts w:eastAsia="Times New Roman" w:cs="Times New Roman"/>
                <w:sz w:val="22"/>
                <w:lang w:val="ru-RU"/>
              </w:rPr>
              <w:t xml:space="preserve">От колодца №6 (отвод к магазину № 21) до отвода в магазин №21 </w:t>
            </w:r>
          </w:p>
        </w:tc>
        <w:tc>
          <w:tcPr>
            <w:tcW w:w="1701" w:type="dxa"/>
            <w:shd w:val="clear" w:color="auto" w:fill="FFFFFF"/>
            <w:tcMar>
              <w:top w:w="40" w:type="dxa"/>
              <w:left w:w="200" w:type="dxa"/>
              <w:bottom w:w="40" w:type="dxa"/>
              <w:right w:w="200" w:type="dxa"/>
            </w:tcMar>
            <w:vAlign w:val="center"/>
          </w:tcPr>
          <w:p w14:paraId="3FCEFAC8"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0277ACE4" w14:textId="77777777" w:rsidR="009A7DAA" w:rsidRDefault="000133CF">
            <w:pPr>
              <w:jc w:val="center"/>
            </w:pPr>
            <w:r>
              <w:rPr>
                <w:rFonts w:eastAsia="Times New Roman" w:cs="Times New Roman"/>
                <w:sz w:val="22"/>
              </w:rPr>
              <w:t>58,0000</w:t>
            </w:r>
          </w:p>
        </w:tc>
      </w:tr>
      <w:tr w:rsidR="009A7DAA" w14:paraId="16BC8833" w14:textId="77777777" w:rsidTr="00A570EE">
        <w:trPr>
          <w:jc w:val="both"/>
        </w:trPr>
        <w:tc>
          <w:tcPr>
            <w:tcW w:w="456" w:type="dxa"/>
            <w:shd w:val="clear" w:color="auto" w:fill="FFFFFF"/>
            <w:tcMar>
              <w:top w:w="40" w:type="dxa"/>
              <w:left w:w="20" w:type="dxa"/>
              <w:bottom w:w="40" w:type="dxa"/>
              <w:right w:w="20" w:type="dxa"/>
            </w:tcMar>
            <w:vAlign w:val="center"/>
          </w:tcPr>
          <w:p w14:paraId="0EC5CB59" w14:textId="77777777" w:rsidR="009A7DAA" w:rsidRDefault="000133CF">
            <w:pPr>
              <w:jc w:val="center"/>
            </w:pPr>
            <w:r>
              <w:rPr>
                <w:rFonts w:eastAsia="Times New Roman" w:cs="Times New Roman"/>
                <w:sz w:val="22"/>
              </w:rPr>
              <w:t>22</w:t>
            </w:r>
          </w:p>
        </w:tc>
        <w:tc>
          <w:tcPr>
            <w:tcW w:w="4642" w:type="dxa"/>
            <w:shd w:val="clear" w:color="auto" w:fill="FFFFFF"/>
            <w:tcMar>
              <w:top w:w="40" w:type="dxa"/>
              <w:left w:w="200" w:type="dxa"/>
              <w:bottom w:w="40" w:type="dxa"/>
              <w:right w:w="200" w:type="dxa"/>
            </w:tcMar>
            <w:vAlign w:val="center"/>
          </w:tcPr>
          <w:p w14:paraId="5516D7CB"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68616501" w14:textId="77777777" w:rsidR="009A7DAA" w:rsidRDefault="000133CF">
            <w:pPr>
              <w:jc w:val="center"/>
            </w:pPr>
            <w:r>
              <w:rPr>
                <w:rFonts w:eastAsia="Times New Roman" w:cs="Times New Roman"/>
                <w:sz w:val="22"/>
              </w:rPr>
              <w:t>25</w:t>
            </w:r>
          </w:p>
        </w:tc>
        <w:tc>
          <w:tcPr>
            <w:tcW w:w="2546" w:type="dxa"/>
            <w:shd w:val="clear" w:color="auto" w:fill="FFFFFF"/>
            <w:tcMar>
              <w:top w:w="40" w:type="dxa"/>
              <w:left w:w="200" w:type="dxa"/>
              <w:bottom w:w="40" w:type="dxa"/>
              <w:right w:w="200" w:type="dxa"/>
            </w:tcMar>
            <w:vAlign w:val="center"/>
          </w:tcPr>
          <w:p w14:paraId="7B6CC488" w14:textId="77777777" w:rsidR="009A7DAA" w:rsidRDefault="000133CF">
            <w:pPr>
              <w:jc w:val="center"/>
            </w:pPr>
            <w:r>
              <w:rPr>
                <w:rFonts w:eastAsia="Times New Roman" w:cs="Times New Roman"/>
                <w:sz w:val="22"/>
              </w:rPr>
              <w:t>10,0000</w:t>
            </w:r>
          </w:p>
        </w:tc>
      </w:tr>
      <w:tr w:rsidR="009A7DAA" w14:paraId="145B1E1F" w14:textId="77777777" w:rsidTr="00A570EE">
        <w:trPr>
          <w:jc w:val="both"/>
        </w:trPr>
        <w:tc>
          <w:tcPr>
            <w:tcW w:w="456" w:type="dxa"/>
            <w:shd w:val="clear" w:color="auto" w:fill="FFFFFF"/>
            <w:tcMar>
              <w:top w:w="40" w:type="dxa"/>
              <w:left w:w="20" w:type="dxa"/>
              <w:bottom w:w="40" w:type="dxa"/>
              <w:right w:w="20" w:type="dxa"/>
            </w:tcMar>
            <w:vAlign w:val="center"/>
          </w:tcPr>
          <w:p w14:paraId="59C1CA7E" w14:textId="77777777" w:rsidR="009A7DAA" w:rsidRDefault="000133CF">
            <w:pPr>
              <w:jc w:val="center"/>
            </w:pPr>
            <w:r>
              <w:rPr>
                <w:rFonts w:eastAsia="Times New Roman" w:cs="Times New Roman"/>
                <w:sz w:val="22"/>
              </w:rPr>
              <w:t>23</w:t>
            </w:r>
          </w:p>
        </w:tc>
        <w:tc>
          <w:tcPr>
            <w:tcW w:w="4642" w:type="dxa"/>
            <w:shd w:val="clear" w:color="auto" w:fill="FFFFFF"/>
            <w:tcMar>
              <w:top w:w="40" w:type="dxa"/>
              <w:left w:w="200" w:type="dxa"/>
              <w:bottom w:w="40" w:type="dxa"/>
              <w:right w:w="200" w:type="dxa"/>
            </w:tcMar>
            <w:vAlign w:val="center"/>
          </w:tcPr>
          <w:p w14:paraId="7A8225ED" w14:textId="77777777" w:rsidR="009A7DAA" w:rsidRPr="002B0F72" w:rsidRDefault="000133CF">
            <w:pPr>
              <w:jc w:val="center"/>
              <w:rPr>
                <w:lang w:val="ru-RU"/>
              </w:rPr>
            </w:pPr>
            <w:r w:rsidRPr="002B0F72">
              <w:rPr>
                <w:rFonts w:eastAsia="Times New Roman" w:cs="Times New Roman"/>
                <w:sz w:val="22"/>
                <w:lang w:val="ru-RU"/>
              </w:rPr>
              <w:t xml:space="preserve">От магистральной сети по </w:t>
            </w:r>
            <w:proofErr w:type="spellStart"/>
            <w:r w:rsidRPr="002B0F72">
              <w:rPr>
                <w:rFonts w:eastAsia="Times New Roman" w:cs="Times New Roman"/>
                <w:sz w:val="22"/>
                <w:lang w:val="ru-RU"/>
              </w:rPr>
              <w:t>ул.Ленина</w:t>
            </w:r>
            <w:proofErr w:type="spellEnd"/>
            <w:r w:rsidRPr="002B0F72">
              <w:rPr>
                <w:rFonts w:eastAsia="Times New Roman" w:cs="Times New Roman"/>
                <w:sz w:val="22"/>
                <w:lang w:val="ru-RU"/>
              </w:rPr>
              <w:t xml:space="preserve"> до ввода в  дом Ленина, 272</w:t>
            </w:r>
          </w:p>
        </w:tc>
        <w:tc>
          <w:tcPr>
            <w:tcW w:w="1701" w:type="dxa"/>
            <w:shd w:val="clear" w:color="auto" w:fill="FFFFFF"/>
            <w:tcMar>
              <w:top w:w="40" w:type="dxa"/>
              <w:left w:w="200" w:type="dxa"/>
              <w:bottom w:w="40" w:type="dxa"/>
              <w:right w:w="200" w:type="dxa"/>
            </w:tcMar>
            <w:vAlign w:val="center"/>
          </w:tcPr>
          <w:p w14:paraId="6DF5F359"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0F85A016" w14:textId="77777777" w:rsidR="009A7DAA" w:rsidRDefault="000133CF">
            <w:pPr>
              <w:jc w:val="center"/>
            </w:pPr>
            <w:r>
              <w:rPr>
                <w:rFonts w:eastAsia="Times New Roman" w:cs="Times New Roman"/>
                <w:sz w:val="22"/>
              </w:rPr>
              <w:t>80,0000</w:t>
            </w:r>
          </w:p>
        </w:tc>
      </w:tr>
      <w:tr w:rsidR="009A7DAA" w14:paraId="653382C8" w14:textId="77777777" w:rsidTr="00A570EE">
        <w:trPr>
          <w:jc w:val="both"/>
        </w:trPr>
        <w:tc>
          <w:tcPr>
            <w:tcW w:w="456" w:type="dxa"/>
            <w:shd w:val="clear" w:color="auto" w:fill="FFFFFF"/>
            <w:tcMar>
              <w:top w:w="40" w:type="dxa"/>
              <w:left w:w="20" w:type="dxa"/>
              <w:bottom w:w="40" w:type="dxa"/>
              <w:right w:w="20" w:type="dxa"/>
            </w:tcMar>
            <w:vAlign w:val="center"/>
          </w:tcPr>
          <w:p w14:paraId="069F5299" w14:textId="77777777" w:rsidR="009A7DAA" w:rsidRDefault="000133CF">
            <w:pPr>
              <w:jc w:val="center"/>
            </w:pPr>
            <w:r>
              <w:rPr>
                <w:rFonts w:eastAsia="Times New Roman" w:cs="Times New Roman"/>
                <w:sz w:val="22"/>
              </w:rPr>
              <w:t>24</w:t>
            </w:r>
          </w:p>
        </w:tc>
        <w:tc>
          <w:tcPr>
            <w:tcW w:w="4642" w:type="dxa"/>
            <w:shd w:val="clear" w:color="auto" w:fill="FFFFFF"/>
            <w:tcMar>
              <w:top w:w="40" w:type="dxa"/>
              <w:left w:w="200" w:type="dxa"/>
              <w:bottom w:w="40" w:type="dxa"/>
              <w:right w:w="200" w:type="dxa"/>
            </w:tcMar>
            <w:vAlign w:val="center"/>
          </w:tcPr>
          <w:p w14:paraId="29306810" w14:textId="77777777" w:rsidR="009A7DAA" w:rsidRDefault="000133CF">
            <w:pPr>
              <w:jc w:val="center"/>
            </w:pPr>
            <w:proofErr w:type="spellStart"/>
            <w:r>
              <w:rPr>
                <w:rFonts w:eastAsia="Times New Roman" w:cs="Times New Roman"/>
                <w:sz w:val="22"/>
              </w:rPr>
              <w:t>по</w:t>
            </w:r>
            <w:proofErr w:type="spellEnd"/>
            <w:r>
              <w:rPr>
                <w:rFonts w:eastAsia="Times New Roman" w:cs="Times New Roman"/>
                <w:sz w:val="22"/>
              </w:rPr>
              <w:t xml:space="preserve"> </w:t>
            </w:r>
            <w:proofErr w:type="spellStart"/>
            <w:r>
              <w:rPr>
                <w:rFonts w:eastAsia="Times New Roman" w:cs="Times New Roman"/>
                <w:sz w:val="22"/>
              </w:rPr>
              <w:t>подвалу</w:t>
            </w:r>
            <w:proofErr w:type="spellEnd"/>
            <w:r>
              <w:rPr>
                <w:rFonts w:eastAsia="Times New Roman" w:cs="Times New Roman"/>
                <w:sz w:val="22"/>
              </w:rPr>
              <w:t xml:space="preserve">  </w:t>
            </w:r>
            <w:proofErr w:type="spellStart"/>
            <w:r>
              <w:rPr>
                <w:rFonts w:eastAsia="Times New Roman" w:cs="Times New Roman"/>
                <w:sz w:val="22"/>
              </w:rPr>
              <w:t>Ленина</w:t>
            </w:r>
            <w:proofErr w:type="spellEnd"/>
            <w:r>
              <w:rPr>
                <w:rFonts w:eastAsia="Times New Roman" w:cs="Times New Roman"/>
                <w:sz w:val="22"/>
              </w:rPr>
              <w:t xml:space="preserve"> 272</w:t>
            </w:r>
          </w:p>
        </w:tc>
        <w:tc>
          <w:tcPr>
            <w:tcW w:w="1701" w:type="dxa"/>
            <w:shd w:val="clear" w:color="auto" w:fill="FFFFFF"/>
            <w:tcMar>
              <w:top w:w="40" w:type="dxa"/>
              <w:left w:w="200" w:type="dxa"/>
              <w:bottom w:w="40" w:type="dxa"/>
              <w:right w:w="200" w:type="dxa"/>
            </w:tcMar>
            <w:vAlign w:val="center"/>
          </w:tcPr>
          <w:p w14:paraId="4114F54B"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5C132306" w14:textId="77777777" w:rsidR="009A7DAA" w:rsidRDefault="000133CF">
            <w:pPr>
              <w:jc w:val="center"/>
            </w:pPr>
            <w:r>
              <w:rPr>
                <w:rFonts w:eastAsia="Times New Roman" w:cs="Times New Roman"/>
                <w:sz w:val="22"/>
              </w:rPr>
              <w:t>26,6000</w:t>
            </w:r>
          </w:p>
        </w:tc>
      </w:tr>
      <w:tr w:rsidR="009A7DAA" w14:paraId="6A85D8F1" w14:textId="77777777" w:rsidTr="00A570EE">
        <w:trPr>
          <w:jc w:val="both"/>
        </w:trPr>
        <w:tc>
          <w:tcPr>
            <w:tcW w:w="456" w:type="dxa"/>
            <w:shd w:val="clear" w:color="auto" w:fill="FFFFFF"/>
            <w:tcMar>
              <w:top w:w="40" w:type="dxa"/>
              <w:left w:w="20" w:type="dxa"/>
              <w:bottom w:w="40" w:type="dxa"/>
              <w:right w:w="20" w:type="dxa"/>
            </w:tcMar>
            <w:vAlign w:val="center"/>
          </w:tcPr>
          <w:p w14:paraId="042D1830" w14:textId="77777777" w:rsidR="009A7DAA" w:rsidRDefault="000133CF">
            <w:pPr>
              <w:jc w:val="center"/>
            </w:pPr>
            <w:r>
              <w:rPr>
                <w:rFonts w:eastAsia="Times New Roman" w:cs="Times New Roman"/>
                <w:sz w:val="22"/>
              </w:rPr>
              <w:t>25</w:t>
            </w:r>
          </w:p>
        </w:tc>
        <w:tc>
          <w:tcPr>
            <w:tcW w:w="4642" w:type="dxa"/>
            <w:shd w:val="clear" w:color="auto" w:fill="FFFFFF"/>
            <w:tcMar>
              <w:top w:w="40" w:type="dxa"/>
              <w:left w:w="200" w:type="dxa"/>
              <w:bottom w:w="40" w:type="dxa"/>
              <w:right w:w="200" w:type="dxa"/>
            </w:tcMar>
            <w:vAlign w:val="center"/>
          </w:tcPr>
          <w:p w14:paraId="5105A1A2" w14:textId="77777777" w:rsidR="009A7DAA" w:rsidRPr="002B0F72" w:rsidRDefault="000133CF">
            <w:pPr>
              <w:jc w:val="center"/>
              <w:rPr>
                <w:lang w:val="ru-RU"/>
              </w:rPr>
            </w:pPr>
            <w:r w:rsidRPr="002B0F72">
              <w:rPr>
                <w:rFonts w:eastAsia="Times New Roman" w:cs="Times New Roman"/>
                <w:sz w:val="22"/>
                <w:lang w:val="ru-RU"/>
              </w:rPr>
              <w:t xml:space="preserve">от дома Ленина 272 до ввода в дом </w:t>
            </w:r>
            <w:r w:rsidRPr="002B0F72">
              <w:rPr>
                <w:rFonts w:eastAsia="Times New Roman" w:cs="Times New Roman"/>
                <w:sz w:val="22"/>
                <w:lang w:val="ru-RU"/>
              </w:rPr>
              <w:t>Ленина 272а</w:t>
            </w:r>
          </w:p>
        </w:tc>
        <w:tc>
          <w:tcPr>
            <w:tcW w:w="1701" w:type="dxa"/>
            <w:shd w:val="clear" w:color="auto" w:fill="FFFFFF"/>
            <w:tcMar>
              <w:top w:w="40" w:type="dxa"/>
              <w:left w:w="200" w:type="dxa"/>
              <w:bottom w:w="40" w:type="dxa"/>
              <w:right w:w="200" w:type="dxa"/>
            </w:tcMar>
            <w:vAlign w:val="center"/>
          </w:tcPr>
          <w:p w14:paraId="6016A688"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5FFF91B6" w14:textId="77777777" w:rsidR="009A7DAA" w:rsidRDefault="000133CF">
            <w:pPr>
              <w:jc w:val="center"/>
            </w:pPr>
            <w:r>
              <w:rPr>
                <w:rFonts w:eastAsia="Times New Roman" w:cs="Times New Roman"/>
                <w:sz w:val="22"/>
              </w:rPr>
              <w:t>112,0000</w:t>
            </w:r>
          </w:p>
        </w:tc>
      </w:tr>
      <w:tr w:rsidR="009A7DAA" w14:paraId="012E70EE" w14:textId="77777777" w:rsidTr="00A570EE">
        <w:trPr>
          <w:jc w:val="both"/>
        </w:trPr>
        <w:tc>
          <w:tcPr>
            <w:tcW w:w="456" w:type="dxa"/>
            <w:shd w:val="clear" w:color="auto" w:fill="FFFFFF"/>
            <w:tcMar>
              <w:top w:w="40" w:type="dxa"/>
              <w:left w:w="20" w:type="dxa"/>
              <w:bottom w:w="40" w:type="dxa"/>
              <w:right w:w="20" w:type="dxa"/>
            </w:tcMar>
            <w:vAlign w:val="center"/>
          </w:tcPr>
          <w:p w14:paraId="2BE08FFC" w14:textId="77777777" w:rsidR="009A7DAA" w:rsidRDefault="000133CF">
            <w:pPr>
              <w:jc w:val="center"/>
            </w:pPr>
            <w:r>
              <w:rPr>
                <w:rFonts w:eastAsia="Times New Roman" w:cs="Times New Roman"/>
                <w:sz w:val="22"/>
              </w:rPr>
              <w:t>26</w:t>
            </w:r>
          </w:p>
        </w:tc>
        <w:tc>
          <w:tcPr>
            <w:tcW w:w="4642" w:type="dxa"/>
            <w:shd w:val="clear" w:color="auto" w:fill="FFFFFF"/>
            <w:tcMar>
              <w:top w:w="40" w:type="dxa"/>
              <w:left w:w="200" w:type="dxa"/>
              <w:bottom w:w="40" w:type="dxa"/>
              <w:right w:w="200" w:type="dxa"/>
            </w:tcMar>
            <w:vAlign w:val="center"/>
          </w:tcPr>
          <w:p w14:paraId="610088BE" w14:textId="77777777" w:rsidR="009A7DAA" w:rsidRPr="002B0F72" w:rsidRDefault="000133CF">
            <w:pPr>
              <w:jc w:val="center"/>
              <w:rPr>
                <w:lang w:val="ru-RU"/>
              </w:rPr>
            </w:pPr>
            <w:r w:rsidRPr="002B0F72">
              <w:rPr>
                <w:rFonts w:eastAsia="Times New Roman" w:cs="Times New Roman"/>
                <w:sz w:val="22"/>
                <w:lang w:val="ru-RU"/>
              </w:rPr>
              <w:t>От колодца №7  (отвод к Ленина, 274) до ввода Ленина 274а</w:t>
            </w:r>
          </w:p>
        </w:tc>
        <w:tc>
          <w:tcPr>
            <w:tcW w:w="1701" w:type="dxa"/>
            <w:shd w:val="clear" w:color="auto" w:fill="FFFFFF"/>
            <w:tcMar>
              <w:top w:w="40" w:type="dxa"/>
              <w:left w:w="200" w:type="dxa"/>
              <w:bottom w:w="40" w:type="dxa"/>
              <w:right w:w="200" w:type="dxa"/>
            </w:tcMar>
            <w:vAlign w:val="center"/>
          </w:tcPr>
          <w:p w14:paraId="6C8AC4D3"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22ADD0C2" w14:textId="77777777" w:rsidR="009A7DAA" w:rsidRDefault="000133CF">
            <w:pPr>
              <w:jc w:val="center"/>
            </w:pPr>
            <w:r>
              <w:rPr>
                <w:rFonts w:eastAsia="Times New Roman" w:cs="Times New Roman"/>
                <w:sz w:val="22"/>
              </w:rPr>
              <w:t>28,6000</w:t>
            </w:r>
          </w:p>
        </w:tc>
      </w:tr>
      <w:tr w:rsidR="009A7DAA" w14:paraId="70ABCB36" w14:textId="77777777" w:rsidTr="00A570EE">
        <w:trPr>
          <w:jc w:val="both"/>
        </w:trPr>
        <w:tc>
          <w:tcPr>
            <w:tcW w:w="456" w:type="dxa"/>
            <w:shd w:val="clear" w:color="auto" w:fill="FFFFFF"/>
            <w:tcMar>
              <w:top w:w="40" w:type="dxa"/>
              <w:left w:w="20" w:type="dxa"/>
              <w:bottom w:w="40" w:type="dxa"/>
              <w:right w:w="20" w:type="dxa"/>
            </w:tcMar>
            <w:vAlign w:val="center"/>
          </w:tcPr>
          <w:p w14:paraId="6DAF14C1" w14:textId="77777777" w:rsidR="009A7DAA" w:rsidRDefault="000133CF">
            <w:pPr>
              <w:jc w:val="center"/>
            </w:pPr>
            <w:r>
              <w:rPr>
                <w:rFonts w:eastAsia="Times New Roman" w:cs="Times New Roman"/>
                <w:sz w:val="22"/>
              </w:rPr>
              <w:t>27</w:t>
            </w:r>
          </w:p>
        </w:tc>
        <w:tc>
          <w:tcPr>
            <w:tcW w:w="4642" w:type="dxa"/>
            <w:shd w:val="clear" w:color="auto" w:fill="FFFFFF"/>
            <w:tcMar>
              <w:top w:w="40" w:type="dxa"/>
              <w:left w:w="200" w:type="dxa"/>
              <w:bottom w:w="40" w:type="dxa"/>
              <w:right w:w="200" w:type="dxa"/>
            </w:tcMar>
            <w:vAlign w:val="center"/>
          </w:tcPr>
          <w:p w14:paraId="70BC1617" w14:textId="77777777" w:rsidR="009A7DAA" w:rsidRPr="002B0F72" w:rsidRDefault="000133CF">
            <w:pPr>
              <w:jc w:val="center"/>
              <w:rPr>
                <w:lang w:val="ru-RU"/>
              </w:rPr>
            </w:pPr>
            <w:r w:rsidRPr="002B0F72">
              <w:rPr>
                <w:rFonts w:eastAsia="Times New Roman" w:cs="Times New Roman"/>
                <w:sz w:val="22"/>
                <w:lang w:val="ru-RU"/>
              </w:rPr>
              <w:t xml:space="preserve">От магистральной сети по </w:t>
            </w:r>
            <w:proofErr w:type="spellStart"/>
            <w:r w:rsidRPr="002B0F72">
              <w:rPr>
                <w:rFonts w:eastAsia="Times New Roman" w:cs="Times New Roman"/>
                <w:sz w:val="22"/>
                <w:lang w:val="ru-RU"/>
              </w:rPr>
              <w:t>ул</w:t>
            </w:r>
            <w:proofErr w:type="spellEnd"/>
            <w:r w:rsidRPr="002B0F72">
              <w:rPr>
                <w:rFonts w:eastAsia="Times New Roman" w:cs="Times New Roman"/>
                <w:sz w:val="22"/>
                <w:lang w:val="ru-RU"/>
              </w:rPr>
              <w:t xml:space="preserve">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до ответвления ввода к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257-а (гараж)</w:t>
            </w:r>
          </w:p>
        </w:tc>
        <w:tc>
          <w:tcPr>
            <w:tcW w:w="1701" w:type="dxa"/>
            <w:shd w:val="clear" w:color="auto" w:fill="FFFFFF"/>
            <w:tcMar>
              <w:top w:w="40" w:type="dxa"/>
              <w:left w:w="200" w:type="dxa"/>
              <w:bottom w:w="40" w:type="dxa"/>
              <w:right w:w="200" w:type="dxa"/>
            </w:tcMar>
            <w:vAlign w:val="center"/>
          </w:tcPr>
          <w:p w14:paraId="7AA85DF9"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282A0FC5" w14:textId="77777777" w:rsidR="009A7DAA" w:rsidRDefault="000133CF">
            <w:pPr>
              <w:jc w:val="center"/>
            </w:pPr>
            <w:r>
              <w:rPr>
                <w:rFonts w:eastAsia="Times New Roman" w:cs="Times New Roman"/>
                <w:sz w:val="22"/>
              </w:rPr>
              <w:t>82,0000</w:t>
            </w:r>
          </w:p>
        </w:tc>
      </w:tr>
      <w:tr w:rsidR="009A7DAA" w14:paraId="25E1A8AD" w14:textId="77777777" w:rsidTr="00A570EE">
        <w:trPr>
          <w:jc w:val="both"/>
        </w:trPr>
        <w:tc>
          <w:tcPr>
            <w:tcW w:w="456" w:type="dxa"/>
            <w:shd w:val="clear" w:color="auto" w:fill="FFFFFF"/>
            <w:tcMar>
              <w:top w:w="40" w:type="dxa"/>
              <w:left w:w="20" w:type="dxa"/>
              <w:bottom w:w="40" w:type="dxa"/>
              <w:right w:w="20" w:type="dxa"/>
            </w:tcMar>
            <w:vAlign w:val="center"/>
          </w:tcPr>
          <w:p w14:paraId="099FBDDF" w14:textId="77777777" w:rsidR="009A7DAA" w:rsidRDefault="000133CF">
            <w:pPr>
              <w:jc w:val="center"/>
            </w:pPr>
            <w:r>
              <w:rPr>
                <w:rFonts w:eastAsia="Times New Roman" w:cs="Times New Roman"/>
                <w:sz w:val="22"/>
              </w:rPr>
              <w:t>28</w:t>
            </w:r>
          </w:p>
        </w:tc>
        <w:tc>
          <w:tcPr>
            <w:tcW w:w="4642" w:type="dxa"/>
            <w:shd w:val="clear" w:color="auto" w:fill="FFFFFF"/>
            <w:tcMar>
              <w:top w:w="40" w:type="dxa"/>
              <w:left w:w="200" w:type="dxa"/>
              <w:bottom w:w="40" w:type="dxa"/>
              <w:right w:w="200" w:type="dxa"/>
            </w:tcMar>
            <w:vAlign w:val="center"/>
          </w:tcPr>
          <w:p w14:paraId="5043D32D"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550943E8"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5F7EFDF6" w14:textId="77777777" w:rsidR="009A7DAA" w:rsidRDefault="000133CF">
            <w:pPr>
              <w:jc w:val="center"/>
            </w:pPr>
            <w:r>
              <w:rPr>
                <w:rFonts w:eastAsia="Times New Roman" w:cs="Times New Roman"/>
                <w:sz w:val="22"/>
              </w:rPr>
              <w:t>10,0000</w:t>
            </w:r>
          </w:p>
        </w:tc>
      </w:tr>
      <w:tr w:rsidR="009A7DAA" w14:paraId="6F0DBA7F" w14:textId="77777777" w:rsidTr="00A570EE">
        <w:trPr>
          <w:jc w:val="both"/>
        </w:trPr>
        <w:tc>
          <w:tcPr>
            <w:tcW w:w="456" w:type="dxa"/>
            <w:shd w:val="clear" w:color="auto" w:fill="FFFFFF"/>
            <w:tcMar>
              <w:top w:w="40" w:type="dxa"/>
              <w:left w:w="20" w:type="dxa"/>
              <w:bottom w:w="40" w:type="dxa"/>
              <w:right w:w="20" w:type="dxa"/>
            </w:tcMar>
            <w:vAlign w:val="center"/>
          </w:tcPr>
          <w:p w14:paraId="5D10B44F" w14:textId="77777777" w:rsidR="009A7DAA" w:rsidRDefault="000133CF">
            <w:pPr>
              <w:jc w:val="center"/>
            </w:pPr>
            <w:r>
              <w:rPr>
                <w:rFonts w:eastAsia="Times New Roman" w:cs="Times New Roman"/>
                <w:sz w:val="22"/>
              </w:rPr>
              <w:t>29</w:t>
            </w:r>
          </w:p>
        </w:tc>
        <w:tc>
          <w:tcPr>
            <w:tcW w:w="4642" w:type="dxa"/>
            <w:shd w:val="clear" w:color="auto" w:fill="FFFFFF"/>
            <w:tcMar>
              <w:top w:w="40" w:type="dxa"/>
              <w:left w:w="200" w:type="dxa"/>
              <w:bottom w:w="40" w:type="dxa"/>
              <w:right w:w="200" w:type="dxa"/>
            </w:tcMar>
            <w:vAlign w:val="center"/>
          </w:tcPr>
          <w:p w14:paraId="64E23521" w14:textId="77777777" w:rsidR="009A7DAA" w:rsidRPr="002B0F72" w:rsidRDefault="000133CF">
            <w:pPr>
              <w:jc w:val="center"/>
              <w:rPr>
                <w:lang w:val="ru-RU"/>
              </w:rPr>
            </w:pPr>
            <w:r w:rsidRPr="002B0F72">
              <w:rPr>
                <w:rFonts w:eastAsia="Times New Roman" w:cs="Times New Roman"/>
                <w:sz w:val="22"/>
                <w:lang w:val="ru-RU"/>
              </w:rPr>
              <w:t xml:space="preserve">От ответвления ввода к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257-а (гараж) до ввода на Ленина 260</w:t>
            </w:r>
          </w:p>
        </w:tc>
        <w:tc>
          <w:tcPr>
            <w:tcW w:w="1701" w:type="dxa"/>
            <w:shd w:val="clear" w:color="auto" w:fill="FFFFFF"/>
            <w:tcMar>
              <w:top w:w="40" w:type="dxa"/>
              <w:left w:w="200" w:type="dxa"/>
              <w:bottom w:w="40" w:type="dxa"/>
              <w:right w:w="200" w:type="dxa"/>
            </w:tcMar>
            <w:vAlign w:val="center"/>
          </w:tcPr>
          <w:p w14:paraId="551D2B8C"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5B1C7DAA" w14:textId="77777777" w:rsidR="009A7DAA" w:rsidRDefault="000133CF">
            <w:pPr>
              <w:jc w:val="center"/>
            </w:pPr>
            <w:r>
              <w:rPr>
                <w:rFonts w:eastAsia="Times New Roman" w:cs="Times New Roman"/>
                <w:sz w:val="22"/>
              </w:rPr>
              <w:t>98,0000</w:t>
            </w:r>
          </w:p>
        </w:tc>
      </w:tr>
      <w:tr w:rsidR="009A7DAA" w14:paraId="5641A3B7" w14:textId="77777777" w:rsidTr="00A570EE">
        <w:trPr>
          <w:jc w:val="both"/>
        </w:trPr>
        <w:tc>
          <w:tcPr>
            <w:tcW w:w="456" w:type="dxa"/>
            <w:shd w:val="clear" w:color="auto" w:fill="FFFFFF"/>
            <w:tcMar>
              <w:top w:w="40" w:type="dxa"/>
              <w:left w:w="20" w:type="dxa"/>
              <w:bottom w:w="40" w:type="dxa"/>
              <w:right w:w="20" w:type="dxa"/>
            </w:tcMar>
            <w:vAlign w:val="center"/>
          </w:tcPr>
          <w:p w14:paraId="7CB88EDF" w14:textId="77777777" w:rsidR="009A7DAA" w:rsidRDefault="000133CF">
            <w:pPr>
              <w:jc w:val="center"/>
            </w:pPr>
            <w:r>
              <w:rPr>
                <w:rFonts w:eastAsia="Times New Roman" w:cs="Times New Roman"/>
                <w:sz w:val="22"/>
              </w:rPr>
              <w:t>30</w:t>
            </w:r>
          </w:p>
        </w:tc>
        <w:tc>
          <w:tcPr>
            <w:tcW w:w="4642" w:type="dxa"/>
            <w:shd w:val="clear" w:color="auto" w:fill="FFFFFF"/>
            <w:tcMar>
              <w:top w:w="40" w:type="dxa"/>
              <w:left w:w="200" w:type="dxa"/>
              <w:bottom w:w="40" w:type="dxa"/>
              <w:right w:w="200" w:type="dxa"/>
            </w:tcMar>
            <w:vAlign w:val="center"/>
          </w:tcPr>
          <w:p w14:paraId="4F4E0137" w14:textId="77777777" w:rsidR="009A7DAA" w:rsidRPr="002B0F72" w:rsidRDefault="000133CF">
            <w:pPr>
              <w:jc w:val="center"/>
              <w:rPr>
                <w:lang w:val="ru-RU"/>
              </w:rPr>
            </w:pPr>
            <w:r w:rsidRPr="002B0F72">
              <w:rPr>
                <w:rFonts w:eastAsia="Times New Roman" w:cs="Times New Roman"/>
                <w:sz w:val="22"/>
                <w:lang w:val="ru-RU"/>
              </w:rPr>
              <w:t xml:space="preserve">От колодца №10 до ввода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253а</w:t>
            </w:r>
          </w:p>
        </w:tc>
        <w:tc>
          <w:tcPr>
            <w:tcW w:w="1701" w:type="dxa"/>
            <w:shd w:val="clear" w:color="auto" w:fill="FFFFFF"/>
            <w:tcMar>
              <w:top w:w="40" w:type="dxa"/>
              <w:left w:w="200" w:type="dxa"/>
              <w:bottom w:w="40" w:type="dxa"/>
              <w:right w:w="200" w:type="dxa"/>
            </w:tcMar>
            <w:vAlign w:val="center"/>
          </w:tcPr>
          <w:p w14:paraId="7E916CB9"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2C04FBEE" w14:textId="77777777" w:rsidR="009A7DAA" w:rsidRDefault="000133CF">
            <w:pPr>
              <w:jc w:val="center"/>
            </w:pPr>
            <w:r>
              <w:rPr>
                <w:rFonts w:eastAsia="Times New Roman" w:cs="Times New Roman"/>
                <w:sz w:val="22"/>
              </w:rPr>
              <w:t>10,0000</w:t>
            </w:r>
          </w:p>
        </w:tc>
      </w:tr>
      <w:tr w:rsidR="009A7DAA" w14:paraId="101B22C1" w14:textId="77777777" w:rsidTr="00A570EE">
        <w:trPr>
          <w:jc w:val="both"/>
        </w:trPr>
        <w:tc>
          <w:tcPr>
            <w:tcW w:w="456" w:type="dxa"/>
            <w:shd w:val="clear" w:color="auto" w:fill="FFFFFF"/>
            <w:tcMar>
              <w:top w:w="40" w:type="dxa"/>
              <w:left w:w="20" w:type="dxa"/>
              <w:bottom w:w="40" w:type="dxa"/>
              <w:right w:w="20" w:type="dxa"/>
            </w:tcMar>
            <w:vAlign w:val="center"/>
          </w:tcPr>
          <w:p w14:paraId="2F327D8C" w14:textId="77777777" w:rsidR="009A7DAA" w:rsidRDefault="000133CF">
            <w:pPr>
              <w:jc w:val="center"/>
            </w:pPr>
            <w:r>
              <w:rPr>
                <w:rFonts w:eastAsia="Times New Roman" w:cs="Times New Roman"/>
                <w:sz w:val="22"/>
              </w:rPr>
              <w:t>31</w:t>
            </w:r>
          </w:p>
        </w:tc>
        <w:tc>
          <w:tcPr>
            <w:tcW w:w="4642" w:type="dxa"/>
            <w:shd w:val="clear" w:color="auto" w:fill="FFFFFF"/>
            <w:tcMar>
              <w:top w:w="40" w:type="dxa"/>
              <w:left w:w="200" w:type="dxa"/>
              <w:bottom w:w="40" w:type="dxa"/>
              <w:right w:w="200" w:type="dxa"/>
            </w:tcMar>
            <w:vAlign w:val="center"/>
          </w:tcPr>
          <w:p w14:paraId="3F072413" w14:textId="77777777" w:rsidR="009A7DAA" w:rsidRPr="002B0F72" w:rsidRDefault="000133CF">
            <w:pPr>
              <w:jc w:val="center"/>
              <w:rPr>
                <w:lang w:val="ru-RU"/>
              </w:rPr>
            </w:pPr>
            <w:r w:rsidRPr="002B0F72">
              <w:rPr>
                <w:rFonts w:eastAsia="Times New Roman" w:cs="Times New Roman"/>
                <w:sz w:val="22"/>
                <w:lang w:val="ru-RU"/>
              </w:rPr>
              <w:t>От котельной №2 до ввода на станцию тех. обслуживания</w:t>
            </w:r>
          </w:p>
        </w:tc>
        <w:tc>
          <w:tcPr>
            <w:tcW w:w="1701" w:type="dxa"/>
            <w:shd w:val="clear" w:color="auto" w:fill="FFFFFF"/>
            <w:tcMar>
              <w:top w:w="40" w:type="dxa"/>
              <w:left w:w="200" w:type="dxa"/>
              <w:bottom w:w="40" w:type="dxa"/>
              <w:right w:w="200" w:type="dxa"/>
            </w:tcMar>
            <w:vAlign w:val="center"/>
          </w:tcPr>
          <w:p w14:paraId="0FFFB9EF"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608CAECF" w14:textId="77777777" w:rsidR="009A7DAA" w:rsidRDefault="000133CF">
            <w:pPr>
              <w:jc w:val="center"/>
            </w:pPr>
            <w:r>
              <w:rPr>
                <w:rFonts w:eastAsia="Times New Roman" w:cs="Times New Roman"/>
                <w:sz w:val="22"/>
              </w:rPr>
              <w:t>66,0000</w:t>
            </w:r>
          </w:p>
        </w:tc>
      </w:tr>
      <w:tr w:rsidR="009A7DAA" w14:paraId="41C79B4B" w14:textId="77777777" w:rsidTr="00A570EE">
        <w:trPr>
          <w:jc w:val="both"/>
        </w:trPr>
        <w:tc>
          <w:tcPr>
            <w:tcW w:w="456" w:type="dxa"/>
            <w:shd w:val="clear" w:color="auto" w:fill="FFFFFF"/>
            <w:tcMar>
              <w:top w:w="40" w:type="dxa"/>
              <w:left w:w="20" w:type="dxa"/>
              <w:bottom w:w="40" w:type="dxa"/>
              <w:right w:w="20" w:type="dxa"/>
            </w:tcMar>
            <w:vAlign w:val="center"/>
          </w:tcPr>
          <w:p w14:paraId="7C10FAA2" w14:textId="77777777" w:rsidR="009A7DAA" w:rsidRDefault="000133CF">
            <w:pPr>
              <w:jc w:val="center"/>
            </w:pPr>
            <w:r>
              <w:rPr>
                <w:rFonts w:eastAsia="Times New Roman" w:cs="Times New Roman"/>
                <w:sz w:val="22"/>
              </w:rPr>
              <w:t>32</w:t>
            </w:r>
          </w:p>
        </w:tc>
        <w:tc>
          <w:tcPr>
            <w:tcW w:w="4642" w:type="dxa"/>
            <w:shd w:val="clear" w:color="auto" w:fill="FFFFFF"/>
            <w:tcMar>
              <w:top w:w="40" w:type="dxa"/>
              <w:left w:w="200" w:type="dxa"/>
              <w:bottom w:w="40" w:type="dxa"/>
              <w:right w:w="200" w:type="dxa"/>
            </w:tcMar>
            <w:vAlign w:val="center"/>
          </w:tcPr>
          <w:p w14:paraId="326C25B8" w14:textId="77777777" w:rsidR="009A7DAA" w:rsidRPr="002B0F72" w:rsidRDefault="000133CF">
            <w:pPr>
              <w:jc w:val="center"/>
              <w:rPr>
                <w:lang w:val="ru-RU"/>
              </w:rPr>
            </w:pPr>
            <w:r w:rsidRPr="002B0F72">
              <w:rPr>
                <w:rFonts w:eastAsia="Times New Roman" w:cs="Times New Roman"/>
                <w:sz w:val="22"/>
                <w:lang w:val="ru-RU"/>
              </w:rPr>
              <w:t xml:space="preserve">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по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xml:space="preserve">, 234 до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234</w:t>
            </w:r>
          </w:p>
        </w:tc>
        <w:tc>
          <w:tcPr>
            <w:tcW w:w="1701" w:type="dxa"/>
            <w:shd w:val="clear" w:color="auto" w:fill="FFFFFF"/>
            <w:tcMar>
              <w:top w:w="40" w:type="dxa"/>
              <w:left w:w="200" w:type="dxa"/>
              <w:bottom w:w="40" w:type="dxa"/>
              <w:right w:w="200" w:type="dxa"/>
            </w:tcMar>
            <w:vAlign w:val="center"/>
          </w:tcPr>
          <w:p w14:paraId="79EFC9E6"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7F217662" w14:textId="77777777" w:rsidR="009A7DAA" w:rsidRDefault="000133CF">
            <w:pPr>
              <w:jc w:val="center"/>
            </w:pPr>
            <w:r>
              <w:rPr>
                <w:rFonts w:eastAsia="Times New Roman" w:cs="Times New Roman"/>
                <w:sz w:val="22"/>
              </w:rPr>
              <w:t>86,0000</w:t>
            </w:r>
          </w:p>
        </w:tc>
      </w:tr>
      <w:tr w:rsidR="009A7DAA" w14:paraId="6DC9673E" w14:textId="77777777" w:rsidTr="00A570EE">
        <w:trPr>
          <w:jc w:val="both"/>
        </w:trPr>
        <w:tc>
          <w:tcPr>
            <w:tcW w:w="456" w:type="dxa"/>
            <w:shd w:val="clear" w:color="auto" w:fill="FFFFFF"/>
            <w:tcMar>
              <w:top w:w="40" w:type="dxa"/>
              <w:left w:w="20" w:type="dxa"/>
              <w:bottom w:w="40" w:type="dxa"/>
              <w:right w:w="20" w:type="dxa"/>
            </w:tcMar>
            <w:vAlign w:val="center"/>
          </w:tcPr>
          <w:p w14:paraId="219D524E" w14:textId="77777777" w:rsidR="009A7DAA" w:rsidRDefault="000133CF">
            <w:pPr>
              <w:jc w:val="center"/>
            </w:pPr>
            <w:r>
              <w:rPr>
                <w:rFonts w:eastAsia="Times New Roman" w:cs="Times New Roman"/>
                <w:sz w:val="22"/>
              </w:rPr>
              <w:t>33</w:t>
            </w:r>
          </w:p>
        </w:tc>
        <w:tc>
          <w:tcPr>
            <w:tcW w:w="4642" w:type="dxa"/>
            <w:shd w:val="clear" w:color="auto" w:fill="FFFFFF"/>
            <w:tcMar>
              <w:top w:w="40" w:type="dxa"/>
              <w:left w:w="200" w:type="dxa"/>
              <w:bottom w:w="40" w:type="dxa"/>
              <w:right w:w="200" w:type="dxa"/>
            </w:tcMar>
            <w:vAlign w:val="center"/>
          </w:tcPr>
          <w:p w14:paraId="2B6B4DCF" w14:textId="77777777" w:rsidR="009A7DAA" w:rsidRPr="002B0F72" w:rsidRDefault="000133CF">
            <w:pPr>
              <w:jc w:val="center"/>
              <w:rPr>
                <w:lang w:val="ru-RU"/>
              </w:rPr>
            </w:pPr>
            <w:r w:rsidRPr="002B0F72">
              <w:rPr>
                <w:rFonts w:eastAsia="Times New Roman" w:cs="Times New Roman"/>
                <w:sz w:val="22"/>
                <w:lang w:val="ru-RU"/>
              </w:rPr>
              <w:t xml:space="preserve">От ответвления на </w:t>
            </w:r>
            <w:proofErr w:type="spellStart"/>
            <w:r w:rsidRPr="002B0F72">
              <w:rPr>
                <w:rFonts w:eastAsia="Times New Roman" w:cs="Times New Roman"/>
                <w:sz w:val="22"/>
                <w:lang w:val="ru-RU"/>
              </w:rPr>
              <w:t>вет.станцию</w:t>
            </w:r>
            <w:proofErr w:type="spellEnd"/>
            <w:r w:rsidRPr="002B0F72">
              <w:rPr>
                <w:rFonts w:eastAsia="Times New Roman" w:cs="Times New Roman"/>
                <w:sz w:val="22"/>
                <w:lang w:val="ru-RU"/>
              </w:rPr>
              <w:t xml:space="preserve"> до ввода в объекты ветстанции</w:t>
            </w:r>
          </w:p>
        </w:tc>
        <w:tc>
          <w:tcPr>
            <w:tcW w:w="1701" w:type="dxa"/>
            <w:shd w:val="clear" w:color="auto" w:fill="FFFFFF"/>
            <w:tcMar>
              <w:top w:w="40" w:type="dxa"/>
              <w:left w:w="200" w:type="dxa"/>
              <w:bottom w:w="40" w:type="dxa"/>
              <w:right w:w="200" w:type="dxa"/>
            </w:tcMar>
            <w:vAlign w:val="center"/>
          </w:tcPr>
          <w:p w14:paraId="4E94BF03"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3B70B480" w14:textId="77777777" w:rsidR="009A7DAA" w:rsidRDefault="000133CF">
            <w:pPr>
              <w:jc w:val="center"/>
            </w:pPr>
            <w:r>
              <w:rPr>
                <w:rFonts w:eastAsia="Times New Roman" w:cs="Times New Roman"/>
                <w:sz w:val="22"/>
              </w:rPr>
              <w:t>69,0000</w:t>
            </w:r>
          </w:p>
        </w:tc>
      </w:tr>
      <w:tr w:rsidR="009A7DAA" w14:paraId="71FBC00E" w14:textId="77777777" w:rsidTr="00A570EE">
        <w:trPr>
          <w:jc w:val="both"/>
        </w:trPr>
        <w:tc>
          <w:tcPr>
            <w:tcW w:w="456" w:type="dxa"/>
            <w:shd w:val="clear" w:color="auto" w:fill="FFFFFF"/>
            <w:tcMar>
              <w:top w:w="40" w:type="dxa"/>
              <w:left w:w="20" w:type="dxa"/>
              <w:bottom w:w="40" w:type="dxa"/>
              <w:right w:w="20" w:type="dxa"/>
            </w:tcMar>
            <w:vAlign w:val="center"/>
          </w:tcPr>
          <w:p w14:paraId="628AA012" w14:textId="77777777" w:rsidR="009A7DAA" w:rsidRDefault="000133CF">
            <w:pPr>
              <w:jc w:val="center"/>
            </w:pPr>
            <w:r>
              <w:rPr>
                <w:rFonts w:eastAsia="Times New Roman" w:cs="Times New Roman"/>
                <w:sz w:val="22"/>
              </w:rPr>
              <w:t>34</w:t>
            </w:r>
          </w:p>
        </w:tc>
        <w:tc>
          <w:tcPr>
            <w:tcW w:w="4642" w:type="dxa"/>
            <w:shd w:val="clear" w:color="auto" w:fill="FFFFFF"/>
            <w:tcMar>
              <w:top w:w="40" w:type="dxa"/>
              <w:left w:w="200" w:type="dxa"/>
              <w:bottom w:w="40" w:type="dxa"/>
              <w:right w:w="200" w:type="dxa"/>
            </w:tcMar>
            <w:vAlign w:val="center"/>
          </w:tcPr>
          <w:p w14:paraId="7B2BB7C4" w14:textId="77777777" w:rsidR="009A7DAA" w:rsidRPr="002B0F72" w:rsidRDefault="000133CF">
            <w:pPr>
              <w:jc w:val="center"/>
              <w:rPr>
                <w:lang w:val="ru-RU"/>
              </w:rPr>
            </w:pPr>
            <w:r w:rsidRPr="002B0F72">
              <w:rPr>
                <w:rFonts w:eastAsia="Times New Roman" w:cs="Times New Roman"/>
                <w:sz w:val="22"/>
                <w:lang w:val="ru-RU"/>
              </w:rPr>
              <w:t>От ответвления на ГИБДД до ввода на ГИБДД</w:t>
            </w:r>
          </w:p>
        </w:tc>
        <w:tc>
          <w:tcPr>
            <w:tcW w:w="1701" w:type="dxa"/>
            <w:shd w:val="clear" w:color="auto" w:fill="FFFFFF"/>
            <w:tcMar>
              <w:top w:w="40" w:type="dxa"/>
              <w:left w:w="200" w:type="dxa"/>
              <w:bottom w:w="40" w:type="dxa"/>
              <w:right w:w="200" w:type="dxa"/>
            </w:tcMar>
            <w:vAlign w:val="center"/>
          </w:tcPr>
          <w:p w14:paraId="5735C340"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44906191" w14:textId="77777777" w:rsidR="009A7DAA" w:rsidRDefault="000133CF">
            <w:pPr>
              <w:jc w:val="center"/>
            </w:pPr>
            <w:r>
              <w:rPr>
                <w:rFonts w:eastAsia="Times New Roman" w:cs="Times New Roman"/>
                <w:sz w:val="22"/>
              </w:rPr>
              <w:t>138,0000</w:t>
            </w:r>
          </w:p>
        </w:tc>
      </w:tr>
      <w:tr w:rsidR="009A7DAA" w14:paraId="5B4B4735" w14:textId="77777777" w:rsidTr="00A570EE">
        <w:trPr>
          <w:jc w:val="both"/>
        </w:trPr>
        <w:tc>
          <w:tcPr>
            <w:tcW w:w="456" w:type="dxa"/>
            <w:shd w:val="clear" w:color="auto" w:fill="FFFFFF"/>
            <w:tcMar>
              <w:top w:w="40" w:type="dxa"/>
              <w:left w:w="20" w:type="dxa"/>
              <w:bottom w:w="40" w:type="dxa"/>
              <w:right w:w="20" w:type="dxa"/>
            </w:tcMar>
            <w:vAlign w:val="center"/>
          </w:tcPr>
          <w:p w14:paraId="6203C4C2" w14:textId="77777777" w:rsidR="009A7DAA" w:rsidRDefault="000133CF">
            <w:pPr>
              <w:jc w:val="center"/>
            </w:pPr>
            <w:r>
              <w:rPr>
                <w:rFonts w:eastAsia="Times New Roman" w:cs="Times New Roman"/>
                <w:sz w:val="22"/>
              </w:rPr>
              <w:t>35</w:t>
            </w:r>
          </w:p>
        </w:tc>
        <w:tc>
          <w:tcPr>
            <w:tcW w:w="4642" w:type="dxa"/>
            <w:shd w:val="clear" w:color="auto" w:fill="FFFFFF"/>
            <w:tcMar>
              <w:top w:w="40" w:type="dxa"/>
              <w:left w:w="200" w:type="dxa"/>
              <w:bottom w:w="40" w:type="dxa"/>
              <w:right w:w="200" w:type="dxa"/>
            </w:tcMar>
            <w:vAlign w:val="center"/>
          </w:tcPr>
          <w:p w14:paraId="45A02111"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2B2153CE"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3898DC61" w14:textId="77777777" w:rsidR="009A7DAA" w:rsidRDefault="000133CF">
            <w:pPr>
              <w:jc w:val="center"/>
            </w:pPr>
            <w:r>
              <w:rPr>
                <w:rFonts w:eastAsia="Times New Roman" w:cs="Times New Roman"/>
                <w:sz w:val="22"/>
              </w:rPr>
              <w:t>60,0000</w:t>
            </w:r>
          </w:p>
        </w:tc>
      </w:tr>
      <w:tr w:rsidR="009A7DAA" w14:paraId="51CD6958" w14:textId="77777777" w:rsidTr="00A570EE">
        <w:trPr>
          <w:jc w:val="both"/>
        </w:trPr>
        <w:tc>
          <w:tcPr>
            <w:tcW w:w="456" w:type="dxa"/>
            <w:shd w:val="clear" w:color="auto" w:fill="FFFFFF"/>
            <w:tcMar>
              <w:top w:w="40" w:type="dxa"/>
              <w:left w:w="20" w:type="dxa"/>
              <w:bottom w:w="40" w:type="dxa"/>
              <w:right w:w="20" w:type="dxa"/>
            </w:tcMar>
            <w:vAlign w:val="center"/>
          </w:tcPr>
          <w:p w14:paraId="71F7B184" w14:textId="77777777" w:rsidR="009A7DAA" w:rsidRDefault="000133CF">
            <w:pPr>
              <w:jc w:val="center"/>
            </w:pPr>
            <w:r>
              <w:rPr>
                <w:rFonts w:eastAsia="Times New Roman" w:cs="Times New Roman"/>
                <w:sz w:val="22"/>
              </w:rPr>
              <w:t>36</w:t>
            </w:r>
          </w:p>
        </w:tc>
        <w:tc>
          <w:tcPr>
            <w:tcW w:w="4642" w:type="dxa"/>
            <w:shd w:val="clear" w:color="auto" w:fill="FFFFFF"/>
            <w:tcMar>
              <w:top w:w="40" w:type="dxa"/>
              <w:left w:w="200" w:type="dxa"/>
              <w:bottom w:w="40" w:type="dxa"/>
              <w:right w:w="200" w:type="dxa"/>
            </w:tcMar>
            <w:vAlign w:val="center"/>
          </w:tcPr>
          <w:p w14:paraId="4661F90F" w14:textId="77777777" w:rsidR="009A7DAA" w:rsidRPr="002B0F72" w:rsidRDefault="000133CF">
            <w:pPr>
              <w:jc w:val="center"/>
              <w:rPr>
                <w:lang w:val="ru-RU"/>
              </w:rPr>
            </w:pPr>
            <w:r w:rsidRPr="002B0F72">
              <w:rPr>
                <w:rFonts w:eastAsia="Times New Roman" w:cs="Times New Roman"/>
                <w:sz w:val="22"/>
                <w:lang w:val="ru-RU"/>
              </w:rPr>
              <w:t xml:space="preserve">от отвода на </w:t>
            </w:r>
            <w:proofErr w:type="spellStart"/>
            <w:r w:rsidRPr="002B0F72">
              <w:rPr>
                <w:rFonts w:eastAsia="Times New Roman" w:cs="Times New Roman"/>
                <w:sz w:val="22"/>
                <w:lang w:val="ru-RU"/>
              </w:rPr>
              <w:t>Агротехникум</w:t>
            </w:r>
            <w:proofErr w:type="spellEnd"/>
            <w:r w:rsidRPr="002B0F72">
              <w:rPr>
                <w:rFonts w:eastAsia="Times New Roman" w:cs="Times New Roman"/>
                <w:sz w:val="22"/>
                <w:lang w:val="ru-RU"/>
              </w:rPr>
              <w:t xml:space="preserve"> до ввода в объекты </w:t>
            </w:r>
            <w:proofErr w:type="spellStart"/>
            <w:r w:rsidRPr="002B0F72">
              <w:rPr>
                <w:rFonts w:eastAsia="Times New Roman" w:cs="Times New Roman"/>
                <w:sz w:val="22"/>
                <w:lang w:val="ru-RU"/>
              </w:rPr>
              <w:t>Агротехникума</w:t>
            </w:r>
            <w:proofErr w:type="spellEnd"/>
          </w:p>
        </w:tc>
        <w:tc>
          <w:tcPr>
            <w:tcW w:w="1701" w:type="dxa"/>
            <w:shd w:val="clear" w:color="auto" w:fill="FFFFFF"/>
            <w:tcMar>
              <w:top w:w="40" w:type="dxa"/>
              <w:left w:w="200" w:type="dxa"/>
              <w:bottom w:w="40" w:type="dxa"/>
              <w:right w:w="200" w:type="dxa"/>
            </w:tcMar>
            <w:vAlign w:val="center"/>
          </w:tcPr>
          <w:p w14:paraId="379C81B3"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0A289449" w14:textId="77777777" w:rsidR="009A7DAA" w:rsidRDefault="000133CF">
            <w:pPr>
              <w:jc w:val="center"/>
            </w:pPr>
            <w:r>
              <w:rPr>
                <w:rFonts w:eastAsia="Times New Roman" w:cs="Times New Roman"/>
                <w:sz w:val="22"/>
              </w:rPr>
              <w:t>70,0000</w:t>
            </w:r>
          </w:p>
        </w:tc>
      </w:tr>
      <w:tr w:rsidR="009A7DAA" w14:paraId="76673464" w14:textId="77777777" w:rsidTr="00A570EE">
        <w:trPr>
          <w:jc w:val="both"/>
        </w:trPr>
        <w:tc>
          <w:tcPr>
            <w:tcW w:w="456" w:type="dxa"/>
            <w:shd w:val="clear" w:color="auto" w:fill="FFFFFF"/>
            <w:tcMar>
              <w:top w:w="40" w:type="dxa"/>
              <w:left w:w="20" w:type="dxa"/>
              <w:bottom w:w="40" w:type="dxa"/>
              <w:right w:w="20" w:type="dxa"/>
            </w:tcMar>
            <w:vAlign w:val="center"/>
          </w:tcPr>
          <w:p w14:paraId="504F30FB" w14:textId="77777777" w:rsidR="009A7DAA" w:rsidRDefault="000133CF">
            <w:pPr>
              <w:jc w:val="center"/>
            </w:pPr>
            <w:r>
              <w:rPr>
                <w:rFonts w:eastAsia="Times New Roman" w:cs="Times New Roman"/>
                <w:sz w:val="22"/>
              </w:rPr>
              <w:t>37</w:t>
            </w:r>
          </w:p>
        </w:tc>
        <w:tc>
          <w:tcPr>
            <w:tcW w:w="4642" w:type="dxa"/>
            <w:shd w:val="clear" w:color="auto" w:fill="FFFFFF"/>
            <w:tcMar>
              <w:top w:w="40" w:type="dxa"/>
              <w:left w:w="200" w:type="dxa"/>
              <w:bottom w:w="40" w:type="dxa"/>
              <w:right w:w="200" w:type="dxa"/>
            </w:tcMar>
            <w:vAlign w:val="center"/>
          </w:tcPr>
          <w:p w14:paraId="0916E920"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4EFA1F3B"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6C8CF385" w14:textId="77777777" w:rsidR="009A7DAA" w:rsidRDefault="000133CF">
            <w:pPr>
              <w:jc w:val="center"/>
            </w:pPr>
            <w:r>
              <w:rPr>
                <w:rFonts w:eastAsia="Times New Roman" w:cs="Times New Roman"/>
                <w:sz w:val="22"/>
              </w:rPr>
              <w:t>30,0000</w:t>
            </w:r>
          </w:p>
        </w:tc>
      </w:tr>
      <w:tr w:rsidR="009A7DAA" w14:paraId="107B8F05" w14:textId="77777777" w:rsidTr="00A570EE">
        <w:trPr>
          <w:jc w:val="both"/>
        </w:trPr>
        <w:tc>
          <w:tcPr>
            <w:tcW w:w="9345" w:type="dxa"/>
            <w:gridSpan w:val="4"/>
            <w:shd w:val="clear" w:color="auto" w:fill="FFFFFF"/>
            <w:tcMar>
              <w:top w:w="40" w:type="dxa"/>
              <w:left w:w="160" w:type="dxa"/>
              <w:bottom w:w="40" w:type="dxa"/>
              <w:right w:w="20" w:type="dxa"/>
            </w:tcMar>
            <w:vAlign w:val="center"/>
          </w:tcPr>
          <w:p w14:paraId="7051E2ED"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r>
      <w:tr w:rsidR="009A7DAA" w14:paraId="3F146887" w14:textId="77777777" w:rsidTr="00A570EE">
        <w:trPr>
          <w:jc w:val="both"/>
        </w:trPr>
        <w:tc>
          <w:tcPr>
            <w:tcW w:w="456" w:type="dxa"/>
            <w:shd w:val="clear" w:color="auto" w:fill="FFFFFF"/>
            <w:tcMar>
              <w:top w:w="40" w:type="dxa"/>
              <w:left w:w="20" w:type="dxa"/>
              <w:bottom w:w="40" w:type="dxa"/>
              <w:right w:w="20" w:type="dxa"/>
            </w:tcMar>
            <w:vAlign w:val="center"/>
          </w:tcPr>
          <w:p w14:paraId="6F2A5C19"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471C2E82" w14:textId="77777777" w:rsidR="009A7DAA" w:rsidRPr="002B0F72" w:rsidRDefault="000133CF">
            <w:pPr>
              <w:jc w:val="center"/>
              <w:rPr>
                <w:lang w:val="ru-RU"/>
              </w:rPr>
            </w:pPr>
            <w:r w:rsidRPr="002B0F72">
              <w:rPr>
                <w:rFonts w:eastAsia="Times New Roman" w:cs="Times New Roman"/>
                <w:sz w:val="22"/>
                <w:lang w:val="ru-RU"/>
              </w:rPr>
              <w:t>от задвижки на гребенке на школу до ответвления с ДК</w:t>
            </w:r>
          </w:p>
        </w:tc>
        <w:tc>
          <w:tcPr>
            <w:tcW w:w="1701" w:type="dxa"/>
            <w:shd w:val="clear" w:color="auto" w:fill="FFFFFF"/>
            <w:tcMar>
              <w:top w:w="40" w:type="dxa"/>
              <w:left w:w="200" w:type="dxa"/>
              <w:bottom w:w="40" w:type="dxa"/>
              <w:right w:w="200" w:type="dxa"/>
            </w:tcMar>
            <w:vAlign w:val="center"/>
          </w:tcPr>
          <w:p w14:paraId="1F30FBC8"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3537F73B" w14:textId="77777777" w:rsidR="009A7DAA" w:rsidRDefault="000133CF">
            <w:pPr>
              <w:jc w:val="center"/>
            </w:pPr>
            <w:r>
              <w:rPr>
                <w:rFonts w:eastAsia="Times New Roman" w:cs="Times New Roman"/>
                <w:sz w:val="22"/>
              </w:rPr>
              <w:t>24,0000</w:t>
            </w:r>
          </w:p>
        </w:tc>
      </w:tr>
      <w:tr w:rsidR="009A7DAA" w14:paraId="7C62887C" w14:textId="77777777" w:rsidTr="00A570EE">
        <w:trPr>
          <w:jc w:val="both"/>
        </w:trPr>
        <w:tc>
          <w:tcPr>
            <w:tcW w:w="456" w:type="dxa"/>
            <w:shd w:val="clear" w:color="auto" w:fill="FFFFFF"/>
            <w:tcMar>
              <w:top w:w="40" w:type="dxa"/>
              <w:left w:w="20" w:type="dxa"/>
              <w:bottom w:w="40" w:type="dxa"/>
              <w:right w:w="20" w:type="dxa"/>
            </w:tcMar>
            <w:vAlign w:val="center"/>
          </w:tcPr>
          <w:p w14:paraId="0CFAD192" w14:textId="77777777" w:rsidR="009A7DAA" w:rsidRDefault="000133CF">
            <w:pPr>
              <w:jc w:val="center"/>
            </w:pPr>
            <w:r>
              <w:rPr>
                <w:rFonts w:eastAsia="Times New Roman" w:cs="Times New Roman"/>
                <w:sz w:val="22"/>
              </w:rPr>
              <w:t>2</w:t>
            </w:r>
          </w:p>
        </w:tc>
        <w:tc>
          <w:tcPr>
            <w:tcW w:w="4642" w:type="dxa"/>
            <w:shd w:val="clear" w:color="auto" w:fill="FFFFFF"/>
            <w:tcMar>
              <w:top w:w="40" w:type="dxa"/>
              <w:left w:w="200" w:type="dxa"/>
              <w:bottom w:w="40" w:type="dxa"/>
              <w:right w:w="200" w:type="dxa"/>
            </w:tcMar>
            <w:vAlign w:val="center"/>
          </w:tcPr>
          <w:p w14:paraId="0D468F4E" w14:textId="77777777" w:rsidR="009A7DAA" w:rsidRPr="002B0F72" w:rsidRDefault="000133CF">
            <w:pPr>
              <w:jc w:val="center"/>
              <w:rPr>
                <w:lang w:val="ru-RU"/>
              </w:rPr>
            </w:pPr>
            <w:r w:rsidRPr="002B0F72">
              <w:rPr>
                <w:rFonts w:eastAsia="Times New Roman" w:cs="Times New Roman"/>
                <w:sz w:val="22"/>
                <w:lang w:val="ru-RU"/>
              </w:rPr>
              <w:t>от ответвления на ДК до колодца № 1</w:t>
            </w:r>
          </w:p>
        </w:tc>
        <w:tc>
          <w:tcPr>
            <w:tcW w:w="1701" w:type="dxa"/>
            <w:shd w:val="clear" w:color="auto" w:fill="FFFFFF"/>
            <w:tcMar>
              <w:top w:w="40" w:type="dxa"/>
              <w:left w:w="200" w:type="dxa"/>
              <w:bottom w:w="40" w:type="dxa"/>
              <w:right w:w="200" w:type="dxa"/>
            </w:tcMar>
            <w:vAlign w:val="center"/>
          </w:tcPr>
          <w:p w14:paraId="66F45ED4"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47E6CD65" w14:textId="77777777" w:rsidR="009A7DAA" w:rsidRDefault="000133CF">
            <w:pPr>
              <w:jc w:val="center"/>
            </w:pPr>
            <w:r>
              <w:rPr>
                <w:rFonts w:eastAsia="Times New Roman" w:cs="Times New Roman"/>
                <w:sz w:val="22"/>
              </w:rPr>
              <w:t>164,0000</w:t>
            </w:r>
          </w:p>
        </w:tc>
      </w:tr>
      <w:tr w:rsidR="009A7DAA" w14:paraId="3BE57D56" w14:textId="77777777" w:rsidTr="00A570EE">
        <w:trPr>
          <w:jc w:val="both"/>
        </w:trPr>
        <w:tc>
          <w:tcPr>
            <w:tcW w:w="456" w:type="dxa"/>
            <w:shd w:val="clear" w:color="auto" w:fill="FFFFFF"/>
            <w:tcMar>
              <w:top w:w="40" w:type="dxa"/>
              <w:left w:w="20" w:type="dxa"/>
              <w:bottom w:w="40" w:type="dxa"/>
              <w:right w:w="20" w:type="dxa"/>
            </w:tcMar>
            <w:vAlign w:val="center"/>
          </w:tcPr>
          <w:p w14:paraId="6B1AF35B" w14:textId="77777777" w:rsidR="009A7DAA" w:rsidRDefault="000133CF">
            <w:pPr>
              <w:jc w:val="center"/>
            </w:pPr>
            <w:r>
              <w:rPr>
                <w:rFonts w:eastAsia="Times New Roman" w:cs="Times New Roman"/>
                <w:sz w:val="22"/>
              </w:rPr>
              <w:t>3</w:t>
            </w:r>
          </w:p>
        </w:tc>
        <w:tc>
          <w:tcPr>
            <w:tcW w:w="4642" w:type="dxa"/>
            <w:shd w:val="clear" w:color="auto" w:fill="FFFFFF"/>
            <w:tcMar>
              <w:top w:w="40" w:type="dxa"/>
              <w:left w:w="200" w:type="dxa"/>
              <w:bottom w:w="40" w:type="dxa"/>
              <w:right w:w="200" w:type="dxa"/>
            </w:tcMar>
            <w:vAlign w:val="center"/>
          </w:tcPr>
          <w:p w14:paraId="03F6E312" w14:textId="77777777" w:rsidR="009A7DAA" w:rsidRPr="002B0F72" w:rsidRDefault="000133CF">
            <w:pPr>
              <w:jc w:val="center"/>
              <w:rPr>
                <w:lang w:val="ru-RU"/>
              </w:rPr>
            </w:pPr>
            <w:r w:rsidRPr="002B0F72">
              <w:rPr>
                <w:rFonts w:eastAsia="Times New Roman" w:cs="Times New Roman"/>
                <w:sz w:val="22"/>
                <w:lang w:val="ru-RU"/>
              </w:rPr>
              <w:t xml:space="preserve">от колодца № 1 до колодца у сельской </w:t>
            </w:r>
            <w:r w:rsidRPr="002B0F72">
              <w:rPr>
                <w:rFonts w:eastAsia="Times New Roman" w:cs="Times New Roman"/>
                <w:sz w:val="22"/>
                <w:lang w:val="ru-RU"/>
              </w:rPr>
              <w:lastRenderedPageBreak/>
              <w:t>администрации</w:t>
            </w:r>
          </w:p>
        </w:tc>
        <w:tc>
          <w:tcPr>
            <w:tcW w:w="1701" w:type="dxa"/>
            <w:shd w:val="clear" w:color="auto" w:fill="FFFFFF"/>
            <w:tcMar>
              <w:top w:w="40" w:type="dxa"/>
              <w:left w:w="200" w:type="dxa"/>
              <w:bottom w:w="40" w:type="dxa"/>
              <w:right w:w="200" w:type="dxa"/>
            </w:tcMar>
            <w:vAlign w:val="center"/>
          </w:tcPr>
          <w:p w14:paraId="3171EA81" w14:textId="77777777" w:rsidR="009A7DAA" w:rsidRDefault="000133CF">
            <w:pPr>
              <w:jc w:val="center"/>
            </w:pPr>
            <w:r>
              <w:rPr>
                <w:rFonts w:eastAsia="Times New Roman" w:cs="Times New Roman"/>
                <w:sz w:val="22"/>
              </w:rPr>
              <w:lastRenderedPageBreak/>
              <w:t>70</w:t>
            </w:r>
          </w:p>
        </w:tc>
        <w:tc>
          <w:tcPr>
            <w:tcW w:w="2546" w:type="dxa"/>
            <w:shd w:val="clear" w:color="auto" w:fill="FFFFFF"/>
            <w:tcMar>
              <w:top w:w="40" w:type="dxa"/>
              <w:left w:w="200" w:type="dxa"/>
              <w:bottom w:w="40" w:type="dxa"/>
              <w:right w:w="200" w:type="dxa"/>
            </w:tcMar>
            <w:vAlign w:val="center"/>
          </w:tcPr>
          <w:p w14:paraId="7A3E1CD8" w14:textId="77777777" w:rsidR="009A7DAA" w:rsidRDefault="000133CF">
            <w:pPr>
              <w:jc w:val="center"/>
            </w:pPr>
            <w:r>
              <w:rPr>
                <w:rFonts w:eastAsia="Times New Roman" w:cs="Times New Roman"/>
                <w:sz w:val="22"/>
              </w:rPr>
              <w:t>107,0000</w:t>
            </w:r>
          </w:p>
        </w:tc>
      </w:tr>
      <w:tr w:rsidR="009A7DAA" w14:paraId="7F24D821" w14:textId="77777777" w:rsidTr="00A570EE">
        <w:trPr>
          <w:jc w:val="both"/>
        </w:trPr>
        <w:tc>
          <w:tcPr>
            <w:tcW w:w="456" w:type="dxa"/>
            <w:shd w:val="clear" w:color="auto" w:fill="FFFFFF"/>
            <w:tcMar>
              <w:top w:w="40" w:type="dxa"/>
              <w:left w:w="20" w:type="dxa"/>
              <w:bottom w:w="40" w:type="dxa"/>
              <w:right w:w="20" w:type="dxa"/>
            </w:tcMar>
            <w:vAlign w:val="center"/>
          </w:tcPr>
          <w:p w14:paraId="6E061140" w14:textId="77777777" w:rsidR="009A7DAA" w:rsidRDefault="000133CF">
            <w:pPr>
              <w:jc w:val="center"/>
            </w:pPr>
            <w:r>
              <w:rPr>
                <w:rFonts w:eastAsia="Times New Roman" w:cs="Times New Roman"/>
                <w:sz w:val="22"/>
              </w:rPr>
              <w:t>4</w:t>
            </w:r>
          </w:p>
        </w:tc>
        <w:tc>
          <w:tcPr>
            <w:tcW w:w="4642" w:type="dxa"/>
            <w:shd w:val="clear" w:color="auto" w:fill="FFFFFF"/>
            <w:tcMar>
              <w:top w:w="40" w:type="dxa"/>
              <w:left w:w="200" w:type="dxa"/>
              <w:bottom w:w="40" w:type="dxa"/>
              <w:right w:w="200" w:type="dxa"/>
            </w:tcMar>
            <w:vAlign w:val="center"/>
          </w:tcPr>
          <w:p w14:paraId="79D0A940" w14:textId="77777777" w:rsidR="009A7DAA" w:rsidRPr="002B0F72" w:rsidRDefault="000133CF">
            <w:pPr>
              <w:jc w:val="center"/>
              <w:rPr>
                <w:lang w:val="ru-RU"/>
              </w:rPr>
            </w:pPr>
            <w:r w:rsidRPr="002B0F72">
              <w:rPr>
                <w:rFonts w:eastAsia="Times New Roman" w:cs="Times New Roman"/>
                <w:sz w:val="22"/>
                <w:lang w:val="ru-RU"/>
              </w:rPr>
              <w:t xml:space="preserve">от колодца у </w:t>
            </w:r>
            <w:proofErr w:type="spellStart"/>
            <w:r w:rsidRPr="002B0F72">
              <w:rPr>
                <w:rFonts w:eastAsia="Times New Roman" w:cs="Times New Roman"/>
                <w:sz w:val="22"/>
                <w:lang w:val="ru-RU"/>
              </w:rPr>
              <w:t>селькой</w:t>
            </w:r>
            <w:proofErr w:type="spellEnd"/>
            <w:r w:rsidRPr="002B0F72">
              <w:rPr>
                <w:rFonts w:eastAsia="Times New Roman" w:cs="Times New Roman"/>
                <w:sz w:val="22"/>
                <w:lang w:val="ru-RU"/>
              </w:rPr>
              <w:t xml:space="preserve"> </w:t>
            </w:r>
            <w:r w:rsidRPr="002B0F72">
              <w:rPr>
                <w:rFonts w:eastAsia="Times New Roman" w:cs="Times New Roman"/>
                <w:sz w:val="22"/>
                <w:lang w:val="ru-RU"/>
              </w:rPr>
              <w:t>администрации до ввода в здание администрации</w:t>
            </w:r>
          </w:p>
        </w:tc>
        <w:tc>
          <w:tcPr>
            <w:tcW w:w="1701" w:type="dxa"/>
            <w:shd w:val="clear" w:color="auto" w:fill="FFFFFF"/>
            <w:tcMar>
              <w:top w:w="40" w:type="dxa"/>
              <w:left w:w="200" w:type="dxa"/>
              <w:bottom w:w="40" w:type="dxa"/>
              <w:right w:w="200" w:type="dxa"/>
            </w:tcMar>
            <w:vAlign w:val="center"/>
          </w:tcPr>
          <w:p w14:paraId="54F9F6C2"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147C49B8" w14:textId="77777777" w:rsidR="009A7DAA" w:rsidRDefault="000133CF">
            <w:pPr>
              <w:jc w:val="center"/>
            </w:pPr>
            <w:r>
              <w:rPr>
                <w:rFonts w:eastAsia="Times New Roman" w:cs="Times New Roman"/>
                <w:sz w:val="22"/>
              </w:rPr>
              <w:t>30,0000</w:t>
            </w:r>
          </w:p>
        </w:tc>
      </w:tr>
      <w:tr w:rsidR="009A7DAA" w14:paraId="490A75A2" w14:textId="77777777" w:rsidTr="00A570EE">
        <w:trPr>
          <w:jc w:val="both"/>
        </w:trPr>
        <w:tc>
          <w:tcPr>
            <w:tcW w:w="9345" w:type="dxa"/>
            <w:gridSpan w:val="4"/>
            <w:shd w:val="clear" w:color="auto" w:fill="FFFFFF"/>
            <w:tcMar>
              <w:top w:w="40" w:type="dxa"/>
              <w:left w:w="160" w:type="dxa"/>
              <w:bottom w:w="40" w:type="dxa"/>
              <w:right w:w="20" w:type="dxa"/>
            </w:tcMar>
            <w:vAlign w:val="center"/>
          </w:tcPr>
          <w:p w14:paraId="43846459"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r>
      <w:tr w:rsidR="009A7DAA" w14:paraId="5991EDF7" w14:textId="77777777" w:rsidTr="00A570EE">
        <w:trPr>
          <w:jc w:val="both"/>
        </w:trPr>
        <w:tc>
          <w:tcPr>
            <w:tcW w:w="456" w:type="dxa"/>
            <w:shd w:val="clear" w:color="auto" w:fill="FFFFFF"/>
            <w:tcMar>
              <w:top w:w="40" w:type="dxa"/>
              <w:left w:w="20" w:type="dxa"/>
              <w:bottom w:w="40" w:type="dxa"/>
              <w:right w:w="20" w:type="dxa"/>
            </w:tcMar>
            <w:vAlign w:val="center"/>
          </w:tcPr>
          <w:p w14:paraId="314FB6BF"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5A2290A1" w14:textId="77777777" w:rsidR="009A7DAA" w:rsidRPr="002B0F72" w:rsidRDefault="000133CF">
            <w:pPr>
              <w:jc w:val="center"/>
              <w:rPr>
                <w:lang w:val="ru-RU"/>
              </w:rPr>
            </w:pPr>
            <w:r w:rsidRPr="002B0F72">
              <w:rPr>
                <w:rFonts w:eastAsia="Times New Roman" w:cs="Times New Roman"/>
                <w:sz w:val="22"/>
                <w:lang w:val="ru-RU"/>
              </w:rPr>
              <w:t>от котельной до спорткомплекса "Старт"</w:t>
            </w:r>
          </w:p>
        </w:tc>
        <w:tc>
          <w:tcPr>
            <w:tcW w:w="1701" w:type="dxa"/>
            <w:shd w:val="clear" w:color="auto" w:fill="FFFFFF"/>
            <w:tcMar>
              <w:top w:w="40" w:type="dxa"/>
              <w:left w:w="200" w:type="dxa"/>
              <w:bottom w:w="40" w:type="dxa"/>
              <w:right w:w="200" w:type="dxa"/>
            </w:tcMar>
            <w:vAlign w:val="center"/>
          </w:tcPr>
          <w:p w14:paraId="7B13691F"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32B4B509" w14:textId="77777777" w:rsidR="009A7DAA" w:rsidRDefault="000133CF">
            <w:pPr>
              <w:jc w:val="center"/>
            </w:pPr>
            <w:r>
              <w:rPr>
                <w:rFonts w:eastAsia="Times New Roman" w:cs="Times New Roman"/>
                <w:sz w:val="22"/>
              </w:rPr>
              <w:t>20,0000</w:t>
            </w:r>
          </w:p>
        </w:tc>
      </w:tr>
      <w:tr w:rsidR="009A7DAA" w14:paraId="44FBF7D3" w14:textId="77777777" w:rsidTr="00A570EE">
        <w:trPr>
          <w:jc w:val="both"/>
        </w:trPr>
        <w:tc>
          <w:tcPr>
            <w:tcW w:w="9345" w:type="dxa"/>
            <w:gridSpan w:val="4"/>
            <w:shd w:val="clear" w:color="auto" w:fill="FFFFFF"/>
            <w:tcMar>
              <w:top w:w="40" w:type="dxa"/>
              <w:left w:w="160" w:type="dxa"/>
              <w:bottom w:w="40" w:type="dxa"/>
              <w:right w:w="20" w:type="dxa"/>
            </w:tcMar>
            <w:vAlign w:val="center"/>
          </w:tcPr>
          <w:p w14:paraId="4E62F273"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r>
      <w:tr w:rsidR="009A7DAA" w14:paraId="3C387402" w14:textId="77777777" w:rsidTr="00A570EE">
        <w:trPr>
          <w:jc w:val="both"/>
        </w:trPr>
        <w:tc>
          <w:tcPr>
            <w:tcW w:w="456" w:type="dxa"/>
            <w:shd w:val="clear" w:color="auto" w:fill="FFFFFF"/>
            <w:tcMar>
              <w:top w:w="40" w:type="dxa"/>
              <w:left w:w="20" w:type="dxa"/>
              <w:bottom w:w="40" w:type="dxa"/>
              <w:right w:w="20" w:type="dxa"/>
            </w:tcMar>
            <w:vAlign w:val="center"/>
          </w:tcPr>
          <w:p w14:paraId="115F2F86"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0BAEE14E" w14:textId="77777777" w:rsidR="009A7DAA" w:rsidRDefault="000133CF">
            <w:pPr>
              <w:jc w:val="center"/>
            </w:pPr>
            <w:r w:rsidRPr="002B0F72">
              <w:rPr>
                <w:rFonts w:eastAsia="Times New Roman" w:cs="Times New Roman"/>
                <w:sz w:val="22"/>
                <w:lang w:val="ru-RU"/>
              </w:rPr>
              <w:t xml:space="preserve">От тепловой камеры до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w:t>
            </w:r>
            <w:r>
              <w:rPr>
                <w:rFonts w:eastAsia="Times New Roman" w:cs="Times New Roman"/>
                <w:sz w:val="22"/>
              </w:rPr>
              <w:t>(</w:t>
            </w:r>
            <w:proofErr w:type="spellStart"/>
            <w:r>
              <w:rPr>
                <w:rFonts w:eastAsia="Times New Roman" w:cs="Times New Roman"/>
                <w:sz w:val="22"/>
              </w:rPr>
              <w:t>около</w:t>
            </w:r>
            <w:proofErr w:type="spellEnd"/>
            <w:r>
              <w:rPr>
                <w:rFonts w:eastAsia="Times New Roman" w:cs="Times New Roman"/>
                <w:sz w:val="22"/>
              </w:rPr>
              <w:t xml:space="preserve"> д.97 </w:t>
            </w:r>
            <w:proofErr w:type="spellStart"/>
            <w:r>
              <w:rPr>
                <w:rFonts w:eastAsia="Times New Roman" w:cs="Times New Roman"/>
                <w:sz w:val="22"/>
              </w:rPr>
              <w:t>ул.Дерябина</w:t>
            </w:r>
            <w:proofErr w:type="spellEnd"/>
            <w:r>
              <w:rPr>
                <w:rFonts w:eastAsia="Times New Roman" w:cs="Times New Roman"/>
                <w:sz w:val="22"/>
              </w:rPr>
              <w:t xml:space="preserve">) </w:t>
            </w:r>
          </w:p>
        </w:tc>
        <w:tc>
          <w:tcPr>
            <w:tcW w:w="1701" w:type="dxa"/>
            <w:shd w:val="clear" w:color="auto" w:fill="FFFFFF"/>
            <w:tcMar>
              <w:top w:w="40" w:type="dxa"/>
              <w:left w:w="200" w:type="dxa"/>
              <w:bottom w:w="40" w:type="dxa"/>
              <w:right w:w="200" w:type="dxa"/>
            </w:tcMar>
            <w:vAlign w:val="center"/>
          </w:tcPr>
          <w:p w14:paraId="4F061499"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37511251" w14:textId="77777777" w:rsidR="009A7DAA" w:rsidRDefault="000133CF">
            <w:pPr>
              <w:jc w:val="center"/>
            </w:pPr>
            <w:r>
              <w:rPr>
                <w:rFonts w:eastAsia="Times New Roman" w:cs="Times New Roman"/>
                <w:sz w:val="22"/>
              </w:rPr>
              <w:t>179,0000</w:t>
            </w:r>
          </w:p>
        </w:tc>
      </w:tr>
      <w:tr w:rsidR="009A7DAA" w14:paraId="2695F401" w14:textId="77777777" w:rsidTr="00A570EE">
        <w:trPr>
          <w:jc w:val="both"/>
        </w:trPr>
        <w:tc>
          <w:tcPr>
            <w:tcW w:w="456" w:type="dxa"/>
            <w:shd w:val="clear" w:color="auto" w:fill="FFFFFF"/>
            <w:tcMar>
              <w:top w:w="40" w:type="dxa"/>
              <w:left w:w="20" w:type="dxa"/>
              <w:bottom w:w="40" w:type="dxa"/>
              <w:right w:w="20" w:type="dxa"/>
            </w:tcMar>
            <w:vAlign w:val="center"/>
          </w:tcPr>
          <w:p w14:paraId="5CC74E9C" w14:textId="77777777" w:rsidR="009A7DAA" w:rsidRDefault="000133CF">
            <w:pPr>
              <w:jc w:val="center"/>
            </w:pPr>
            <w:r>
              <w:rPr>
                <w:rFonts w:eastAsia="Times New Roman" w:cs="Times New Roman"/>
                <w:sz w:val="22"/>
              </w:rPr>
              <w:t>2</w:t>
            </w:r>
          </w:p>
        </w:tc>
        <w:tc>
          <w:tcPr>
            <w:tcW w:w="4642" w:type="dxa"/>
            <w:shd w:val="clear" w:color="auto" w:fill="FFFFFF"/>
            <w:tcMar>
              <w:top w:w="40" w:type="dxa"/>
              <w:left w:w="200" w:type="dxa"/>
              <w:bottom w:w="40" w:type="dxa"/>
              <w:right w:w="200" w:type="dxa"/>
            </w:tcMar>
            <w:vAlign w:val="center"/>
          </w:tcPr>
          <w:p w14:paraId="651FA75D" w14:textId="77777777" w:rsidR="009A7DAA" w:rsidRPr="002B0F72" w:rsidRDefault="000133CF">
            <w:pPr>
              <w:jc w:val="center"/>
              <w:rPr>
                <w:lang w:val="ru-RU"/>
              </w:rPr>
            </w:pPr>
            <w:r w:rsidRPr="002B0F72">
              <w:rPr>
                <w:rFonts w:eastAsia="Times New Roman" w:cs="Times New Roman"/>
                <w:sz w:val="22"/>
                <w:lang w:val="ru-RU"/>
              </w:rPr>
              <w:t xml:space="preserve">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(около д.97 </w:t>
            </w:r>
            <w:proofErr w:type="spellStart"/>
            <w:r w:rsidRPr="002B0F72">
              <w:rPr>
                <w:rFonts w:eastAsia="Times New Roman" w:cs="Times New Roman"/>
                <w:sz w:val="22"/>
                <w:lang w:val="ru-RU"/>
              </w:rPr>
              <w:t>ул.Дерябина</w:t>
            </w:r>
            <w:proofErr w:type="spellEnd"/>
            <w:r w:rsidRPr="002B0F72">
              <w:rPr>
                <w:rFonts w:eastAsia="Times New Roman" w:cs="Times New Roman"/>
                <w:sz w:val="22"/>
                <w:lang w:val="ru-RU"/>
              </w:rPr>
              <w:t xml:space="preserve">) до  ответвления к домам по </w:t>
            </w:r>
            <w:proofErr w:type="spellStart"/>
            <w:r w:rsidRPr="002B0F72">
              <w:rPr>
                <w:rFonts w:eastAsia="Times New Roman" w:cs="Times New Roman"/>
                <w:sz w:val="22"/>
                <w:lang w:val="ru-RU"/>
              </w:rPr>
              <w:t>ул.Партизанской</w:t>
            </w:r>
            <w:proofErr w:type="spellEnd"/>
            <w:r w:rsidRPr="002B0F72">
              <w:rPr>
                <w:rFonts w:eastAsia="Times New Roman" w:cs="Times New Roman"/>
                <w:sz w:val="22"/>
                <w:lang w:val="ru-RU"/>
              </w:rPr>
              <w:t xml:space="preserve">, 87 и по </w:t>
            </w:r>
            <w:proofErr w:type="spellStart"/>
            <w:r w:rsidRPr="002B0F72">
              <w:rPr>
                <w:rFonts w:eastAsia="Times New Roman" w:cs="Times New Roman"/>
                <w:sz w:val="22"/>
                <w:lang w:val="ru-RU"/>
              </w:rPr>
              <w:t>ул.Бажова</w:t>
            </w:r>
            <w:proofErr w:type="spellEnd"/>
            <w:r w:rsidRPr="002B0F72">
              <w:rPr>
                <w:rFonts w:eastAsia="Times New Roman" w:cs="Times New Roman"/>
                <w:sz w:val="22"/>
                <w:lang w:val="ru-RU"/>
              </w:rPr>
              <w:t>, 90</w:t>
            </w:r>
          </w:p>
        </w:tc>
        <w:tc>
          <w:tcPr>
            <w:tcW w:w="1701" w:type="dxa"/>
            <w:shd w:val="clear" w:color="auto" w:fill="FFFFFF"/>
            <w:tcMar>
              <w:top w:w="40" w:type="dxa"/>
              <w:left w:w="200" w:type="dxa"/>
              <w:bottom w:w="40" w:type="dxa"/>
              <w:right w:w="200" w:type="dxa"/>
            </w:tcMar>
            <w:vAlign w:val="center"/>
          </w:tcPr>
          <w:p w14:paraId="0A647BD2"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4BEEE362" w14:textId="77777777" w:rsidR="009A7DAA" w:rsidRDefault="000133CF">
            <w:pPr>
              <w:jc w:val="center"/>
            </w:pPr>
            <w:r>
              <w:rPr>
                <w:rFonts w:eastAsia="Times New Roman" w:cs="Times New Roman"/>
                <w:sz w:val="22"/>
              </w:rPr>
              <w:t>316,4600</w:t>
            </w:r>
          </w:p>
        </w:tc>
      </w:tr>
      <w:tr w:rsidR="009A7DAA" w14:paraId="4A0BF726" w14:textId="77777777" w:rsidTr="00A570EE">
        <w:trPr>
          <w:jc w:val="both"/>
        </w:trPr>
        <w:tc>
          <w:tcPr>
            <w:tcW w:w="456" w:type="dxa"/>
            <w:shd w:val="clear" w:color="auto" w:fill="FFFFFF"/>
            <w:tcMar>
              <w:top w:w="40" w:type="dxa"/>
              <w:left w:w="20" w:type="dxa"/>
              <w:bottom w:w="40" w:type="dxa"/>
              <w:right w:w="20" w:type="dxa"/>
            </w:tcMar>
            <w:vAlign w:val="center"/>
          </w:tcPr>
          <w:p w14:paraId="61BE9630" w14:textId="77777777" w:rsidR="009A7DAA" w:rsidRDefault="000133CF">
            <w:pPr>
              <w:jc w:val="center"/>
            </w:pPr>
            <w:r>
              <w:rPr>
                <w:rFonts w:eastAsia="Times New Roman" w:cs="Times New Roman"/>
                <w:sz w:val="22"/>
              </w:rPr>
              <w:t>3</w:t>
            </w:r>
          </w:p>
        </w:tc>
        <w:tc>
          <w:tcPr>
            <w:tcW w:w="4642" w:type="dxa"/>
            <w:shd w:val="clear" w:color="auto" w:fill="FFFFFF"/>
            <w:tcMar>
              <w:top w:w="40" w:type="dxa"/>
              <w:left w:w="200" w:type="dxa"/>
              <w:bottom w:w="40" w:type="dxa"/>
              <w:right w:w="200" w:type="dxa"/>
            </w:tcMar>
            <w:vAlign w:val="center"/>
          </w:tcPr>
          <w:p w14:paraId="6794A8BF"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4D1A8426"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0D4C7AB4" w14:textId="77777777" w:rsidR="009A7DAA" w:rsidRDefault="000133CF">
            <w:pPr>
              <w:jc w:val="center"/>
            </w:pPr>
            <w:r>
              <w:rPr>
                <w:rFonts w:eastAsia="Times New Roman" w:cs="Times New Roman"/>
                <w:sz w:val="22"/>
              </w:rPr>
              <w:t>29,5000</w:t>
            </w:r>
          </w:p>
        </w:tc>
      </w:tr>
      <w:tr w:rsidR="009A7DAA" w14:paraId="3163E509" w14:textId="77777777" w:rsidTr="00A570EE">
        <w:trPr>
          <w:jc w:val="both"/>
        </w:trPr>
        <w:tc>
          <w:tcPr>
            <w:tcW w:w="456" w:type="dxa"/>
            <w:shd w:val="clear" w:color="auto" w:fill="FFFFFF"/>
            <w:tcMar>
              <w:top w:w="40" w:type="dxa"/>
              <w:left w:w="20" w:type="dxa"/>
              <w:bottom w:w="40" w:type="dxa"/>
              <w:right w:w="20" w:type="dxa"/>
            </w:tcMar>
            <w:vAlign w:val="center"/>
          </w:tcPr>
          <w:p w14:paraId="481549A4" w14:textId="77777777" w:rsidR="009A7DAA" w:rsidRDefault="000133CF">
            <w:pPr>
              <w:jc w:val="center"/>
            </w:pPr>
            <w:r>
              <w:rPr>
                <w:rFonts w:eastAsia="Times New Roman" w:cs="Times New Roman"/>
                <w:sz w:val="22"/>
              </w:rPr>
              <w:t>4</w:t>
            </w:r>
          </w:p>
        </w:tc>
        <w:tc>
          <w:tcPr>
            <w:tcW w:w="4642" w:type="dxa"/>
            <w:shd w:val="clear" w:color="auto" w:fill="FFFFFF"/>
            <w:tcMar>
              <w:top w:w="40" w:type="dxa"/>
              <w:left w:w="200" w:type="dxa"/>
              <w:bottom w:w="40" w:type="dxa"/>
              <w:right w:w="200" w:type="dxa"/>
            </w:tcMar>
            <w:vAlign w:val="center"/>
          </w:tcPr>
          <w:p w14:paraId="73B6F470" w14:textId="77777777" w:rsidR="009A7DAA" w:rsidRPr="002B0F72" w:rsidRDefault="000133CF">
            <w:pPr>
              <w:jc w:val="center"/>
              <w:rPr>
                <w:lang w:val="ru-RU"/>
              </w:rPr>
            </w:pPr>
            <w:r w:rsidRPr="002B0F72">
              <w:rPr>
                <w:rFonts w:eastAsia="Times New Roman" w:cs="Times New Roman"/>
                <w:sz w:val="22"/>
                <w:lang w:val="ru-RU"/>
              </w:rPr>
              <w:t xml:space="preserve">От ответвления к домам по </w:t>
            </w:r>
            <w:proofErr w:type="spellStart"/>
            <w:r w:rsidRPr="002B0F72">
              <w:rPr>
                <w:rFonts w:eastAsia="Times New Roman" w:cs="Times New Roman"/>
                <w:sz w:val="22"/>
                <w:lang w:val="ru-RU"/>
              </w:rPr>
              <w:t>ул.Партизанской</w:t>
            </w:r>
            <w:proofErr w:type="spellEnd"/>
            <w:r w:rsidRPr="002B0F72">
              <w:rPr>
                <w:rFonts w:eastAsia="Times New Roman" w:cs="Times New Roman"/>
                <w:sz w:val="22"/>
                <w:lang w:val="ru-RU"/>
              </w:rPr>
              <w:t xml:space="preserve">, 87 и по </w:t>
            </w:r>
            <w:proofErr w:type="spellStart"/>
            <w:r w:rsidRPr="002B0F72">
              <w:rPr>
                <w:rFonts w:eastAsia="Times New Roman" w:cs="Times New Roman"/>
                <w:sz w:val="22"/>
                <w:lang w:val="ru-RU"/>
              </w:rPr>
              <w:t>ул.Бажова</w:t>
            </w:r>
            <w:proofErr w:type="spellEnd"/>
            <w:r w:rsidRPr="002B0F72">
              <w:rPr>
                <w:rFonts w:eastAsia="Times New Roman" w:cs="Times New Roman"/>
                <w:sz w:val="22"/>
                <w:lang w:val="ru-RU"/>
              </w:rPr>
              <w:t>, 90 до колодца №1</w:t>
            </w:r>
          </w:p>
        </w:tc>
        <w:tc>
          <w:tcPr>
            <w:tcW w:w="1701" w:type="dxa"/>
            <w:shd w:val="clear" w:color="auto" w:fill="FFFFFF"/>
            <w:tcMar>
              <w:top w:w="40" w:type="dxa"/>
              <w:left w:w="200" w:type="dxa"/>
              <w:bottom w:w="40" w:type="dxa"/>
              <w:right w:w="200" w:type="dxa"/>
            </w:tcMar>
            <w:vAlign w:val="center"/>
          </w:tcPr>
          <w:p w14:paraId="4CCC610D"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57B40D02" w14:textId="77777777" w:rsidR="009A7DAA" w:rsidRDefault="000133CF">
            <w:pPr>
              <w:jc w:val="center"/>
            </w:pPr>
            <w:r>
              <w:rPr>
                <w:rFonts w:eastAsia="Times New Roman" w:cs="Times New Roman"/>
                <w:sz w:val="22"/>
              </w:rPr>
              <w:t>40,0000</w:t>
            </w:r>
          </w:p>
        </w:tc>
      </w:tr>
      <w:tr w:rsidR="009A7DAA" w14:paraId="59BA5E48" w14:textId="77777777" w:rsidTr="00A570EE">
        <w:trPr>
          <w:jc w:val="both"/>
        </w:trPr>
        <w:tc>
          <w:tcPr>
            <w:tcW w:w="456" w:type="dxa"/>
            <w:shd w:val="clear" w:color="auto" w:fill="FFFFFF"/>
            <w:tcMar>
              <w:top w:w="40" w:type="dxa"/>
              <w:left w:w="20" w:type="dxa"/>
              <w:bottom w:w="40" w:type="dxa"/>
              <w:right w:w="20" w:type="dxa"/>
            </w:tcMar>
            <w:vAlign w:val="center"/>
          </w:tcPr>
          <w:p w14:paraId="605665E8" w14:textId="77777777" w:rsidR="009A7DAA" w:rsidRDefault="000133CF">
            <w:pPr>
              <w:jc w:val="center"/>
            </w:pPr>
            <w:r>
              <w:rPr>
                <w:rFonts w:eastAsia="Times New Roman" w:cs="Times New Roman"/>
                <w:sz w:val="22"/>
              </w:rPr>
              <w:t>5</w:t>
            </w:r>
          </w:p>
        </w:tc>
        <w:tc>
          <w:tcPr>
            <w:tcW w:w="4642" w:type="dxa"/>
            <w:shd w:val="clear" w:color="auto" w:fill="FFFFFF"/>
            <w:tcMar>
              <w:top w:w="40" w:type="dxa"/>
              <w:left w:w="200" w:type="dxa"/>
              <w:bottom w:w="40" w:type="dxa"/>
              <w:right w:w="200" w:type="dxa"/>
            </w:tcMar>
            <w:vAlign w:val="center"/>
          </w:tcPr>
          <w:p w14:paraId="6D9054BD" w14:textId="77777777" w:rsidR="009A7DAA" w:rsidRPr="002B0F72" w:rsidRDefault="000133CF">
            <w:pPr>
              <w:jc w:val="center"/>
              <w:rPr>
                <w:lang w:val="ru-RU"/>
              </w:rPr>
            </w:pPr>
            <w:r w:rsidRPr="002B0F72">
              <w:rPr>
                <w:rFonts w:eastAsia="Times New Roman" w:cs="Times New Roman"/>
                <w:sz w:val="22"/>
                <w:lang w:val="ru-RU"/>
              </w:rPr>
              <w:t xml:space="preserve">От колодца №1 до </w:t>
            </w:r>
            <w:proofErr w:type="spellStart"/>
            <w:r w:rsidRPr="002B0F72">
              <w:rPr>
                <w:rFonts w:eastAsia="Times New Roman" w:cs="Times New Roman"/>
                <w:sz w:val="22"/>
                <w:lang w:val="ru-RU"/>
              </w:rPr>
              <w:t>перек</w:t>
            </w:r>
            <w:proofErr w:type="spellEnd"/>
            <w:r w:rsidRPr="002B0F72">
              <w:rPr>
                <w:rFonts w:eastAsia="Times New Roman" w:cs="Times New Roman"/>
                <w:sz w:val="22"/>
                <w:lang w:val="ru-RU"/>
              </w:rPr>
              <w:t>. станции (около РЦ "Полянка")</w:t>
            </w:r>
          </w:p>
        </w:tc>
        <w:tc>
          <w:tcPr>
            <w:tcW w:w="1701" w:type="dxa"/>
            <w:shd w:val="clear" w:color="auto" w:fill="FFFFFF"/>
            <w:tcMar>
              <w:top w:w="40" w:type="dxa"/>
              <w:left w:w="200" w:type="dxa"/>
              <w:bottom w:w="40" w:type="dxa"/>
              <w:right w:w="200" w:type="dxa"/>
            </w:tcMar>
            <w:vAlign w:val="center"/>
          </w:tcPr>
          <w:p w14:paraId="550FC03C"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584E9516" w14:textId="77777777" w:rsidR="009A7DAA" w:rsidRDefault="000133CF">
            <w:pPr>
              <w:jc w:val="center"/>
            </w:pPr>
            <w:r>
              <w:rPr>
                <w:rFonts w:eastAsia="Times New Roman" w:cs="Times New Roman"/>
                <w:sz w:val="22"/>
              </w:rPr>
              <w:t>349,0000</w:t>
            </w:r>
          </w:p>
        </w:tc>
      </w:tr>
      <w:tr w:rsidR="009A7DAA" w14:paraId="79A1C1E9" w14:textId="77777777" w:rsidTr="00A570EE">
        <w:trPr>
          <w:jc w:val="both"/>
        </w:trPr>
        <w:tc>
          <w:tcPr>
            <w:tcW w:w="456" w:type="dxa"/>
            <w:shd w:val="clear" w:color="auto" w:fill="FFFFFF"/>
            <w:tcMar>
              <w:top w:w="40" w:type="dxa"/>
              <w:left w:w="20" w:type="dxa"/>
              <w:bottom w:w="40" w:type="dxa"/>
              <w:right w:w="20" w:type="dxa"/>
            </w:tcMar>
            <w:vAlign w:val="center"/>
          </w:tcPr>
          <w:p w14:paraId="5DBFE292" w14:textId="77777777" w:rsidR="009A7DAA" w:rsidRDefault="000133CF">
            <w:pPr>
              <w:jc w:val="center"/>
            </w:pPr>
            <w:r>
              <w:rPr>
                <w:rFonts w:eastAsia="Times New Roman" w:cs="Times New Roman"/>
                <w:sz w:val="22"/>
              </w:rPr>
              <w:t>6</w:t>
            </w:r>
          </w:p>
        </w:tc>
        <w:tc>
          <w:tcPr>
            <w:tcW w:w="4642" w:type="dxa"/>
            <w:shd w:val="clear" w:color="auto" w:fill="FFFFFF"/>
            <w:tcMar>
              <w:top w:w="40" w:type="dxa"/>
              <w:left w:w="200" w:type="dxa"/>
              <w:bottom w:w="40" w:type="dxa"/>
              <w:right w:w="200" w:type="dxa"/>
            </w:tcMar>
            <w:vAlign w:val="center"/>
          </w:tcPr>
          <w:p w14:paraId="2563E2E4" w14:textId="77777777" w:rsidR="009A7DAA" w:rsidRPr="002B0F72" w:rsidRDefault="000133CF">
            <w:pPr>
              <w:jc w:val="center"/>
              <w:rPr>
                <w:lang w:val="ru-RU"/>
              </w:rPr>
            </w:pPr>
            <w:r w:rsidRPr="002B0F72">
              <w:rPr>
                <w:rFonts w:eastAsia="Times New Roman" w:cs="Times New Roman"/>
                <w:sz w:val="22"/>
                <w:lang w:val="ru-RU"/>
              </w:rPr>
              <w:t xml:space="preserve">От </w:t>
            </w:r>
            <w:proofErr w:type="spellStart"/>
            <w:r w:rsidRPr="002B0F72">
              <w:rPr>
                <w:rFonts w:eastAsia="Times New Roman" w:cs="Times New Roman"/>
                <w:sz w:val="22"/>
                <w:lang w:val="ru-RU"/>
              </w:rPr>
              <w:t>перек</w:t>
            </w:r>
            <w:proofErr w:type="spellEnd"/>
            <w:r w:rsidRPr="002B0F72">
              <w:rPr>
                <w:rFonts w:eastAsia="Times New Roman" w:cs="Times New Roman"/>
                <w:sz w:val="22"/>
                <w:lang w:val="ru-RU"/>
              </w:rPr>
              <w:t>. станции  (около РЦ "Полянка") до колодца №3 (около РЦ "Полянка")</w:t>
            </w:r>
          </w:p>
        </w:tc>
        <w:tc>
          <w:tcPr>
            <w:tcW w:w="1701" w:type="dxa"/>
            <w:shd w:val="clear" w:color="auto" w:fill="FFFFFF"/>
            <w:tcMar>
              <w:top w:w="40" w:type="dxa"/>
              <w:left w:w="200" w:type="dxa"/>
              <w:bottom w:w="40" w:type="dxa"/>
              <w:right w:w="200" w:type="dxa"/>
            </w:tcMar>
            <w:vAlign w:val="center"/>
          </w:tcPr>
          <w:p w14:paraId="0404153B"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2BAF2817" w14:textId="77777777" w:rsidR="009A7DAA" w:rsidRDefault="000133CF">
            <w:pPr>
              <w:jc w:val="center"/>
            </w:pPr>
            <w:r>
              <w:rPr>
                <w:rFonts w:eastAsia="Times New Roman" w:cs="Times New Roman"/>
                <w:sz w:val="22"/>
              </w:rPr>
              <w:t>60,0000</w:t>
            </w:r>
          </w:p>
        </w:tc>
      </w:tr>
      <w:tr w:rsidR="009A7DAA" w14:paraId="4124BA45" w14:textId="77777777" w:rsidTr="00A570EE">
        <w:trPr>
          <w:jc w:val="both"/>
        </w:trPr>
        <w:tc>
          <w:tcPr>
            <w:tcW w:w="456" w:type="dxa"/>
            <w:shd w:val="clear" w:color="auto" w:fill="FFFFFF"/>
            <w:tcMar>
              <w:top w:w="40" w:type="dxa"/>
              <w:left w:w="20" w:type="dxa"/>
              <w:bottom w:w="40" w:type="dxa"/>
              <w:right w:w="20" w:type="dxa"/>
            </w:tcMar>
            <w:vAlign w:val="center"/>
          </w:tcPr>
          <w:p w14:paraId="4D98F364" w14:textId="77777777" w:rsidR="009A7DAA" w:rsidRDefault="000133CF">
            <w:pPr>
              <w:jc w:val="center"/>
            </w:pPr>
            <w:r>
              <w:rPr>
                <w:rFonts w:eastAsia="Times New Roman" w:cs="Times New Roman"/>
                <w:sz w:val="22"/>
              </w:rPr>
              <w:t>7</w:t>
            </w:r>
          </w:p>
        </w:tc>
        <w:tc>
          <w:tcPr>
            <w:tcW w:w="4642" w:type="dxa"/>
            <w:shd w:val="clear" w:color="auto" w:fill="FFFFFF"/>
            <w:tcMar>
              <w:top w:w="40" w:type="dxa"/>
              <w:left w:w="200" w:type="dxa"/>
              <w:bottom w:w="40" w:type="dxa"/>
              <w:right w:w="200" w:type="dxa"/>
            </w:tcMar>
            <w:vAlign w:val="center"/>
          </w:tcPr>
          <w:p w14:paraId="7FBE24F5" w14:textId="77777777" w:rsidR="009A7DAA" w:rsidRPr="002B0F72" w:rsidRDefault="000133CF">
            <w:pPr>
              <w:jc w:val="center"/>
              <w:rPr>
                <w:lang w:val="ru-RU"/>
              </w:rPr>
            </w:pPr>
            <w:r w:rsidRPr="002B0F72">
              <w:rPr>
                <w:rFonts w:eastAsia="Times New Roman" w:cs="Times New Roman"/>
                <w:sz w:val="22"/>
                <w:lang w:val="ru-RU"/>
              </w:rPr>
              <w:t xml:space="preserve">От отвода к Кирова, 35 и </w:t>
            </w:r>
            <w:r w:rsidRPr="002B0F72">
              <w:rPr>
                <w:rFonts w:eastAsia="Times New Roman" w:cs="Times New Roman"/>
                <w:sz w:val="22"/>
                <w:lang w:val="ru-RU"/>
              </w:rPr>
              <w:t>33) до ввода на Кирова 33</w:t>
            </w:r>
          </w:p>
        </w:tc>
        <w:tc>
          <w:tcPr>
            <w:tcW w:w="1701" w:type="dxa"/>
            <w:shd w:val="clear" w:color="auto" w:fill="FFFFFF"/>
            <w:tcMar>
              <w:top w:w="40" w:type="dxa"/>
              <w:left w:w="200" w:type="dxa"/>
              <w:bottom w:w="40" w:type="dxa"/>
              <w:right w:w="200" w:type="dxa"/>
            </w:tcMar>
            <w:vAlign w:val="center"/>
          </w:tcPr>
          <w:p w14:paraId="3C9CBED8"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6452376A" w14:textId="77777777" w:rsidR="009A7DAA" w:rsidRDefault="000133CF">
            <w:pPr>
              <w:jc w:val="center"/>
            </w:pPr>
            <w:r>
              <w:rPr>
                <w:rFonts w:eastAsia="Times New Roman" w:cs="Times New Roman"/>
                <w:sz w:val="22"/>
              </w:rPr>
              <w:t>140,0000</w:t>
            </w:r>
          </w:p>
        </w:tc>
      </w:tr>
      <w:tr w:rsidR="009A7DAA" w14:paraId="62141F9F" w14:textId="77777777" w:rsidTr="00A570EE">
        <w:trPr>
          <w:jc w:val="both"/>
        </w:trPr>
        <w:tc>
          <w:tcPr>
            <w:tcW w:w="456" w:type="dxa"/>
            <w:shd w:val="clear" w:color="auto" w:fill="FFFFFF"/>
            <w:tcMar>
              <w:top w:w="40" w:type="dxa"/>
              <w:left w:w="20" w:type="dxa"/>
              <w:bottom w:w="40" w:type="dxa"/>
              <w:right w:w="20" w:type="dxa"/>
            </w:tcMar>
            <w:vAlign w:val="center"/>
          </w:tcPr>
          <w:p w14:paraId="390ABDF6" w14:textId="77777777" w:rsidR="009A7DAA" w:rsidRDefault="000133CF">
            <w:pPr>
              <w:jc w:val="center"/>
            </w:pPr>
            <w:r>
              <w:rPr>
                <w:rFonts w:eastAsia="Times New Roman" w:cs="Times New Roman"/>
                <w:sz w:val="22"/>
              </w:rPr>
              <w:t>8</w:t>
            </w:r>
          </w:p>
        </w:tc>
        <w:tc>
          <w:tcPr>
            <w:tcW w:w="4642" w:type="dxa"/>
            <w:shd w:val="clear" w:color="auto" w:fill="FFFFFF"/>
            <w:tcMar>
              <w:top w:w="40" w:type="dxa"/>
              <w:left w:w="200" w:type="dxa"/>
              <w:bottom w:w="40" w:type="dxa"/>
              <w:right w:w="200" w:type="dxa"/>
            </w:tcMar>
            <w:vAlign w:val="center"/>
          </w:tcPr>
          <w:p w14:paraId="6C26587C" w14:textId="77777777" w:rsidR="009A7DAA" w:rsidRPr="002B0F72" w:rsidRDefault="000133CF">
            <w:pPr>
              <w:jc w:val="center"/>
              <w:rPr>
                <w:lang w:val="ru-RU"/>
              </w:rPr>
            </w:pPr>
            <w:r w:rsidRPr="002B0F72">
              <w:rPr>
                <w:rFonts w:eastAsia="Times New Roman" w:cs="Times New Roman"/>
                <w:sz w:val="22"/>
                <w:lang w:val="ru-RU"/>
              </w:rPr>
              <w:t>От отвода к Кирова, 35 и 33) до ввода на Кирова 35</w:t>
            </w:r>
          </w:p>
        </w:tc>
        <w:tc>
          <w:tcPr>
            <w:tcW w:w="1701" w:type="dxa"/>
            <w:shd w:val="clear" w:color="auto" w:fill="FFFFFF"/>
            <w:tcMar>
              <w:top w:w="40" w:type="dxa"/>
              <w:left w:w="200" w:type="dxa"/>
              <w:bottom w:w="40" w:type="dxa"/>
              <w:right w:w="200" w:type="dxa"/>
            </w:tcMar>
            <w:vAlign w:val="center"/>
          </w:tcPr>
          <w:p w14:paraId="161D9040"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07339CD4" w14:textId="77777777" w:rsidR="009A7DAA" w:rsidRDefault="000133CF">
            <w:pPr>
              <w:jc w:val="center"/>
            </w:pPr>
            <w:r>
              <w:rPr>
                <w:rFonts w:eastAsia="Times New Roman" w:cs="Times New Roman"/>
                <w:sz w:val="22"/>
              </w:rPr>
              <w:t>18,0000</w:t>
            </w:r>
          </w:p>
        </w:tc>
      </w:tr>
      <w:tr w:rsidR="009A7DAA" w14:paraId="5E7B48BC" w14:textId="77777777" w:rsidTr="00A570EE">
        <w:trPr>
          <w:jc w:val="both"/>
        </w:trPr>
        <w:tc>
          <w:tcPr>
            <w:tcW w:w="456" w:type="dxa"/>
            <w:shd w:val="clear" w:color="auto" w:fill="FFFFFF"/>
            <w:tcMar>
              <w:top w:w="40" w:type="dxa"/>
              <w:left w:w="20" w:type="dxa"/>
              <w:bottom w:w="40" w:type="dxa"/>
              <w:right w:w="20" w:type="dxa"/>
            </w:tcMar>
            <w:vAlign w:val="center"/>
          </w:tcPr>
          <w:p w14:paraId="390DEFDA" w14:textId="77777777" w:rsidR="009A7DAA" w:rsidRDefault="000133CF">
            <w:pPr>
              <w:jc w:val="center"/>
            </w:pPr>
            <w:r>
              <w:rPr>
                <w:rFonts w:eastAsia="Times New Roman" w:cs="Times New Roman"/>
                <w:sz w:val="22"/>
              </w:rPr>
              <w:t>9</w:t>
            </w:r>
          </w:p>
        </w:tc>
        <w:tc>
          <w:tcPr>
            <w:tcW w:w="4642" w:type="dxa"/>
            <w:shd w:val="clear" w:color="auto" w:fill="FFFFFF"/>
            <w:tcMar>
              <w:top w:w="40" w:type="dxa"/>
              <w:left w:w="200" w:type="dxa"/>
              <w:bottom w:w="40" w:type="dxa"/>
              <w:right w:w="200" w:type="dxa"/>
            </w:tcMar>
            <w:vAlign w:val="center"/>
          </w:tcPr>
          <w:p w14:paraId="66B756E9"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228E04E2"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3D5E1C95" w14:textId="77777777" w:rsidR="009A7DAA" w:rsidRDefault="000133CF">
            <w:pPr>
              <w:jc w:val="center"/>
            </w:pPr>
            <w:r>
              <w:rPr>
                <w:rFonts w:eastAsia="Times New Roman" w:cs="Times New Roman"/>
                <w:sz w:val="22"/>
              </w:rPr>
              <w:t>267,4000</w:t>
            </w:r>
          </w:p>
        </w:tc>
      </w:tr>
      <w:tr w:rsidR="009A7DAA" w14:paraId="7E5602DB" w14:textId="77777777" w:rsidTr="00A570EE">
        <w:trPr>
          <w:jc w:val="both"/>
        </w:trPr>
        <w:tc>
          <w:tcPr>
            <w:tcW w:w="456" w:type="dxa"/>
            <w:shd w:val="clear" w:color="auto" w:fill="FFFFFF"/>
            <w:tcMar>
              <w:top w:w="40" w:type="dxa"/>
              <w:left w:w="20" w:type="dxa"/>
              <w:bottom w:w="40" w:type="dxa"/>
              <w:right w:w="20" w:type="dxa"/>
            </w:tcMar>
            <w:vAlign w:val="center"/>
          </w:tcPr>
          <w:p w14:paraId="3AA22E83" w14:textId="77777777" w:rsidR="009A7DAA" w:rsidRDefault="000133CF">
            <w:pPr>
              <w:jc w:val="center"/>
            </w:pPr>
            <w:r>
              <w:rPr>
                <w:rFonts w:eastAsia="Times New Roman" w:cs="Times New Roman"/>
                <w:sz w:val="22"/>
              </w:rPr>
              <w:t>10</w:t>
            </w:r>
          </w:p>
        </w:tc>
        <w:tc>
          <w:tcPr>
            <w:tcW w:w="4642" w:type="dxa"/>
            <w:shd w:val="clear" w:color="auto" w:fill="FFFFFF"/>
            <w:tcMar>
              <w:top w:w="40" w:type="dxa"/>
              <w:left w:w="200" w:type="dxa"/>
              <w:bottom w:w="40" w:type="dxa"/>
              <w:right w:w="200" w:type="dxa"/>
            </w:tcMar>
            <w:vAlign w:val="center"/>
          </w:tcPr>
          <w:p w14:paraId="7ADF25BD" w14:textId="77777777" w:rsidR="009A7DAA" w:rsidRDefault="000133CF">
            <w:pPr>
              <w:jc w:val="center"/>
            </w:pPr>
            <w:r w:rsidRPr="002B0F72">
              <w:rPr>
                <w:rFonts w:eastAsia="Times New Roman" w:cs="Times New Roman"/>
                <w:sz w:val="22"/>
                <w:lang w:val="ru-RU"/>
              </w:rPr>
              <w:t xml:space="preserve">От разводки на Бажова 90 и  Партизанскую </w:t>
            </w:r>
            <w:r>
              <w:rPr>
                <w:rFonts w:eastAsia="Times New Roman" w:cs="Times New Roman"/>
                <w:sz w:val="22"/>
              </w:rPr>
              <w:t xml:space="preserve">87 </w:t>
            </w:r>
            <w:proofErr w:type="spellStart"/>
            <w:r>
              <w:rPr>
                <w:rFonts w:eastAsia="Times New Roman" w:cs="Times New Roman"/>
                <w:sz w:val="22"/>
              </w:rPr>
              <w:t>до</w:t>
            </w:r>
            <w:proofErr w:type="spellEnd"/>
            <w:r>
              <w:rPr>
                <w:rFonts w:eastAsia="Times New Roman" w:cs="Times New Roman"/>
                <w:sz w:val="22"/>
              </w:rPr>
              <w:t xml:space="preserve"> </w:t>
            </w:r>
            <w:proofErr w:type="spellStart"/>
            <w:r>
              <w:rPr>
                <w:rFonts w:eastAsia="Times New Roman" w:cs="Times New Roman"/>
                <w:sz w:val="22"/>
              </w:rPr>
              <w:t>ввода</w:t>
            </w:r>
            <w:proofErr w:type="spellEnd"/>
            <w:r>
              <w:rPr>
                <w:rFonts w:eastAsia="Times New Roman" w:cs="Times New Roman"/>
                <w:sz w:val="22"/>
              </w:rPr>
              <w:t xml:space="preserve"> </w:t>
            </w:r>
            <w:proofErr w:type="spellStart"/>
            <w:r>
              <w:rPr>
                <w:rFonts w:eastAsia="Times New Roman" w:cs="Times New Roman"/>
                <w:sz w:val="22"/>
              </w:rPr>
              <w:t>на</w:t>
            </w:r>
            <w:proofErr w:type="spellEnd"/>
            <w:r>
              <w:rPr>
                <w:rFonts w:eastAsia="Times New Roman" w:cs="Times New Roman"/>
                <w:sz w:val="22"/>
              </w:rPr>
              <w:t xml:space="preserve"> </w:t>
            </w:r>
            <w:proofErr w:type="spellStart"/>
            <w:r>
              <w:rPr>
                <w:rFonts w:eastAsia="Times New Roman" w:cs="Times New Roman"/>
                <w:sz w:val="22"/>
              </w:rPr>
              <w:t>Бажова</w:t>
            </w:r>
            <w:proofErr w:type="spellEnd"/>
            <w:r>
              <w:rPr>
                <w:rFonts w:eastAsia="Times New Roman" w:cs="Times New Roman"/>
                <w:sz w:val="22"/>
              </w:rPr>
              <w:t xml:space="preserve"> 90</w:t>
            </w:r>
          </w:p>
        </w:tc>
        <w:tc>
          <w:tcPr>
            <w:tcW w:w="1701" w:type="dxa"/>
            <w:shd w:val="clear" w:color="auto" w:fill="FFFFFF"/>
            <w:tcMar>
              <w:top w:w="40" w:type="dxa"/>
              <w:left w:w="200" w:type="dxa"/>
              <w:bottom w:w="40" w:type="dxa"/>
              <w:right w:w="200" w:type="dxa"/>
            </w:tcMar>
            <w:vAlign w:val="center"/>
          </w:tcPr>
          <w:p w14:paraId="5DB7AECE"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6ABA0B72" w14:textId="77777777" w:rsidR="009A7DAA" w:rsidRDefault="000133CF">
            <w:pPr>
              <w:jc w:val="center"/>
            </w:pPr>
            <w:r>
              <w:rPr>
                <w:rFonts w:eastAsia="Times New Roman" w:cs="Times New Roman"/>
                <w:sz w:val="22"/>
              </w:rPr>
              <w:t>36,0000</w:t>
            </w:r>
          </w:p>
        </w:tc>
      </w:tr>
      <w:tr w:rsidR="009A7DAA" w14:paraId="283572A8" w14:textId="77777777" w:rsidTr="00A570EE">
        <w:trPr>
          <w:jc w:val="both"/>
        </w:trPr>
        <w:tc>
          <w:tcPr>
            <w:tcW w:w="456" w:type="dxa"/>
            <w:shd w:val="clear" w:color="auto" w:fill="FFFFFF"/>
            <w:tcMar>
              <w:top w:w="40" w:type="dxa"/>
              <w:left w:w="20" w:type="dxa"/>
              <w:bottom w:w="40" w:type="dxa"/>
              <w:right w:w="20" w:type="dxa"/>
            </w:tcMar>
            <w:vAlign w:val="center"/>
          </w:tcPr>
          <w:p w14:paraId="44B881B8" w14:textId="77777777" w:rsidR="009A7DAA" w:rsidRDefault="000133CF">
            <w:pPr>
              <w:jc w:val="center"/>
            </w:pPr>
            <w:r>
              <w:rPr>
                <w:rFonts w:eastAsia="Times New Roman" w:cs="Times New Roman"/>
                <w:sz w:val="22"/>
              </w:rPr>
              <w:t>11</w:t>
            </w:r>
          </w:p>
        </w:tc>
        <w:tc>
          <w:tcPr>
            <w:tcW w:w="4642" w:type="dxa"/>
            <w:shd w:val="clear" w:color="auto" w:fill="FFFFFF"/>
            <w:tcMar>
              <w:top w:w="40" w:type="dxa"/>
              <w:left w:w="200" w:type="dxa"/>
              <w:bottom w:w="40" w:type="dxa"/>
              <w:right w:w="200" w:type="dxa"/>
            </w:tcMar>
            <w:vAlign w:val="center"/>
          </w:tcPr>
          <w:p w14:paraId="75555AEA" w14:textId="77777777" w:rsidR="009A7DAA" w:rsidRPr="002B0F72" w:rsidRDefault="000133CF">
            <w:pPr>
              <w:jc w:val="center"/>
              <w:rPr>
                <w:lang w:val="ru-RU"/>
              </w:rPr>
            </w:pPr>
            <w:r w:rsidRPr="002B0F72">
              <w:rPr>
                <w:rFonts w:eastAsia="Times New Roman" w:cs="Times New Roman"/>
                <w:sz w:val="22"/>
                <w:lang w:val="ru-RU"/>
              </w:rPr>
              <w:t xml:space="preserve">От колодца №3 (около РЦ "Полянка") до ввода на </w:t>
            </w:r>
            <w:r w:rsidRPr="002B0F72">
              <w:rPr>
                <w:rFonts w:eastAsia="Times New Roman" w:cs="Times New Roman"/>
                <w:sz w:val="22"/>
                <w:lang w:val="ru-RU"/>
              </w:rPr>
              <w:t>Бажова 91</w:t>
            </w:r>
          </w:p>
        </w:tc>
        <w:tc>
          <w:tcPr>
            <w:tcW w:w="1701" w:type="dxa"/>
            <w:shd w:val="clear" w:color="auto" w:fill="FFFFFF"/>
            <w:tcMar>
              <w:top w:w="40" w:type="dxa"/>
              <w:left w:w="200" w:type="dxa"/>
              <w:bottom w:w="40" w:type="dxa"/>
              <w:right w:w="200" w:type="dxa"/>
            </w:tcMar>
            <w:vAlign w:val="center"/>
          </w:tcPr>
          <w:p w14:paraId="668DB280"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6505BD20" w14:textId="77777777" w:rsidR="009A7DAA" w:rsidRDefault="000133CF">
            <w:pPr>
              <w:jc w:val="center"/>
            </w:pPr>
            <w:r>
              <w:rPr>
                <w:rFonts w:eastAsia="Times New Roman" w:cs="Times New Roman"/>
                <w:sz w:val="22"/>
              </w:rPr>
              <w:t>108,0000</w:t>
            </w:r>
          </w:p>
        </w:tc>
      </w:tr>
      <w:tr w:rsidR="009A7DAA" w14:paraId="612738FB" w14:textId="77777777" w:rsidTr="00A570EE">
        <w:trPr>
          <w:jc w:val="both"/>
        </w:trPr>
        <w:tc>
          <w:tcPr>
            <w:tcW w:w="456" w:type="dxa"/>
            <w:shd w:val="clear" w:color="auto" w:fill="FFFFFF"/>
            <w:tcMar>
              <w:top w:w="40" w:type="dxa"/>
              <w:left w:w="20" w:type="dxa"/>
              <w:bottom w:w="40" w:type="dxa"/>
              <w:right w:w="20" w:type="dxa"/>
            </w:tcMar>
            <w:vAlign w:val="center"/>
          </w:tcPr>
          <w:p w14:paraId="257C5E71" w14:textId="77777777" w:rsidR="009A7DAA" w:rsidRDefault="000133CF">
            <w:pPr>
              <w:jc w:val="center"/>
            </w:pPr>
            <w:r>
              <w:rPr>
                <w:rFonts w:eastAsia="Times New Roman" w:cs="Times New Roman"/>
                <w:sz w:val="22"/>
              </w:rPr>
              <w:t>12</w:t>
            </w:r>
          </w:p>
        </w:tc>
        <w:tc>
          <w:tcPr>
            <w:tcW w:w="4642" w:type="dxa"/>
            <w:shd w:val="clear" w:color="auto" w:fill="FFFFFF"/>
            <w:tcMar>
              <w:top w:w="40" w:type="dxa"/>
              <w:left w:w="200" w:type="dxa"/>
              <w:bottom w:w="40" w:type="dxa"/>
              <w:right w:w="200" w:type="dxa"/>
            </w:tcMar>
            <w:vAlign w:val="center"/>
          </w:tcPr>
          <w:p w14:paraId="2F3FCC80" w14:textId="77777777" w:rsidR="009A7DAA" w:rsidRPr="002B0F72" w:rsidRDefault="000133CF">
            <w:pPr>
              <w:jc w:val="center"/>
              <w:rPr>
                <w:lang w:val="ru-RU"/>
              </w:rPr>
            </w:pPr>
            <w:r w:rsidRPr="002B0F72">
              <w:rPr>
                <w:rFonts w:eastAsia="Times New Roman" w:cs="Times New Roman"/>
                <w:sz w:val="22"/>
                <w:lang w:val="ru-RU"/>
              </w:rPr>
              <w:t>От колодца №3 (около РЦ "Полянка") до ввода на «Полянка»</w:t>
            </w:r>
          </w:p>
        </w:tc>
        <w:tc>
          <w:tcPr>
            <w:tcW w:w="1701" w:type="dxa"/>
            <w:shd w:val="clear" w:color="auto" w:fill="FFFFFF"/>
            <w:tcMar>
              <w:top w:w="40" w:type="dxa"/>
              <w:left w:w="200" w:type="dxa"/>
              <w:bottom w:w="40" w:type="dxa"/>
              <w:right w:w="200" w:type="dxa"/>
            </w:tcMar>
            <w:vAlign w:val="center"/>
          </w:tcPr>
          <w:p w14:paraId="3D950DDC"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1A419614" w14:textId="77777777" w:rsidR="009A7DAA" w:rsidRDefault="000133CF">
            <w:pPr>
              <w:jc w:val="center"/>
            </w:pPr>
            <w:r>
              <w:rPr>
                <w:rFonts w:eastAsia="Times New Roman" w:cs="Times New Roman"/>
                <w:sz w:val="22"/>
              </w:rPr>
              <w:t>76,0000</w:t>
            </w:r>
          </w:p>
        </w:tc>
      </w:tr>
      <w:tr w:rsidR="009A7DAA" w14:paraId="1184739E" w14:textId="77777777" w:rsidTr="00A570EE">
        <w:trPr>
          <w:jc w:val="both"/>
        </w:trPr>
        <w:tc>
          <w:tcPr>
            <w:tcW w:w="456" w:type="dxa"/>
            <w:shd w:val="clear" w:color="auto" w:fill="FFFFFF"/>
            <w:tcMar>
              <w:top w:w="40" w:type="dxa"/>
              <w:left w:w="20" w:type="dxa"/>
              <w:bottom w:w="40" w:type="dxa"/>
              <w:right w:w="20" w:type="dxa"/>
            </w:tcMar>
            <w:vAlign w:val="center"/>
          </w:tcPr>
          <w:p w14:paraId="38C1EC78" w14:textId="77777777" w:rsidR="009A7DAA" w:rsidRDefault="000133CF">
            <w:pPr>
              <w:jc w:val="center"/>
            </w:pPr>
            <w:r>
              <w:rPr>
                <w:rFonts w:eastAsia="Times New Roman" w:cs="Times New Roman"/>
                <w:sz w:val="22"/>
              </w:rPr>
              <w:t>13</w:t>
            </w:r>
          </w:p>
        </w:tc>
        <w:tc>
          <w:tcPr>
            <w:tcW w:w="4642" w:type="dxa"/>
            <w:shd w:val="clear" w:color="auto" w:fill="FFFFFF"/>
            <w:tcMar>
              <w:top w:w="40" w:type="dxa"/>
              <w:left w:w="200" w:type="dxa"/>
              <w:bottom w:w="40" w:type="dxa"/>
              <w:right w:w="200" w:type="dxa"/>
            </w:tcMar>
            <w:vAlign w:val="center"/>
          </w:tcPr>
          <w:p w14:paraId="02999808"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596A159D"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55CC1668" w14:textId="77777777" w:rsidR="009A7DAA" w:rsidRDefault="000133CF">
            <w:pPr>
              <w:jc w:val="center"/>
            </w:pPr>
            <w:r>
              <w:rPr>
                <w:rFonts w:eastAsia="Times New Roman" w:cs="Times New Roman"/>
                <w:sz w:val="22"/>
              </w:rPr>
              <w:t>80,0000</w:t>
            </w:r>
          </w:p>
        </w:tc>
      </w:tr>
      <w:tr w:rsidR="009A7DAA" w14:paraId="567D1DCB" w14:textId="77777777" w:rsidTr="00A570EE">
        <w:trPr>
          <w:jc w:val="both"/>
        </w:trPr>
        <w:tc>
          <w:tcPr>
            <w:tcW w:w="456" w:type="dxa"/>
            <w:shd w:val="clear" w:color="auto" w:fill="FFFFFF"/>
            <w:tcMar>
              <w:top w:w="40" w:type="dxa"/>
              <w:left w:w="20" w:type="dxa"/>
              <w:bottom w:w="40" w:type="dxa"/>
              <w:right w:w="20" w:type="dxa"/>
            </w:tcMar>
            <w:vAlign w:val="center"/>
          </w:tcPr>
          <w:p w14:paraId="21543417" w14:textId="77777777" w:rsidR="009A7DAA" w:rsidRDefault="000133CF">
            <w:pPr>
              <w:jc w:val="center"/>
            </w:pPr>
            <w:r>
              <w:rPr>
                <w:rFonts w:eastAsia="Times New Roman" w:cs="Times New Roman"/>
                <w:sz w:val="22"/>
              </w:rPr>
              <w:t>14</w:t>
            </w:r>
          </w:p>
        </w:tc>
        <w:tc>
          <w:tcPr>
            <w:tcW w:w="4642" w:type="dxa"/>
            <w:shd w:val="clear" w:color="auto" w:fill="FFFFFF"/>
            <w:tcMar>
              <w:top w:w="40" w:type="dxa"/>
              <w:left w:w="200" w:type="dxa"/>
              <w:bottom w:w="40" w:type="dxa"/>
              <w:right w:w="200" w:type="dxa"/>
            </w:tcMar>
            <w:vAlign w:val="center"/>
          </w:tcPr>
          <w:p w14:paraId="365F18F8" w14:textId="77777777" w:rsidR="009A7DAA" w:rsidRPr="002B0F72" w:rsidRDefault="000133CF">
            <w:pPr>
              <w:jc w:val="center"/>
              <w:rPr>
                <w:lang w:val="ru-RU"/>
              </w:rPr>
            </w:pPr>
            <w:r w:rsidRPr="002B0F72">
              <w:rPr>
                <w:rFonts w:eastAsia="Times New Roman" w:cs="Times New Roman"/>
                <w:sz w:val="22"/>
                <w:lang w:val="ru-RU"/>
              </w:rPr>
              <w:t>от магистральной сети (</w:t>
            </w:r>
            <w:proofErr w:type="spellStart"/>
            <w:r w:rsidRPr="002B0F72">
              <w:rPr>
                <w:rFonts w:eastAsia="Times New Roman" w:cs="Times New Roman"/>
                <w:sz w:val="22"/>
                <w:lang w:val="ru-RU"/>
              </w:rPr>
              <w:t>ул.Бажова</w:t>
            </w:r>
            <w:proofErr w:type="spellEnd"/>
            <w:r w:rsidRPr="002B0F72">
              <w:rPr>
                <w:rFonts w:eastAsia="Times New Roman" w:cs="Times New Roman"/>
                <w:sz w:val="22"/>
                <w:lang w:val="ru-RU"/>
              </w:rPr>
              <w:t xml:space="preserve">, 90) до ввода в Бажова, 92 </w:t>
            </w:r>
          </w:p>
        </w:tc>
        <w:tc>
          <w:tcPr>
            <w:tcW w:w="1701" w:type="dxa"/>
            <w:shd w:val="clear" w:color="auto" w:fill="FFFFFF"/>
            <w:tcMar>
              <w:top w:w="40" w:type="dxa"/>
              <w:left w:w="200" w:type="dxa"/>
              <w:bottom w:w="40" w:type="dxa"/>
              <w:right w:w="200" w:type="dxa"/>
            </w:tcMar>
            <w:vAlign w:val="center"/>
          </w:tcPr>
          <w:p w14:paraId="794DA7EC" w14:textId="77777777" w:rsidR="009A7DAA" w:rsidRDefault="000133CF">
            <w:pPr>
              <w:jc w:val="center"/>
            </w:pPr>
            <w:r>
              <w:rPr>
                <w:rFonts w:eastAsia="Times New Roman" w:cs="Times New Roman"/>
                <w:sz w:val="22"/>
              </w:rPr>
              <w:t>25</w:t>
            </w:r>
          </w:p>
        </w:tc>
        <w:tc>
          <w:tcPr>
            <w:tcW w:w="2546" w:type="dxa"/>
            <w:shd w:val="clear" w:color="auto" w:fill="FFFFFF"/>
            <w:tcMar>
              <w:top w:w="40" w:type="dxa"/>
              <w:left w:w="200" w:type="dxa"/>
              <w:bottom w:w="40" w:type="dxa"/>
              <w:right w:w="200" w:type="dxa"/>
            </w:tcMar>
            <w:vAlign w:val="center"/>
          </w:tcPr>
          <w:p w14:paraId="33301407" w14:textId="77777777" w:rsidR="009A7DAA" w:rsidRDefault="000133CF">
            <w:pPr>
              <w:jc w:val="center"/>
            </w:pPr>
            <w:r>
              <w:rPr>
                <w:rFonts w:eastAsia="Times New Roman" w:cs="Times New Roman"/>
                <w:sz w:val="22"/>
              </w:rPr>
              <w:t>80,0000</w:t>
            </w:r>
          </w:p>
        </w:tc>
      </w:tr>
      <w:tr w:rsidR="009A7DAA" w14:paraId="514DB030" w14:textId="77777777" w:rsidTr="00A570EE">
        <w:trPr>
          <w:jc w:val="both"/>
        </w:trPr>
        <w:tc>
          <w:tcPr>
            <w:tcW w:w="9345" w:type="dxa"/>
            <w:gridSpan w:val="4"/>
            <w:shd w:val="clear" w:color="auto" w:fill="FFFFFF"/>
            <w:tcMar>
              <w:top w:w="40" w:type="dxa"/>
              <w:left w:w="160" w:type="dxa"/>
              <w:bottom w:w="40" w:type="dxa"/>
              <w:right w:w="20" w:type="dxa"/>
            </w:tcMar>
            <w:vAlign w:val="center"/>
          </w:tcPr>
          <w:p w14:paraId="18ECD90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r>
      <w:tr w:rsidR="009A7DAA" w14:paraId="33052A1B" w14:textId="77777777" w:rsidTr="00A570EE">
        <w:trPr>
          <w:jc w:val="both"/>
        </w:trPr>
        <w:tc>
          <w:tcPr>
            <w:tcW w:w="456" w:type="dxa"/>
            <w:shd w:val="clear" w:color="auto" w:fill="FFFFFF"/>
            <w:tcMar>
              <w:top w:w="40" w:type="dxa"/>
              <w:left w:w="20" w:type="dxa"/>
              <w:bottom w:w="40" w:type="dxa"/>
              <w:right w:w="20" w:type="dxa"/>
            </w:tcMar>
            <w:vAlign w:val="center"/>
          </w:tcPr>
          <w:p w14:paraId="2C6CFD73"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6C4400B6" w14:textId="77777777" w:rsidR="009A7DAA" w:rsidRPr="002B0F72" w:rsidRDefault="000133CF">
            <w:pPr>
              <w:jc w:val="center"/>
              <w:rPr>
                <w:lang w:val="ru-RU"/>
              </w:rPr>
            </w:pPr>
            <w:r w:rsidRPr="002B0F72">
              <w:rPr>
                <w:rFonts w:eastAsia="Times New Roman" w:cs="Times New Roman"/>
                <w:sz w:val="22"/>
                <w:lang w:val="ru-RU"/>
              </w:rPr>
              <w:t>от колодца у интерната до ул.8 Марта 42а</w:t>
            </w:r>
          </w:p>
        </w:tc>
        <w:tc>
          <w:tcPr>
            <w:tcW w:w="1701" w:type="dxa"/>
            <w:shd w:val="clear" w:color="auto" w:fill="FFFFFF"/>
            <w:tcMar>
              <w:top w:w="40" w:type="dxa"/>
              <w:left w:w="200" w:type="dxa"/>
              <w:bottom w:w="40" w:type="dxa"/>
              <w:right w:w="200" w:type="dxa"/>
            </w:tcMar>
            <w:vAlign w:val="center"/>
          </w:tcPr>
          <w:p w14:paraId="07DC4174"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27C7B205" w14:textId="77777777" w:rsidR="009A7DAA" w:rsidRDefault="000133CF">
            <w:pPr>
              <w:jc w:val="center"/>
            </w:pPr>
            <w:r>
              <w:rPr>
                <w:rFonts w:eastAsia="Times New Roman" w:cs="Times New Roman"/>
                <w:sz w:val="22"/>
              </w:rPr>
              <w:t>375,7000</w:t>
            </w:r>
          </w:p>
        </w:tc>
      </w:tr>
      <w:tr w:rsidR="009A7DAA" w14:paraId="2AE3D871" w14:textId="77777777" w:rsidTr="00A570EE">
        <w:trPr>
          <w:jc w:val="both"/>
        </w:trPr>
        <w:tc>
          <w:tcPr>
            <w:tcW w:w="456" w:type="dxa"/>
            <w:shd w:val="clear" w:color="auto" w:fill="FFFFFF"/>
            <w:tcMar>
              <w:top w:w="40" w:type="dxa"/>
              <w:left w:w="20" w:type="dxa"/>
              <w:bottom w:w="40" w:type="dxa"/>
              <w:right w:w="20" w:type="dxa"/>
            </w:tcMar>
            <w:vAlign w:val="center"/>
          </w:tcPr>
          <w:p w14:paraId="682D21CD" w14:textId="77777777" w:rsidR="009A7DAA" w:rsidRDefault="000133CF">
            <w:pPr>
              <w:jc w:val="center"/>
            </w:pPr>
            <w:r>
              <w:rPr>
                <w:rFonts w:eastAsia="Times New Roman" w:cs="Times New Roman"/>
                <w:sz w:val="22"/>
              </w:rPr>
              <w:t>2</w:t>
            </w:r>
          </w:p>
        </w:tc>
        <w:tc>
          <w:tcPr>
            <w:tcW w:w="4642" w:type="dxa"/>
            <w:shd w:val="clear" w:color="auto" w:fill="FFFFFF"/>
            <w:tcMar>
              <w:top w:w="40" w:type="dxa"/>
              <w:left w:w="200" w:type="dxa"/>
              <w:bottom w:w="40" w:type="dxa"/>
              <w:right w:w="200" w:type="dxa"/>
            </w:tcMar>
            <w:vAlign w:val="center"/>
          </w:tcPr>
          <w:p w14:paraId="2676A711" w14:textId="77777777" w:rsidR="009A7DAA" w:rsidRPr="002B0F72" w:rsidRDefault="000133CF">
            <w:pPr>
              <w:jc w:val="center"/>
              <w:rPr>
                <w:lang w:val="ru-RU"/>
              </w:rPr>
            </w:pPr>
            <w:r w:rsidRPr="002B0F72">
              <w:rPr>
                <w:rFonts w:eastAsia="Times New Roman" w:cs="Times New Roman"/>
                <w:sz w:val="22"/>
                <w:lang w:val="ru-RU"/>
              </w:rPr>
              <w:t>от колодца у интерната до ул.8 Марта 42а</w:t>
            </w:r>
          </w:p>
        </w:tc>
        <w:tc>
          <w:tcPr>
            <w:tcW w:w="1701" w:type="dxa"/>
            <w:shd w:val="clear" w:color="auto" w:fill="FFFFFF"/>
            <w:tcMar>
              <w:top w:w="40" w:type="dxa"/>
              <w:left w:w="200" w:type="dxa"/>
              <w:bottom w:w="40" w:type="dxa"/>
              <w:right w:w="200" w:type="dxa"/>
            </w:tcMar>
            <w:vAlign w:val="center"/>
          </w:tcPr>
          <w:p w14:paraId="30F3F8BD"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1A9A4207" w14:textId="77777777" w:rsidR="009A7DAA" w:rsidRDefault="000133CF">
            <w:pPr>
              <w:jc w:val="center"/>
            </w:pPr>
            <w:r>
              <w:rPr>
                <w:rFonts w:eastAsia="Times New Roman" w:cs="Times New Roman"/>
                <w:sz w:val="22"/>
              </w:rPr>
              <w:t>197,0000</w:t>
            </w:r>
          </w:p>
        </w:tc>
      </w:tr>
      <w:tr w:rsidR="009A7DAA" w14:paraId="695E3B68" w14:textId="77777777" w:rsidTr="00A570EE">
        <w:trPr>
          <w:jc w:val="both"/>
        </w:trPr>
        <w:tc>
          <w:tcPr>
            <w:tcW w:w="9345" w:type="dxa"/>
            <w:gridSpan w:val="4"/>
            <w:shd w:val="clear" w:color="auto" w:fill="FFFFFF"/>
            <w:tcMar>
              <w:top w:w="40" w:type="dxa"/>
              <w:left w:w="160" w:type="dxa"/>
              <w:bottom w:w="40" w:type="dxa"/>
              <w:right w:w="20" w:type="dxa"/>
            </w:tcMar>
            <w:vAlign w:val="center"/>
          </w:tcPr>
          <w:p w14:paraId="01F32EFC"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r>
      <w:tr w:rsidR="009A7DAA" w14:paraId="73E67ED8" w14:textId="77777777" w:rsidTr="00A570EE">
        <w:trPr>
          <w:jc w:val="both"/>
        </w:trPr>
        <w:tc>
          <w:tcPr>
            <w:tcW w:w="456" w:type="dxa"/>
            <w:shd w:val="clear" w:color="auto" w:fill="FFFFFF"/>
            <w:tcMar>
              <w:top w:w="40" w:type="dxa"/>
              <w:left w:w="20" w:type="dxa"/>
              <w:bottom w:w="40" w:type="dxa"/>
              <w:right w:w="20" w:type="dxa"/>
            </w:tcMar>
            <w:vAlign w:val="center"/>
          </w:tcPr>
          <w:p w14:paraId="5F19F806"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024CD699" w14:textId="77777777" w:rsidR="009A7DAA" w:rsidRDefault="000133CF">
            <w:pPr>
              <w:jc w:val="center"/>
            </w:pPr>
            <w:r w:rsidRPr="002B0F72">
              <w:rPr>
                <w:rFonts w:eastAsia="Times New Roman" w:cs="Times New Roman"/>
                <w:sz w:val="22"/>
                <w:lang w:val="ru-RU"/>
              </w:rPr>
              <w:t xml:space="preserve">от запорной арматуры до отвода на Первомайскую </w:t>
            </w:r>
            <w:r>
              <w:rPr>
                <w:rFonts w:eastAsia="Times New Roman" w:cs="Times New Roman"/>
                <w:sz w:val="22"/>
              </w:rPr>
              <w:t>14</w:t>
            </w:r>
          </w:p>
        </w:tc>
        <w:tc>
          <w:tcPr>
            <w:tcW w:w="1701" w:type="dxa"/>
            <w:shd w:val="clear" w:color="auto" w:fill="FFFFFF"/>
            <w:tcMar>
              <w:top w:w="40" w:type="dxa"/>
              <w:left w:w="200" w:type="dxa"/>
              <w:bottom w:w="40" w:type="dxa"/>
              <w:right w:w="200" w:type="dxa"/>
            </w:tcMar>
            <w:vAlign w:val="center"/>
          </w:tcPr>
          <w:p w14:paraId="58D16BF2"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7526FDE0" w14:textId="77777777" w:rsidR="009A7DAA" w:rsidRDefault="000133CF">
            <w:pPr>
              <w:jc w:val="center"/>
            </w:pPr>
            <w:r>
              <w:rPr>
                <w:rFonts w:eastAsia="Times New Roman" w:cs="Times New Roman"/>
                <w:sz w:val="22"/>
              </w:rPr>
              <w:t>94,0000</w:t>
            </w:r>
          </w:p>
        </w:tc>
      </w:tr>
      <w:tr w:rsidR="009A7DAA" w14:paraId="60AFBFC7" w14:textId="77777777" w:rsidTr="00A570EE">
        <w:trPr>
          <w:jc w:val="both"/>
        </w:trPr>
        <w:tc>
          <w:tcPr>
            <w:tcW w:w="456" w:type="dxa"/>
            <w:shd w:val="clear" w:color="auto" w:fill="FFFFFF"/>
            <w:tcMar>
              <w:top w:w="40" w:type="dxa"/>
              <w:left w:w="20" w:type="dxa"/>
              <w:bottom w:w="40" w:type="dxa"/>
              <w:right w:w="20" w:type="dxa"/>
            </w:tcMar>
            <w:vAlign w:val="center"/>
          </w:tcPr>
          <w:p w14:paraId="6C9D2A10" w14:textId="77777777" w:rsidR="009A7DAA" w:rsidRDefault="000133CF">
            <w:pPr>
              <w:jc w:val="center"/>
            </w:pPr>
            <w:r>
              <w:rPr>
                <w:rFonts w:eastAsia="Times New Roman" w:cs="Times New Roman"/>
                <w:sz w:val="22"/>
              </w:rPr>
              <w:t>2</w:t>
            </w:r>
          </w:p>
        </w:tc>
        <w:tc>
          <w:tcPr>
            <w:tcW w:w="4642" w:type="dxa"/>
            <w:shd w:val="clear" w:color="auto" w:fill="FFFFFF"/>
            <w:tcMar>
              <w:top w:w="40" w:type="dxa"/>
              <w:left w:w="200" w:type="dxa"/>
              <w:bottom w:w="40" w:type="dxa"/>
              <w:right w:w="200" w:type="dxa"/>
            </w:tcMar>
            <w:vAlign w:val="center"/>
          </w:tcPr>
          <w:p w14:paraId="6463A2EB" w14:textId="77777777" w:rsidR="009A7DAA" w:rsidRDefault="000133CF">
            <w:pPr>
              <w:jc w:val="center"/>
            </w:pPr>
            <w:r w:rsidRPr="002B0F72">
              <w:rPr>
                <w:rFonts w:eastAsia="Times New Roman" w:cs="Times New Roman"/>
                <w:sz w:val="22"/>
                <w:lang w:val="ru-RU"/>
              </w:rPr>
              <w:t xml:space="preserve">от ввода на Первомайскую 14 до отвода на Первомайскую </w:t>
            </w:r>
            <w:r>
              <w:rPr>
                <w:rFonts w:eastAsia="Times New Roman" w:cs="Times New Roman"/>
                <w:sz w:val="22"/>
              </w:rPr>
              <w:t>12</w:t>
            </w:r>
          </w:p>
        </w:tc>
        <w:tc>
          <w:tcPr>
            <w:tcW w:w="1701" w:type="dxa"/>
            <w:shd w:val="clear" w:color="auto" w:fill="FFFFFF"/>
            <w:tcMar>
              <w:top w:w="40" w:type="dxa"/>
              <w:left w:w="200" w:type="dxa"/>
              <w:bottom w:w="40" w:type="dxa"/>
              <w:right w:w="200" w:type="dxa"/>
            </w:tcMar>
            <w:vAlign w:val="center"/>
          </w:tcPr>
          <w:p w14:paraId="5D6DFBFE"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5F692B52" w14:textId="77777777" w:rsidR="009A7DAA" w:rsidRDefault="000133CF">
            <w:pPr>
              <w:jc w:val="center"/>
            </w:pPr>
            <w:r>
              <w:rPr>
                <w:rFonts w:eastAsia="Times New Roman" w:cs="Times New Roman"/>
                <w:sz w:val="22"/>
              </w:rPr>
              <w:t>6,6000</w:t>
            </w:r>
          </w:p>
        </w:tc>
      </w:tr>
      <w:tr w:rsidR="009A7DAA" w14:paraId="5E47315A" w14:textId="77777777" w:rsidTr="00A570EE">
        <w:trPr>
          <w:jc w:val="both"/>
        </w:trPr>
        <w:tc>
          <w:tcPr>
            <w:tcW w:w="456" w:type="dxa"/>
            <w:shd w:val="clear" w:color="auto" w:fill="FFFFFF"/>
            <w:tcMar>
              <w:top w:w="40" w:type="dxa"/>
              <w:left w:w="20" w:type="dxa"/>
              <w:bottom w:w="40" w:type="dxa"/>
              <w:right w:w="20" w:type="dxa"/>
            </w:tcMar>
            <w:vAlign w:val="center"/>
          </w:tcPr>
          <w:p w14:paraId="515D3113" w14:textId="77777777" w:rsidR="009A7DAA" w:rsidRDefault="000133CF">
            <w:pPr>
              <w:jc w:val="center"/>
            </w:pPr>
            <w:r>
              <w:rPr>
                <w:rFonts w:eastAsia="Times New Roman" w:cs="Times New Roman"/>
                <w:sz w:val="22"/>
              </w:rPr>
              <w:t>3</w:t>
            </w:r>
          </w:p>
        </w:tc>
        <w:tc>
          <w:tcPr>
            <w:tcW w:w="4642" w:type="dxa"/>
            <w:shd w:val="clear" w:color="auto" w:fill="FFFFFF"/>
            <w:tcMar>
              <w:top w:w="40" w:type="dxa"/>
              <w:left w:w="200" w:type="dxa"/>
              <w:bottom w:w="40" w:type="dxa"/>
              <w:right w:w="200" w:type="dxa"/>
            </w:tcMar>
            <w:vAlign w:val="center"/>
          </w:tcPr>
          <w:p w14:paraId="7F30826F" w14:textId="77777777" w:rsidR="009A7DAA" w:rsidRPr="002B0F72" w:rsidRDefault="000133CF">
            <w:pPr>
              <w:jc w:val="center"/>
              <w:rPr>
                <w:lang w:val="ru-RU"/>
              </w:rPr>
            </w:pPr>
            <w:r w:rsidRPr="002B0F72">
              <w:rPr>
                <w:rFonts w:eastAsia="Times New Roman" w:cs="Times New Roman"/>
                <w:sz w:val="22"/>
                <w:lang w:val="ru-RU"/>
              </w:rPr>
              <w:t xml:space="preserve">от отвода на Первомайскую 12 до </w:t>
            </w:r>
            <w:r w:rsidRPr="002B0F72">
              <w:rPr>
                <w:rFonts w:eastAsia="Times New Roman" w:cs="Times New Roman"/>
                <w:sz w:val="22"/>
                <w:lang w:val="ru-RU"/>
              </w:rPr>
              <w:t>отпуска в землю</w:t>
            </w:r>
          </w:p>
        </w:tc>
        <w:tc>
          <w:tcPr>
            <w:tcW w:w="1701" w:type="dxa"/>
            <w:shd w:val="clear" w:color="auto" w:fill="FFFFFF"/>
            <w:tcMar>
              <w:top w:w="40" w:type="dxa"/>
              <w:left w:w="200" w:type="dxa"/>
              <w:bottom w:w="40" w:type="dxa"/>
              <w:right w:w="200" w:type="dxa"/>
            </w:tcMar>
            <w:vAlign w:val="center"/>
          </w:tcPr>
          <w:p w14:paraId="0308E90B"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07E10345" w14:textId="77777777" w:rsidR="009A7DAA" w:rsidRDefault="000133CF">
            <w:pPr>
              <w:jc w:val="center"/>
            </w:pPr>
            <w:r>
              <w:rPr>
                <w:rFonts w:eastAsia="Times New Roman" w:cs="Times New Roman"/>
                <w:sz w:val="22"/>
              </w:rPr>
              <w:t>6,6000</w:t>
            </w:r>
          </w:p>
        </w:tc>
      </w:tr>
      <w:tr w:rsidR="009A7DAA" w14:paraId="34B33320" w14:textId="77777777" w:rsidTr="00A570EE">
        <w:trPr>
          <w:jc w:val="both"/>
        </w:trPr>
        <w:tc>
          <w:tcPr>
            <w:tcW w:w="456" w:type="dxa"/>
            <w:shd w:val="clear" w:color="auto" w:fill="FFFFFF"/>
            <w:tcMar>
              <w:top w:w="40" w:type="dxa"/>
              <w:left w:w="20" w:type="dxa"/>
              <w:bottom w:w="40" w:type="dxa"/>
              <w:right w:w="20" w:type="dxa"/>
            </w:tcMar>
            <w:vAlign w:val="center"/>
          </w:tcPr>
          <w:p w14:paraId="6C3D3EDF" w14:textId="77777777" w:rsidR="009A7DAA" w:rsidRDefault="000133CF">
            <w:pPr>
              <w:jc w:val="center"/>
            </w:pPr>
            <w:r>
              <w:rPr>
                <w:rFonts w:eastAsia="Times New Roman" w:cs="Times New Roman"/>
                <w:sz w:val="22"/>
              </w:rPr>
              <w:t>4</w:t>
            </w:r>
          </w:p>
        </w:tc>
        <w:tc>
          <w:tcPr>
            <w:tcW w:w="4642" w:type="dxa"/>
            <w:shd w:val="clear" w:color="auto" w:fill="FFFFFF"/>
            <w:tcMar>
              <w:top w:w="40" w:type="dxa"/>
              <w:left w:w="200" w:type="dxa"/>
              <w:bottom w:w="40" w:type="dxa"/>
              <w:right w:w="200" w:type="dxa"/>
            </w:tcMar>
            <w:vAlign w:val="center"/>
          </w:tcPr>
          <w:p w14:paraId="04A1E53B" w14:textId="77777777" w:rsidR="009A7DAA" w:rsidRPr="002B0F72" w:rsidRDefault="000133CF">
            <w:pPr>
              <w:jc w:val="center"/>
              <w:rPr>
                <w:lang w:val="ru-RU"/>
              </w:rPr>
            </w:pPr>
            <w:r w:rsidRPr="002B0F72">
              <w:rPr>
                <w:rFonts w:eastAsia="Times New Roman" w:cs="Times New Roman"/>
                <w:sz w:val="22"/>
                <w:lang w:val="ru-RU"/>
              </w:rPr>
              <w:t>от отпуска в землю до колодца № 1</w:t>
            </w:r>
          </w:p>
        </w:tc>
        <w:tc>
          <w:tcPr>
            <w:tcW w:w="1701" w:type="dxa"/>
            <w:shd w:val="clear" w:color="auto" w:fill="FFFFFF"/>
            <w:tcMar>
              <w:top w:w="40" w:type="dxa"/>
              <w:left w:w="200" w:type="dxa"/>
              <w:bottom w:w="40" w:type="dxa"/>
              <w:right w:w="200" w:type="dxa"/>
            </w:tcMar>
            <w:vAlign w:val="center"/>
          </w:tcPr>
          <w:p w14:paraId="51E3B16B"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271A3D6D" w14:textId="77777777" w:rsidR="009A7DAA" w:rsidRDefault="000133CF">
            <w:pPr>
              <w:jc w:val="center"/>
            </w:pPr>
            <w:r>
              <w:rPr>
                <w:rFonts w:eastAsia="Times New Roman" w:cs="Times New Roman"/>
                <w:sz w:val="22"/>
              </w:rPr>
              <w:t>25,0000</w:t>
            </w:r>
          </w:p>
        </w:tc>
      </w:tr>
      <w:tr w:rsidR="009A7DAA" w14:paraId="1188ED4A" w14:textId="77777777" w:rsidTr="00A570EE">
        <w:trPr>
          <w:jc w:val="both"/>
        </w:trPr>
        <w:tc>
          <w:tcPr>
            <w:tcW w:w="456" w:type="dxa"/>
            <w:shd w:val="clear" w:color="auto" w:fill="FFFFFF"/>
            <w:tcMar>
              <w:top w:w="40" w:type="dxa"/>
              <w:left w:w="20" w:type="dxa"/>
              <w:bottom w:w="40" w:type="dxa"/>
              <w:right w:w="20" w:type="dxa"/>
            </w:tcMar>
            <w:vAlign w:val="center"/>
          </w:tcPr>
          <w:p w14:paraId="59BD12C3" w14:textId="77777777" w:rsidR="009A7DAA" w:rsidRDefault="000133CF">
            <w:pPr>
              <w:jc w:val="center"/>
            </w:pPr>
            <w:r>
              <w:rPr>
                <w:rFonts w:eastAsia="Times New Roman" w:cs="Times New Roman"/>
                <w:sz w:val="22"/>
              </w:rPr>
              <w:lastRenderedPageBreak/>
              <w:t>5</w:t>
            </w:r>
          </w:p>
        </w:tc>
        <w:tc>
          <w:tcPr>
            <w:tcW w:w="4642" w:type="dxa"/>
            <w:shd w:val="clear" w:color="auto" w:fill="FFFFFF"/>
            <w:tcMar>
              <w:top w:w="40" w:type="dxa"/>
              <w:left w:w="200" w:type="dxa"/>
              <w:bottom w:w="40" w:type="dxa"/>
              <w:right w:w="200" w:type="dxa"/>
            </w:tcMar>
            <w:vAlign w:val="center"/>
          </w:tcPr>
          <w:p w14:paraId="4585AF43" w14:textId="77777777" w:rsidR="009A7DAA" w:rsidRDefault="000133CF">
            <w:pPr>
              <w:jc w:val="center"/>
            </w:pPr>
            <w:proofErr w:type="spellStart"/>
            <w:r>
              <w:rPr>
                <w:rFonts w:eastAsia="Times New Roman" w:cs="Times New Roman"/>
                <w:sz w:val="22"/>
              </w:rPr>
              <w:t>от</w:t>
            </w:r>
            <w:proofErr w:type="spellEnd"/>
            <w:r>
              <w:rPr>
                <w:rFonts w:eastAsia="Times New Roman" w:cs="Times New Roman"/>
                <w:sz w:val="22"/>
              </w:rPr>
              <w:t xml:space="preserve"> </w:t>
            </w:r>
            <w:proofErr w:type="spellStart"/>
            <w:r>
              <w:rPr>
                <w:rFonts w:eastAsia="Times New Roman" w:cs="Times New Roman"/>
                <w:sz w:val="22"/>
              </w:rPr>
              <w:t>колодца</w:t>
            </w:r>
            <w:proofErr w:type="spellEnd"/>
            <w:r>
              <w:rPr>
                <w:rFonts w:eastAsia="Times New Roman" w:cs="Times New Roman"/>
                <w:sz w:val="22"/>
              </w:rPr>
              <w:t xml:space="preserve"> № 1 </w:t>
            </w:r>
            <w:proofErr w:type="spellStart"/>
            <w:r>
              <w:rPr>
                <w:rFonts w:eastAsia="Times New Roman" w:cs="Times New Roman"/>
                <w:sz w:val="22"/>
              </w:rPr>
              <w:t>до</w:t>
            </w:r>
            <w:proofErr w:type="spellEnd"/>
            <w:r>
              <w:rPr>
                <w:rFonts w:eastAsia="Times New Roman" w:cs="Times New Roman"/>
                <w:sz w:val="22"/>
              </w:rPr>
              <w:t xml:space="preserve"> </w:t>
            </w:r>
            <w:proofErr w:type="spellStart"/>
            <w:r>
              <w:rPr>
                <w:rFonts w:eastAsia="Times New Roman" w:cs="Times New Roman"/>
                <w:sz w:val="22"/>
              </w:rPr>
              <w:t>колодца</w:t>
            </w:r>
            <w:proofErr w:type="spellEnd"/>
            <w:r>
              <w:rPr>
                <w:rFonts w:eastAsia="Times New Roman" w:cs="Times New Roman"/>
                <w:sz w:val="22"/>
              </w:rPr>
              <w:t xml:space="preserve"> № 6</w:t>
            </w:r>
          </w:p>
        </w:tc>
        <w:tc>
          <w:tcPr>
            <w:tcW w:w="1701" w:type="dxa"/>
            <w:shd w:val="clear" w:color="auto" w:fill="FFFFFF"/>
            <w:tcMar>
              <w:top w:w="40" w:type="dxa"/>
              <w:left w:w="200" w:type="dxa"/>
              <w:bottom w:w="40" w:type="dxa"/>
              <w:right w:w="200" w:type="dxa"/>
            </w:tcMar>
            <w:vAlign w:val="center"/>
          </w:tcPr>
          <w:p w14:paraId="34A170D0"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30719C60" w14:textId="77777777" w:rsidR="009A7DAA" w:rsidRDefault="000133CF">
            <w:pPr>
              <w:jc w:val="center"/>
            </w:pPr>
            <w:r>
              <w:rPr>
                <w:rFonts w:eastAsia="Times New Roman" w:cs="Times New Roman"/>
                <w:sz w:val="22"/>
              </w:rPr>
              <w:t>170,6000</w:t>
            </w:r>
          </w:p>
        </w:tc>
      </w:tr>
      <w:tr w:rsidR="009A7DAA" w14:paraId="07C1BBB8" w14:textId="77777777" w:rsidTr="00A570EE">
        <w:trPr>
          <w:jc w:val="both"/>
        </w:trPr>
        <w:tc>
          <w:tcPr>
            <w:tcW w:w="456" w:type="dxa"/>
            <w:shd w:val="clear" w:color="auto" w:fill="FFFFFF"/>
            <w:tcMar>
              <w:top w:w="40" w:type="dxa"/>
              <w:left w:w="20" w:type="dxa"/>
              <w:bottom w:w="40" w:type="dxa"/>
              <w:right w:w="20" w:type="dxa"/>
            </w:tcMar>
            <w:vAlign w:val="center"/>
          </w:tcPr>
          <w:p w14:paraId="4D03DE43" w14:textId="77777777" w:rsidR="009A7DAA" w:rsidRDefault="000133CF">
            <w:pPr>
              <w:jc w:val="center"/>
            </w:pPr>
            <w:r>
              <w:rPr>
                <w:rFonts w:eastAsia="Times New Roman" w:cs="Times New Roman"/>
                <w:sz w:val="22"/>
              </w:rPr>
              <w:t>6</w:t>
            </w:r>
          </w:p>
        </w:tc>
        <w:tc>
          <w:tcPr>
            <w:tcW w:w="4642" w:type="dxa"/>
            <w:shd w:val="clear" w:color="auto" w:fill="FFFFFF"/>
            <w:tcMar>
              <w:top w:w="40" w:type="dxa"/>
              <w:left w:w="200" w:type="dxa"/>
              <w:bottom w:w="40" w:type="dxa"/>
              <w:right w:w="200" w:type="dxa"/>
            </w:tcMar>
            <w:vAlign w:val="center"/>
          </w:tcPr>
          <w:p w14:paraId="28729AE4" w14:textId="77777777" w:rsidR="009A7DAA" w:rsidRDefault="000133CF">
            <w:pPr>
              <w:jc w:val="center"/>
            </w:pPr>
            <w:proofErr w:type="spellStart"/>
            <w:r>
              <w:rPr>
                <w:rFonts w:eastAsia="Times New Roman" w:cs="Times New Roman"/>
                <w:sz w:val="22"/>
              </w:rPr>
              <w:t>от</w:t>
            </w:r>
            <w:proofErr w:type="spellEnd"/>
            <w:r>
              <w:rPr>
                <w:rFonts w:eastAsia="Times New Roman" w:cs="Times New Roman"/>
                <w:sz w:val="22"/>
              </w:rPr>
              <w:t xml:space="preserve"> </w:t>
            </w:r>
            <w:proofErr w:type="spellStart"/>
            <w:r>
              <w:rPr>
                <w:rFonts w:eastAsia="Times New Roman" w:cs="Times New Roman"/>
                <w:sz w:val="22"/>
              </w:rPr>
              <w:t>колодца</w:t>
            </w:r>
            <w:proofErr w:type="spellEnd"/>
            <w:r>
              <w:rPr>
                <w:rFonts w:eastAsia="Times New Roman" w:cs="Times New Roman"/>
                <w:sz w:val="22"/>
              </w:rPr>
              <w:t xml:space="preserve"> № 7 </w:t>
            </w:r>
            <w:proofErr w:type="spellStart"/>
            <w:r>
              <w:rPr>
                <w:rFonts w:eastAsia="Times New Roman" w:cs="Times New Roman"/>
                <w:sz w:val="22"/>
              </w:rPr>
              <w:t>до</w:t>
            </w:r>
            <w:proofErr w:type="spellEnd"/>
            <w:r>
              <w:rPr>
                <w:rFonts w:eastAsia="Times New Roman" w:cs="Times New Roman"/>
                <w:sz w:val="22"/>
              </w:rPr>
              <w:t xml:space="preserve"> </w:t>
            </w:r>
            <w:proofErr w:type="spellStart"/>
            <w:r>
              <w:rPr>
                <w:rFonts w:eastAsia="Times New Roman" w:cs="Times New Roman"/>
                <w:sz w:val="22"/>
              </w:rPr>
              <w:t>колодца</w:t>
            </w:r>
            <w:proofErr w:type="spellEnd"/>
            <w:r>
              <w:rPr>
                <w:rFonts w:eastAsia="Times New Roman" w:cs="Times New Roman"/>
                <w:sz w:val="22"/>
              </w:rPr>
              <w:t xml:space="preserve"> № 8</w:t>
            </w:r>
          </w:p>
        </w:tc>
        <w:tc>
          <w:tcPr>
            <w:tcW w:w="1701" w:type="dxa"/>
            <w:shd w:val="clear" w:color="auto" w:fill="FFFFFF"/>
            <w:tcMar>
              <w:top w:w="40" w:type="dxa"/>
              <w:left w:w="200" w:type="dxa"/>
              <w:bottom w:w="40" w:type="dxa"/>
              <w:right w:w="200" w:type="dxa"/>
            </w:tcMar>
            <w:vAlign w:val="center"/>
          </w:tcPr>
          <w:p w14:paraId="4FACDB8B"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356F3E9C" w14:textId="77777777" w:rsidR="009A7DAA" w:rsidRDefault="000133CF">
            <w:pPr>
              <w:jc w:val="center"/>
            </w:pPr>
            <w:r>
              <w:rPr>
                <w:rFonts w:eastAsia="Times New Roman" w:cs="Times New Roman"/>
                <w:sz w:val="22"/>
              </w:rPr>
              <w:t>206,0000</w:t>
            </w:r>
          </w:p>
        </w:tc>
      </w:tr>
      <w:tr w:rsidR="009A7DAA" w14:paraId="5794A845" w14:textId="77777777" w:rsidTr="00A570EE">
        <w:trPr>
          <w:jc w:val="both"/>
        </w:trPr>
        <w:tc>
          <w:tcPr>
            <w:tcW w:w="456" w:type="dxa"/>
            <w:shd w:val="clear" w:color="auto" w:fill="FFFFFF"/>
            <w:tcMar>
              <w:top w:w="40" w:type="dxa"/>
              <w:left w:w="20" w:type="dxa"/>
              <w:bottom w:w="40" w:type="dxa"/>
              <w:right w:w="20" w:type="dxa"/>
            </w:tcMar>
            <w:vAlign w:val="center"/>
          </w:tcPr>
          <w:p w14:paraId="2E4B3B8A" w14:textId="77777777" w:rsidR="009A7DAA" w:rsidRDefault="000133CF">
            <w:pPr>
              <w:jc w:val="center"/>
            </w:pPr>
            <w:r>
              <w:rPr>
                <w:rFonts w:eastAsia="Times New Roman" w:cs="Times New Roman"/>
                <w:sz w:val="22"/>
              </w:rPr>
              <w:t>7</w:t>
            </w:r>
          </w:p>
        </w:tc>
        <w:tc>
          <w:tcPr>
            <w:tcW w:w="4642" w:type="dxa"/>
            <w:shd w:val="clear" w:color="auto" w:fill="FFFFFF"/>
            <w:tcMar>
              <w:top w:w="40" w:type="dxa"/>
              <w:left w:w="200" w:type="dxa"/>
              <w:bottom w:w="40" w:type="dxa"/>
              <w:right w:w="200" w:type="dxa"/>
            </w:tcMar>
            <w:vAlign w:val="center"/>
          </w:tcPr>
          <w:p w14:paraId="1737F1BB" w14:textId="77777777" w:rsidR="009A7DAA" w:rsidRPr="002B0F72" w:rsidRDefault="000133CF">
            <w:pPr>
              <w:jc w:val="center"/>
              <w:rPr>
                <w:lang w:val="ru-RU"/>
              </w:rPr>
            </w:pPr>
            <w:r w:rsidRPr="002B0F72">
              <w:rPr>
                <w:rFonts w:eastAsia="Times New Roman" w:cs="Times New Roman"/>
                <w:sz w:val="22"/>
                <w:lang w:val="ru-RU"/>
              </w:rPr>
              <w:t>от колодца № 8 до ввода на Нефедова 43</w:t>
            </w:r>
          </w:p>
        </w:tc>
        <w:tc>
          <w:tcPr>
            <w:tcW w:w="1701" w:type="dxa"/>
            <w:shd w:val="clear" w:color="auto" w:fill="FFFFFF"/>
            <w:tcMar>
              <w:top w:w="40" w:type="dxa"/>
              <w:left w:w="200" w:type="dxa"/>
              <w:bottom w:w="40" w:type="dxa"/>
              <w:right w:w="200" w:type="dxa"/>
            </w:tcMar>
            <w:vAlign w:val="center"/>
          </w:tcPr>
          <w:p w14:paraId="5841492E"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5BA15708" w14:textId="77777777" w:rsidR="009A7DAA" w:rsidRDefault="000133CF">
            <w:pPr>
              <w:jc w:val="center"/>
            </w:pPr>
            <w:r>
              <w:rPr>
                <w:rFonts w:eastAsia="Times New Roman" w:cs="Times New Roman"/>
                <w:sz w:val="22"/>
              </w:rPr>
              <w:t>70,6000</w:t>
            </w:r>
          </w:p>
        </w:tc>
      </w:tr>
      <w:tr w:rsidR="009A7DAA" w14:paraId="1AC95954" w14:textId="77777777" w:rsidTr="00A570EE">
        <w:trPr>
          <w:jc w:val="both"/>
        </w:trPr>
        <w:tc>
          <w:tcPr>
            <w:tcW w:w="456" w:type="dxa"/>
            <w:shd w:val="clear" w:color="auto" w:fill="FFFFFF"/>
            <w:tcMar>
              <w:top w:w="40" w:type="dxa"/>
              <w:left w:w="20" w:type="dxa"/>
              <w:bottom w:w="40" w:type="dxa"/>
              <w:right w:w="20" w:type="dxa"/>
            </w:tcMar>
            <w:vAlign w:val="center"/>
          </w:tcPr>
          <w:p w14:paraId="7D083B26" w14:textId="77777777" w:rsidR="009A7DAA" w:rsidRDefault="000133CF">
            <w:pPr>
              <w:jc w:val="center"/>
            </w:pPr>
            <w:r>
              <w:rPr>
                <w:rFonts w:eastAsia="Times New Roman" w:cs="Times New Roman"/>
                <w:sz w:val="22"/>
              </w:rPr>
              <w:t>8</w:t>
            </w:r>
          </w:p>
        </w:tc>
        <w:tc>
          <w:tcPr>
            <w:tcW w:w="4642" w:type="dxa"/>
            <w:shd w:val="clear" w:color="auto" w:fill="FFFFFF"/>
            <w:tcMar>
              <w:top w:w="40" w:type="dxa"/>
              <w:left w:w="200" w:type="dxa"/>
              <w:bottom w:w="40" w:type="dxa"/>
              <w:right w:w="200" w:type="dxa"/>
            </w:tcMar>
            <w:vAlign w:val="center"/>
          </w:tcPr>
          <w:p w14:paraId="3FD22A13" w14:textId="77777777" w:rsidR="009A7DAA" w:rsidRDefault="000133CF">
            <w:pPr>
              <w:jc w:val="center"/>
            </w:pPr>
            <w:r w:rsidRPr="002B0F72">
              <w:rPr>
                <w:rFonts w:eastAsia="Times New Roman" w:cs="Times New Roman"/>
                <w:sz w:val="22"/>
                <w:lang w:val="ru-RU"/>
              </w:rPr>
              <w:t xml:space="preserve">от колодца № 1 до ввода на </w:t>
            </w:r>
            <w:r w:rsidRPr="002B0F72">
              <w:rPr>
                <w:rFonts w:eastAsia="Times New Roman" w:cs="Times New Roman"/>
                <w:sz w:val="22"/>
                <w:lang w:val="ru-RU"/>
              </w:rPr>
              <w:t xml:space="preserve">Первомайскую </w:t>
            </w:r>
            <w:r>
              <w:rPr>
                <w:rFonts w:eastAsia="Times New Roman" w:cs="Times New Roman"/>
                <w:sz w:val="22"/>
              </w:rPr>
              <w:t>21</w:t>
            </w:r>
          </w:p>
        </w:tc>
        <w:tc>
          <w:tcPr>
            <w:tcW w:w="1701" w:type="dxa"/>
            <w:shd w:val="clear" w:color="auto" w:fill="FFFFFF"/>
            <w:tcMar>
              <w:top w:w="40" w:type="dxa"/>
              <w:left w:w="200" w:type="dxa"/>
              <w:bottom w:w="40" w:type="dxa"/>
              <w:right w:w="200" w:type="dxa"/>
            </w:tcMar>
            <w:vAlign w:val="center"/>
          </w:tcPr>
          <w:p w14:paraId="7CA4EBBF"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5DF4FE37" w14:textId="77777777" w:rsidR="009A7DAA" w:rsidRDefault="000133CF">
            <w:pPr>
              <w:jc w:val="center"/>
            </w:pPr>
            <w:r>
              <w:rPr>
                <w:rFonts w:eastAsia="Times New Roman" w:cs="Times New Roman"/>
                <w:sz w:val="22"/>
              </w:rPr>
              <w:t>60,2000</w:t>
            </w:r>
          </w:p>
        </w:tc>
      </w:tr>
      <w:tr w:rsidR="009A7DAA" w14:paraId="29725A09" w14:textId="77777777" w:rsidTr="00A570EE">
        <w:trPr>
          <w:jc w:val="both"/>
        </w:trPr>
        <w:tc>
          <w:tcPr>
            <w:tcW w:w="456" w:type="dxa"/>
            <w:shd w:val="clear" w:color="auto" w:fill="FFFFFF"/>
            <w:tcMar>
              <w:top w:w="40" w:type="dxa"/>
              <w:left w:w="20" w:type="dxa"/>
              <w:bottom w:w="40" w:type="dxa"/>
              <w:right w:w="20" w:type="dxa"/>
            </w:tcMar>
            <w:vAlign w:val="center"/>
          </w:tcPr>
          <w:p w14:paraId="39749AB9" w14:textId="77777777" w:rsidR="009A7DAA" w:rsidRDefault="000133CF">
            <w:pPr>
              <w:jc w:val="center"/>
            </w:pPr>
            <w:r>
              <w:rPr>
                <w:rFonts w:eastAsia="Times New Roman" w:cs="Times New Roman"/>
                <w:sz w:val="22"/>
              </w:rPr>
              <w:t>9</w:t>
            </w:r>
          </w:p>
        </w:tc>
        <w:tc>
          <w:tcPr>
            <w:tcW w:w="4642" w:type="dxa"/>
            <w:shd w:val="clear" w:color="auto" w:fill="FFFFFF"/>
            <w:tcMar>
              <w:top w:w="40" w:type="dxa"/>
              <w:left w:w="200" w:type="dxa"/>
              <w:bottom w:w="40" w:type="dxa"/>
              <w:right w:w="200" w:type="dxa"/>
            </w:tcMar>
            <w:vAlign w:val="center"/>
          </w:tcPr>
          <w:p w14:paraId="49606F51"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139B548A"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4906EB01" w14:textId="77777777" w:rsidR="009A7DAA" w:rsidRDefault="000133CF">
            <w:pPr>
              <w:jc w:val="center"/>
            </w:pPr>
            <w:r>
              <w:rPr>
                <w:rFonts w:eastAsia="Times New Roman" w:cs="Times New Roman"/>
                <w:sz w:val="22"/>
              </w:rPr>
              <w:t>32,6000</w:t>
            </w:r>
          </w:p>
        </w:tc>
      </w:tr>
      <w:tr w:rsidR="009A7DAA" w14:paraId="1FF03F9A" w14:textId="77777777" w:rsidTr="00A570EE">
        <w:trPr>
          <w:jc w:val="both"/>
        </w:trPr>
        <w:tc>
          <w:tcPr>
            <w:tcW w:w="456" w:type="dxa"/>
            <w:shd w:val="clear" w:color="auto" w:fill="FFFFFF"/>
            <w:tcMar>
              <w:top w:w="40" w:type="dxa"/>
              <w:left w:w="20" w:type="dxa"/>
              <w:bottom w:w="40" w:type="dxa"/>
              <w:right w:w="20" w:type="dxa"/>
            </w:tcMar>
            <w:vAlign w:val="center"/>
          </w:tcPr>
          <w:p w14:paraId="22F4C87D" w14:textId="77777777" w:rsidR="009A7DAA" w:rsidRDefault="000133CF">
            <w:pPr>
              <w:jc w:val="center"/>
            </w:pPr>
            <w:r>
              <w:rPr>
                <w:rFonts w:eastAsia="Times New Roman" w:cs="Times New Roman"/>
                <w:sz w:val="22"/>
              </w:rPr>
              <w:t>10</w:t>
            </w:r>
          </w:p>
        </w:tc>
        <w:tc>
          <w:tcPr>
            <w:tcW w:w="4642" w:type="dxa"/>
            <w:shd w:val="clear" w:color="auto" w:fill="FFFFFF"/>
            <w:tcMar>
              <w:top w:w="40" w:type="dxa"/>
              <w:left w:w="200" w:type="dxa"/>
              <w:bottom w:w="40" w:type="dxa"/>
              <w:right w:w="200" w:type="dxa"/>
            </w:tcMar>
            <w:vAlign w:val="center"/>
          </w:tcPr>
          <w:p w14:paraId="23BC2640" w14:textId="77777777" w:rsidR="009A7DAA" w:rsidRPr="002B0F72" w:rsidRDefault="000133CF">
            <w:pPr>
              <w:jc w:val="center"/>
              <w:rPr>
                <w:lang w:val="ru-RU"/>
              </w:rPr>
            </w:pPr>
            <w:r w:rsidRPr="002B0F72">
              <w:rPr>
                <w:rFonts w:eastAsia="Times New Roman" w:cs="Times New Roman"/>
                <w:sz w:val="22"/>
                <w:lang w:val="ru-RU"/>
              </w:rPr>
              <w:t>от отвода на Первомайскую 21 до колодца № 3</w:t>
            </w:r>
          </w:p>
        </w:tc>
        <w:tc>
          <w:tcPr>
            <w:tcW w:w="1701" w:type="dxa"/>
            <w:shd w:val="clear" w:color="auto" w:fill="FFFFFF"/>
            <w:tcMar>
              <w:top w:w="40" w:type="dxa"/>
              <w:left w:w="200" w:type="dxa"/>
              <w:bottom w:w="40" w:type="dxa"/>
              <w:right w:w="200" w:type="dxa"/>
            </w:tcMar>
            <w:vAlign w:val="center"/>
          </w:tcPr>
          <w:p w14:paraId="041419A1"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1227E7B2" w14:textId="77777777" w:rsidR="009A7DAA" w:rsidRDefault="000133CF">
            <w:pPr>
              <w:jc w:val="center"/>
            </w:pPr>
            <w:r>
              <w:rPr>
                <w:rFonts w:eastAsia="Times New Roman" w:cs="Times New Roman"/>
                <w:sz w:val="22"/>
              </w:rPr>
              <w:t>27,2000</w:t>
            </w:r>
          </w:p>
        </w:tc>
      </w:tr>
      <w:tr w:rsidR="009A7DAA" w14:paraId="0EF3B5BF" w14:textId="77777777" w:rsidTr="00A570EE">
        <w:trPr>
          <w:jc w:val="both"/>
        </w:trPr>
        <w:tc>
          <w:tcPr>
            <w:tcW w:w="456" w:type="dxa"/>
            <w:shd w:val="clear" w:color="auto" w:fill="FFFFFF"/>
            <w:tcMar>
              <w:top w:w="40" w:type="dxa"/>
              <w:left w:w="20" w:type="dxa"/>
              <w:bottom w:w="40" w:type="dxa"/>
              <w:right w:w="20" w:type="dxa"/>
            </w:tcMar>
            <w:vAlign w:val="center"/>
          </w:tcPr>
          <w:p w14:paraId="5EC4C9AA" w14:textId="77777777" w:rsidR="009A7DAA" w:rsidRDefault="000133CF">
            <w:pPr>
              <w:jc w:val="center"/>
            </w:pPr>
            <w:r>
              <w:rPr>
                <w:rFonts w:eastAsia="Times New Roman" w:cs="Times New Roman"/>
                <w:sz w:val="22"/>
              </w:rPr>
              <w:t>11</w:t>
            </w:r>
          </w:p>
        </w:tc>
        <w:tc>
          <w:tcPr>
            <w:tcW w:w="4642" w:type="dxa"/>
            <w:shd w:val="clear" w:color="auto" w:fill="FFFFFF"/>
            <w:tcMar>
              <w:top w:w="40" w:type="dxa"/>
              <w:left w:w="200" w:type="dxa"/>
              <w:bottom w:w="40" w:type="dxa"/>
              <w:right w:w="200" w:type="dxa"/>
            </w:tcMar>
            <w:vAlign w:val="center"/>
          </w:tcPr>
          <w:p w14:paraId="3E796CFA" w14:textId="77777777" w:rsidR="009A7DAA" w:rsidRDefault="000133CF">
            <w:pPr>
              <w:jc w:val="center"/>
            </w:pPr>
            <w:proofErr w:type="spellStart"/>
            <w:r>
              <w:rPr>
                <w:rFonts w:eastAsia="Times New Roman" w:cs="Times New Roman"/>
                <w:sz w:val="22"/>
              </w:rPr>
              <w:t>от</w:t>
            </w:r>
            <w:proofErr w:type="spellEnd"/>
            <w:r>
              <w:rPr>
                <w:rFonts w:eastAsia="Times New Roman" w:cs="Times New Roman"/>
                <w:sz w:val="22"/>
              </w:rPr>
              <w:t xml:space="preserve"> </w:t>
            </w:r>
            <w:proofErr w:type="spellStart"/>
            <w:r>
              <w:rPr>
                <w:rFonts w:eastAsia="Times New Roman" w:cs="Times New Roman"/>
                <w:sz w:val="22"/>
              </w:rPr>
              <w:t>колодца</w:t>
            </w:r>
            <w:proofErr w:type="spellEnd"/>
            <w:r>
              <w:rPr>
                <w:rFonts w:eastAsia="Times New Roman" w:cs="Times New Roman"/>
                <w:sz w:val="22"/>
              </w:rPr>
              <w:t xml:space="preserve"> № 3 </w:t>
            </w:r>
            <w:proofErr w:type="spellStart"/>
            <w:r>
              <w:rPr>
                <w:rFonts w:eastAsia="Times New Roman" w:cs="Times New Roman"/>
                <w:sz w:val="22"/>
              </w:rPr>
              <w:t>до</w:t>
            </w:r>
            <w:proofErr w:type="spellEnd"/>
            <w:r>
              <w:rPr>
                <w:rFonts w:eastAsia="Times New Roman" w:cs="Times New Roman"/>
                <w:sz w:val="22"/>
              </w:rPr>
              <w:t xml:space="preserve"> </w:t>
            </w:r>
            <w:proofErr w:type="spellStart"/>
            <w:r>
              <w:rPr>
                <w:rFonts w:eastAsia="Times New Roman" w:cs="Times New Roman"/>
                <w:sz w:val="22"/>
              </w:rPr>
              <w:t>колодца</w:t>
            </w:r>
            <w:proofErr w:type="spellEnd"/>
            <w:r>
              <w:rPr>
                <w:rFonts w:eastAsia="Times New Roman" w:cs="Times New Roman"/>
                <w:sz w:val="22"/>
              </w:rPr>
              <w:t xml:space="preserve"> №4</w:t>
            </w:r>
          </w:p>
        </w:tc>
        <w:tc>
          <w:tcPr>
            <w:tcW w:w="1701" w:type="dxa"/>
            <w:shd w:val="clear" w:color="auto" w:fill="FFFFFF"/>
            <w:tcMar>
              <w:top w:w="40" w:type="dxa"/>
              <w:left w:w="200" w:type="dxa"/>
              <w:bottom w:w="40" w:type="dxa"/>
              <w:right w:w="200" w:type="dxa"/>
            </w:tcMar>
            <w:vAlign w:val="center"/>
          </w:tcPr>
          <w:p w14:paraId="53569414"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3B7B9444" w14:textId="77777777" w:rsidR="009A7DAA" w:rsidRDefault="000133CF">
            <w:pPr>
              <w:jc w:val="center"/>
            </w:pPr>
            <w:r>
              <w:rPr>
                <w:rFonts w:eastAsia="Times New Roman" w:cs="Times New Roman"/>
                <w:sz w:val="22"/>
              </w:rPr>
              <w:t>50,0000</w:t>
            </w:r>
          </w:p>
        </w:tc>
      </w:tr>
      <w:tr w:rsidR="009A7DAA" w14:paraId="5201BDA8" w14:textId="77777777" w:rsidTr="00A570EE">
        <w:trPr>
          <w:jc w:val="both"/>
        </w:trPr>
        <w:tc>
          <w:tcPr>
            <w:tcW w:w="456" w:type="dxa"/>
            <w:shd w:val="clear" w:color="auto" w:fill="FFFFFF"/>
            <w:tcMar>
              <w:top w:w="40" w:type="dxa"/>
              <w:left w:w="20" w:type="dxa"/>
              <w:bottom w:w="40" w:type="dxa"/>
              <w:right w:w="20" w:type="dxa"/>
            </w:tcMar>
            <w:vAlign w:val="center"/>
          </w:tcPr>
          <w:p w14:paraId="369006FA" w14:textId="77777777" w:rsidR="009A7DAA" w:rsidRDefault="000133CF">
            <w:pPr>
              <w:jc w:val="center"/>
            </w:pPr>
            <w:r>
              <w:rPr>
                <w:rFonts w:eastAsia="Times New Roman" w:cs="Times New Roman"/>
                <w:sz w:val="22"/>
              </w:rPr>
              <w:t>12</w:t>
            </w:r>
          </w:p>
        </w:tc>
        <w:tc>
          <w:tcPr>
            <w:tcW w:w="4642" w:type="dxa"/>
            <w:shd w:val="clear" w:color="auto" w:fill="FFFFFF"/>
            <w:tcMar>
              <w:top w:w="40" w:type="dxa"/>
              <w:left w:w="200" w:type="dxa"/>
              <w:bottom w:w="40" w:type="dxa"/>
              <w:right w:w="200" w:type="dxa"/>
            </w:tcMar>
            <w:vAlign w:val="center"/>
          </w:tcPr>
          <w:p w14:paraId="4E686D33" w14:textId="77777777" w:rsidR="009A7DAA" w:rsidRDefault="000133CF">
            <w:pPr>
              <w:jc w:val="center"/>
            </w:pPr>
            <w:proofErr w:type="spellStart"/>
            <w:r>
              <w:rPr>
                <w:rFonts w:eastAsia="Times New Roman" w:cs="Times New Roman"/>
                <w:sz w:val="22"/>
              </w:rPr>
              <w:t>от</w:t>
            </w:r>
            <w:proofErr w:type="spellEnd"/>
            <w:r>
              <w:rPr>
                <w:rFonts w:eastAsia="Times New Roman" w:cs="Times New Roman"/>
                <w:sz w:val="22"/>
              </w:rPr>
              <w:t xml:space="preserve"> </w:t>
            </w:r>
            <w:proofErr w:type="spellStart"/>
            <w:r>
              <w:rPr>
                <w:rFonts w:eastAsia="Times New Roman" w:cs="Times New Roman"/>
                <w:sz w:val="22"/>
              </w:rPr>
              <w:t>колодца</w:t>
            </w:r>
            <w:proofErr w:type="spellEnd"/>
            <w:r>
              <w:rPr>
                <w:rFonts w:eastAsia="Times New Roman" w:cs="Times New Roman"/>
                <w:sz w:val="22"/>
              </w:rPr>
              <w:t xml:space="preserve"> № 4 </w:t>
            </w:r>
            <w:proofErr w:type="spellStart"/>
            <w:r>
              <w:rPr>
                <w:rFonts w:eastAsia="Times New Roman" w:cs="Times New Roman"/>
                <w:sz w:val="22"/>
              </w:rPr>
              <w:t>до</w:t>
            </w:r>
            <w:proofErr w:type="spellEnd"/>
            <w:r>
              <w:rPr>
                <w:rFonts w:eastAsia="Times New Roman" w:cs="Times New Roman"/>
                <w:sz w:val="22"/>
              </w:rPr>
              <w:t xml:space="preserve"> </w:t>
            </w:r>
            <w:proofErr w:type="spellStart"/>
            <w:r>
              <w:rPr>
                <w:rFonts w:eastAsia="Times New Roman" w:cs="Times New Roman"/>
                <w:sz w:val="22"/>
              </w:rPr>
              <w:t>колодца</w:t>
            </w:r>
            <w:proofErr w:type="spellEnd"/>
            <w:r>
              <w:rPr>
                <w:rFonts w:eastAsia="Times New Roman" w:cs="Times New Roman"/>
                <w:sz w:val="22"/>
              </w:rPr>
              <w:t xml:space="preserve"> № 5</w:t>
            </w:r>
          </w:p>
        </w:tc>
        <w:tc>
          <w:tcPr>
            <w:tcW w:w="1701" w:type="dxa"/>
            <w:shd w:val="clear" w:color="auto" w:fill="FFFFFF"/>
            <w:tcMar>
              <w:top w:w="40" w:type="dxa"/>
              <w:left w:w="200" w:type="dxa"/>
              <w:bottom w:w="40" w:type="dxa"/>
              <w:right w:w="200" w:type="dxa"/>
            </w:tcMar>
            <w:vAlign w:val="center"/>
          </w:tcPr>
          <w:p w14:paraId="17322934"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7A63640A" w14:textId="77777777" w:rsidR="009A7DAA" w:rsidRDefault="000133CF">
            <w:pPr>
              <w:jc w:val="center"/>
            </w:pPr>
            <w:r>
              <w:rPr>
                <w:rFonts w:eastAsia="Times New Roman" w:cs="Times New Roman"/>
                <w:sz w:val="22"/>
              </w:rPr>
              <w:t>36,0000</w:t>
            </w:r>
          </w:p>
        </w:tc>
      </w:tr>
      <w:tr w:rsidR="009A7DAA" w14:paraId="4275B52F" w14:textId="77777777" w:rsidTr="00A570EE">
        <w:trPr>
          <w:jc w:val="both"/>
        </w:trPr>
        <w:tc>
          <w:tcPr>
            <w:tcW w:w="456" w:type="dxa"/>
            <w:shd w:val="clear" w:color="auto" w:fill="FFFFFF"/>
            <w:tcMar>
              <w:top w:w="40" w:type="dxa"/>
              <w:left w:w="20" w:type="dxa"/>
              <w:bottom w:w="40" w:type="dxa"/>
              <w:right w:w="20" w:type="dxa"/>
            </w:tcMar>
            <w:vAlign w:val="center"/>
          </w:tcPr>
          <w:p w14:paraId="27D5B0C5" w14:textId="77777777" w:rsidR="009A7DAA" w:rsidRDefault="000133CF">
            <w:pPr>
              <w:jc w:val="center"/>
            </w:pPr>
            <w:r>
              <w:rPr>
                <w:rFonts w:eastAsia="Times New Roman" w:cs="Times New Roman"/>
                <w:sz w:val="22"/>
              </w:rPr>
              <w:t>13</w:t>
            </w:r>
          </w:p>
        </w:tc>
        <w:tc>
          <w:tcPr>
            <w:tcW w:w="4642" w:type="dxa"/>
            <w:shd w:val="clear" w:color="auto" w:fill="FFFFFF"/>
            <w:tcMar>
              <w:top w:w="40" w:type="dxa"/>
              <w:left w:w="200" w:type="dxa"/>
              <w:bottom w:w="40" w:type="dxa"/>
              <w:right w:w="200" w:type="dxa"/>
            </w:tcMar>
            <w:vAlign w:val="center"/>
          </w:tcPr>
          <w:p w14:paraId="4BEB4E22" w14:textId="77777777" w:rsidR="009A7DAA" w:rsidRPr="002B0F72" w:rsidRDefault="000133CF">
            <w:pPr>
              <w:jc w:val="center"/>
              <w:rPr>
                <w:lang w:val="ru-RU"/>
              </w:rPr>
            </w:pPr>
            <w:r w:rsidRPr="002B0F72">
              <w:rPr>
                <w:rFonts w:eastAsia="Times New Roman" w:cs="Times New Roman"/>
                <w:sz w:val="22"/>
                <w:lang w:val="ru-RU"/>
              </w:rPr>
              <w:t>от колодца № 5 до ввода на Нефедова 31а</w:t>
            </w:r>
          </w:p>
        </w:tc>
        <w:tc>
          <w:tcPr>
            <w:tcW w:w="1701" w:type="dxa"/>
            <w:shd w:val="clear" w:color="auto" w:fill="FFFFFF"/>
            <w:tcMar>
              <w:top w:w="40" w:type="dxa"/>
              <w:left w:w="200" w:type="dxa"/>
              <w:bottom w:w="40" w:type="dxa"/>
              <w:right w:w="200" w:type="dxa"/>
            </w:tcMar>
            <w:vAlign w:val="center"/>
          </w:tcPr>
          <w:p w14:paraId="1D213CA7"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1F20A564" w14:textId="77777777" w:rsidR="009A7DAA" w:rsidRDefault="000133CF">
            <w:pPr>
              <w:jc w:val="center"/>
            </w:pPr>
            <w:r>
              <w:rPr>
                <w:rFonts w:eastAsia="Times New Roman" w:cs="Times New Roman"/>
                <w:sz w:val="22"/>
              </w:rPr>
              <w:t>149,2000</w:t>
            </w:r>
          </w:p>
        </w:tc>
      </w:tr>
      <w:tr w:rsidR="009A7DAA" w14:paraId="4D043244" w14:textId="77777777" w:rsidTr="00A570EE">
        <w:trPr>
          <w:jc w:val="both"/>
        </w:trPr>
        <w:tc>
          <w:tcPr>
            <w:tcW w:w="456" w:type="dxa"/>
            <w:shd w:val="clear" w:color="auto" w:fill="FFFFFF"/>
            <w:tcMar>
              <w:top w:w="40" w:type="dxa"/>
              <w:left w:w="20" w:type="dxa"/>
              <w:bottom w:w="40" w:type="dxa"/>
              <w:right w:w="20" w:type="dxa"/>
            </w:tcMar>
            <w:vAlign w:val="center"/>
          </w:tcPr>
          <w:p w14:paraId="38B4AD55" w14:textId="77777777" w:rsidR="009A7DAA" w:rsidRDefault="000133CF">
            <w:pPr>
              <w:jc w:val="center"/>
            </w:pPr>
            <w:r>
              <w:rPr>
                <w:rFonts w:eastAsia="Times New Roman" w:cs="Times New Roman"/>
                <w:sz w:val="22"/>
              </w:rPr>
              <w:t>14</w:t>
            </w:r>
          </w:p>
        </w:tc>
        <w:tc>
          <w:tcPr>
            <w:tcW w:w="4642" w:type="dxa"/>
            <w:shd w:val="clear" w:color="auto" w:fill="FFFFFF"/>
            <w:tcMar>
              <w:top w:w="40" w:type="dxa"/>
              <w:left w:w="200" w:type="dxa"/>
              <w:bottom w:w="40" w:type="dxa"/>
              <w:right w:w="200" w:type="dxa"/>
            </w:tcMar>
            <w:vAlign w:val="center"/>
          </w:tcPr>
          <w:p w14:paraId="066A66E1" w14:textId="77777777" w:rsidR="009A7DAA" w:rsidRPr="002B0F72" w:rsidRDefault="000133CF">
            <w:pPr>
              <w:jc w:val="center"/>
              <w:rPr>
                <w:lang w:val="ru-RU"/>
              </w:rPr>
            </w:pPr>
            <w:r w:rsidRPr="002B0F72">
              <w:rPr>
                <w:rFonts w:eastAsia="Times New Roman" w:cs="Times New Roman"/>
                <w:sz w:val="22"/>
                <w:lang w:val="ru-RU"/>
              </w:rPr>
              <w:t>от отвода на Первомайскую 14 до ввода в дом Первомайская 14</w:t>
            </w:r>
          </w:p>
        </w:tc>
        <w:tc>
          <w:tcPr>
            <w:tcW w:w="1701" w:type="dxa"/>
            <w:shd w:val="clear" w:color="auto" w:fill="FFFFFF"/>
            <w:tcMar>
              <w:top w:w="40" w:type="dxa"/>
              <w:left w:w="200" w:type="dxa"/>
              <w:bottom w:w="40" w:type="dxa"/>
              <w:right w:w="200" w:type="dxa"/>
            </w:tcMar>
            <w:vAlign w:val="center"/>
          </w:tcPr>
          <w:p w14:paraId="3AF986C7"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11B44D3F" w14:textId="77777777" w:rsidR="009A7DAA" w:rsidRDefault="000133CF">
            <w:pPr>
              <w:jc w:val="center"/>
            </w:pPr>
            <w:r>
              <w:rPr>
                <w:rFonts w:eastAsia="Times New Roman" w:cs="Times New Roman"/>
                <w:sz w:val="22"/>
              </w:rPr>
              <w:t>6,0000</w:t>
            </w:r>
          </w:p>
        </w:tc>
      </w:tr>
      <w:tr w:rsidR="009A7DAA" w14:paraId="29645B00" w14:textId="77777777" w:rsidTr="00A570EE">
        <w:trPr>
          <w:jc w:val="both"/>
        </w:trPr>
        <w:tc>
          <w:tcPr>
            <w:tcW w:w="456" w:type="dxa"/>
            <w:shd w:val="clear" w:color="auto" w:fill="FFFFFF"/>
            <w:tcMar>
              <w:top w:w="40" w:type="dxa"/>
              <w:left w:w="20" w:type="dxa"/>
              <w:bottom w:w="40" w:type="dxa"/>
              <w:right w:w="20" w:type="dxa"/>
            </w:tcMar>
            <w:vAlign w:val="center"/>
          </w:tcPr>
          <w:p w14:paraId="35094660" w14:textId="77777777" w:rsidR="009A7DAA" w:rsidRDefault="000133CF">
            <w:pPr>
              <w:jc w:val="center"/>
            </w:pPr>
            <w:r>
              <w:rPr>
                <w:rFonts w:eastAsia="Times New Roman" w:cs="Times New Roman"/>
                <w:sz w:val="22"/>
              </w:rPr>
              <w:t>15</w:t>
            </w:r>
          </w:p>
        </w:tc>
        <w:tc>
          <w:tcPr>
            <w:tcW w:w="4642" w:type="dxa"/>
            <w:shd w:val="clear" w:color="auto" w:fill="FFFFFF"/>
            <w:tcMar>
              <w:top w:w="40" w:type="dxa"/>
              <w:left w:w="200" w:type="dxa"/>
              <w:bottom w:w="40" w:type="dxa"/>
              <w:right w:w="200" w:type="dxa"/>
            </w:tcMar>
            <w:vAlign w:val="center"/>
          </w:tcPr>
          <w:p w14:paraId="3FDDAB64" w14:textId="77777777" w:rsidR="009A7DAA" w:rsidRDefault="000133CF">
            <w:pPr>
              <w:jc w:val="center"/>
            </w:pPr>
            <w:r w:rsidRPr="002B0F72">
              <w:rPr>
                <w:rFonts w:eastAsia="Times New Roman" w:cs="Times New Roman"/>
                <w:sz w:val="22"/>
                <w:lang w:val="ru-RU"/>
              </w:rPr>
              <w:t xml:space="preserve">от отвода на Первомайскую 12 до ввода на Первомайскую </w:t>
            </w:r>
            <w:r>
              <w:rPr>
                <w:rFonts w:eastAsia="Times New Roman" w:cs="Times New Roman"/>
                <w:sz w:val="22"/>
              </w:rPr>
              <w:t>12</w:t>
            </w:r>
          </w:p>
        </w:tc>
        <w:tc>
          <w:tcPr>
            <w:tcW w:w="1701" w:type="dxa"/>
            <w:shd w:val="clear" w:color="auto" w:fill="FFFFFF"/>
            <w:tcMar>
              <w:top w:w="40" w:type="dxa"/>
              <w:left w:w="200" w:type="dxa"/>
              <w:bottom w:w="40" w:type="dxa"/>
              <w:right w:w="200" w:type="dxa"/>
            </w:tcMar>
            <w:vAlign w:val="center"/>
          </w:tcPr>
          <w:p w14:paraId="3604DEFD" w14:textId="77777777" w:rsidR="009A7DAA" w:rsidRDefault="000133CF">
            <w:pPr>
              <w:jc w:val="center"/>
            </w:pPr>
            <w:r>
              <w:rPr>
                <w:rFonts w:eastAsia="Times New Roman" w:cs="Times New Roman"/>
                <w:sz w:val="22"/>
              </w:rPr>
              <w:t>25</w:t>
            </w:r>
          </w:p>
        </w:tc>
        <w:tc>
          <w:tcPr>
            <w:tcW w:w="2546" w:type="dxa"/>
            <w:shd w:val="clear" w:color="auto" w:fill="FFFFFF"/>
            <w:tcMar>
              <w:top w:w="40" w:type="dxa"/>
              <w:left w:w="200" w:type="dxa"/>
              <w:bottom w:w="40" w:type="dxa"/>
              <w:right w:w="200" w:type="dxa"/>
            </w:tcMar>
            <w:vAlign w:val="center"/>
          </w:tcPr>
          <w:p w14:paraId="73EB6A92" w14:textId="77777777" w:rsidR="009A7DAA" w:rsidRDefault="000133CF">
            <w:pPr>
              <w:jc w:val="center"/>
            </w:pPr>
            <w:r>
              <w:rPr>
                <w:rFonts w:eastAsia="Times New Roman" w:cs="Times New Roman"/>
                <w:sz w:val="22"/>
              </w:rPr>
              <w:t>38,0000</w:t>
            </w:r>
          </w:p>
        </w:tc>
      </w:tr>
      <w:tr w:rsidR="009A7DAA" w14:paraId="05017511" w14:textId="77777777" w:rsidTr="00A570EE">
        <w:trPr>
          <w:jc w:val="both"/>
        </w:trPr>
        <w:tc>
          <w:tcPr>
            <w:tcW w:w="456" w:type="dxa"/>
            <w:shd w:val="clear" w:color="auto" w:fill="FFFFFF"/>
            <w:tcMar>
              <w:top w:w="40" w:type="dxa"/>
              <w:left w:w="20" w:type="dxa"/>
              <w:bottom w:w="40" w:type="dxa"/>
              <w:right w:w="20" w:type="dxa"/>
            </w:tcMar>
            <w:vAlign w:val="center"/>
          </w:tcPr>
          <w:p w14:paraId="0A03E180" w14:textId="77777777" w:rsidR="009A7DAA" w:rsidRDefault="000133CF">
            <w:pPr>
              <w:jc w:val="center"/>
            </w:pPr>
            <w:r>
              <w:rPr>
                <w:rFonts w:eastAsia="Times New Roman" w:cs="Times New Roman"/>
                <w:sz w:val="22"/>
              </w:rPr>
              <w:t>16</w:t>
            </w:r>
          </w:p>
        </w:tc>
        <w:tc>
          <w:tcPr>
            <w:tcW w:w="4642" w:type="dxa"/>
            <w:shd w:val="clear" w:color="auto" w:fill="FFFFFF"/>
            <w:tcMar>
              <w:top w:w="40" w:type="dxa"/>
              <w:left w:w="200" w:type="dxa"/>
              <w:bottom w:w="40" w:type="dxa"/>
              <w:right w:w="200" w:type="dxa"/>
            </w:tcMar>
            <w:vAlign w:val="center"/>
          </w:tcPr>
          <w:p w14:paraId="51EE9E73" w14:textId="77777777" w:rsidR="009A7DAA" w:rsidRDefault="000133CF">
            <w:pPr>
              <w:jc w:val="center"/>
            </w:pPr>
            <w:r w:rsidRPr="002B0F72">
              <w:rPr>
                <w:rFonts w:eastAsia="Times New Roman" w:cs="Times New Roman"/>
                <w:sz w:val="22"/>
                <w:lang w:val="ru-RU"/>
              </w:rPr>
              <w:t xml:space="preserve">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(после отвода на Первомайскую </w:t>
            </w:r>
            <w:r>
              <w:rPr>
                <w:rFonts w:eastAsia="Times New Roman" w:cs="Times New Roman"/>
                <w:sz w:val="22"/>
              </w:rPr>
              <w:t xml:space="preserve">12) </w:t>
            </w:r>
            <w:proofErr w:type="spellStart"/>
            <w:r>
              <w:rPr>
                <w:rFonts w:eastAsia="Times New Roman" w:cs="Times New Roman"/>
                <w:sz w:val="22"/>
              </w:rPr>
              <w:t>до</w:t>
            </w:r>
            <w:proofErr w:type="spellEnd"/>
            <w:r>
              <w:rPr>
                <w:rFonts w:eastAsia="Times New Roman" w:cs="Times New Roman"/>
                <w:sz w:val="22"/>
              </w:rPr>
              <w:t xml:space="preserve"> </w:t>
            </w:r>
            <w:proofErr w:type="spellStart"/>
            <w:r>
              <w:rPr>
                <w:rFonts w:eastAsia="Times New Roman" w:cs="Times New Roman"/>
                <w:sz w:val="22"/>
              </w:rPr>
              <w:t>ввода</w:t>
            </w:r>
            <w:proofErr w:type="spellEnd"/>
            <w:r>
              <w:rPr>
                <w:rFonts w:eastAsia="Times New Roman" w:cs="Times New Roman"/>
                <w:sz w:val="22"/>
              </w:rPr>
              <w:t xml:space="preserve"> </w:t>
            </w:r>
            <w:proofErr w:type="spellStart"/>
            <w:r>
              <w:rPr>
                <w:rFonts w:eastAsia="Times New Roman" w:cs="Times New Roman"/>
                <w:sz w:val="22"/>
              </w:rPr>
              <w:t>на</w:t>
            </w:r>
            <w:proofErr w:type="spellEnd"/>
            <w:r>
              <w:rPr>
                <w:rFonts w:eastAsia="Times New Roman" w:cs="Times New Roman"/>
                <w:sz w:val="22"/>
              </w:rPr>
              <w:t xml:space="preserve"> </w:t>
            </w:r>
            <w:proofErr w:type="spellStart"/>
            <w:r>
              <w:rPr>
                <w:rFonts w:eastAsia="Times New Roman" w:cs="Times New Roman"/>
                <w:sz w:val="22"/>
              </w:rPr>
              <w:t>Первомайскую</w:t>
            </w:r>
            <w:proofErr w:type="spellEnd"/>
            <w:r>
              <w:rPr>
                <w:rFonts w:eastAsia="Times New Roman" w:cs="Times New Roman"/>
                <w:sz w:val="22"/>
              </w:rPr>
              <w:t xml:space="preserve"> 10</w:t>
            </w:r>
          </w:p>
        </w:tc>
        <w:tc>
          <w:tcPr>
            <w:tcW w:w="1701" w:type="dxa"/>
            <w:shd w:val="clear" w:color="auto" w:fill="FFFFFF"/>
            <w:tcMar>
              <w:top w:w="40" w:type="dxa"/>
              <w:left w:w="200" w:type="dxa"/>
              <w:bottom w:w="40" w:type="dxa"/>
              <w:right w:w="200" w:type="dxa"/>
            </w:tcMar>
            <w:vAlign w:val="center"/>
          </w:tcPr>
          <w:p w14:paraId="4A418F66"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50270BED" w14:textId="77777777" w:rsidR="009A7DAA" w:rsidRDefault="000133CF">
            <w:pPr>
              <w:jc w:val="center"/>
            </w:pPr>
            <w:r>
              <w:rPr>
                <w:rFonts w:eastAsia="Times New Roman" w:cs="Times New Roman"/>
                <w:sz w:val="22"/>
              </w:rPr>
              <w:t>80,0000</w:t>
            </w:r>
          </w:p>
        </w:tc>
      </w:tr>
      <w:tr w:rsidR="009A7DAA" w14:paraId="2B9F72AE" w14:textId="77777777" w:rsidTr="00A570EE">
        <w:trPr>
          <w:jc w:val="both"/>
        </w:trPr>
        <w:tc>
          <w:tcPr>
            <w:tcW w:w="456" w:type="dxa"/>
            <w:shd w:val="clear" w:color="auto" w:fill="FFFFFF"/>
            <w:tcMar>
              <w:top w:w="40" w:type="dxa"/>
              <w:left w:w="20" w:type="dxa"/>
              <w:bottom w:w="40" w:type="dxa"/>
              <w:right w:w="20" w:type="dxa"/>
            </w:tcMar>
            <w:vAlign w:val="center"/>
          </w:tcPr>
          <w:p w14:paraId="23F4CB38" w14:textId="77777777" w:rsidR="009A7DAA" w:rsidRDefault="000133CF">
            <w:pPr>
              <w:jc w:val="center"/>
            </w:pPr>
            <w:r>
              <w:rPr>
                <w:rFonts w:eastAsia="Times New Roman" w:cs="Times New Roman"/>
                <w:sz w:val="22"/>
              </w:rPr>
              <w:t>17</w:t>
            </w:r>
          </w:p>
        </w:tc>
        <w:tc>
          <w:tcPr>
            <w:tcW w:w="4642" w:type="dxa"/>
            <w:shd w:val="clear" w:color="auto" w:fill="FFFFFF"/>
            <w:tcMar>
              <w:top w:w="40" w:type="dxa"/>
              <w:left w:w="200" w:type="dxa"/>
              <w:bottom w:w="40" w:type="dxa"/>
              <w:right w:w="200" w:type="dxa"/>
            </w:tcMar>
            <w:vAlign w:val="center"/>
          </w:tcPr>
          <w:p w14:paraId="0124E61C" w14:textId="77777777" w:rsidR="009A7DAA" w:rsidRDefault="000133CF">
            <w:pPr>
              <w:jc w:val="center"/>
            </w:pPr>
            <w:r w:rsidRPr="002B0F72">
              <w:rPr>
                <w:rFonts w:eastAsia="Times New Roman" w:cs="Times New Roman"/>
                <w:sz w:val="22"/>
                <w:lang w:val="ru-RU"/>
              </w:rPr>
              <w:t xml:space="preserve">от ввода на Первомайскую 10 до ввода на Первомайскую </w:t>
            </w:r>
            <w:r>
              <w:rPr>
                <w:rFonts w:eastAsia="Times New Roman" w:cs="Times New Roman"/>
                <w:sz w:val="22"/>
              </w:rPr>
              <w:t>8</w:t>
            </w:r>
          </w:p>
        </w:tc>
        <w:tc>
          <w:tcPr>
            <w:tcW w:w="1701" w:type="dxa"/>
            <w:shd w:val="clear" w:color="auto" w:fill="FFFFFF"/>
            <w:tcMar>
              <w:top w:w="40" w:type="dxa"/>
              <w:left w:w="200" w:type="dxa"/>
              <w:bottom w:w="40" w:type="dxa"/>
              <w:right w:w="200" w:type="dxa"/>
            </w:tcMar>
            <w:vAlign w:val="center"/>
          </w:tcPr>
          <w:p w14:paraId="7F9C6D93"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2F24A374" w14:textId="77777777" w:rsidR="009A7DAA" w:rsidRDefault="000133CF">
            <w:pPr>
              <w:jc w:val="center"/>
            </w:pPr>
            <w:r>
              <w:rPr>
                <w:rFonts w:eastAsia="Times New Roman" w:cs="Times New Roman"/>
                <w:sz w:val="22"/>
              </w:rPr>
              <w:t>40,0000</w:t>
            </w:r>
          </w:p>
        </w:tc>
      </w:tr>
      <w:tr w:rsidR="009A7DAA" w14:paraId="186AAFC1" w14:textId="77777777" w:rsidTr="00A570EE">
        <w:trPr>
          <w:jc w:val="both"/>
        </w:trPr>
        <w:tc>
          <w:tcPr>
            <w:tcW w:w="456" w:type="dxa"/>
            <w:shd w:val="clear" w:color="auto" w:fill="FFFFFF"/>
            <w:tcMar>
              <w:top w:w="40" w:type="dxa"/>
              <w:left w:w="20" w:type="dxa"/>
              <w:bottom w:w="40" w:type="dxa"/>
              <w:right w:w="20" w:type="dxa"/>
            </w:tcMar>
            <w:vAlign w:val="center"/>
          </w:tcPr>
          <w:p w14:paraId="1EFF5960" w14:textId="77777777" w:rsidR="009A7DAA" w:rsidRDefault="000133CF">
            <w:pPr>
              <w:jc w:val="center"/>
            </w:pPr>
            <w:r>
              <w:rPr>
                <w:rFonts w:eastAsia="Times New Roman" w:cs="Times New Roman"/>
                <w:sz w:val="22"/>
              </w:rPr>
              <w:t>18</w:t>
            </w:r>
          </w:p>
        </w:tc>
        <w:tc>
          <w:tcPr>
            <w:tcW w:w="4642" w:type="dxa"/>
            <w:shd w:val="clear" w:color="auto" w:fill="FFFFFF"/>
            <w:tcMar>
              <w:top w:w="40" w:type="dxa"/>
              <w:left w:w="200" w:type="dxa"/>
              <w:bottom w:w="40" w:type="dxa"/>
              <w:right w:w="200" w:type="dxa"/>
            </w:tcMar>
            <w:vAlign w:val="center"/>
          </w:tcPr>
          <w:p w14:paraId="45147B63" w14:textId="77777777" w:rsidR="009A7DAA" w:rsidRDefault="000133CF">
            <w:pPr>
              <w:jc w:val="center"/>
            </w:pPr>
            <w:r w:rsidRPr="002B0F72">
              <w:rPr>
                <w:rFonts w:eastAsia="Times New Roman" w:cs="Times New Roman"/>
                <w:sz w:val="22"/>
                <w:lang w:val="ru-RU"/>
              </w:rPr>
              <w:t xml:space="preserve">от ввода на Первомайскую 8 до ввода на Первомайскую </w:t>
            </w:r>
            <w:r>
              <w:rPr>
                <w:rFonts w:eastAsia="Times New Roman" w:cs="Times New Roman"/>
                <w:sz w:val="22"/>
              </w:rPr>
              <w:t>6</w:t>
            </w:r>
          </w:p>
        </w:tc>
        <w:tc>
          <w:tcPr>
            <w:tcW w:w="1701" w:type="dxa"/>
            <w:shd w:val="clear" w:color="auto" w:fill="FFFFFF"/>
            <w:tcMar>
              <w:top w:w="40" w:type="dxa"/>
              <w:left w:w="200" w:type="dxa"/>
              <w:bottom w:w="40" w:type="dxa"/>
              <w:right w:w="200" w:type="dxa"/>
            </w:tcMar>
            <w:vAlign w:val="center"/>
          </w:tcPr>
          <w:p w14:paraId="3DCE51B1"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2F20CD24" w14:textId="77777777" w:rsidR="009A7DAA" w:rsidRDefault="000133CF">
            <w:pPr>
              <w:jc w:val="center"/>
            </w:pPr>
            <w:r>
              <w:rPr>
                <w:rFonts w:eastAsia="Times New Roman" w:cs="Times New Roman"/>
                <w:sz w:val="22"/>
              </w:rPr>
              <w:t>40,0000</w:t>
            </w:r>
          </w:p>
        </w:tc>
      </w:tr>
      <w:tr w:rsidR="009A7DAA" w14:paraId="306850C3" w14:textId="77777777" w:rsidTr="00A570EE">
        <w:trPr>
          <w:jc w:val="both"/>
        </w:trPr>
        <w:tc>
          <w:tcPr>
            <w:tcW w:w="456" w:type="dxa"/>
            <w:shd w:val="clear" w:color="auto" w:fill="FFFFFF"/>
            <w:tcMar>
              <w:top w:w="40" w:type="dxa"/>
              <w:left w:w="20" w:type="dxa"/>
              <w:bottom w:w="40" w:type="dxa"/>
              <w:right w:w="20" w:type="dxa"/>
            </w:tcMar>
            <w:vAlign w:val="center"/>
          </w:tcPr>
          <w:p w14:paraId="4FE53224" w14:textId="77777777" w:rsidR="009A7DAA" w:rsidRDefault="000133CF">
            <w:pPr>
              <w:jc w:val="center"/>
            </w:pPr>
            <w:r>
              <w:rPr>
                <w:rFonts w:eastAsia="Times New Roman" w:cs="Times New Roman"/>
                <w:sz w:val="22"/>
              </w:rPr>
              <w:t>19</w:t>
            </w:r>
          </w:p>
        </w:tc>
        <w:tc>
          <w:tcPr>
            <w:tcW w:w="4642" w:type="dxa"/>
            <w:shd w:val="clear" w:color="auto" w:fill="FFFFFF"/>
            <w:tcMar>
              <w:top w:w="40" w:type="dxa"/>
              <w:left w:w="200" w:type="dxa"/>
              <w:bottom w:w="40" w:type="dxa"/>
              <w:right w:w="200" w:type="dxa"/>
            </w:tcMar>
            <w:vAlign w:val="center"/>
          </w:tcPr>
          <w:p w14:paraId="26C15D4E" w14:textId="77777777" w:rsidR="009A7DAA" w:rsidRDefault="000133CF">
            <w:pPr>
              <w:jc w:val="center"/>
            </w:pPr>
            <w:r w:rsidRPr="002B0F72">
              <w:rPr>
                <w:rFonts w:eastAsia="Times New Roman" w:cs="Times New Roman"/>
                <w:sz w:val="22"/>
                <w:lang w:val="ru-RU"/>
              </w:rPr>
              <w:t xml:space="preserve">от колодца № 1 до ввода на Первомайскую </w:t>
            </w:r>
            <w:r>
              <w:rPr>
                <w:rFonts w:eastAsia="Times New Roman" w:cs="Times New Roman"/>
                <w:sz w:val="22"/>
              </w:rPr>
              <w:t>13</w:t>
            </w:r>
          </w:p>
        </w:tc>
        <w:tc>
          <w:tcPr>
            <w:tcW w:w="1701" w:type="dxa"/>
            <w:shd w:val="clear" w:color="auto" w:fill="FFFFFF"/>
            <w:tcMar>
              <w:top w:w="40" w:type="dxa"/>
              <w:left w:w="200" w:type="dxa"/>
              <w:bottom w:w="40" w:type="dxa"/>
              <w:right w:w="200" w:type="dxa"/>
            </w:tcMar>
            <w:vAlign w:val="center"/>
          </w:tcPr>
          <w:p w14:paraId="63254516" w14:textId="77777777" w:rsidR="009A7DAA" w:rsidRDefault="000133CF">
            <w:pPr>
              <w:jc w:val="center"/>
            </w:pPr>
            <w:r>
              <w:rPr>
                <w:rFonts w:eastAsia="Times New Roman" w:cs="Times New Roman"/>
                <w:sz w:val="22"/>
              </w:rPr>
              <w:t>25</w:t>
            </w:r>
          </w:p>
        </w:tc>
        <w:tc>
          <w:tcPr>
            <w:tcW w:w="2546" w:type="dxa"/>
            <w:shd w:val="clear" w:color="auto" w:fill="FFFFFF"/>
            <w:tcMar>
              <w:top w:w="40" w:type="dxa"/>
              <w:left w:w="200" w:type="dxa"/>
              <w:bottom w:w="40" w:type="dxa"/>
              <w:right w:w="200" w:type="dxa"/>
            </w:tcMar>
            <w:vAlign w:val="center"/>
          </w:tcPr>
          <w:p w14:paraId="27D84F56" w14:textId="77777777" w:rsidR="009A7DAA" w:rsidRDefault="000133CF">
            <w:pPr>
              <w:jc w:val="center"/>
            </w:pPr>
            <w:r>
              <w:rPr>
                <w:rFonts w:eastAsia="Times New Roman" w:cs="Times New Roman"/>
                <w:sz w:val="22"/>
              </w:rPr>
              <w:t>38,0000</w:t>
            </w:r>
          </w:p>
        </w:tc>
      </w:tr>
      <w:tr w:rsidR="009A7DAA" w14:paraId="2CADA54C" w14:textId="77777777" w:rsidTr="00A570EE">
        <w:trPr>
          <w:jc w:val="both"/>
        </w:trPr>
        <w:tc>
          <w:tcPr>
            <w:tcW w:w="456" w:type="dxa"/>
            <w:shd w:val="clear" w:color="auto" w:fill="FFFFFF"/>
            <w:tcMar>
              <w:top w:w="40" w:type="dxa"/>
              <w:left w:w="20" w:type="dxa"/>
              <w:bottom w:w="40" w:type="dxa"/>
              <w:right w:w="20" w:type="dxa"/>
            </w:tcMar>
            <w:vAlign w:val="center"/>
          </w:tcPr>
          <w:p w14:paraId="2CEF1D5C" w14:textId="77777777" w:rsidR="009A7DAA" w:rsidRDefault="000133CF">
            <w:pPr>
              <w:jc w:val="center"/>
            </w:pPr>
            <w:r>
              <w:rPr>
                <w:rFonts w:eastAsia="Times New Roman" w:cs="Times New Roman"/>
                <w:sz w:val="22"/>
              </w:rPr>
              <w:t>20</w:t>
            </w:r>
          </w:p>
        </w:tc>
        <w:tc>
          <w:tcPr>
            <w:tcW w:w="4642" w:type="dxa"/>
            <w:shd w:val="clear" w:color="auto" w:fill="FFFFFF"/>
            <w:tcMar>
              <w:top w:w="40" w:type="dxa"/>
              <w:left w:w="200" w:type="dxa"/>
              <w:bottom w:w="40" w:type="dxa"/>
              <w:right w:w="200" w:type="dxa"/>
            </w:tcMar>
            <w:vAlign w:val="center"/>
          </w:tcPr>
          <w:p w14:paraId="6C462810" w14:textId="77777777" w:rsidR="009A7DAA" w:rsidRDefault="000133CF">
            <w:pPr>
              <w:jc w:val="center"/>
            </w:pPr>
            <w:r w:rsidRPr="002B0F72">
              <w:rPr>
                <w:rFonts w:eastAsia="Times New Roman" w:cs="Times New Roman"/>
                <w:sz w:val="22"/>
                <w:lang w:val="ru-RU"/>
              </w:rPr>
              <w:t xml:space="preserve">от магистральной сети до ввода на Первомайскую </w:t>
            </w:r>
            <w:r>
              <w:rPr>
                <w:rFonts w:eastAsia="Times New Roman" w:cs="Times New Roman"/>
                <w:sz w:val="22"/>
              </w:rPr>
              <w:t>21</w:t>
            </w:r>
          </w:p>
        </w:tc>
        <w:tc>
          <w:tcPr>
            <w:tcW w:w="1701" w:type="dxa"/>
            <w:shd w:val="clear" w:color="auto" w:fill="FFFFFF"/>
            <w:tcMar>
              <w:top w:w="40" w:type="dxa"/>
              <w:left w:w="200" w:type="dxa"/>
              <w:bottom w:w="40" w:type="dxa"/>
              <w:right w:w="200" w:type="dxa"/>
            </w:tcMar>
            <w:vAlign w:val="center"/>
          </w:tcPr>
          <w:p w14:paraId="5A7BDF41"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5D309AC0" w14:textId="77777777" w:rsidR="009A7DAA" w:rsidRDefault="000133CF">
            <w:pPr>
              <w:jc w:val="center"/>
            </w:pPr>
            <w:r>
              <w:rPr>
                <w:rFonts w:eastAsia="Times New Roman" w:cs="Times New Roman"/>
                <w:sz w:val="22"/>
              </w:rPr>
              <w:t>4,0000</w:t>
            </w:r>
          </w:p>
        </w:tc>
      </w:tr>
      <w:tr w:rsidR="009A7DAA" w14:paraId="5DAA3E10" w14:textId="77777777" w:rsidTr="00A570EE">
        <w:trPr>
          <w:jc w:val="both"/>
        </w:trPr>
        <w:tc>
          <w:tcPr>
            <w:tcW w:w="456" w:type="dxa"/>
            <w:shd w:val="clear" w:color="auto" w:fill="FFFFFF"/>
            <w:tcMar>
              <w:top w:w="40" w:type="dxa"/>
              <w:left w:w="20" w:type="dxa"/>
              <w:bottom w:w="40" w:type="dxa"/>
              <w:right w:w="20" w:type="dxa"/>
            </w:tcMar>
            <w:vAlign w:val="center"/>
          </w:tcPr>
          <w:p w14:paraId="1CAB1D84" w14:textId="77777777" w:rsidR="009A7DAA" w:rsidRDefault="000133CF">
            <w:pPr>
              <w:jc w:val="center"/>
            </w:pPr>
            <w:r>
              <w:rPr>
                <w:rFonts w:eastAsia="Times New Roman" w:cs="Times New Roman"/>
                <w:sz w:val="22"/>
              </w:rPr>
              <w:t>21</w:t>
            </w:r>
          </w:p>
        </w:tc>
        <w:tc>
          <w:tcPr>
            <w:tcW w:w="4642" w:type="dxa"/>
            <w:shd w:val="clear" w:color="auto" w:fill="FFFFFF"/>
            <w:tcMar>
              <w:top w:w="40" w:type="dxa"/>
              <w:left w:w="200" w:type="dxa"/>
              <w:bottom w:w="40" w:type="dxa"/>
              <w:right w:w="200" w:type="dxa"/>
            </w:tcMar>
            <w:vAlign w:val="center"/>
          </w:tcPr>
          <w:p w14:paraId="6B9820AD" w14:textId="77777777" w:rsidR="009A7DAA" w:rsidRPr="002B0F72" w:rsidRDefault="000133CF">
            <w:pPr>
              <w:jc w:val="center"/>
              <w:rPr>
                <w:lang w:val="ru-RU"/>
              </w:rPr>
            </w:pPr>
            <w:r w:rsidRPr="002B0F72">
              <w:rPr>
                <w:rFonts w:eastAsia="Times New Roman" w:cs="Times New Roman"/>
                <w:sz w:val="22"/>
                <w:lang w:val="ru-RU"/>
              </w:rPr>
              <w:t>от запорной арматуры Ø100 до ввода на Нефедова 22/26</w:t>
            </w:r>
          </w:p>
        </w:tc>
        <w:tc>
          <w:tcPr>
            <w:tcW w:w="1701" w:type="dxa"/>
            <w:shd w:val="clear" w:color="auto" w:fill="FFFFFF"/>
            <w:tcMar>
              <w:top w:w="40" w:type="dxa"/>
              <w:left w:w="200" w:type="dxa"/>
              <w:bottom w:w="40" w:type="dxa"/>
              <w:right w:w="200" w:type="dxa"/>
            </w:tcMar>
            <w:vAlign w:val="center"/>
          </w:tcPr>
          <w:p w14:paraId="462A70E0"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65392E18" w14:textId="77777777" w:rsidR="009A7DAA" w:rsidRDefault="000133CF">
            <w:pPr>
              <w:jc w:val="center"/>
            </w:pPr>
            <w:r>
              <w:rPr>
                <w:rFonts w:eastAsia="Times New Roman" w:cs="Times New Roman"/>
                <w:sz w:val="22"/>
              </w:rPr>
              <w:t>134,0000</w:t>
            </w:r>
          </w:p>
        </w:tc>
      </w:tr>
      <w:tr w:rsidR="009A7DAA" w14:paraId="148387B1" w14:textId="77777777" w:rsidTr="00A570EE">
        <w:trPr>
          <w:jc w:val="both"/>
        </w:trPr>
        <w:tc>
          <w:tcPr>
            <w:tcW w:w="456" w:type="dxa"/>
            <w:shd w:val="clear" w:color="auto" w:fill="FFFFFF"/>
            <w:tcMar>
              <w:top w:w="40" w:type="dxa"/>
              <w:left w:w="20" w:type="dxa"/>
              <w:bottom w:w="40" w:type="dxa"/>
              <w:right w:w="20" w:type="dxa"/>
            </w:tcMar>
            <w:vAlign w:val="center"/>
          </w:tcPr>
          <w:p w14:paraId="671BC281" w14:textId="77777777" w:rsidR="009A7DAA" w:rsidRDefault="000133CF">
            <w:pPr>
              <w:jc w:val="center"/>
            </w:pPr>
            <w:r>
              <w:rPr>
                <w:rFonts w:eastAsia="Times New Roman" w:cs="Times New Roman"/>
                <w:sz w:val="22"/>
              </w:rPr>
              <w:t>22</w:t>
            </w:r>
          </w:p>
        </w:tc>
        <w:tc>
          <w:tcPr>
            <w:tcW w:w="4642" w:type="dxa"/>
            <w:shd w:val="clear" w:color="auto" w:fill="FFFFFF"/>
            <w:tcMar>
              <w:top w:w="40" w:type="dxa"/>
              <w:left w:w="200" w:type="dxa"/>
              <w:bottom w:w="40" w:type="dxa"/>
              <w:right w:w="200" w:type="dxa"/>
            </w:tcMar>
            <w:vAlign w:val="center"/>
          </w:tcPr>
          <w:p w14:paraId="2F01AEC6" w14:textId="77777777" w:rsidR="009A7DAA" w:rsidRPr="002B0F72" w:rsidRDefault="000133CF">
            <w:pPr>
              <w:jc w:val="center"/>
              <w:rPr>
                <w:lang w:val="ru-RU"/>
              </w:rPr>
            </w:pPr>
            <w:r w:rsidRPr="002B0F72">
              <w:rPr>
                <w:rFonts w:eastAsia="Times New Roman" w:cs="Times New Roman"/>
                <w:sz w:val="22"/>
                <w:lang w:val="ru-RU"/>
              </w:rPr>
              <w:t xml:space="preserve">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до ввода на Нефедова 22</w:t>
            </w:r>
          </w:p>
        </w:tc>
        <w:tc>
          <w:tcPr>
            <w:tcW w:w="1701" w:type="dxa"/>
            <w:shd w:val="clear" w:color="auto" w:fill="FFFFFF"/>
            <w:tcMar>
              <w:top w:w="40" w:type="dxa"/>
              <w:left w:w="200" w:type="dxa"/>
              <w:bottom w:w="40" w:type="dxa"/>
              <w:right w:w="200" w:type="dxa"/>
            </w:tcMar>
            <w:vAlign w:val="center"/>
          </w:tcPr>
          <w:p w14:paraId="6E9AA896"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3E426759" w14:textId="77777777" w:rsidR="009A7DAA" w:rsidRDefault="000133CF">
            <w:pPr>
              <w:jc w:val="center"/>
            </w:pPr>
            <w:r>
              <w:rPr>
                <w:rFonts w:eastAsia="Times New Roman" w:cs="Times New Roman"/>
                <w:sz w:val="22"/>
              </w:rPr>
              <w:t>28,0000</w:t>
            </w:r>
          </w:p>
        </w:tc>
      </w:tr>
      <w:tr w:rsidR="009A7DAA" w14:paraId="1D32F911" w14:textId="77777777" w:rsidTr="00A570EE">
        <w:trPr>
          <w:jc w:val="both"/>
        </w:trPr>
        <w:tc>
          <w:tcPr>
            <w:tcW w:w="456" w:type="dxa"/>
            <w:shd w:val="clear" w:color="auto" w:fill="FFFFFF"/>
            <w:tcMar>
              <w:top w:w="40" w:type="dxa"/>
              <w:left w:w="20" w:type="dxa"/>
              <w:bottom w:w="40" w:type="dxa"/>
              <w:right w:w="20" w:type="dxa"/>
            </w:tcMar>
            <w:vAlign w:val="center"/>
          </w:tcPr>
          <w:p w14:paraId="14F95A49" w14:textId="77777777" w:rsidR="009A7DAA" w:rsidRDefault="000133CF">
            <w:pPr>
              <w:jc w:val="center"/>
            </w:pPr>
            <w:r>
              <w:rPr>
                <w:rFonts w:eastAsia="Times New Roman" w:cs="Times New Roman"/>
                <w:sz w:val="22"/>
              </w:rPr>
              <w:t>23</w:t>
            </w:r>
          </w:p>
        </w:tc>
        <w:tc>
          <w:tcPr>
            <w:tcW w:w="4642" w:type="dxa"/>
            <w:shd w:val="clear" w:color="auto" w:fill="FFFFFF"/>
            <w:tcMar>
              <w:top w:w="40" w:type="dxa"/>
              <w:left w:w="200" w:type="dxa"/>
              <w:bottom w:w="40" w:type="dxa"/>
              <w:right w:w="200" w:type="dxa"/>
            </w:tcMar>
            <w:vAlign w:val="center"/>
          </w:tcPr>
          <w:p w14:paraId="3D0952D9" w14:textId="77777777" w:rsidR="009A7DAA" w:rsidRPr="002B0F72" w:rsidRDefault="000133CF">
            <w:pPr>
              <w:jc w:val="center"/>
              <w:rPr>
                <w:lang w:val="ru-RU"/>
              </w:rPr>
            </w:pPr>
            <w:r w:rsidRPr="002B0F72">
              <w:rPr>
                <w:rFonts w:eastAsia="Times New Roman" w:cs="Times New Roman"/>
                <w:sz w:val="22"/>
                <w:lang w:val="ru-RU"/>
              </w:rPr>
              <w:t>от колодца № 4 до ввода на Нефедова 32/36</w:t>
            </w:r>
          </w:p>
        </w:tc>
        <w:tc>
          <w:tcPr>
            <w:tcW w:w="1701" w:type="dxa"/>
            <w:shd w:val="clear" w:color="auto" w:fill="FFFFFF"/>
            <w:tcMar>
              <w:top w:w="40" w:type="dxa"/>
              <w:left w:w="200" w:type="dxa"/>
              <w:bottom w:w="40" w:type="dxa"/>
              <w:right w:w="200" w:type="dxa"/>
            </w:tcMar>
            <w:vAlign w:val="center"/>
          </w:tcPr>
          <w:p w14:paraId="29BC2EBE"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3359F5AF" w14:textId="77777777" w:rsidR="009A7DAA" w:rsidRDefault="000133CF">
            <w:pPr>
              <w:jc w:val="center"/>
            </w:pPr>
            <w:r>
              <w:rPr>
                <w:rFonts w:eastAsia="Times New Roman" w:cs="Times New Roman"/>
                <w:sz w:val="22"/>
              </w:rPr>
              <w:t>24,6000</w:t>
            </w:r>
          </w:p>
        </w:tc>
      </w:tr>
      <w:tr w:rsidR="009A7DAA" w14:paraId="78E24E49" w14:textId="77777777" w:rsidTr="00A570EE">
        <w:trPr>
          <w:jc w:val="both"/>
        </w:trPr>
        <w:tc>
          <w:tcPr>
            <w:tcW w:w="456" w:type="dxa"/>
            <w:shd w:val="clear" w:color="auto" w:fill="FFFFFF"/>
            <w:tcMar>
              <w:top w:w="40" w:type="dxa"/>
              <w:left w:w="20" w:type="dxa"/>
              <w:bottom w:w="40" w:type="dxa"/>
              <w:right w:w="20" w:type="dxa"/>
            </w:tcMar>
            <w:vAlign w:val="center"/>
          </w:tcPr>
          <w:p w14:paraId="4789C762" w14:textId="77777777" w:rsidR="009A7DAA" w:rsidRDefault="000133CF">
            <w:pPr>
              <w:jc w:val="center"/>
            </w:pPr>
            <w:r>
              <w:rPr>
                <w:rFonts w:eastAsia="Times New Roman" w:cs="Times New Roman"/>
                <w:sz w:val="22"/>
              </w:rPr>
              <w:t>24</w:t>
            </w:r>
          </w:p>
        </w:tc>
        <w:tc>
          <w:tcPr>
            <w:tcW w:w="4642" w:type="dxa"/>
            <w:shd w:val="clear" w:color="auto" w:fill="FFFFFF"/>
            <w:tcMar>
              <w:top w:w="40" w:type="dxa"/>
              <w:left w:w="200" w:type="dxa"/>
              <w:bottom w:w="40" w:type="dxa"/>
              <w:right w:w="200" w:type="dxa"/>
            </w:tcMar>
            <w:vAlign w:val="center"/>
          </w:tcPr>
          <w:p w14:paraId="0BB2DC03" w14:textId="77777777" w:rsidR="009A7DAA" w:rsidRPr="002B0F72" w:rsidRDefault="000133CF">
            <w:pPr>
              <w:jc w:val="center"/>
              <w:rPr>
                <w:lang w:val="ru-RU"/>
              </w:rPr>
            </w:pPr>
            <w:r w:rsidRPr="002B0F72">
              <w:rPr>
                <w:rFonts w:eastAsia="Times New Roman" w:cs="Times New Roman"/>
                <w:sz w:val="22"/>
                <w:lang w:val="ru-RU"/>
              </w:rPr>
              <w:t>от колодца № 5 до ввода на Нефедова 38/40</w:t>
            </w:r>
          </w:p>
        </w:tc>
        <w:tc>
          <w:tcPr>
            <w:tcW w:w="1701" w:type="dxa"/>
            <w:shd w:val="clear" w:color="auto" w:fill="FFFFFF"/>
            <w:tcMar>
              <w:top w:w="40" w:type="dxa"/>
              <w:left w:w="200" w:type="dxa"/>
              <w:bottom w:w="40" w:type="dxa"/>
              <w:right w:w="200" w:type="dxa"/>
            </w:tcMar>
            <w:vAlign w:val="center"/>
          </w:tcPr>
          <w:p w14:paraId="67AF17A9"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432B8D8E" w14:textId="77777777" w:rsidR="009A7DAA" w:rsidRDefault="000133CF">
            <w:pPr>
              <w:jc w:val="center"/>
            </w:pPr>
            <w:r>
              <w:rPr>
                <w:rFonts w:eastAsia="Times New Roman" w:cs="Times New Roman"/>
                <w:sz w:val="22"/>
              </w:rPr>
              <w:t>21,0000</w:t>
            </w:r>
          </w:p>
        </w:tc>
      </w:tr>
      <w:tr w:rsidR="009A7DAA" w14:paraId="53B16112" w14:textId="77777777" w:rsidTr="00A570EE">
        <w:trPr>
          <w:jc w:val="both"/>
        </w:trPr>
        <w:tc>
          <w:tcPr>
            <w:tcW w:w="456" w:type="dxa"/>
            <w:shd w:val="clear" w:color="auto" w:fill="FFFFFF"/>
            <w:tcMar>
              <w:top w:w="40" w:type="dxa"/>
              <w:left w:w="20" w:type="dxa"/>
              <w:bottom w:w="40" w:type="dxa"/>
              <w:right w:w="20" w:type="dxa"/>
            </w:tcMar>
            <w:vAlign w:val="center"/>
          </w:tcPr>
          <w:p w14:paraId="1CE22E39" w14:textId="77777777" w:rsidR="009A7DAA" w:rsidRDefault="000133CF">
            <w:pPr>
              <w:jc w:val="center"/>
            </w:pPr>
            <w:r>
              <w:rPr>
                <w:rFonts w:eastAsia="Times New Roman" w:cs="Times New Roman"/>
                <w:sz w:val="22"/>
              </w:rPr>
              <w:t>25</w:t>
            </w:r>
          </w:p>
        </w:tc>
        <w:tc>
          <w:tcPr>
            <w:tcW w:w="4642" w:type="dxa"/>
            <w:shd w:val="clear" w:color="auto" w:fill="FFFFFF"/>
            <w:tcMar>
              <w:top w:w="40" w:type="dxa"/>
              <w:left w:w="200" w:type="dxa"/>
              <w:bottom w:w="40" w:type="dxa"/>
              <w:right w:w="200" w:type="dxa"/>
            </w:tcMar>
            <w:vAlign w:val="center"/>
          </w:tcPr>
          <w:p w14:paraId="2C14032C" w14:textId="77777777" w:rsidR="009A7DAA" w:rsidRPr="002B0F72" w:rsidRDefault="000133CF">
            <w:pPr>
              <w:jc w:val="center"/>
              <w:rPr>
                <w:lang w:val="ru-RU"/>
              </w:rPr>
            </w:pPr>
            <w:r w:rsidRPr="002B0F72">
              <w:rPr>
                <w:rFonts w:eastAsia="Times New Roman" w:cs="Times New Roman"/>
                <w:sz w:val="22"/>
                <w:lang w:val="ru-RU"/>
              </w:rPr>
              <w:t xml:space="preserve">от </w:t>
            </w:r>
            <w:r w:rsidRPr="002B0F72">
              <w:rPr>
                <w:rFonts w:eastAsia="Times New Roman" w:cs="Times New Roman"/>
                <w:sz w:val="22"/>
                <w:lang w:val="ru-RU"/>
              </w:rPr>
              <w:t>колодца № 6 до ввода в гараж школы № 1</w:t>
            </w:r>
          </w:p>
        </w:tc>
        <w:tc>
          <w:tcPr>
            <w:tcW w:w="1701" w:type="dxa"/>
            <w:shd w:val="clear" w:color="auto" w:fill="FFFFFF"/>
            <w:tcMar>
              <w:top w:w="40" w:type="dxa"/>
              <w:left w:w="200" w:type="dxa"/>
              <w:bottom w:w="40" w:type="dxa"/>
              <w:right w:w="200" w:type="dxa"/>
            </w:tcMar>
            <w:vAlign w:val="center"/>
          </w:tcPr>
          <w:p w14:paraId="16CA66E2"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6DD9B2E8" w14:textId="77777777" w:rsidR="009A7DAA" w:rsidRDefault="000133CF">
            <w:pPr>
              <w:jc w:val="center"/>
            </w:pPr>
            <w:r>
              <w:rPr>
                <w:rFonts w:eastAsia="Times New Roman" w:cs="Times New Roman"/>
                <w:sz w:val="22"/>
              </w:rPr>
              <w:t>20,0000</w:t>
            </w:r>
          </w:p>
        </w:tc>
      </w:tr>
      <w:tr w:rsidR="009A7DAA" w14:paraId="1A89858D" w14:textId="77777777" w:rsidTr="00A570EE">
        <w:trPr>
          <w:jc w:val="both"/>
        </w:trPr>
        <w:tc>
          <w:tcPr>
            <w:tcW w:w="456" w:type="dxa"/>
            <w:shd w:val="clear" w:color="auto" w:fill="FFFFFF"/>
            <w:tcMar>
              <w:top w:w="40" w:type="dxa"/>
              <w:left w:w="20" w:type="dxa"/>
              <w:bottom w:w="40" w:type="dxa"/>
              <w:right w:w="20" w:type="dxa"/>
            </w:tcMar>
            <w:vAlign w:val="center"/>
          </w:tcPr>
          <w:p w14:paraId="56E5D3DE" w14:textId="77777777" w:rsidR="009A7DAA" w:rsidRDefault="000133CF">
            <w:pPr>
              <w:jc w:val="center"/>
            </w:pPr>
            <w:r>
              <w:rPr>
                <w:rFonts w:eastAsia="Times New Roman" w:cs="Times New Roman"/>
                <w:sz w:val="22"/>
              </w:rPr>
              <w:t>26</w:t>
            </w:r>
          </w:p>
        </w:tc>
        <w:tc>
          <w:tcPr>
            <w:tcW w:w="4642" w:type="dxa"/>
            <w:shd w:val="clear" w:color="auto" w:fill="FFFFFF"/>
            <w:tcMar>
              <w:top w:w="40" w:type="dxa"/>
              <w:left w:w="200" w:type="dxa"/>
              <w:bottom w:w="40" w:type="dxa"/>
              <w:right w:w="200" w:type="dxa"/>
            </w:tcMar>
            <w:vAlign w:val="center"/>
          </w:tcPr>
          <w:p w14:paraId="49FDCDCE"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28CD2FBB"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62ACCEE1" w14:textId="77777777" w:rsidR="009A7DAA" w:rsidRDefault="000133CF">
            <w:pPr>
              <w:jc w:val="center"/>
            </w:pPr>
            <w:r>
              <w:rPr>
                <w:rFonts w:eastAsia="Times New Roman" w:cs="Times New Roman"/>
                <w:sz w:val="22"/>
              </w:rPr>
              <w:t>60,0000</w:t>
            </w:r>
          </w:p>
        </w:tc>
      </w:tr>
      <w:tr w:rsidR="009A7DAA" w14:paraId="71021398" w14:textId="77777777" w:rsidTr="00A570EE">
        <w:trPr>
          <w:jc w:val="both"/>
        </w:trPr>
        <w:tc>
          <w:tcPr>
            <w:tcW w:w="456" w:type="dxa"/>
            <w:shd w:val="clear" w:color="auto" w:fill="FFFFFF"/>
            <w:tcMar>
              <w:top w:w="40" w:type="dxa"/>
              <w:left w:w="20" w:type="dxa"/>
              <w:bottom w:w="40" w:type="dxa"/>
              <w:right w:w="20" w:type="dxa"/>
            </w:tcMar>
            <w:vAlign w:val="center"/>
          </w:tcPr>
          <w:p w14:paraId="28D536B5" w14:textId="77777777" w:rsidR="009A7DAA" w:rsidRDefault="000133CF">
            <w:pPr>
              <w:jc w:val="center"/>
            </w:pPr>
            <w:r>
              <w:rPr>
                <w:rFonts w:eastAsia="Times New Roman" w:cs="Times New Roman"/>
                <w:sz w:val="22"/>
              </w:rPr>
              <w:t>27</w:t>
            </w:r>
          </w:p>
        </w:tc>
        <w:tc>
          <w:tcPr>
            <w:tcW w:w="4642" w:type="dxa"/>
            <w:shd w:val="clear" w:color="auto" w:fill="FFFFFF"/>
            <w:tcMar>
              <w:top w:w="40" w:type="dxa"/>
              <w:left w:w="200" w:type="dxa"/>
              <w:bottom w:w="40" w:type="dxa"/>
              <w:right w:w="200" w:type="dxa"/>
            </w:tcMar>
            <w:vAlign w:val="center"/>
          </w:tcPr>
          <w:p w14:paraId="16A09858" w14:textId="77777777" w:rsidR="009A7DAA" w:rsidRPr="002B0F72" w:rsidRDefault="000133CF">
            <w:pPr>
              <w:jc w:val="center"/>
              <w:rPr>
                <w:lang w:val="ru-RU"/>
              </w:rPr>
            </w:pPr>
            <w:r w:rsidRPr="002B0F72">
              <w:rPr>
                <w:rFonts w:eastAsia="Times New Roman" w:cs="Times New Roman"/>
                <w:sz w:val="22"/>
                <w:lang w:val="ru-RU"/>
              </w:rPr>
              <w:t>от колодца № 8 до ввода на Нефедова 33/41</w:t>
            </w:r>
          </w:p>
        </w:tc>
        <w:tc>
          <w:tcPr>
            <w:tcW w:w="1701" w:type="dxa"/>
            <w:shd w:val="clear" w:color="auto" w:fill="FFFFFF"/>
            <w:tcMar>
              <w:top w:w="40" w:type="dxa"/>
              <w:left w:w="200" w:type="dxa"/>
              <w:bottom w:w="40" w:type="dxa"/>
              <w:right w:w="200" w:type="dxa"/>
            </w:tcMar>
            <w:vAlign w:val="center"/>
          </w:tcPr>
          <w:p w14:paraId="2A013299" w14:textId="77777777" w:rsidR="009A7DAA" w:rsidRDefault="000133CF">
            <w:pPr>
              <w:jc w:val="center"/>
            </w:pPr>
            <w:r>
              <w:rPr>
                <w:rFonts w:eastAsia="Times New Roman" w:cs="Times New Roman"/>
                <w:sz w:val="22"/>
              </w:rPr>
              <w:t>150</w:t>
            </w:r>
          </w:p>
        </w:tc>
        <w:tc>
          <w:tcPr>
            <w:tcW w:w="2546" w:type="dxa"/>
            <w:shd w:val="clear" w:color="auto" w:fill="FFFFFF"/>
            <w:tcMar>
              <w:top w:w="40" w:type="dxa"/>
              <w:left w:w="200" w:type="dxa"/>
              <w:bottom w:w="40" w:type="dxa"/>
              <w:right w:w="200" w:type="dxa"/>
            </w:tcMar>
            <w:vAlign w:val="center"/>
          </w:tcPr>
          <w:p w14:paraId="0AFEEE21" w14:textId="77777777" w:rsidR="009A7DAA" w:rsidRDefault="000133CF">
            <w:pPr>
              <w:jc w:val="center"/>
            </w:pPr>
            <w:r>
              <w:rPr>
                <w:rFonts w:eastAsia="Times New Roman" w:cs="Times New Roman"/>
                <w:sz w:val="22"/>
              </w:rPr>
              <w:t>106,0000</w:t>
            </w:r>
          </w:p>
        </w:tc>
      </w:tr>
      <w:tr w:rsidR="009A7DAA" w14:paraId="29FE0F17" w14:textId="77777777" w:rsidTr="00A570EE">
        <w:trPr>
          <w:jc w:val="both"/>
        </w:trPr>
        <w:tc>
          <w:tcPr>
            <w:tcW w:w="456" w:type="dxa"/>
            <w:shd w:val="clear" w:color="auto" w:fill="FFFFFF"/>
            <w:tcMar>
              <w:top w:w="40" w:type="dxa"/>
              <w:left w:w="20" w:type="dxa"/>
              <w:bottom w:w="40" w:type="dxa"/>
              <w:right w:w="20" w:type="dxa"/>
            </w:tcMar>
            <w:vAlign w:val="center"/>
          </w:tcPr>
          <w:p w14:paraId="77B6A37A" w14:textId="77777777" w:rsidR="009A7DAA" w:rsidRDefault="000133CF">
            <w:pPr>
              <w:jc w:val="center"/>
            </w:pPr>
            <w:r>
              <w:rPr>
                <w:rFonts w:eastAsia="Times New Roman" w:cs="Times New Roman"/>
                <w:sz w:val="22"/>
              </w:rPr>
              <w:t>28</w:t>
            </w:r>
          </w:p>
        </w:tc>
        <w:tc>
          <w:tcPr>
            <w:tcW w:w="4642" w:type="dxa"/>
            <w:shd w:val="clear" w:color="auto" w:fill="FFFFFF"/>
            <w:tcMar>
              <w:top w:w="40" w:type="dxa"/>
              <w:left w:w="200" w:type="dxa"/>
              <w:bottom w:w="40" w:type="dxa"/>
              <w:right w:w="200" w:type="dxa"/>
            </w:tcMar>
            <w:vAlign w:val="center"/>
          </w:tcPr>
          <w:p w14:paraId="34AA89DD" w14:textId="77777777" w:rsidR="009A7DAA" w:rsidRPr="002B0F72" w:rsidRDefault="000133CF">
            <w:pPr>
              <w:jc w:val="center"/>
              <w:rPr>
                <w:lang w:val="ru-RU"/>
              </w:rPr>
            </w:pPr>
            <w:r w:rsidRPr="002B0F72">
              <w:rPr>
                <w:rFonts w:eastAsia="Times New Roman" w:cs="Times New Roman"/>
                <w:sz w:val="22"/>
                <w:lang w:val="ru-RU"/>
              </w:rPr>
              <w:t>от ввода в гараж школы №1 до ввода в школу № 1</w:t>
            </w:r>
          </w:p>
        </w:tc>
        <w:tc>
          <w:tcPr>
            <w:tcW w:w="1701" w:type="dxa"/>
            <w:shd w:val="clear" w:color="auto" w:fill="FFFFFF"/>
            <w:tcMar>
              <w:top w:w="40" w:type="dxa"/>
              <w:left w:w="200" w:type="dxa"/>
              <w:bottom w:w="40" w:type="dxa"/>
              <w:right w:w="200" w:type="dxa"/>
            </w:tcMar>
            <w:vAlign w:val="center"/>
          </w:tcPr>
          <w:p w14:paraId="0D77B795"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44CA8FDE" w14:textId="77777777" w:rsidR="009A7DAA" w:rsidRDefault="000133CF">
            <w:pPr>
              <w:jc w:val="center"/>
            </w:pPr>
            <w:r>
              <w:rPr>
                <w:rFonts w:eastAsia="Times New Roman" w:cs="Times New Roman"/>
                <w:sz w:val="22"/>
              </w:rPr>
              <w:t>60,0000</w:t>
            </w:r>
          </w:p>
        </w:tc>
      </w:tr>
      <w:tr w:rsidR="009A7DAA" w14:paraId="659794B9" w14:textId="77777777" w:rsidTr="00A570EE">
        <w:trPr>
          <w:jc w:val="both"/>
        </w:trPr>
        <w:tc>
          <w:tcPr>
            <w:tcW w:w="456" w:type="dxa"/>
            <w:shd w:val="clear" w:color="auto" w:fill="FFFFFF"/>
            <w:tcMar>
              <w:top w:w="40" w:type="dxa"/>
              <w:left w:w="20" w:type="dxa"/>
              <w:bottom w:w="40" w:type="dxa"/>
              <w:right w:w="20" w:type="dxa"/>
            </w:tcMar>
            <w:vAlign w:val="center"/>
          </w:tcPr>
          <w:p w14:paraId="1295BE39" w14:textId="77777777" w:rsidR="009A7DAA" w:rsidRDefault="000133CF">
            <w:pPr>
              <w:jc w:val="center"/>
            </w:pPr>
            <w:r>
              <w:rPr>
                <w:rFonts w:eastAsia="Times New Roman" w:cs="Times New Roman"/>
                <w:sz w:val="22"/>
              </w:rPr>
              <w:t>29</w:t>
            </w:r>
          </w:p>
        </w:tc>
        <w:tc>
          <w:tcPr>
            <w:tcW w:w="4642" w:type="dxa"/>
            <w:shd w:val="clear" w:color="auto" w:fill="FFFFFF"/>
            <w:tcMar>
              <w:top w:w="40" w:type="dxa"/>
              <w:left w:w="200" w:type="dxa"/>
              <w:bottom w:w="40" w:type="dxa"/>
              <w:right w:w="200" w:type="dxa"/>
            </w:tcMar>
            <w:vAlign w:val="center"/>
          </w:tcPr>
          <w:p w14:paraId="15AF5485" w14:textId="77777777" w:rsidR="009A7DAA" w:rsidRPr="002B0F72" w:rsidRDefault="000133CF">
            <w:pPr>
              <w:jc w:val="center"/>
              <w:rPr>
                <w:lang w:val="ru-RU"/>
              </w:rPr>
            </w:pPr>
            <w:r w:rsidRPr="002B0F72">
              <w:rPr>
                <w:rFonts w:eastAsia="Times New Roman" w:cs="Times New Roman"/>
                <w:sz w:val="22"/>
                <w:lang w:val="ru-RU"/>
              </w:rPr>
              <w:t>от ввода в гараж школы №1 до ввода на мастерские</w:t>
            </w:r>
          </w:p>
        </w:tc>
        <w:tc>
          <w:tcPr>
            <w:tcW w:w="1701" w:type="dxa"/>
            <w:shd w:val="clear" w:color="auto" w:fill="FFFFFF"/>
            <w:tcMar>
              <w:top w:w="40" w:type="dxa"/>
              <w:left w:w="200" w:type="dxa"/>
              <w:bottom w:w="40" w:type="dxa"/>
              <w:right w:w="200" w:type="dxa"/>
            </w:tcMar>
            <w:vAlign w:val="center"/>
          </w:tcPr>
          <w:p w14:paraId="024A348F" w14:textId="77777777" w:rsidR="009A7DAA" w:rsidRDefault="000133CF">
            <w:pPr>
              <w:jc w:val="center"/>
            </w:pPr>
            <w:r>
              <w:rPr>
                <w:rFonts w:eastAsia="Times New Roman" w:cs="Times New Roman"/>
                <w:sz w:val="22"/>
              </w:rPr>
              <w:t>70</w:t>
            </w:r>
          </w:p>
        </w:tc>
        <w:tc>
          <w:tcPr>
            <w:tcW w:w="2546" w:type="dxa"/>
            <w:shd w:val="clear" w:color="auto" w:fill="FFFFFF"/>
            <w:tcMar>
              <w:top w:w="40" w:type="dxa"/>
              <w:left w:w="200" w:type="dxa"/>
              <w:bottom w:w="40" w:type="dxa"/>
              <w:right w:w="200" w:type="dxa"/>
            </w:tcMar>
            <w:vAlign w:val="center"/>
          </w:tcPr>
          <w:p w14:paraId="73CEF4F0" w14:textId="77777777" w:rsidR="009A7DAA" w:rsidRDefault="000133CF">
            <w:pPr>
              <w:jc w:val="center"/>
            </w:pPr>
            <w:r>
              <w:rPr>
                <w:rFonts w:eastAsia="Times New Roman" w:cs="Times New Roman"/>
                <w:sz w:val="22"/>
              </w:rPr>
              <w:t>90,0000</w:t>
            </w:r>
          </w:p>
        </w:tc>
      </w:tr>
      <w:tr w:rsidR="009A7DAA" w14:paraId="143493DC" w14:textId="77777777" w:rsidTr="00A570EE">
        <w:trPr>
          <w:jc w:val="both"/>
        </w:trPr>
        <w:tc>
          <w:tcPr>
            <w:tcW w:w="456" w:type="dxa"/>
            <w:shd w:val="clear" w:color="auto" w:fill="FFFFFF"/>
            <w:tcMar>
              <w:top w:w="40" w:type="dxa"/>
              <w:left w:w="20" w:type="dxa"/>
              <w:bottom w:w="40" w:type="dxa"/>
              <w:right w:w="20" w:type="dxa"/>
            </w:tcMar>
            <w:vAlign w:val="center"/>
          </w:tcPr>
          <w:p w14:paraId="03315F98" w14:textId="77777777" w:rsidR="009A7DAA" w:rsidRDefault="000133CF">
            <w:pPr>
              <w:jc w:val="center"/>
            </w:pPr>
            <w:r>
              <w:rPr>
                <w:rFonts w:eastAsia="Times New Roman" w:cs="Times New Roman"/>
                <w:sz w:val="22"/>
              </w:rPr>
              <w:t>30</w:t>
            </w:r>
          </w:p>
        </w:tc>
        <w:tc>
          <w:tcPr>
            <w:tcW w:w="4642" w:type="dxa"/>
            <w:shd w:val="clear" w:color="auto" w:fill="FFFFFF"/>
            <w:tcMar>
              <w:top w:w="40" w:type="dxa"/>
              <w:left w:w="200" w:type="dxa"/>
              <w:bottom w:w="40" w:type="dxa"/>
              <w:right w:w="200" w:type="dxa"/>
            </w:tcMar>
            <w:vAlign w:val="center"/>
          </w:tcPr>
          <w:p w14:paraId="182CEA4A"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0E24E8D6"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39051CF4" w14:textId="77777777" w:rsidR="009A7DAA" w:rsidRDefault="000133CF">
            <w:pPr>
              <w:jc w:val="center"/>
            </w:pPr>
            <w:r>
              <w:rPr>
                <w:rFonts w:eastAsia="Times New Roman" w:cs="Times New Roman"/>
                <w:sz w:val="22"/>
              </w:rPr>
              <w:t>25,0000</w:t>
            </w:r>
          </w:p>
        </w:tc>
      </w:tr>
      <w:tr w:rsidR="009A7DAA" w14:paraId="4D2C7326" w14:textId="77777777" w:rsidTr="00A570EE">
        <w:trPr>
          <w:jc w:val="both"/>
        </w:trPr>
        <w:tc>
          <w:tcPr>
            <w:tcW w:w="456" w:type="dxa"/>
            <w:shd w:val="clear" w:color="auto" w:fill="FFFFFF"/>
            <w:tcMar>
              <w:top w:w="40" w:type="dxa"/>
              <w:left w:w="20" w:type="dxa"/>
              <w:bottom w:w="40" w:type="dxa"/>
              <w:right w:w="20" w:type="dxa"/>
            </w:tcMar>
            <w:vAlign w:val="center"/>
          </w:tcPr>
          <w:p w14:paraId="401922E2" w14:textId="77777777" w:rsidR="009A7DAA" w:rsidRDefault="000133CF">
            <w:pPr>
              <w:jc w:val="center"/>
            </w:pPr>
            <w:r>
              <w:rPr>
                <w:rFonts w:eastAsia="Times New Roman" w:cs="Times New Roman"/>
                <w:sz w:val="22"/>
              </w:rPr>
              <w:t>31</w:t>
            </w:r>
          </w:p>
        </w:tc>
        <w:tc>
          <w:tcPr>
            <w:tcW w:w="4642" w:type="dxa"/>
            <w:shd w:val="clear" w:color="auto" w:fill="FFFFFF"/>
            <w:tcMar>
              <w:top w:w="40" w:type="dxa"/>
              <w:left w:w="200" w:type="dxa"/>
              <w:bottom w:w="40" w:type="dxa"/>
              <w:right w:w="200" w:type="dxa"/>
            </w:tcMar>
            <w:vAlign w:val="center"/>
          </w:tcPr>
          <w:p w14:paraId="1F5C0847"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28B64CE8"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74B13433" w14:textId="77777777" w:rsidR="009A7DAA" w:rsidRDefault="000133CF">
            <w:pPr>
              <w:jc w:val="center"/>
            </w:pPr>
            <w:r>
              <w:rPr>
                <w:rFonts w:eastAsia="Times New Roman" w:cs="Times New Roman"/>
                <w:sz w:val="22"/>
              </w:rPr>
              <w:t>98,6000</w:t>
            </w:r>
          </w:p>
        </w:tc>
      </w:tr>
      <w:tr w:rsidR="009A7DAA" w14:paraId="01AF7072" w14:textId="77777777" w:rsidTr="00A570EE">
        <w:trPr>
          <w:jc w:val="both"/>
        </w:trPr>
        <w:tc>
          <w:tcPr>
            <w:tcW w:w="456" w:type="dxa"/>
            <w:shd w:val="clear" w:color="auto" w:fill="FFFFFF"/>
            <w:tcMar>
              <w:top w:w="40" w:type="dxa"/>
              <w:left w:w="20" w:type="dxa"/>
              <w:bottom w:w="40" w:type="dxa"/>
              <w:right w:w="20" w:type="dxa"/>
            </w:tcMar>
            <w:vAlign w:val="center"/>
          </w:tcPr>
          <w:p w14:paraId="3D4A64ED" w14:textId="77777777" w:rsidR="009A7DAA" w:rsidRDefault="000133CF">
            <w:pPr>
              <w:jc w:val="center"/>
            </w:pPr>
            <w:r>
              <w:rPr>
                <w:rFonts w:eastAsia="Times New Roman" w:cs="Times New Roman"/>
                <w:sz w:val="22"/>
              </w:rPr>
              <w:t>32</w:t>
            </w:r>
          </w:p>
        </w:tc>
        <w:tc>
          <w:tcPr>
            <w:tcW w:w="4642" w:type="dxa"/>
            <w:shd w:val="clear" w:color="auto" w:fill="FFFFFF"/>
            <w:tcMar>
              <w:top w:w="40" w:type="dxa"/>
              <w:left w:w="200" w:type="dxa"/>
              <w:bottom w:w="40" w:type="dxa"/>
              <w:right w:w="200" w:type="dxa"/>
            </w:tcMar>
            <w:vAlign w:val="center"/>
          </w:tcPr>
          <w:p w14:paraId="6A0EB60E" w14:textId="77777777" w:rsidR="009A7DAA" w:rsidRPr="002B0F72" w:rsidRDefault="000133CF">
            <w:pPr>
              <w:jc w:val="center"/>
              <w:rPr>
                <w:lang w:val="ru-RU"/>
              </w:rPr>
            </w:pPr>
            <w:r w:rsidRPr="002B0F72">
              <w:rPr>
                <w:rFonts w:eastAsia="Times New Roman" w:cs="Times New Roman"/>
                <w:sz w:val="22"/>
                <w:lang w:val="ru-RU"/>
              </w:rPr>
              <w:t>от колодца №11  до ввода Молодежная 2</w:t>
            </w:r>
          </w:p>
        </w:tc>
        <w:tc>
          <w:tcPr>
            <w:tcW w:w="1701" w:type="dxa"/>
            <w:shd w:val="clear" w:color="auto" w:fill="FFFFFF"/>
            <w:tcMar>
              <w:top w:w="40" w:type="dxa"/>
              <w:left w:w="200" w:type="dxa"/>
              <w:bottom w:w="40" w:type="dxa"/>
              <w:right w:w="200" w:type="dxa"/>
            </w:tcMar>
            <w:vAlign w:val="center"/>
          </w:tcPr>
          <w:p w14:paraId="516B2EBF"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17ED324D" w14:textId="77777777" w:rsidR="009A7DAA" w:rsidRDefault="000133CF">
            <w:pPr>
              <w:jc w:val="center"/>
            </w:pPr>
            <w:r>
              <w:rPr>
                <w:rFonts w:eastAsia="Times New Roman" w:cs="Times New Roman"/>
                <w:sz w:val="22"/>
              </w:rPr>
              <w:t>80,0000</w:t>
            </w:r>
          </w:p>
        </w:tc>
      </w:tr>
      <w:tr w:rsidR="009A7DAA" w14:paraId="6E4187AC" w14:textId="77777777" w:rsidTr="00A570EE">
        <w:trPr>
          <w:jc w:val="both"/>
        </w:trPr>
        <w:tc>
          <w:tcPr>
            <w:tcW w:w="456" w:type="dxa"/>
            <w:shd w:val="clear" w:color="auto" w:fill="FFFFFF"/>
            <w:tcMar>
              <w:top w:w="40" w:type="dxa"/>
              <w:left w:w="20" w:type="dxa"/>
              <w:bottom w:w="40" w:type="dxa"/>
              <w:right w:w="20" w:type="dxa"/>
            </w:tcMar>
            <w:vAlign w:val="center"/>
          </w:tcPr>
          <w:p w14:paraId="427968EE" w14:textId="77777777" w:rsidR="009A7DAA" w:rsidRDefault="000133CF">
            <w:pPr>
              <w:jc w:val="center"/>
            </w:pPr>
            <w:r>
              <w:rPr>
                <w:rFonts w:eastAsia="Times New Roman" w:cs="Times New Roman"/>
                <w:sz w:val="22"/>
              </w:rPr>
              <w:t>33</w:t>
            </w:r>
          </w:p>
        </w:tc>
        <w:tc>
          <w:tcPr>
            <w:tcW w:w="4642" w:type="dxa"/>
            <w:shd w:val="clear" w:color="auto" w:fill="FFFFFF"/>
            <w:tcMar>
              <w:top w:w="40" w:type="dxa"/>
              <w:left w:w="200" w:type="dxa"/>
              <w:bottom w:w="40" w:type="dxa"/>
              <w:right w:w="200" w:type="dxa"/>
            </w:tcMar>
            <w:vAlign w:val="center"/>
          </w:tcPr>
          <w:p w14:paraId="46BB500C" w14:textId="77777777" w:rsidR="009A7DAA" w:rsidRDefault="000133CF">
            <w:pPr>
              <w:jc w:val="center"/>
            </w:pPr>
            <w:r w:rsidRPr="002B0F72">
              <w:rPr>
                <w:rFonts w:eastAsia="Times New Roman" w:cs="Times New Roman"/>
                <w:sz w:val="22"/>
                <w:lang w:val="ru-RU"/>
              </w:rPr>
              <w:t xml:space="preserve">от колодца  №13 до ввода на Молодежную </w:t>
            </w:r>
            <w:r>
              <w:rPr>
                <w:rFonts w:eastAsia="Times New Roman" w:cs="Times New Roman"/>
                <w:sz w:val="22"/>
              </w:rPr>
              <w:t>6</w:t>
            </w:r>
          </w:p>
        </w:tc>
        <w:tc>
          <w:tcPr>
            <w:tcW w:w="1701" w:type="dxa"/>
            <w:shd w:val="clear" w:color="auto" w:fill="FFFFFF"/>
            <w:tcMar>
              <w:top w:w="40" w:type="dxa"/>
              <w:left w:w="200" w:type="dxa"/>
              <w:bottom w:w="40" w:type="dxa"/>
              <w:right w:w="200" w:type="dxa"/>
            </w:tcMar>
            <w:vAlign w:val="center"/>
          </w:tcPr>
          <w:p w14:paraId="1AFAC82F"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21DE752A" w14:textId="77777777" w:rsidR="009A7DAA" w:rsidRDefault="000133CF">
            <w:pPr>
              <w:jc w:val="center"/>
            </w:pPr>
            <w:r>
              <w:rPr>
                <w:rFonts w:eastAsia="Times New Roman" w:cs="Times New Roman"/>
                <w:sz w:val="22"/>
              </w:rPr>
              <w:t>8,0000</w:t>
            </w:r>
          </w:p>
        </w:tc>
      </w:tr>
      <w:tr w:rsidR="009A7DAA" w14:paraId="11ECFA23" w14:textId="77777777" w:rsidTr="00A570EE">
        <w:trPr>
          <w:jc w:val="both"/>
        </w:trPr>
        <w:tc>
          <w:tcPr>
            <w:tcW w:w="456" w:type="dxa"/>
            <w:shd w:val="clear" w:color="auto" w:fill="FFFFFF"/>
            <w:tcMar>
              <w:top w:w="40" w:type="dxa"/>
              <w:left w:w="20" w:type="dxa"/>
              <w:bottom w:w="40" w:type="dxa"/>
              <w:right w:w="20" w:type="dxa"/>
            </w:tcMar>
            <w:vAlign w:val="center"/>
          </w:tcPr>
          <w:p w14:paraId="62FED342" w14:textId="77777777" w:rsidR="009A7DAA" w:rsidRDefault="000133CF">
            <w:pPr>
              <w:jc w:val="center"/>
            </w:pPr>
            <w:r>
              <w:rPr>
                <w:rFonts w:eastAsia="Times New Roman" w:cs="Times New Roman"/>
                <w:sz w:val="22"/>
              </w:rPr>
              <w:t>34</w:t>
            </w:r>
          </w:p>
        </w:tc>
        <w:tc>
          <w:tcPr>
            <w:tcW w:w="4642" w:type="dxa"/>
            <w:shd w:val="clear" w:color="auto" w:fill="FFFFFF"/>
            <w:tcMar>
              <w:top w:w="40" w:type="dxa"/>
              <w:left w:w="200" w:type="dxa"/>
              <w:bottom w:w="40" w:type="dxa"/>
              <w:right w:w="200" w:type="dxa"/>
            </w:tcMar>
            <w:vAlign w:val="center"/>
          </w:tcPr>
          <w:p w14:paraId="64FB7BE4"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1ECCCFC5"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324B684C" w14:textId="77777777" w:rsidR="009A7DAA" w:rsidRDefault="000133CF">
            <w:pPr>
              <w:jc w:val="center"/>
            </w:pPr>
            <w:r>
              <w:rPr>
                <w:rFonts w:eastAsia="Times New Roman" w:cs="Times New Roman"/>
                <w:sz w:val="22"/>
              </w:rPr>
              <w:t>19,8000</w:t>
            </w:r>
          </w:p>
        </w:tc>
      </w:tr>
      <w:tr w:rsidR="009A7DAA" w14:paraId="38A2FD99" w14:textId="77777777" w:rsidTr="00A570EE">
        <w:trPr>
          <w:jc w:val="both"/>
        </w:trPr>
        <w:tc>
          <w:tcPr>
            <w:tcW w:w="456" w:type="dxa"/>
            <w:shd w:val="clear" w:color="auto" w:fill="FFFFFF"/>
            <w:tcMar>
              <w:top w:w="40" w:type="dxa"/>
              <w:left w:w="20" w:type="dxa"/>
              <w:bottom w:w="40" w:type="dxa"/>
              <w:right w:w="20" w:type="dxa"/>
            </w:tcMar>
            <w:vAlign w:val="center"/>
          </w:tcPr>
          <w:p w14:paraId="4B44D1FA" w14:textId="77777777" w:rsidR="009A7DAA" w:rsidRDefault="000133CF">
            <w:pPr>
              <w:jc w:val="center"/>
            </w:pPr>
            <w:r>
              <w:rPr>
                <w:rFonts w:eastAsia="Times New Roman" w:cs="Times New Roman"/>
                <w:sz w:val="22"/>
              </w:rPr>
              <w:lastRenderedPageBreak/>
              <w:t>35</w:t>
            </w:r>
          </w:p>
        </w:tc>
        <w:tc>
          <w:tcPr>
            <w:tcW w:w="4642" w:type="dxa"/>
            <w:shd w:val="clear" w:color="auto" w:fill="FFFFFF"/>
            <w:tcMar>
              <w:top w:w="40" w:type="dxa"/>
              <w:left w:w="200" w:type="dxa"/>
              <w:bottom w:w="40" w:type="dxa"/>
              <w:right w:w="200" w:type="dxa"/>
            </w:tcMar>
            <w:vAlign w:val="center"/>
          </w:tcPr>
          <w:p w14:paraId="2A3845AE" w14:textId="77777777" w:rsidR="009A7DAA" w:rsidRPr="002B0F72" w:rsidRDefault="000133CF">
            <w:pPr>
              <w:jc w:val="center"/>
              <w:rPr>
                <w:lang w:val="ru-RU"/>
              </w:rPr>
            </w:pPr>
            <w:r w:rsidRPr="002B0F72">
              <w:rPr>
                <w:rFonts w:eastAsia="Times New Roman" w:cs="Times New Roman"/>
                <w:sz w:val="22"/>
                <w:lang w:val="ru-RU"/>
              </w:rPr>
              <w:t>от ввода на Молодежную 6 до ответвления на гараж</w:t>
            </w:r>
          </w:p>
        </w:tc>
        <w:tc>
          <w:tcPr>
            <w:tcW w:w="1701" w:type="dxa"/>
            <w:shd w:val="clear" w:color="auto" w:fill="FFFFFF"/>
            <w:tcMar>
              <w:top w:w="40" w:type="dxa"/>
              <w:left w:w="200" w:type="dxa"/>
              <w:bottom w:w="40" w:type="dxa"/>
              <w:right w:w="200" w:type="dxa"/>
            </w:tcMar>
            <w:vAlign w:val="center"/>
          </w:tcPr>
          <w:p w14:paraId="4BD5E03A"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6707FDDD" w14:textId="77777777" w:rsidR="009A7DAA" w:rsidRDefault="000133CF">
            <w:pPr>
              <w:jc w:val="center"/>
            </w:pPr>
            <w:r>
              <w:rPr>
                <w:rFonts w:eastAsia="Times New Roman" w:cs="Times New Roman"/>
                <w:sz w:val="22"/>
              </w:rPr>
              <w:t>12,0000</w:t>
            </w:r>
          </w:p>
        </w:tc>
      </w:tr>
      <w:tr w:rsidR="009A7DAA" w14:paraId="55511D73" w14:textId="77777777" w:rsidTr="00A570EE">
        <w:trPr>
          <w:jc w:val="both"/>
        </w:trPr>
        <w:tc>
          <w:tcPr>
            <w:tcW w:w="9345" w:type="dxa"/>
            <w:gridSpan w:val="4"/>
            <w:shd w:val="clear" w:color="auto" w:fill="FFFFFF"/>
            <w:tcMar>
              <w:top w:w="40" w:type="dxa"/>
              <w:left w:w="160" w:type="dxa"/>
              <w:bottom w:w="40" w:type="dxa"/>
              <w:right w:w="20" w:type="dxa"/>
            </w:tcMar>
            <w:vAlign w:val="center"/>
          </w:tcPr>
          <w:p w14:paraId="5FE7A92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r>
      <w:tr w:rsidR="009A7DAA" w14:paraId="5E0FF38D" w14:textId="77777777" w:rsidTr="00A570EE">
        <w:trPr>
          <w:jc w:val="both"/>
        </w:trPr>
        <w:tc>
          <w:tcPr>
            <w:tcW w:w="456" w:type="dxa"/>
            <w:shd w:val="clear" w:color="auto" w:fill="FFFFFF"/>
            <w:tcMar>
              <w:top w:w="40" w:type="dxa"/>
              <w:left w:w="20" w:type="dxa"/>
              <w:bottom w:w="40" w:type="dxa"/>
              <w:right w:w="20" w:type="dxa"/>
            </w:tcMar>
            <w:vAlign w:val="center"/>
          </w:tcPr>
          <w:p w14:paraId="23E3AE47"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70A1AA0A"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05053015" w14:textId="77777777" w:rsidR="009A7DAA" w:rsidRDefault="000133CF">
            <w:pPr>
              <w:jc w:val="center"/>
            </w:pPr>
            <w:r>
              <w:rPr>
                <w:rFonts w:eastAsia="Times New Roman" w:cs="Times New Roman"/>
                <w:sz w:val="22"/>
              </w:rPr>
              <w:t>32</w:t>
            </w:r>
          </w:p>
        </w:tc>
        <w:tc>
          <w:tcPr>
            <w:tcW w:w="2546" w:type="dxa"/>
            <w:shd w:val="clear" w:color="auto" w:fill="FFFFFF"/>
            <w:tcMar>
              <w:top w:w="40" w:type="dxa"/>
              <w:left w:w="200" w:type="dxa"/>
              <w:bottom w:w="40" w:type="dxa"/>
              <w:right w:w="200" w:type="dxa"/>
            </w:tcMar>
            <w:vAlign w:val="center"/>
          </w:tcPr>
          <w:p w14:paraId="33123F37" w14:textId="77777777" w:rsidR="009A7DAA" w:rsidRDefault="000133CF">
            <w:pPr>
              <w:jc w:val="center"/>
            </w:pPr>
            <w:r>
              <w:rPr>
                <w:rFonts w:eastAsia="Times New Roman" w:cs="Times New Roman"/>
                <w:sz w:val="22"/>
              </w:rPr>
              <w:t>6,6000</w:t>
            </w:r>
          </w:p>
        </w:tc>
      </w:tr>
      <w:tr w:rsidR="009A7DAA" w14:paraId="0C58E771" w14:textId="77777777" w:rsidTr="00A570EE">
        <w:trPr>
          <w:jc w:val="both"/>
        </w:trPr>
        <w:tc>
          <w:tcPr>
            <w:tcW w:w="456" w:type="dxa"/>
            <w:shd w:val="clear" w:color="auto" w:fill="FFFFFF"/>
            <w:tcMar>
              <w:top w:w="40" w:type="dxa"/>
              <w:left w:w="20" w:type="dxa"/>
              <w:bottom w:w="40" w:type="dxa"/>
              <w:right w:w="20" w:type="dxa"/>
            </w:tcMar>
            <w:vAlign w:val="center"/>
          </w:tcPr>
          <w:p w14:paraId="24FF4882" w14:textId="77777777" w:rsidR="009A7DAA" w:rsidRDefault="000133CF">
            <w:pPr>
              <w:jc w:val="center"/>
            </w:pPr>
            <w:r>
              <w:rPr>
                <w:rFonts w:eastAsia="Times New Roman" w:cs="Times New Roman"/>
                <w:sz w:val="22"/>
              </w:rPr>
              <w:t>2</w:t>
            </w:r>
          </w:p>
        </w:tc>
        <w:tc>
          <w:tcPr>
            <w:tcW w:w="4642" w:type="dxa"/>
            <w:shd w:val="clear" w:color="auto" w:fill="FFFFFF"/>
            <w:tcMar>
              <w:top w:w="40" w:type="dxa"/>
              <w:left w:w="200" w:type="dxa"/>
              <w:bottom w:w="40" w:type="dxa"/>
              <w:right w:w="200" w:type="dxa"/>
            </w:tcMar>
            <w:vAlign w:val="center"/>
          </w:tcPr>
          <w:p w14:paraId="708D665C"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7B9CCE08" w14:textId="77777777" w:rsidR="009A7DAA" w:rsidRDefault="000133CF">
            <w:pPr>
              <w:jc w:val="center"/>
            </w:pPr>
            <w:r>
              <w:rPr>
                <w:rFonts w:eastAsia="Times New Roman" w:cs="Times New Roman"/>
                <w:sz w:val="22"/>
              </w:rPr>
              <w:t>32</w:t>
            </w:r>
          </w:p>
        </w:tc>
        <w:tc>
          <w:tcPr>
            <w:tcW w:w="2546" w:type="dxa"/>
            <w:shd w:val="clear" w:color="auto" w:fill="FFFFFF"/>
            <w:tcMar>
              <w:top w:w="40" w:type="dxa"/>
              <w:left w:w="200" w:type="dxa"/>
              <w:bottom w:w="40" w:type="dxa"/>
              <w:right w:w="200" w:type="dxa"/>
            </w:tcMar>
            <w:vAlign w:val="center"/>
          </w:tcPr>
          <w:p w14:paraId="4998F76D" w14:textId="77777777" w:rsidR="009A7DAA" w:rsidRDefault="000133CF">
            <w:pPr>
              <w:jc w:val="center"/>
            </w:pPr>
            <w:r>
              <w:rPr>
                <w:rFonts w:eastAsia="Times New Roman" w:cs="Times New Roman"/>
                <w:sz w:val="22"/>
              </w:rPr>
              <w:t>18,0000</w:t>
            </w:r>
          </w:p>
        </w:tc>
      </w:tr>
      <w:tr w:rsidR="009A7DAA" w14:paraId="0FFCCA70" w14:textId="77777777" w:rsidTr="00A570EE">
        <w:trPr>
          <w:jc w:val="both"/>
        </w:trPr>
        <w:tc>
          <w:tcPr>
            <w:tcW w:w="456" w:type="dxa"/>
            <w:shd w:val="clear" w:color="auto" w:fill="FFFFFF"/>
            <w:tcMar>
              <w:top w:w="40" w:type="dxa"/>
              <w:left w:w="20" w:type="dxa"/>
              <w:bottom w:w="40" w:type="dxa"/>
              <w:right w:w="20" w:type="dxa"/>
            </w:tcMar>
            <w:vAlign w:val="center"/>
          </w:tcPr>
          <w:p w14:paraId="49B3A188" w14:textId="77777777" w:rsidR="009A7DAA" w:rsidRDefault="000133CF">
            <w:pPr>
              <w:jc w:val="center"/>
            </w:pPr>
            <w:r>
              <w:rPr>
                <w:rFonts w:eastAsia="Times New Roman" w:cs="Times New Roman"/>
                <w:sz w:val="22"/>
              </w:rPr>
              <w:t>3</w:t>
            </w:r>
          </w:p>
        </w:tc>
        <w:tc>
          <w:tcPr>
            <w:tcW w:w="4642" w:type="dxa"/>
            <w:shd w:val="clear" w:color="auto" w:fill="FFFFFF"/>
            <w:tcMar>
              <w:top w:w="40" w:type="dxa"/>
              <w:left w:w="200" w:type="dxa"/>
              <w:bottom w:w="40" w:type="dxa"/>
              <w:right w:w="200" w:type="dxa"/>
            </w:tcMar>
            <w:vAlign w:val="center"/>
          </w:tcPr>
          <w:p w14:paraId="0B48C330" w14:textId="77777777" w:rsidR="009A7DAA" w:rsidRPr="002B0F72" w:rsidRDefault="000133CF">
            <w:pPr>
              <w:jc w:val="center"/>
              <w:rPr>
                <w:lang w:val="ru-RU"/>
              </w:rPr>
            </w:pPr>
            <w:r w:rsidRPr="002B0F72">
              <w:rPr>
                <w:rFonts w:eastAsia="Times New Roman" w:cs="Times New Roman"/>
                <w:sz w:val="22"/>
                <w:lang w:val="ru-RU"/>
              </w:rPr>
              <w:t>От отвода на Грязнова 18 до ввода на Грязнова 18</w:t>
            </w:r>
          </w:p>
        </w:tc>
        <w:tc>
          <w:tcPr>
            <w:tcW w:w="1701" w:type="dxa"/>
            <w:shd w:val="clear" w:color="auto" w:fill="FFFFFF"/>
            <w:tcMar>
              <w:top w:w="40" w:type="dxa"/>
              <w:left w:w="200" w:type="dxa"/>
              <w:bottom w:w="40" w:type="dxa"/>
              <w:right w:w="200" w:type="dxa"/>
            </w:tcMar>
            <w:vAlign w:val="center"/>
          </w:tcPr>
          <w:p w14:paraId="0174C7AE"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781D1D5F" w14:textId="77777777" w:rsidR="009A7DAA" w:rsidRDefault="000133CF">
            <w:pPr>
              <w:jc w:val="center"/>
            </w:pPr>
            <w:r>
              <w:rPr>
                <w:rFonts w:eastAsia="Times New Roman" w:cs="Times New Roman"/>
                <w:sz w:val="22"/>
              </w:rPr>
              <w:t>30,0000</w:t>
            </w:r>
          </w:p>
        </w:tc>
      </w:tr>
      <w:tr w:rsidR="009A7DAA" w14:paraId="4F6C3D22" w14:textId="77777777" w:rsidTr="00A570EE">
        <w:trPr>
          <w:jc w:val="both"/>
        </w:trPr>
        <w:tc>
          <w:tcPr>
            <w:tcW w:w="456" w:type="dxa"/>
            <w:shd w:val="clear" w:color="auto" w:fill="FFFFFF"/>
            <w:tcMar>
              <w:top w:w="40" w:type="dxa"/>
              <w:left w:w="20" w:type="dxa"/>
              <w:bottom w:w="40" w:type="dxa"/>
              <w:right w:w="20" w:type="dxa"/>
            </w:tcMar>
            <w:vAlign w:val="center"/>
          </w:tcPr>
          <w:p w14:paraId="6FEEF28B" w14:textId="77777777" w:rsidR="009A7DAA" w:rsidRDefault="000133CF">
            <w:pPr>
              <w:jc w:val="center"/>
            </w:pPr>
            <w:r>
              <w:rPr>
                <w:rFonts w:eastAsia="Times New Roman" w:cs="Times New Roman"/>
                <w:sz w:val="22"/>
              </w:rPr>
              <w:t>4</w:t>
            </w:r>
          </w:p>
        </w:tc>
        <w:tc>
          <w:tcPr>
            <w:tcW w:w="4642" w:type="dxa"/>
            <w:shd w:val="clear" w:color="auto" w:fill="FFFFFF"/>
            <w:tcMar>
              <w:top w:w="40" w:type="dxa"/>
              <w:left w:w="200" w:type="dxa"/>
              <w:bottom w:w="40" w:type="dxa"/>
              <w:right w:w="200" w:type="dxa"/>
            </w:tcMar>
            <w:vAlign w:val="center"/>
          </w:tcPr>
          <w:p w14:paraId="3CDB9FC1"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508C8043"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39215951" w14:textId="77777777" w:rsidR="009A7DAA" w:rsidRDefault="000133CF">
            <w:pPr>
              <w:jc w:val="center"/>
            </w:pPr>
            <w:r>
              <w:rPr>
                <w:rFonts w:eastAsia="Times New Roman" w:cs="Times New Roman"/>
                <w:sz w:val="22"/>
              </w:rPr>
              <w:t>40,0000</w:t>
            </w:r>
          </w:p>
        </w:tc>
      </w:tr>
      <w:tr w:rsidR="009A7DAA" w14:paraId="5EA05A57" w14:textId="77777777" w:rsidTr="00A570EE">
        <w:trPr>
          <w:jc w:val="both"/>
        </w:trPr>
        <w:tc>
          <w:tcPr>
            <w:tcW w:w="456" w:type="dxa"/>
            <w:shd w:val="clear" w:color="auto" w:fill="FFFFFF"/>
            <w:tcMar>
              <w:top w:w="40" w:type="dxa"/>
              <w:left w:w="20" w:type="dxa"/>
              <w:bottom w:w="40" w:type="dxa"/>
              <w:right w:w="20" w:type="dxa"/>
            </w:tcMar>
            <w:vAlign w:val="center"/>
          </w:tcPr>
          <w:p w14:paraId="067230D9" w14:textId="77777777" w:rsidR="009A7DAA" w:rsidRDefault="000133CF">
            <w:pPr>
              <w:jc w:val="center"/>
            </w:pPr>
            <w:r>
              <w:rPr>
                <w:rFonts w:eastAsia="Times New Roman" w:cs="Times New Roman"/>
                <w:sz w:val="22"/>
              </w:rPr>
              <w:t>5</w:t>
            </w:r>
          </w:p>
        </w:tc>
        <w:tc>
          <w:tcPr>
            <w:tcW w:w="4642" w:type="dxa"/>
            <w:shd w:val="clear" w:color="auto" w:fill="FFFFFF"/>
            <w:tcMar>
              <w:top w:w="40" w:type="dxa"/>
              <w:left w:w="200" w:type="dxa"/>
              <w:bottom w:w="40" w:type="dxa"/>
              <w:right w:w="200" w:type="dxa"/>
            </w:tcMar>
            <w:vAlign w:val="center"/>
          </w:tcPr>
          <w:p w14:paraId="65C8B318" w14:textId="77777777" w:rsidR="009A7DAA" w:rsidRPr="002B0F72" w:rsidRDefault="000133CF">
            <w:pPr>
              <w:jc w:val="center"/>
              <w:rPr>
                <w:lang w:val="ru-RU"/>
              </w:rPr>
            </w:pPr>
            <w:r w:rsidRPr="002B0F72">
              <w:rPr>
                <w:rFonts w:eastAsia="Times New Roman" w:cs="Times New Roman"/>
                <w:sz w:val="22"/>
                <w:lang w:val="ru-RU"/>
              </w:rPr>
              <w:t>От ответвления на Грязнова 7,9 до ввода на Грязнова 7</w:t>
            </w:r>
          </w:p>
        </w:tc>
        <w:tc>
          <w:tcPr>
            <w:tcW w:w="1701" w:type="dxa"/>
            <w:shd w:val="clear" w:color="auto" w:fill="FFFFFF"/>
            <w:tcMar>
              <w:top w:w="40" w:type="dxa"/>
              <w:left w:w="200" w:type="dxa"/>
              <w:bottom w:w="40" w:type="dxa"/>
              <w:right w:w="200" w:type="dxa"/>
            </w:tcMar>
            <w:vAlign w:val="center"/>
          </w:tcPr>
          <w:p w14:paraId="5F8B9DBF"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0A2F9629" w14:textId="77777777" w:rsidR="009A7DAA" w:rsidRDefault="000133CF">
            <w:pPr>
              <w:jc w:val="center"/>
            </w:pPr>
            <w:r>
              <w:rPr>
                <w:rFonts w:eastAsia="Times New Roman" w:cs="Times New Roman"/>
                <w:sz w:val="22"/>
              </w:rPr>
              <w:t>79,0000</w:t>
            </w:r>
          </w:p>
        </w:tc>
      </w:tr>
      <w:tr w:rsidR="009A7DAA" w14:paraId="07F78900" w14:textId="77777777" w:rsidTr="00A570EE">
        <w:trPr>
          <w:jc w:val="both"/>
        </w:trPr>
        <w:tc>
          <w:tcPr>
            <w:tcW w:w="456" w:type="dxa"/>
            <w:shd w:val="clear" w:color="auto" w:fill="FFFFFF"/>
            <w:tcMar>
              <w:top w:w="40" w:type="dxa"/>
              <w:left w:w="20" w:type="dxa"/>
              <w:bottom w:w="40" w:type="dxa"/>
              <w:right w:w="20" w:type="dxa"/>
            </w:tcMar>
            <w:vAlign w:val="center"/>
          </w:tcPr>
          <w:p w14:paraId="48B6A554" w14:textId="77777777" w:rsidR="009A7DAA" w:rsidRDefault="000133CF">
            <w:pPr>
              <w:jc w:val="center"/>
            </w:pPr>
            <w:r>
              <w:rPr>
                <w:rFonts w:eastAsia="Times New Roman" w:cs="Times New Roman"/>
                <w:sz w:val="22"/>
              </w:rPr>
              <w:t>6</w:t>
            </w:r>
          </w:p>
        </w:tc>
        <w:tc>
          <w:tcPr>
            <w:tcW w:w="4642" w:type="dxa"/>
            <w:shd w:val="clear" w:color="auto" w:fill="FFFFFF"/>
            <w:tcMar>
              <w:top w:w="40" w:type="dxa"/>
              <w:left w:w="200" w:type="dxa"/>
              <w:bottom w:w="40" w:type="dxa"/>
              <w:right w:w="200" w:type="dxa"/>
            </w:tcMar>
            <w:vAlign w:val="center"/>
          </w:tcPr>
          <w:p w14:paraId="21F16CAC" w14:textId="77777777" w:rsidR="009A7DAA" w:rsidRPr="002B0F72" w:rsidRDefault="000133CF">
            <w:pPr>
              <w:jc w:val="center"/>
              <w:rPr>
                <w:lang w:val="ru-RU"/>
              </w:rPr>
            </w:pPr>
            <w:r w:rsidRPr="002B0F72">
              <w:rPr>
                <w:rFonts w:eastAsia="Times New Roman" w:cs="Times New Roman"/>
                <w:sz w:val="22"/>
                <w:lang w:val="ru-RU"/>
              </w:rPr>
              <w:t>От колодца №9 (ответвление на Грязнова 16) до ввода на Грязнова 16</w:t>
            </w:r>
          </w:p>
        </w:tc>
        <w:tc>
          <w:tcPr>
            <w:tcW w:w="1701" w:type="dxa"/>
            <w:shd w:val="clear" w:color="auto" w:fill="FFFFFF"/>
            <w:tcMar>
              <w:top w:w="40" w:type="dxa"/>
              <w:left w:w="200" w:type="dxa"/>
              <w:bottom w:w="40" w:type="dxa"/>
              <w:right w:w="200" w:type="dxa"/>
            </w:tcMar>
            <w:vAlign w:val="center"/>
          </w:tcPr>
          <w:p w14:paraId="45E2BE34"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26A7A1D1" w14:textId="77777777" w:rsidR="009A7DAA" w:rsidRDefault="000133CF">
            <w:pPr>
              <w:jc w:val="center"/>
            </w:pPr>
            <w:r>
              <w:rPr>
                <w:rFonts w:eastAsia="Times New Roman" w:cs="Times New Roman"/>
                <w:sz w:val="22"/>
              </w:rPr>
              <w:t>31,2000</w:t>
            </w:r>
          </w:p>
        </w:tc>
      </w:tr>
      <w:tr w:rsidR="009A7DAA" w14:paraId="2D6C5221" w14:textId="77777777" w:rsidTr="00A570EE">
        <w:trPr>
          <w:jc w:val="both"/>
        </w:trPr>
        <w:tc>
          <w:tcPr>
            <w:tcW w:w="456" w:type="dxa"/>
            <w:shd w:val="clear" w:color="auto" w:fill="FFFFFF"/>
            <w:tcMar>
              <w:top w:w="40" w:type="dxa"/>
              <w:left w:w="20" w:type="dxa"/>
              <w:bottom w:w="40" w:type="dxa"/>
              <w:right w:w="20" w:type="dxa"/>
            </w:tcMar>
            <w:vAlign w:val="center"/>
          </w:tcPr>
          <w:p w14:paraId="3E4F6FB6" w14:textId="77777777" w:rsidR="009A7DAA" w:rsidRDefault="000133CF">
            <w:pPr>
              <w:jc w:val="center"/>
            </w:pPr>
            <w:r>
              <w:rPr>
                <w:rFonts w:eastAsia="Times New Roman" w:cs="Times New Roman"/>
                <w:sz w:val="22"/>
              </w:rPr>
              <w:t>7</w:t>
            </w:r>
          </w:p>
        </w:tc>
        <w:tc>
          <w:tcPr>
            <w:tcW w:w="4642" w:type="dxa"/>
            <w:shd w:val="clear" w:color="auto" w:fill="FFFFFF"/>
            <w:tcMar>
              <w:top w:w="40" w:type="dxa"/>
              <w:left w:w="200" w:type="dxa"/>
              <w:bottom w:w="40" w:type="dxa"/>
              <w:right w:w="200" w:type="dxa"/>
            </w:tcMar>
            <w:vAlign w:val="center"/>
          </w:tcPr>
          <w:p w14:paraId="087D6121" w14:textId="77777777" w:rsidR="009A7DAA" w:rsidRPr="002B0F72" w:rsidRDefault="000133CF">
            <w:pPr>
              <w:jc w:val="center"/>
              <w:rPr>
                <w:lang w:val="ru-RU"/>
              </w:rPr>
            </w:pPr>
            <w:r w:rsidRPr="002B0F72">
              <w:rPr>
                <w:rFonts w:eastAsia="Times New Roman" w:cs="Times New Roman"/>
                <w:sz w:val="22"/>
                <w:lang w:val="ru-RU"/>
              </w:rPr>
              <w:t>От колодца №12 (ответвление на Грязнова, 5) до ввода на Грязнова 5</w:t>
            </w:r>
          </w:p>
        </w:tc>
        <w:tc>
          <w:tcPr>
            <w:tcW w:w="1701" w:type="dxa"/>
            <w:shd w:val="clear" w:color="auto" w:fill="FFFFFF"/>
            <w:tcMar>
              <w:top w:w="40" w:type="dxa"/>
              <w:left w:w="200" w:type="dxa"/>
              <w:bottom w:w="40" w:type="dxa"/>
              <w:right w:w="200" w:type="dxa"/>
            </w:tcMar>
            <w:vAlign w:val="center"/>
          </w:tcPr>
          <w:p w14:paraId="4D03D174" w14:textId="77777777" w:rsidR="009A7DAA" w:rsidRDefault="000133CF">
            <w:pPr>
              <w:jc w:val="center"/>
            </w:pPr>
            <w:r>
              <w:rPr>
                <w:rFonts w:eastAsia="Times New Roman" w:cs="Times New Roman"/>
                <w:sz w:val="22"/>
              </w:rPr>
              <w:t>32</w:t>
            </w:r>
          </w:p>
        </w:tc>
        <w:tc>
          <w:tcPr>
            <w:tcW w:w="2546" w:type="dxa"/>
            <w:shd w:val="clear" w:color="auto" w:fill="FFFFFF"/>
            <w:tcMar>
              <w:top w:w="40" w:type="dxa"/>
              <w:left w:w="200" w:type="dxa"/>
              <w:bottom w:w="40" w:type="dxa"/>
              <w:right w:w="200" w:type="dxa"/>
            </w:tcMar>
            <w:vAlign w:val="center"/>
          </w:tcPr>
          <w:p w14:paraId="26873E43" w14:textId="77777777" w:rsidR="009A7DAA" w:rsidRDefault="000133CF">
            <w:pPr>
              <w:jc w:val="center"/>
            </w:pPr>
            <w:r>
              <w:rPr>
                <w:rFonts w:eastAsia="Times New Roman" w:cs="Times New Roman"/>
                <w:sz w:val="22"/>
              </w:rPr>
              <w:t>30,0000</w:t>
            </w:r>
          </w:p>
        </w:tc>
      </w:tr>
      <w:tr w:rsidR="009A7DAA" w14:paraId="19BE24C7" w14:textId="77777777" w:rsidTr="00A570EE">
        <w:trPr>
          <w:jc w:val="both"/>
        </w:trPr>
        <w:tc>
          <w:tcPr>
            <w:tcW w:w="456" w:type="dxa"/>
            <w:shd w:val="clear" w:color="auto" w:fill="FFFFFF"/>
            <w:tcMar>
              <w:top w:w="40" w:type="dxa"/>
              <w:left w:w="20" w:type="dxa"/>
              <w:bottom w:w="40" w:type="dxa"/>
              <w:right w:w="20" w:type="dxa"/>
            </w:tcMar>
            <w:vAlign w:val="center"/>
          </w:tcPr>
          <w:p w14:paraId="2F9781E6" w14:textId="77777777" w:rsidR="009A7DAA" w:rsidRDefault="000133CF">
            <w:pPr>
              <w:jc w:val="center"/>
            </w:pPr>
            <w:r>
              <w:rPr>
                <w:rFonts w:eastAsia="Times New Roman" w:cs="Times New Roman"/>
                <w:sz w:val="22"/>
              </w:rPr>
              <w:t>8</w:t>
            </w:r>
          </w:p>
        </w:tc>
        <w:tc>
          <w:tcPr>
            <w:tcW w:w="4642" w:type="dxa"/>
            <w:shd w:val="clear" w:color="auto" w:fill="FFFFFF"/>
            <w:tcMar>
              <w:top w:w="40" w:type="dxa"/>
              <w:left w:w="200" w:type="dxa"/>
              <w:bottom w:w="40" w:type="dxa"/>
              <w:right w:w="200" w:type="dxa"/>
            </w:tcMar>
            <w:vAlign w:val="center"/>
          </w:tcPr>
          <w:p w14:paraId="625F1A16" w14:textId="77777777" w:rsidR="009A7DAA" w:rsidRDefault="000133CF">
            <w:pPr>
              <w:jc w:val="center"/>
            </w:pPr>
            <w:r w:rsidRPr="002B0F72">
              <w:rPr>
                <w:rFonts w:eastAsia="Times New Roman" w:cs="Times New Roman"/>
                <w:sz w:val="22"/>
                <w:lang w:val="ru-RU"/>
              </w:rPr>
              <w:t xml:space="preserve">От колодца №16 (ответвление на Грязнова 4/6,8,2) до подъема из земли ул. </w:t>
            </w:r>
            <w:proofErr w:type="spellStart"/>
            <w:r>
              <w:rPr>
                <w:rFonts w:eastAsia="Times New Roman" w:cs="Times New Roman"/>
                <w:sz w:val="22"/>
              </w:rPr>
              <w:t>Грязнова</w:t>
            </w:r>
            <w:proofErr w:type="spellEnd"/>
            <w:r>
              <w:rPr>
                <w:rFonts w:eastAsia="Times New Roman" w:cs="Times New Roman"/>
                <w:sz w:val="22"/>
              </w:rPr>
              <w:t xml:space="preserve"> 4/6,8,2</w:t>
            </w:r>
          </w:p>
        </w:tc>
        <w:tc>
          <w:tcPr>
            <w:tcW w:w="1701" w:type="dxa"/>
            <w:shd w:val="clear" w:color="auto" w:fill="FFFFFF"/>
            <w:tcMar>
              <w:top w:w="40" w:type="dxa"/>
              <w:left w:w="200" w:type="dxa"/>
              <w:bottom w:w="40" w:type="dxa"/>
              <w:right w:w="200" w:type="dxa"/>
            </w:tcMar>
            <w:vAlign w:val="center"/>
          </w:tcPr>
          <w:p w14:paraId="7578AD68"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31A172CE" w14:textId="77777777" w:rsidR="009A7DAA" w:rsidRDefault="000133CF">
            <w:pPr>
              <w:jc w:val="center"/>
            </w:pPr>
            <w:r>
              <w:rPr>
                <w:rFonts w:eastAsia="Times New Roman" w:cs="Times New Roman"/>
                <w:sz w:val="22"/>
              </w:rPr>
              <w:t>46,0000</w:t>
            </w:r>
          </w:p>
        </w:tc>
      </w:tr>
      <w:tr w:rsidR="009A7DAA" w14:paraId="3D9E6C9F" w14:textId="77777777" w:rsidTr="00A570EE">
        <w:trPr>
          <w:jc w:val="both"/>
        </w:trPr>
        <w:tc>
          <w:tcPr>
            <w:tcW w:w="456" w:type="dxa"/>
            <w:shd w:val="clear" w:color="auto" w:fill="FFFFFF"/>
            <w:tcMar>
              <w:top w:w="40" w:type="dxa"/>
              <w:left w:w="20" w:type="dxa"/>
              <w:bottom w:w="40" w:type="dxa"/>
              <w:right w:w="20" w:type="dxa"/>
            </w:tcMar>
            <w:vAlign w:val="center"/>
          </w:tcPr>
          <w:p w14:paraId="2E9594E6" w14:textId="77777777" w:rsidR="009A7DAA" w:rsidRDefault="000133CF">
            <w:pPr>
              <w:jc w:val="center"/>
            </w:pPr>
            <w:r>
              <w:rPr>
                <w:rFonts w:eastAsia="Times New Roman" w:cs="Times New Roman"/>
                <w:sz w:val="22"/>
              </w:rPr>
              <w:t>9</w:t>
            </w:r>
          </w:p>
        </w:tc>
        <w:tc>
          <w:tcPr>
            <w:tcW w:w="4642" w:type="dxa"/>
            <w:shd w:val="clear" w:color="auto" w:fill="FFFFFF"/>
            <w:tcMar>
              <w:top w:w="40" w:type="dxa"/>
              <w:left w:w="200" w:type="dxa"/>
              <w:bottom w:w="40" w:type="dxa"/>
              <w:right w:w="200" w:type="dxa"/>
            </w:tcMar>
            <w:vAlign w:val="center"/>
          </w:tcPr>
          <w:p w14:paraId="3B7E14A5" w14:textId="77777777" w:rsidR="009A7DAA" w:rsidRPr="002B0F72" w:rsidRDefault="000133CF">
            <w:pPr>
              <w:jc w:val="center"/>
              <w:rPr>
                <w:lang w:val="ru-RU"/>
              </w:rPr>
            </w:pPr>
            <w:r w:rsidRPr="002B0F72">
              <w:rPr>
                <w:rFonts w:eastAsia="Times New Roman" w:cs="Times New Roman"/>
                <w:sz w:val="22"/>
                <w:lang w:val="ru-RU"/>
              </w:rPr>
              <w:t xml:space="preserve">От подъема из земли ул. Грязнова 4/6,8,2 до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w:t>
            </w:r>
            <w:r w:rsidRPr="002B0F72">
              <w:rPr>
                <w:rFonts w:eastAsia="Times New Roman" w:cs="Times New Roman"/>
                <w:sz w:val="22"/>
                <w:lang w:val="ru-RU"/>
              </w:rPr>
              <w:t>землю во дворе Грязнова 4/6,8,2</w:t>
            </w:r>
          </w:p>
        </w:tc>
        <w:tc>
          <w:tcPr>
            <w:tcW w:w="1701" w:type="dxa"/>
            <w:shd w:val="clear" w:color="auto" w:fill="FFFFFF"/>
            <w:tcMar>
              <w:top w:w="40" w:type="dxa"/>
              <w:left w:w="200" w:type="dxa"/>
              <w:bottom w:w="40" w:type="dxa"/>
              <w:right w:w="200" w:type="dxa"/>
            </w:tcMar>
            <w:vAlign w:val="center"/>
          </w:tcPr>
          <w:p w14:paraId="6EEAD6A7"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4239C745" w14:textId="77777777" w:rsidR="009A7DAA" w:rsidRDefault="000133CF">
            <w:pPr>
              <w:jc w:val="center"/>
            </w:pPr>
            <w:r>
              <w:rPr>
                <w:rFonts w:eastAsia="Times New Roman" w:cs="Times New Roman"/>
                <w:sz w:val="22"/>
              </w:rPr>
              <w:t>88,0000</w:t>
            </w:r>
          </w:p>
        </w:tc>
      </w:tr>
      <w:tr w:rsidR="009A7DAA" w14:paraId="3DB8322B" w14:textId="77777777" w:rsidTr="00A570EE">
        <w:trPr>
          <w:jc w:val="both"/>
        </w:trPr>
        <w:tc>
          <w:tcPr>
            <w:tcW w:w="456" w:type="dxa"/>
            <w:shd w:val="clear" w:color="auto" w:fill="FFFFFF"/>
            <w:tcMar>
              <w:top w:w="40" w:type="dxa"/>
              <w:left w:w="20" w:type="dxa"/>
              <w:bottom w:w="40" w:type="dxa"/>
              <w:right w:w="20" w:type="dxa"/>
            </w:tcMar>
            <w:vAlign w:val="center"/>
          </w:tcPr>
          <w:p w14:paraId="01B9DF57" w14:textId="77777777" w:rsidR="009A7DAA" w:rsidRDefault="000133CF">
            <w:pPr>
              <w:jc w:val="center"/>
            </w:pPr>
            <w:r>
              <w:rPr>
                <w:rFonts w:eastAsia="Times New Roman" w:cs="Times New Roman"/>
                <w:sz w:val="22"/>
              </w:rPr>
              <w:t>10</w:t>
            </w:r>
          </w:p>
        </w:tc>
        <w:tc>
          <w:tcPr>
            <w:tcW w:w="4642" w:type="dxa"/>
            <w:shd w:val="clear" w:color="auto" w:fill="FFFFFF"/>
            <w:tcMar>
              <w:top w:w="40" w:type="dxa"/>
              <w:left w:w="200" w:type="dxa"/>
              <w:bottom w:w="40" w:type="dxa"/>
              <w:right w:w="200" w:type="dxa"/>
            </w:tcMar>
            <w:vAlign w:val="center"/>
          </w:tcPr>
          <w:p w14:paraId="52B9BC55" w14:textId="77777777" w:rsidR="009A7DAA" w:rsidRPr="002B0F72" w:rsidRDefault="000133CF">
            <w:pPr>
              <w:jc w:val="center"/>
              <w:rPr>
                <w:lang w:val="ru-RU"/>
              </w:rPr>
            </w:pPr>
            <w:r w:rsidRPr="002B0F72">
              <w:rPr>
                <w:rFonts w:eastAsia="Times New Roman" w:cs="Times New Roman"/>
                <w:sz w:val="22"/>
                <w:lang w:val="ru-RU"/>
              </w:rPr>
              <w:t xml:space="preserve">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во дворе Грязнова 4/6,8,2 до ввода на Грязнова 8</w:t>
            </w:r>
          </w:p>
        </w:tc>
        <w:tc>
          <w:tcPr>
            <w:tcW w:w="1701" w:type="dxa"/>
            <w:shd w:val="clear" w:color="auto" w:fill="FFFFFF"/>
            <w:tcMar>
              <w:top w:w="40" w:type="dxa"/>
              <w:left w:w="200" w:type="dxa"/>
              <w:bottom w:w="40" w:type="dxa"/>
              <w:right w:w="200" w:type="dxa"/>
            </w:tcMar>
            <w:vAlign w:val="center"/>
          </w:tcPr>
          <w:p w14:paraId="3A7AFDC5"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1B6646D6" w14:textId="77777777" w:rsidR="009A7DAA" w:rsidRDefault="000133CF">
            <w:pPr>
              <w:jc w:val="center"/>
            </w:pPr>
            <w:r>
              <w:rPr>
                <w:rFonts w:eastAsia="Times New Roman" w:cs="Times New Roman"/>
                <w:sz w:val="22"/>
              </w:rPr>
              <w:t>28,0000</w:t>
            </w:r>
          </w:p>
        </w:tc>
      </w:tr>
      <w:tr w:rsidR="009A7DAA" w14:paraId="58F8D728" w14:textId="77777777" w:rsidTr="00A570EE">
        <w:trPr>
          <w:jc w:val="both"/>
        </w:trPr>
        <w:tc>
          <w:tcPr>
            <w:tcW w:w="456" w:type="dxa"/>
            <w:shd w:val="clear" w:color="auto" w:fill="FFFFFF"/>
            <w:tcMar>
              <w:top w:w="40" w:type="dxa"/>
              <w:left w:w="20" w:type="dxa"/>
              <w:bottom w:w="40" w:type="dxa"/>
              <w:right w:w="20" w:type="dxa"/>
            </w:tcMar>
            <w:vAlign w:val="center"/>
          </w:tcPr>
          <w:p w14:paraId="5E697ED3" w14:textId="77777777" w:rsidR="009A7DAA" w:rsidRDefault="000133CF">
            <w:pPr>
              <w:jc w:val="center"/>
            </w:pPr>
            <w:r>
              <w:rPr>
                <w:rFonts w:eastAsia="Times New Roman" w:cs="Times New Roman"/>
                <w:sz w:val="22"/>
              </w:rPr>
              <w:t>11</w:t>
            </w:r>
          </w:p>
        </w:tc>
        <w:tc>
          <w:tcPr>
            <w:tcW w:w="4642" w:type="dxa"/>
            <w:shd w:val="clear" w:color="auto" w:fill="FFFFFF"/>
            <w:tcMar>
              <w:top w:w="40" w:type="dxa"/>
              <w:left w:w="200" w:type="dxa"/>
              <w:bottom w:w="40" w:type="dxa"/>
              <w:right w:w="200" w:type="dxa"/>
            </w:tcMar>
            <w:vAlign w:val="center"/>
          </w:tcPr>
          <w:p w14:paraId="10335160" w14:textId="77777777" w:rsidR="009A7DAA" w:rsidRPr="002B0F72" w:rsidRDefault="000133CF">
            <w:pPr>
              <w:jc w:val="center"/>
              <w:rPr>
                <w:lang w:val="ru-RU"/>
              </w:rPr>
            </w:pPr>
            <w:r w:rsidRPr="002B0F72">
              <w:rPr>
                <w:rFonts w:eastAsia="Times New Roman" w:cs="Times New Roman"/>
                <w:sz w:val="22"/>
                <w:lang w:val="ru-RU"/>
              </w:rPr>
              <w:t xml:space="preserve">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во дворе Грязнова 4/6,8,2 до ввода на Грязнова 4/ 6,2</w:t>
            </w:r>
          </w:p>
        </w:tc>
        <w:tc>
          <w:tcPr>
            <w:tcW w:w="1701" w:type="dxa"/>
            <w:shd w:val="clear" w:color="auto" w:fill="FFFFFF"/>
            <w:tcMar>
              <w:top w:w="40" w:type="dxa"/>
              <w:left w:w="200" w:type="dxa"/>
              <w:bottom w:w="40" w:type="dxa"/>
              <w:right w:w="200" w:type="dxa"/>
            </w:tcMar>
            <w:vAlign w:val="center"/>
          </w:tcPr>
          <w:p w14:paraId="1BC598DC"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0685E041" w14:textId="77777777" w:rsidR="009A7DAA" w:rsidRDefault="000133CF">
            <w:pPr>
              <w:jc w:val="center"/>
            </w:pPr>
            <w:r>
              <w:rPr>
                <w:rFonts w:eastAsia="Times New Roman" w:cs="Times New Roman"/>
                <w:sz w:val="22"/>
              </w:rPr>
              <w:t>18,0000</w:t>
            </w:r>
          </w:p>
        </w:tc>
      </w:tr>
      <w:tr w:rsidR="009A7DAA" w14:paraId="523F96B8" w14:textId="77777777" w:rsidTr="00A570EE">
        <w:trPr>
          <w:jc w:val="both"/>
        </w:trPr>
        <w:tc>
          <w:tcPr>
            <w:tcW w:w="456" w:type="dxa"/>
            <w:shd w:val="clear" w:color="auto" w:fill="FFFFFF"/>
            <w:tcMar>
              <w:top w:w="40" w:type="dxa"/>
              <w:left w:w="20" w:type="dxa"/>
              <w:bottom w:w="40" w:type="dxa"/>
              <w:right w:w="20" w:type="dxa"/>
            </w:tcMar>
            <w:vAlign w:val="center"/>
          </w:tcPr>
          <w:p w14:paraId="5D63068D" w14:textId="77777777" w:rsidR="009A7DAA" w:rsidRDefault="000133CF">
            <w:pPr>
              <w:jc w:val="center"/>
            </w:pPr>
            <w:r>
              <w:rPr>
                <w:rFonts w:eastAsia="Times New Roman" w:cs="Times New Roman"/>
                <w:sz w:val="22"/>
              </w:rPr>
              <w:t>12</w:t>
            </w:r>
          </w:p>
        </w:tc>
        <w:tc>
          <w:tcPr>
            <w:tcW w:w="4642" w:type="dxa"/>
            <w:shd w:val="clear" w:color="auto" w:fill="FFFFFF"/>
            <w:tcMar>
              <w:top w:w="40" w:type="dxa"/>
              <w:left w:w="200" w:type="dxa"/>
              <w:bottom w:w="40" w:type="dxa"/>
              <w:right w:w="200" w:type="dxa"/>
            </w:tcMar>
            <w:vAlign w:val="center"/>
          </w:tcPr>
          <w:p w14:paraId="3AFF3414" w14:textId="77777777" w:rsidR="009A7DAA" w:rsidRPr="002B0F72" w:rsidRDefault="000133CF">
            <w:pPr>
              <w:jc w:val="center"/>
              <w:rPr>
                <w:lang w:val="ru-RU"/>
              </w:rPr>
            </w:pPr>
            <w:r w:rsidRPr="002B0F72">
              <w:rPr>
                <w:rFonts w:eastAsia="Times New Roman" w:cs="Times New Roman"/>
                <w:sz w:val="22"/>
                <w:lang w:val="ru-RU"/>
              </w:rPr>
              <w:t xml:space="preserve">От ввода на Грязнова  4/6,2 до </w:t>
            </w:r>
            <w:r w:rsidRPr="002B0F72">
              <w:rPr>
                <w:rFonts w:eastAsia="Times New Roman" w:cs="Times New Roman"/>
                <w:sz w:val="22"/>
                <w:lang w:val="ru-RU"/>
              </w:rPr>
              <w:t>ввода на Грязнова 2</w:t>
            </w:r>
          </w:p>
        </w:tc>
        <w:tc>
          <w:tcPr>
            <w:tcW w:w="1701" w:type="dxa"/>
            <w:shd w:val="clear" w:color="auto" w:fill="FFFFFF"/>
            <w:tcMar>
              <w:top w:w="40" w:type="dxa"/>
              <w:left w:w="200" w:type="dxa"/>
              <w:bottom w:w="40" w:type="dxa"/>
              <w:right w:w="200" w:type="dxa"/>
            </w:tcMar>
            <w:vAlign w:val="center"/>
          </w:tcPr>
          <w:p w14:paraId="6B7DA979" w14:textId="77777777" w:rsidR="009A7DAA" w:rsidRDefault="000133CF">
            <w:pPr>
              <w:jc w:val="center"/>
            </w:pPr>
            <w:r>
              <w:rPr>
                <w:rFonts w:eastAsia="Times New Roman" w:cs="Times New Roman"/>
                <w:sz w:val="22"/>
              </w:rPr>
              <w:t>80</w:t>
            </w:r>
          </w:p>
        </w:tc>
        <w:tc>
          <w:tcPr>
            <w:tcW w:w="2546" w:type="dxa"/>
            <w:shd w:val="clear" w:color="auto" w:fill="FFFFFF"/>
            <w:tcMar>
              <w:top w:w="40" w:type="dxa"/>
              <w:left w:w="200" w:type="dxa"/>
              <w:bottom w:w="40" w:type="dxa"/>
              <w:right w:w="200" w:type="dxa"/>
            </w:tcMar>
            <w:vAlign w:val="center"/>
          </w:tcPr>
          <w:p w14:paraId="4EDB685D" w14:textId="77777777" w:rsidR="009A7DAA" w:rsidRDefault="000133CF">
            <w:pPr>
              <w:jc w:val="center"/>
            </w:pPr>
            <w:r>
              <w:rPr>
                <w:rFonts w:eastAsia="Times New Roman" w:cs="Times New Roman"/>
                <w:sz w:val="22"/>
              </w:rPr>
              <w:t>32,0000</w:t>
            </w:r>
          </w:p>
        </w:tc>
      </w:tr>
      <w:tr w:rsidR="009A7DAA" w14:paraId="755775A8" w14:textId="77777777" w:rsidTr="00A570EE">
        <w:trPr>
          <w:jc w:val="both"/>
        </w:trPr>
        <w:tc>
          <w:tcPr>
            <w:tcW w:w="456" w:type="dxa"/>
            <w:shd w:val="clear" w:color="auto" w:fill="FFFFFF"/>
            <w:tcMar>
              <w:top w:w="40" w:type="dxa"/>
              <w:left w:w="20" w:type="dxa"/>
              <w:bottom w:w="40" w:type="dxa"/>
              <w:right w:w="20" w:type="dxa"/>
            </w:tcMar>
            <w:vAlign w:val="center"/>
          </w:tcPr>
          <w:p w14:paraId="6C85F000" w14:textId="77777777" w:rsidR="009A7DAA" w:rsidRDefault="000133CF">
            <w:pPr>
              <w:jc w:val="center"/>
            </w:pPr>
            <w:r>
              <w:rPr>
                <w:rFonts w:eastAsia="Times New Roman" w:cs="Times New Roman"/>
                <w:sz w:val="22"/>
              </w:rPr>
              <w:t>13</w:t>
            </w:r>
          </w:p>
        </w:tc>
        <w:tc>
          <w:tcPr>
            <w:tcW w:w="4642" w:type="dxa"/>
            <w:shd w:val="clear" w:color="auto" w:fill="FFFFFF"/>
            <w:tcMar>
              <w:top w:w="40" w:type="dxa"/>
              <w:left w:w="200" w:type="dxa"/>
              <w:bottom w:w="40" w:type="dxa"/>
              <w:right w:w="200" w:type="dxa"/>
            </w:tcMar>
            <w:vAlign w:val="center"/>
          </w:tcPr>
          <w:p w14:paraId="69552410" w14:textId="77777777" w:rsidR="009A7DAA" w:rsidRDefault="000133CF">
            <w:pPr>
              <w:jc w:val="center"/>
            </w:pPr>
            <w:r>
              <w:rPr>
                <w:rFonts w:eastAsia="Times New Roman" w:cs="Times New Roman"/>
                <w:sz w:val="22"/>
              </w:rPr>
              <w:t>0</w:t>
            </w:r>
          </w:p>
        </w:tc>
        <w:tc>
          <w:tcPr>
            <w:tcW w:w="1701" w:type="dxa"/>
            <w:shd w:val="clear" w:color="auto" w:fill="FFFFFF"/>
            <w:tcMar>
              <w:top w:w="40" w:type="dxa"/>
              <w:left w:w="200" w:type="dxa"/>
              <w:bottom w:w="40" w:type="dxa"/>
              <w:right w:w="200" w:type="dxa"/>
            </w:tcMar>
            <w:vAlign w:val="center"/>
          </w:tcPr>
          <w:p w14:paraId="02556198"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208DA74A" w14:textId="77777777" w:rsidR="009A7DAA" w:rsidRDefault="000133CF">
            <w:pPr>
              <w:jc w:val="center"/>
            </w:pPr>
            <w:r>
              <w:rPr>
                <w:rFonts w:eastAsia="Times New Roman" w:cs="Times New Roman"/>
                <w:sz w:val="22"/>
              </w:rPr>
              <w:t>40,0000</w:t>
            </w:r>
          </w:p>
        </w:tc>
      </w:tr>
      <w:tr w:rsidR="009A7DAA" w14:paraId="71D2CD49" w14:textId="77777777" w:rsidTr="00A570EE">
        <w:trPr>
          <w:jc w:val="both"/>
        </w:trPr>
        <w:tc>
          <w:tcPr>
            <w:tcW w:w="456" w:type="dxa"/>
            <w:shd w:val="clear" w:color="auto" w:fill="FFFFFF"/>
            <w:tcMar>
              <w:top w:w="40" w:type="dxa"/>
              <w:left w:w="20" w:type="dxa"/>
              <w:bottom w:w="40" w:type="dxa"/>
              <w:right w:w="20" w:type="dxa"/>
            </w:tcMar>
            <w:vAlign w:val="center"/>
          </w:tcPr>
          <w:p w14:paraId="3749B295" w14:textId="77777777" w:rsidR="009A7DAA" w:rsidRDefault="000133CF">
            <w:pPr>
              <w:jc w:val="center"/>
            </w:pPr>
            <w:r>
              <w:rPr>
                <w:rFonts w:eastAsia="Times New Roman" w:cs="Times New Roman"/>
                <w:sz w:val="22"/>
              </w:rPr>
              <w:t>14</w:t>
            </w:r>
          </w:p>
        </w:tc>
        <w:tc>
          <w:tcPr>
            <w:tcW w:w="4642" w:type="dxa"/>
            <w:shd w:val="clear" w:color="auto" w:fill="FFFFFF"/>
            <w:tcMar>
              <w:top w:w="40" w:type="dxa"/>
              <w:left w:w="200" w:type="dxa"/>
              <w:bottom w:w="40" w:type="dxa"/>
              <w:right w:w="200" w:type="dxa"/>
            </w:tcMar>
            <w:vAlign w:val="center"/>
          </w:tcPr>
          <w:p w14:paraId="2154BE0C" w14:textId="77777777" w:rsidR="009A7DAA" w:rsidRPr="002B0F72" w:rsidRDefault="000133CF">
            <w:pPr>
              <w:jc w:val="center"/>
              <w:rPr>
                <w:lang w:val="ru-RU"/>
              </w:rPr>
            </w:pPr>
            <w:r w:rsidRPr="002B0F72">
              <w:rPr>
                <w:rFonts w:eastAsia="Times New Roman" w:cs="Times New Roman"/>
                <w:sz w:val="22"/>
                <w:lang w:val="ru-RU"/>
              </w:rPr>
              <w:t>От колодца №21 (ответвление на Заводскую, 20) до ввода на Заводская 20</w:t>
            </w:r>
          </w:p>
        </w:tc>
        <w:tc>
          <w:tcPr>
            <w:tcW w:w="1701" w:type="dxa"/>
            <w:shd w:val="clear" w:color="auto" w:fill="FFFFFF"/>
            <w:tcMar>
              <w:top w:w="40" w:type="dxa"/>
              <w:left w:w="200" w:type="dxa"/>
              <w:bottom w:w="40" w:type="dxa"/>
              <w:right w:w="200" w:type="dxa"/>
            </w:tcMar>
            <w:vAlign w:val="center"/>
          </w:tcPr>
          <w:p w14:paraId="4B0B8383"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13C1186D" w14:textId="77777777" w:rsidR="009A7DAA" w:rsidRDefault="000133CF">
            <w:pPr>
              <w:jc w:val="center"/>
            </w:pPr>
            <w:r>
              <w:rPr>
                <w:rFonts w:eastAsia="Times New Roman" w:cs="Times New Roman"/>
                <w:sz w:val="22"/>
              </w:rPr>
              <w:t>17,0000</w:t>
            </w:r>
          </w:p>
        </w:tc>
      </w:tr>
      <w:tr w:rsidR="009A7DAA" w14:paraId="2D95918C" w14:textId="77777777" w:rsidTr="00A570EE">
        <w:trPr>
          <w:jc w:val="both"/>
        </w:trPr>
        <w:tc>
          <w:tcPr>
            <w:tcW w:w="456" w:type="dxa"/>
            <w:shd w:val="clear" w:color="auto" w:fill="FFFFFF"/>
            <w:tcMar>
              <w:top w:w="40" w:type="dxa"/>
              <w:left w:w="20" w:type="dxa"/>
              <w:bottom w:w="40" w:type="dxa"/>
              <w:right w:w="20" w:type="dxa"/>
            </w:tcMar>
            <w:vAlign w:val="center"/>
          </w:tcPr>
          <w:p w14:paraId="3F1A527F" w14:textId="77777777" w:rsidR="009A7DAA" w:rsidRDefault="000133CF">
            <w:pPr>
              <w:jc w:val="center"/>
            </w:pPr>
            <w:r>
              <w:rPr>
                <w:rFonts w:eastAsia="Times New Roman" w:cs="Times New Roman"/>
                <w:sz w:val="22"/>
              </w:rPr>
              <w:t>15</w:t>
            </w:r>
          </w:p>
        </w:tc>
        <w:tc>
          <w:tcPr>
            <w:tcW w:w="4642" w:type="dxa"/>
            <w:shd w:val="clear" w:color="auto" w:fill="FFFFFF"/>
            <w:tcMar>
              <w:top w:w="40" w:type="dxa"/>
              <w:left w:w="200" w:type="dxa"/>
              <w:bottom w:w="40" w:type="dxa"/>
              <w:right w:w="200" w:type="dxa"/>
            </w:tcMar>
            <w:vAlign w:val="center"/>
          </w:tcPr>
          <w:p w14:paraId="6FDB980B" w14:textId="77777777" w:rsidR="009A7DAA" w:rsidRDefault="000133CF">
            <w:pPr>
              <w:jc w:val="center"/>
            </w:pPr>
            <w:r w:rsidRPr="002B0F72">
              <w:rPr>
                <w:rFonts w:eastAsia="Times New Roman" w:cs="Times New Roman"/>
                <w:sz w:val="22"/>
                <w:lang w:val="ru-RU"/>
              </w:rPr>
              <w:t xml:space="preserve">от ввода Грязнова 18а по подвальному помещению </w:t>
            </w:r>
            <w:proofErr w:type="spellStart"/>
            <w:r>
              <w:rPr>
                <w:rFonts w:eastAsia="Times New Roman" w:cs="Times New Roman"/>
                <w:sz w:val="22"/>
              </w:rPr>
              <w:t>Грязнова</w:t>
            </w:r>
            <w:proofErr w:type="spellEnd"/>
            <w:r>
              <w:rPr>
                <w:rFonts w:eastAsia="Times New Roman" w:cs="Times New Roman"/>
                <w:sz w:val="22"/>
              </w:rPr>
              <w:t>, 18а</w:t>
            </w:r>
          </w:p>
        </w:tc>
        <w:tc>
          <w:tcPr>
            <w:tcW w:w="1701" w:type="dxa"/>
            <w:shd w:val="clear" w:color="auto" w:fill="FFFFFF"/>
            <w:tcMar>
              <w:top w:w="40" w:type="dxa"/>
              <w:left w:w="200" w:type="dxa"/>
              <w:bottom w:w="40" w:type="dxa"/>
              <w:right w:w="200" w:type="dxa"/>
            </w:tcMar>
            <w:vAlign w:val="center"/>
          </w:tcPr>
          <w:p w14:paraId="5664C9E4"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73A21F3E" w14:textId="77777777" w:rsidR="009A7DAA" w:rsidRDefault="000133CF">
            <w:pPr>
              <w:jc w:val="center"/>
            </w:pPr>
            <w:r>
              <w:rPr>
                <w:rFonts w:eastAsia="Times New Roman" w:cs="Times New Roman"/>
                <w:sz w:val="22"/>
              </w:rPr>
              <w:t>74,2800</w:t>
            </w:r>
          </w:p>
        </w:tc>
      </w:tr>
      <w:tr w:rsidR="009A7DAA" w14:paraId="6CF1C52A" w14:textId="77777777" w:rsidTr="00A570EE">
        <w:trPr>
          <w:jc w:val="both"/>
        </w:trPr>
        <w:tc>
          <w:tcPr>
            <w:tcW w:w="456" w:type="dxa"/>
            <w:shd w:val="clear" w:color="auto" w:fill="FFFFFF"/>
            <w:tcMar>
              <w:top w:w="40" w:type="dxa"/>
              <w:left w:w="20" w:type="dxa"/>
              <w:bottom w:w="40" w:type="dxa"/>
              <w:right w:w="20" w:type="dxa"/>
            </w:tcMar>
            <w:vAlign w:val="center"/>
          </w:tcPr>
          <w:p w14:paraId="5DFD83CB" w14:textId="77777777" w:rsidR="009A7DAA" w:rsidRDefault="000133CF">
            <w:pPr>
              <w:jc w:val="center"/>
            </w:pPr>
            <w:r>
              <w:rPr>
                <w:rFonts w:eastAsia="Times New Roman" w:cs="Times New Roman"/>
                <w:sz w:val="22"/>
              </w:rPr>
              <w:t>16</w:t>
            </w:r>
          </w:p>
        </w:tc>
        <w:tc>
          <w:tcPr>
            <w:tcW w:w="4642" w:type="dxa"/>
            <w:shd w:val="clear" w:color="auto" w:fill="FFFFFF"/>
            <w:tcMar>
              <w:top w:w="40" w:type="dxa"/>
              <w:left w:w="200" w:type="dxa"/>
              <w:bottom w:w="40" w:type="dxa"/>
              <w:right w:w="200" w:type="dxa"/>
            </w:tcMar>
            <w:vAlign w:val="center"/>
          </w:tcPr>
          <w:p w14:paraId="61B5FE14" w14:textId="77777777" w:rsidR="009A7DAA" w:rsidRDefault="000133CF">
            <w:pPr>
              <w:jc w:val="center"/>
            </w:pPr>
            <w:r w:rsidRPr="002B0F72">
              <w:rPr>
                <w:rFonts w:eastAsia="Times New Roman" w:cs="Times New Roman"/>
                <w:sz w:val="22"/>
                <w:lang w:val="ru-RU"/>
              </w:rPr>
              <w:t xml:space="preserve">от Грязнова 18а до колодца № 17 </w:t>
            </w:r>
            <w:r w:rsidRPr="002B0F72">
              <w:rPr>
                <w:rFonts w:eastAsia="Times New Roman" w:cs="Times New Roman"/>
                <w:sz w:val="22"/>
                <w:lang w:val="ru-RU"/>
              </w:rPr>
              <w:t xml:space="preserve">(ответвление на Заводскую </w:t>
            </w:r>
            <w:r>
              <w:rPr>
                <w:rFonts w:eastAsia="Times New Roman" w:cs="Times New Roman"/>
                <w:sz w:val="22"/>
              </w:rPr>
              <w:t>17, 13а)</w:t>
            </w:r>
          </w:p>
        </w:tc>
        <w:tc>
          <w:tcPr>
            <w:tcW w:w="1701" w:type="dxa"/>
            <w:shd w:val="clear" w:color="auto" w:fill="FFFFFF"/>
            <w:tcMar>
              <w:top w:w="40" w:type="dxa"/>
              <w:left w:w="200" w:type="dxa"/>
              <w:bottom w:w="40" w:type="dxa"/>
              <w:right w:w="200" w:type="dxa"/>
            </w:tcMar>
            <w:vAlign w:val="center"/>
          </w:tcPr>
          <w:p w14:paraId="1DE11E5C"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605661C6" w14:textId="77777777" w:rsidR="009A7DAA" w:rsidRDefault="000133CF">
            <w:pPr>
              <w:jc w:val="center"/>
            </w:pPr>
            <w:r>
              <w:rPr>
                <w:rFonts w:eastAsia="Times New Roman" w:cs="Times New Roman"/>
                <w:sz w:val="22"/>
              </w:rPr>
              <w:t>25,0000</w:t>
            </w:r>
          </w:p>
        </w:tc>
      </w:tr>
      <w:tr w:rsidR="009A7DAA" w14:paraId="3E7CEECC" w14:textId="77777777" w:rsidTr="00A570EE">
        <w:trPr>
          <w:jc w:val="both"/>
        </w:trPr>
        <w:tc>
          <w:tcPr>
            <w:tcW w:w="456" w:type="dxa"/>
            <w:shd w:val="clear" w:color="auto" w:fill="FFFFFF"/>
            <w:tcMar>
              <w:top w:w="40" w:type="dxa"/>
              <w:left w:w="20" w:type="dxa"/>
              <w:bottom w:w="40" w:type="dxa"/>
              <w:right w:w="20" w:type="dxa"/>
            </w:tcMar>
            <w:vAlign w:val="center"/>
          </w:tcPr>
          <w:p w14:paraId="1225CD1A" w14:textId="77777777" w:rsidR="009A7DAA" w:rsidRDefault="000133CF">
            <w:pPr>
              <w:jc w:val="center"/>
            </w:pPr>
            <w:r>
              <w:rPr>
                <w:rFonts w:eastAsia="Times New Roman" w:cs="Times New Roman"/>
                <w:sz w:val="22"/>
              </w:rPr>
              <w:t>17</w:t>
            </w:r>
          </w:p>
        </w:tc>
        <w:tc>
          <w:tcPr>
            <w:tcW w:w="4642" w:type="dxa"/>
            <w:shd w:val="clear" w:color="auto" w:fill="FFFFFF"/>
            <w:tcMar>
              <w:top w:w="40" w:type="dxa"/>
              <w:left w:w="200" w:type="dxa"/>
              <w:bottom w:w="40" w:type="dxa"/>
              <w:right w:w="200" w:type="dxa"/>
            </w:tcMar>
            <w:vAlign w:val="center"/>
          </w:tcPr>
          <w:p w14:paraId="4F3A2733" w14:textId="77777777" w:rsidR="009A7DAA" w:rsidRPr="002B0F72" w:rsidRDefault="000133CF">
            <w:pPr>
              <w:jc w:val="center"/>
              <w:rPr>
                <w:lang w:val="ru-RU"/>
              </w:rPr>
            </w:pPr>
            <w:r w:rsidRPr="002B0F72">
              <w:rPr>
                <w:rFonts w:eastAsia="Times New Roman" w:cs="Times New Roman"/>
                <w:sz w:val="22"/>
                <w:lang w:val="ru-RU"/>
              </w:rPr>
              <w:t>От колодца №22 (ответвление на Заводскую 18) до ввода на Заводская 18</w:t>
            </w:r>
          </w:p>
        </w:tc>
        <w:tc>
          <w:tcPr>
            <w:tcW w:w="1701" w:type="dxa"/>
            <w:shd w:val="clear" w:color="auto" w:fill="FFFFFF"/>
            <w:tcMar>
              <w:top w:w="40" w:type="dxa"/>
              <w:left w:w="200" w:type="dxa"/>
              <w:bottom w:w="40" w:type="dxa"/>
              <w:right w:w="200" w:type="dxa"/>
            </w:tcMar>
            <w:vAlign w:val="center"/>
          </w:tcPr>
          <w:p w14:paraId="04FEB7AE"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3AD9541F" w14:textId="77777777" w:rsidR="009A7DAA" w:rsidRDefault="000133CF">
            <w:pPr>
              <w:jc w:val="center"/>
            </w:pPr>
            <w:r>
              <w:rPr>
                <w:rFonts w:eastAsia="Times New Roman" w:cs="Times New Roman"/>
                <w:sz w:val="22"/>
              </w:rPr>
              <w:t>18,0000</w:t>
            </w:r>
          </w:p>
        </w:tc>
      </w:tr>
      <w:tr w:rsidR="009A7DAA" w14:paraId="472215EB" w14:textId="77777777" w:rsidTr="00A570EE">
        <w:trPr>
          <w:jc w:val="both"/>
        </w:trPr>
        <w:tc>
          <w:tcPr>
            <w:tcW w:w="9345" w:type="dxa"/>
            <w:gridSpan w:val="4"/>
            <w:shd w:val="clear" w:color="auto" w:fill="FFFFFF"/>
            <w:tcMar>
              <w:top w:w="40" w:type="dxa"/>
              <w:left w:w="160" w:type="dxa"/>
              <w:bottom w:w="40" w:type="dxa"/>
              <w:right w:w="20" w:type="dxa"/>
            </w:tcMar>
            <w:vAlign w:val="center"/>
          </w:tcPr>
          <w:p w14:paraId="59E1D12A"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r>
      <w:tr w:rsidR="009A7DAA" w14:paraId="5300DEAC" w14:textId="77777777" w:rsidTr="00A570EE">
        <w:trPr>
          <w:jc w:val="both"/>
        </w:trPr>
        <w:tc>
          <w:tcPr>
            <w:tcW w:w="456" w:type="dxa"/>
            <w:shd w:val="clear" w:color="auto" w:fill="FFFFFF"/>
            <w:tcMar>
              <w:top w:w="40" w:type="dxa"/>
              <w:left w:w="20" w:type="dxa"/>
              <w:bottom w:w="40" w:type="dxa"/>
              <w:right w:w="20" w:type="dxa"/>
            </w:tcMar>
            <w:vAlign w:val="center"/>
          </w:tcPr>
          <w:p w14:paraId="01AFB42A"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4C9F4FED" w14:textId="77777777" w:rsidR="009A7DAA" w:rsidRPr="002B0F72" w:rsidRDefault="000133CF">
            <w:pPr>
              <w:jc w:val="center"/>
              <w:rPr>
                <w:lang w:val="ru-RU"/>
              </w:rPr>
            </w:pPr>
            <w:r w:rsidRPr="002B0F72">
              <w:rPr>
                <w:rFonts w:eastAsia="Times New Roman" w:cs="Times New Roman"/>
                <w:sz w:val="22"/>
                <w:lang w:val="ru-RU"/>
              </w:rPr>
              <w:t>магистраль от котельной  до ответвления на терапию</w:t>
            </w:r>
          </w:p>
        </w:tc>
        <w:tc>
          <w:tcPr>
            <w:tcW w:w="1701" w:type="dxa"/>
            <w:shd w:val="clear" w:color="auto" w:fill="FFFFFF"/>
            <w:tcMar>
              <w:top w:w="40" w:type="dxa"/>
              <w:left w:w="200" w:type="dxa"/>
              <w:bottom w:w="40" w:type="dxa"/>
              <w:right w:w="200" w:type="dxa"/>
            </w:tcMar>
            <w:vAlign w:val="center"/>
          </w:tcPr>
          <w:p w14:paraId="16CA186F" w14:textId="77777777" w:rsidR="009A7DAA" w:rsidRDefault="000133CF">
            <w:pPr>
              <w:jc w:val="center"/>
            </w:pPr>
            <w:r>
              <w:rPr>
                <w:rFonts w:eastAsia="Times New Roman" w:cs="Times New Roman"/>
                <w:sz w:val="22"/>
              </w:rPr>
              <w:t>100</w:t>
            </w:r>
          </w:p>
        </w:tc>
        <w:tc>
          <w:tcPr>
            <w:tcW w:w="2546" w:type="dxa"/>
            <w:shd w:val="clear" w:color="auto" w:fill="FFFFFF"/>
            <w:tcMar>
              <w:top w:w="40" w:type="dxa"/>
              <w:left w:w="200" w:type="dxa"/>
              <w:bottom w:w="40" w:type="dxa"/>
              <w:right w:w="200" w:type="dxa"/>
            </w:tcMar>
            <w:vAlign w:val="center"/>
          </w:tcPr>
          <w:p w14:paraId="621822EE" w14:textId="77777777" w:rsidR="009A7DAA" w:rsidRDefault="000133CF">
            <w:pPr>
              <w:jc w:val="center"/>
            </w:pPr>
            <w:r>
              <w:rPr>
                <w:rFonts w:eastAsia="Times New Roman" w:cs="Times New Roman"/>
                <w:sz w:val="22"/>
              </w:rPr>
              <w:t>108,6000</w:t>
            </w:r>
          </w:p>
        </w:tc>
      </w:tr>
      <w:tr w:rsidR="009A7DAA" w14:paraId="67BF9CD2" w14:textId="77777777" w:rsidTr="00A570EE">
        <w:trPr>
          <w:jc w:val="both"/>
        </w:trPr>
        <w:tc>
          <w:tcPr>
            <w:tcW w:w="456" w:type="dxa"/>
            <w:shd w:val="clear" w:color="auto" w:fill="FFFFFF"/>
            <w:tcMar>
              <w:top w:w="40" w:type="dxa"/>
              <w:left w:w="20" w:type="dxa"/>
              <w:bottom w:w="40" w:type="dxa"/>
              <w:right w:w="20" w:type="dxa"/>
            </w:tcMar>
            <w:vAlign w:val="center"/>
          </w:tcPr>
          <w:p w14:paraId="636B60FF" w14:textId="77777777" w:rsidR="009A7DAA" w:rsidRDefault="000133CF">
            <w:pPr>
              <w:jc w:val="center"/>
            </w:pPr>
            <w:r>
              <w:rPr>
                <w:rFonts w:eastAsia="Times New Roman" w:cs="Times New Roman"/>
                <w:sz w:val="22"/>
              </w:rPr>
              <w:t>2</w:t>
            </w:r>
          </w:p>
        </w:tc>
        <w:tc>
          <w:tcPr>
            <w:tcW w:w="4642" w:type="dxa"/>
            <w:shd w:val="clear" w:color="auto" w:fill="FFFFFF"/>
            <w:tcMar>
              <w:top w:w="40" w:type="dxa"/>
              <w:left w:w="200" w:type="dxa"/>
              <w:bottom w:w="40" w:type="dxa"/>
              <w:right w:w="200" w:type="dxa"/>
            </w:tcMar>
            <w:vAlign w:val="center"/>
          </w:tcPr>
          <w:p w14:paraId="297501C9" w14:textId="77777777" w:rsidR="009A7DAA" w:rsidRPr="002B0F72" w:rsidRDefault="000133CF">
            <w:pPr>
              <w:jc w:val="center"/>
              <w:rPr>
                <w:lang w:val="ru-RU"/>
              </w:rPr>
            </w:pPr>
            <w:r w:rsidRPr="002B0F72">
              <w:rPr>
                <w:rFonts w:eastAsia="Times New Roman" w:cs="Times New Roman"/>
                <w:sz w:val="22"/>
                <w:lang w:val="ru-RU"/>
              </w:rPr>
              <w:t>из котельной до здания СЭС</w:t>
            </w:r>
          </w:p>
        </w:tc>
        <w:tc>
          <w:tcPr>
            <w:tcW w:w="1701" w:type="dxa"/>
            <w:shd w:val="clear" w:color="auto" w:fill="FFFFFF"/>
            <w:tcMar>
              <w:top w:w="40" w:type="dxa"/>
              <w:left w:w="200" w:type="dxa"/>
              <w:bottom w:w="40" w:type="dxa"/>
              <w:right w:w="200" w:type="dxa"/>
            </w:tcMar>
            <w:vAlign w:val="center"/>
          </w:tcPr>
          <w:p w14:paraId="08D24C1F"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06BEFB69" w14:textId="77777777" w:rsidR="009A7DAA" w:rsidRDefault="000133CF">
            <w:pPr>
              <w:jc w:val="center"/>
            </w:pPr>
            <w:r>
              <w:rPr>
                <w:rFonts w:eastAsia="Times New Roman" w:cs="Times New Roman"/>
                <w:sz w:val="22"/>
              </w:rPr>
              <w:t>24,0000</w:t>
            </w:r>
          </w:p>
        </w:tc>
      </w:tr>
      <w:tr w:rsidR="009A7DAA" w14:paraId="07BA4C87" w14:textId="77777777" w:rsidTr="00A570EE">
        <w:trPr>
          <w:jc w:val="both"/>
        </w:trPr>
        <w:tc>
          <w:tcPr>
            <w:tcW w:w="456" w:type="dxa"/>
            <w:shd w:val="clear" w:color="auto" w:fill="FFFFFF"/>
            <w:tcMar>
              <w:top w:w="40" w:type="dxa"/>
              <w:left w:w="20" w:type="dxa"/>
              <w:bottom w:w="40" w:type="dxa"/>
              <w:right w:w="20" w:type="dxa"/>
            </w:tcMar>
            <w:vAlign w:val="center"/>
          </w:tcPr>
          <w:p w14:paraId="3CF00E8A" w14:textId="77777777" w:rsidR="009A7DAA" w:rsidRDefault="000133CF">
            <w:pPr>
              <w:jc w:val="center"/>
            </w:pPr>
            <w:r>
              <w:rPr>
                <w:rFonts w:eastAsia="Times New Roman" w:cs="Times New Roman"/>
                <w:sz w:val="22"/>
              </w:rPr>
              <w:t>3</w:t>
            </w:r>
          </w:p>
        </w:tc>
        <w:tc>
          <w:tcPr>
            <w:tcW w:w="4642" w:type="dxa"/>
            <w:shd w:val="clear" w:color="auto" w:fill="FFFFFF"/>
            <w:tcMar>
              <w:top w:w="40" w:type="dxa"/>
              <w:left w:w="200" w:type="dxa"/>
              <w:bottom w:w="40" w:type="dxa"/>
              <w:right w:w="200" w:type="dxa"/>
            </w:tcMar>
            <w:vAlign w:val="center"/>
          </w:tcPr>
          <w:p w14:paraId="606A8D56" w14:textId="77777777" w:rsidR="009A7DAA" w:rsidRDefault="000133CF">
            <w:pPr>
              <w:jc w:val="center"/>
            </w:pPr>
            <w:proofErr w:type="spellStart"/>
            <w:r>
              <w:rPr>
                <w:rFonts w:eastAsia="Times New Roman" w:cs="Times New Roman"/>
                <w:sz w:val="22"/>
              </w:rPr>
              <w:t>из</w:t>
            </w:r>
            <w:proofErr w:type="spellEnd"/>
            <w:r>
              <w:rPr>
                <w:rFonts w:eastAsia="Times New Roman" w:cs="Times New Roman"/>
                <w:sz w:val="22"/>
              </w:rPr>
              <w:t xml:space="preserve"> </w:t>
            </w:r>
            <w:proofErr w:type="spellStart"/>
            <w:r>
              <w:rPr>
                <w:rFonts w:eastAsia="Times New Roman" w:cs="Times New Roman"/>
                <w:sz w:val="22"/>
              </w:rPr>
              <w:t>котельной</w:t>
            </w:r>
            <w:proofErr w:type="spellEnd"/>
            <w:r>
              <w:rPr>
                <w:rFonts w:eastAsia="Times New Roman" w:cs="Times New Roman"/>
                <w:sz w:val="22"/>
              </w:rPr>
              <w:t xml:space="preserve">  </w:t>
            </w:r>
            <w:proofErr w:type="spellStart"/>
            <w:r>
              <w:rPr>
                <w:rFonts w:eastAsia="Times New Roman" w:cs="Times New Roman"/>
                <w:sz w:val="22"/>
              </w:rPr>
              <w:t>до</w:t>
            </w:r>
            <w:proofErr w:type="spellEnd"/>
            <w:r>
              <w:rPr>
                <w:rFonts w:eastAsia="Times New Roman" w:cs="Times New Roman"/>
                <w:sz w:val="22"/>
              </w:rPr>
              <w:t xml:space="preserve"> </w:t>
            </w:r>
            <w:proofErr w:type="spellStart"/>
            <w:r>
              <w:rPr>
                <w:rFonts w:eastAsia="Times New Roman" w:cs="Times New Roman"/>
                <w:sz w:val="22"/>
              </w:rPr>
              <w:t>гаража</w:t>
            </w:r>
            <w:proofErr w:type="spellEnd"/>
            <w:r>
              <w:rPr>
                <w:rFonts w:eastAsia="Times New Roman" w:cs="Times New Roman"/>
                <w:sz w:val="22"/>
              </w:rPr>
              <w:t xml:space="preserve"> 1</w:t>
            </w:r>
          </w:p>
        </w:tc>
        <w:tc>
          <w:tcPr>
            <w:tcW w:w="1701" w:type="dxa"/>
            <w:shd w:val="clear" w:color="auto" w:fill="FFFFFF"/>
            <w:tcMar>
              <w:top w:w="40" w:type="dxa"/>
              <w:left w:w="200" w:type="dxa"/>
              <w:bottom w:w="40" w:type="dxa"/>
              <w:right w:w="200" w:type="dxa"/>
            </w:tcMar>
            <w:vAlign w:val="center"/>
          </w:tcPr>
          <w:p w14:paraId="72BD07D6"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58E296A6" w14:textId="77777777" w:rsidR="009A7DAA" w:rsidRDefault="000133CF">
            <w:pPr>
              <w:jc w:val="center"/>
            </w:pPr>
            <w:r>
              <w:rPr>
                <w:rFonts w:eastAsia="Times New Roman" w:cs="Times New Roman"/>
                <w:sz w:val="22"/>
              </w:rPr>
              <w:t>27,6000</w:t>
            </w:r>
          </w:p>
        </w:tc>
      </w:tr>
      <w:tr w:rsidR="009A7DAA" w14:paraId="40CA31E3" w14:textId="77777777" w:rsidTr="00A570EE">
        <w:trPr>
          <w:jc w:val="both"/>
        </w:trPr>
        <w:tc>
          <w:tcPr>
            <w:tcW w:w="456" w:type="dxa"/>
            <w:shd w:val="clear" w:color="auto" w:fill="FFFFFF"/>
            <w:tcMar>
              <w:top w:w="40" w:type="dxa"/>
              <w:left w:w="20" w:type="dxa"/>
              <w:bottom w:w="40" w:type="dxa"/>
              <w:right w:w="20" w:type="dxa"/>
            </w:tcMar>
            <w:vAlign w:val="center"/>
          </w:tcPr>
          <w:p w14:paraId="111691F1" w14:textId="77777777" w:rsidR="009A7DAA" w:rsidRDefault="000133CF">
            <w:pPr>
              <w:jc w:val="center"/>
            </w:pPr>
            <w:r>
              <w:rPr>
                <w:rFonts w:eastAsia="Times New Roman" w:cs="Times New Roman"/>
                <w:sz w:val="22"/>
              </w:rPr>
              <w:t>4</w:t>
            </w:r>
          </w:p>
        </w:tc>
        <w:tc>
          <w:tcPr>
            <w:tcW w:w="4642" w:type="dxa"/>
            <w:shd w:val="clear" w:color="auto" w:fill="FFFFFF"/>
            <w:tcMar>
              <w:top w:w="40" w:type="dxa"/>
              <w:left w:w="200" w:type="dxa"/>
              <w:bottom w:w="40" w:type="dxa"/>
              <w:right w:w="200" w:type="dxa"/>
            </w:tcMar>
            <w:vAlign w:val="center"/>
          </w:tcPr>
          <w:p w14:paraId="29E97530" w14:textId="77777777" w:rsidR="009A7DAA" w:rsidRDefault="000133CF">
            <w:pPr>
              <w:jc w:val="center"/>
            </w:pPr>
            <w:proofErr w:type="spellStart"/>
            <w:r>
              <w:rPr>
                <w:rFonts w:eastAsia="Times New Roman" w:cs="Times New Roman"/>
                <w:sz w:val="22"/>
              </w:rPr>
              <w:t>из</w:t>
            </w:r>
            <w:proofErr w:type="spellEnd"/>
            <w:r>
              <w:rPr>
                <w:rFonts w:eastAsia="Times New Roman" w:cs="Times New Roman"/>
                <w:sz w:val="22"/>
              </w:rPr>
              <w:t xml:space="preserve"> </w:t>
            </w:r>
            <w:proofErr w:type="spellStart"/>
            <w:r>
              <w:rPr>
                <w:rFonts w:eastAsia="Times New Roman" w:cs="Times New Roman"/>
                <w:sz w:val="22"/>
              </w:rPr>
              <w:t>котельной</w:t>
            </w:r>
            <w:proofErr w:type="spellEnd"/>
            <w:r>
              <w:rPr>
                <w:rFonts w:eastAsia="Times New Roman" w:cs="Times New Roman"/>
                <w:sz w:val="22"/>
              </w:rPr>
              <w:t xml:space="preserve">  </w:t>
            </w:r>
            <w:proofErr w:type="spellStart"/>
            <w:r>
              <w:rPr>
                <w:rFonts w:eastAsia="Times New Roman" w:cs="Times New Roman"/>
                <w:sz w:val="22"/>
              </w:rPr>
              <w:t>до</w:t>
            </w:r>
            <w:proofErr w:type="spellEnd"/>
            <w:r>
              <w:rPr>
                <w:rFonts w:eastAsia="Times New Roman" w:cs="Times New Roman"/>
                <w:sz w:val="22"/>
              </w:rPr>
              <w:t xml:space="preserve"> </w:t>
            </w:r>
            <w:proofErr w:type="spellStart"/>
            <w:r>
              <w:rPr>
                <w:rFonts w:eastAsia="Times New Roman" w:cs="Times New Roman"/>
                <w:sz w:val="22"/>
              </w:rPr>
              <w:t>гаража</w:t>
            </w:r>
            <w:proofErr w:type="spellEnd"/>
            <w:r>
              <w:rPr>
                <w:rFonts w:eastAsia="Times New Roman" w:cs="Times New Roman"/>
                <w:sz w:val="22"/>
              </w:rPr>
              <w:t xml:space="preserve"> 2</w:t>
            </w:r>
          </w:p>
        </w:tc>
        <w:tc>
          <w:tcPr>
            <w:tcW w:w="1701" w:type="dxa"/>
            <w:shd w:val="clear" w:color="auto" w:fill="FFFFFF"/>
            <w:tcMar>
              <w:top w:w="40" w:type="dxa"/>
              <w:left w:w="200" w:type="dxa"/>
              <w:bottom w:w="40" w:type="dxa"/>
              <w:right w:w="200" w:type="dxa"/>
            </w:tcMar>
            <w:vAlign w:val="center"/>
          </w:tcPr>
          <w:p w14:paraId="7C417379"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75F7DC45" w14:textId="77777777" w:rsidR="009A7DAA" w:rsidRDefault="000133CF">
            <w:pPr>
              <w:jc w:val="center"/>
            </w:pPr>
            <w:r>
              <w:rPr>
                <w:rFonts w:eastAsia="Times New Roman" w:cs="Times New Roman"/>
                <w:sz w:val="22"/>
              </w:rPr>
              <w:t>27,0000</w:t>
            </w:r>
          </w:p>
        </w:tc>
      </w:tr>
      <w:tr w:rsidR="009A7DAA" w14:paraId="21FB384A" w14:textId="77777777" w:rsidTr="00A570EE">
        <w:trPr>
          <w:jc w:val="both"/>
        </w:trPr>
        <w:tc>
          <w:tcPr>
            <w:tcW w:w="9345" w:type="dxa"/>
            <w:gridSpan w:val="4"/>
            <w:shd w:val="clear" w:color="auto" w:fill="FFFFFF"/>
            <w:tcMar>
              <w:top w:w="40" w:type="dxa"/>
              <w:left w:w="160" w:type="dxa"/>
              <w:bottom w:w="40" w:type="dxa"/>
              <w:right w:w="20" w:type="dxa"/>
            </w:tcMar>
            <w:vAlign w:val="center"/>
          </w:tcPr>
          <w:p w14:paraId="27E89DD2"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r>
      <w:tr w:rsidR="009A7DAA" w14:paraId="39ACE6EF" w14:textId="77777777" w:rsidTr="00A570EE">
        <w:trPr>
          <w:jc w:val="both"/>
        </w:trPr>
        <w:tc>
          <w:tcPr>
            <w:tcW w:w="456" w:type="dxa"/>
            <w:shd w:val="clear" w:color="auto" w:fill="FFFFFF"/>
            <w:tcMar>
              <w:top w:w="40" w:type="dxa"/>
              <w:left w:w="20" w:type="dxa"/>
              <w:bottom w:w="40" w:type="dxa"/>
              <w:right w:w="20" w:type="dxa"/>
            </w:tcMar>
            <w:vAlign w:val="center"/>
          </w:tcPr>
          <w:p w14:paraId="3DAB2ECC"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6B2F1FA0" w14:textId="77777777" w:rsidR="009A7DAA" w:rsidRPr="002B0F72" w:rsidRDefault="000133CF">
            <w:pPr>
              <w:jc w:val="center"/>
              <w:rPr>
                <w:lang w:val="ru-RU"/>
              </w:rPr>
            </w:pPr>
            <w:r w:rsidRPr="002B0F72">
              <w:rPr>
                <w:rFonts w:eastAsia="Times New Roman" w:cs="Times New Roman"/>
                <w:sz w:val="22"/>
                <w:lang w:val="ru-RU"/>
              </w:rPr>
              <w:t>от котельной до ввода на Кирова 6</w:t>
            </w:r>
          </w:p>
        </w:tc>
        <w:tc>
          <w:tcPr>
            <w:tcW w:w="1701" w:type="dxa"/>
            <w:shd w:val="clear" w:color="auto" w:fill="FFFFFF"/>
            <w:tcMar>
              <w:top w:w="40" w:type="dxa"/>
              <w:left w:w="200" w:type="dxa"/>
              <w:bottom w:w="40" w:type="dxa"/>
              <w:right w:w="200" w:type="dxa"/>
            </w:tcMar>
            <w:vAlign w:val="center"/>
          </w:tcPr>
          <w:p w14:paraId="09DD1CF6" w14:textId="77777777" w:rsidR="009A7DAA" w:rsidRDefault="000133CF">
            <w:pPr>
              <w:jc w:val="center"/>
            </w:pPr>
            <w:r>
              <w:rPr>
                <w:rFonts w:eastAsia="Times New Roman" w:cs="Times New Roman"/>
                <w:sz w:val="22"/>
              </w:rPr>
              <w:t>50</w:t>
            </w:r>
          </w:p>
        </w:tc>
        <w:tc>
          <w:tcPr>
            <w:tcW w:w="2546" w:type="dxa"/>
            <w:shd w:val="clear" w:color="auto" w:fill="FFFFFF"/>
            <w:tcMar>
              <w:top w:w="40" w:type="dxa"/>
              <w:left w:w="200" w:type="dxa"/>
              <w:bottom w:w="40" w:type="dxa"/>
              <w:right w:w="200" w:type="dxa"/>
            </w:tcMar>
            <w:vAlign w:val="center"/>
          </w:tcPr>
          <w:p w14:paraId="02ACC923" w14:textId="77777777" w:rsidR="009A7DAA" w:rsidRDefault="000133CF">
            <w:pPr>
              <w:jc w:val="center"/>
            </w:pPr>
            <w:r>
              <w:rPr>
                <w:rFonts w:eastAsia="Times New Roman" w:cs="Times New Roman"/>
                <w:sz w:val="22"/>
              </w:rPr>
              <w:t>54,0000</w:t>
            </w:r>
          </w:p>
        </w:tc>
      </w:tr>
      <w:tr w:rsidR="009A7DAA" w14:paraId="3A012414" w14:textId="77777777" w:rsidTr="00A570EE">
        <w:trPr>
          <w:jc w:val="both"/>
        </w:trPr>
        <w:tc>
          <w:tcPr>
            <w:tcW w:w="9345" w:type="dxa"/>
            <w:gridSpan w:val="4"/>
            <w:shd w:val="clear" w:color="auto" w:fill="FFFFFF"/>
            <w:tcMar>
              <w:top w:w="40" w:type="dxa"/>
              <w:left w:w="160" w:type="dxa"/>
              <w:bottom w:w="40" w:type="dxa"/>
              <w:right w:w="20" w:type="dxa"/>
            </w:tcMar>
            <w:vAlign w:val="center"/>
          </w:tcPr>
          <w:p w14:paraId="3924208A" w14:textId="77777777" w:rsidR="009A7DAA" w:rsidRPr="002B0F72" w:rsidRDefault="000133CF">
            <w:pPr>
              <w:jc w:val="center"/>
              <w:rPr>
                <w:lang w:val="ru-RU"/>
              </w:rPr>
            </w:pPr>
            <w:r w:rsidRPr="002B0F72">
              <w:rPr>
                <w:rFonts w:eastAsia="Times New Roman" w:cs="Times New Roman"/>
                <w:sz w:val="22"/>
                <w:lang w:val="ru-RU"/>
              </w:rPr>
              <w:t>Котельная б/н(бывшая УФАН)</w:t>
            </w:r>
          </w:p>
        </w:tc>
      </w:tr>
      <w:tr w:rsidR="009A7DAA" w14:paraId="19413B64" w14:textId="77777777" w:rsidTr="00A570EE">
        <w:trPr>
          <w:jc w:val="both"/>
        </w:trPr>
        <w:tc>
          <w:tcPr>
            <w:tcW w:w="456" w:type="dxa"/>
            <w:shd w:val="clear" w:color="auto" w:fill="FFFFFF"/>
            <w:tcMar>
              <w:top w:w="40" w:type="dxa"/>
              <w:left w:w="20" w:type="dxa"/>
              <w:bottom w:w="40" w:type="dxa"/>
              <w:right w:w="20" w:type="dxa"/>
            </w:tcMar>
            <w:vAlign w:val="center"/>
          </w:tcPr>
          <w:p w14:paraId="58D1D3DA"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04B94211" w14:textId="77777777" w:rsidR="009A7DAA" w:rsidRDefault="000133CF">
            <w:pPr>
              <w:jc w:val="center"/>
            </w:pPr>
            <w:proofErr w:type="spellStart"/>
            <w:r>
              <w:rPr>
                <w:rFonts w:eastAsia="Times New Roman" w:cs="Times New Roman"/>
                <w:sz w:val="22"/>
              </w:rPr>
              <w:t>Участок</w:t>
            </w:r>
            <w:proofErr w:type="spellEnd"/>
            <w:r>
              <w:rPr>
                <w:rFonts w:eastAsia="Times New Roman" w:cs="Times New Roman"/>
                <w:sz w:val="22"/>
              </w:rPr>
              <w:t xml:space="preserve"> </w:t>
            </w:r>
            <w:proofErr w:type="spellStart"/>
            <w:r>
              <w:rPr>
                <w:rFonts w:eastAsia="Times New Roman" w:cs="Times New Roman"/>
                <w:sz w:val="22"/>
              </w:rPr>
              <w:t>теплосети</w:t>
            </w:r>
            <w:proofErr w:type="spellEnd"/>
          </w:p>
        </w:tc>
        <w:tc>
          <w:tcPr>
            <w:tcW w:w="1701" w:type="dxa"/>
            <w:shd w:val="clear" w:color="auto" w:fill="FFFFFF"/>
            <w:tcMar>
              <w:top w:w="40" w:type="dxa"/>
              <w:left w:w="200" w:type="dxa"/>
              <w:bottom w:w="40" w:type="dxa"/>
              <w:right w:w="200" w:type="dxa"/>
            </w:tcMar>
            <w:vAlign w:val="center"/>
          </w:tcPr>
          <w:p w14:paraId="522840EB" w14:textId="77777777" w:rsidR="009A7DAA" w:rsidRDefault="000133CF">
            <w:pPr>
              <w:jc w:val="center"/>
            </w:pPr>
            <w:r>
              <w:rPr>
                <w:rFonts w:eastAsia="Times New Roman" w:cs="Times New Roman"/>
                <w:sz w:val="22"/>
              </w:rPr>
              <w:t>76</w:t>
            </w:r>
          </w:p>
        </w:tc>
        <w:tc>
          <w:tcPr>
            <w:tcW w:w="2546" w:type="dxa"/>
            <w:shd w:val="clear" w:color="auto" w:fill="FFFFFF"/>
            <w:tcMar>
              <w:top w:w="40" w:type="dxa"/>
              <w:left w:w="200" w:type="dxa"/>
              <w:bottom w:w="40" w:type="dxa"/>
              <w:right w:w="200" w:type="dxa"/>
            </w:tcMar>
            <w:vAlign w:val="center"/>
          </w:tcPr>
          <w:p w14:paraId="6D4F60CB" w14:textId="77777777" w:rsidR="009A7DAA" w:rsidRDefault="000133CF">
            <w:pPr>
              <w:jc w:val="center"/>
            </w:pPr>
            <w:r>
              <w:rPr>
                <w:rFonts w:eastAsia="Times New Roman" w:cs="Times New Roman"/>
                <w:sz w:val="22"/>
              </w:rPr>
              <w:t>926,0000</w:t>
            </w:r>
          </w:p>
        </w:tc>
      </w:tr>
      <w:tr w:rsidR="009A7DAA" w14:paraId="6E46792A" w14:textId="77777777" w:rsidTr="00A570EE">
        <w:trPr>
          <w:jc w:val="both"/>
        </w:trPr>
        <w:tc>
          <w:tcPr>
            <w:tcW w:w="456" w:type="dxa"/>
            <w:shd w:val="clear" w:color="auto" w:fill="FFFFFF"/>
            <w:tcMar>
              <w:top w:w="40" w:type="dxa"/>
              <w:left w:w="20" w:type="dxa"/>
              <w:bottom w:w="40" w:type="dxa"/>
              <w:right w:w="20" w:type="dxa"/>
            </w:tcMar>
            <w:vAlign w:val="center"/>
          </w:tcPr>
          <w:p w14:paraId="769037AD" w14:textId="77777777" w:rsidR="009A7DAA" w:rsidRDefault="000133CF">
            <w:pPr>
              <w:jc w:val="center"/>
            </w:pPr>
            <w:r>
              <w:rPr>
                <w:rFonts w:eastAsia="Times New Roman" w:cs="Times New Roman"/>
                <w:sz w:val="22"/>
              </w:rPr>
              <w:lastRenderedPageBreak/>
              <w:t>2</w:t>
            </w:r>
          </w:p>
        </w:tc>
        <w:tc>
          <w:tcPr>
            <w:tcW w:w="4642" w:type="dxa"/>
            <w:shd w:val="clear" w:color="auto" w:fill="FFFFFF"/>
            <w:tcMar>
              <w:top w:w="40" w:type="dxa"/>
              <w:left w:w="200" w:type="dxa"/>
              <w:bottom w:w="40" w:type="dxa"/>
              <w:right w:w="200" w:type="dxa"/>
            </w:tcMar>
            <w:vAlign w:val="center"/>
          </w:tcPr>
          <w:p w14:paraId="15B4EB93" w14:textId="77777777" w:rsidR="009A7DAA" w:rsidRDefault="000133CF">
            <w:pPr>
              <w:jc w:val="center"/>
            </w:pPr>
            <w:proofErr w:type="spellStart"/>
            <w:r>
              <w:rPr>
                <w:rFonts w:eastAsia="Times New Roman" w:cs="Times New Roman"/>
                <w:sz w:val="22"/>
              </w:rPr>
              <w:t>Участок</w:t>
            </w:r>
            <w:proofErr w:type="spellEnd"/>
            <w:r>
              <w:rPr>
                <w:rFonts w:eastAsia="Times New Roman" w:cs="Times New Roman"/>
                <w:sz w:val="22"/>
              </w:rPr>
              <w:t xml:space="preserve"> </w:t>
            </w:r>
            <w:proofErr w:type="spellStart"/>
            <w:r>
              <w:rPr>
                <w:rFonts w:eastAsia="Times New Roman" w:cs="Times New Roman"/>
                <w:sz w:val="22"/>
              </w:rPr>
              <w:t>теплосети</w:t>
            </w:r>
            <w:proofErr w:type="spellEnd"/>
          </w:p>
        </w:tc>
        <w:tc>
          <w:tcPr>
            <w:tcW w:w="1701" w:type="dxa"/>
            <w:shd w:val="clear" w:color="auto" w:fill="FFFFFF"/>
            <w:tcMar>
              <w:top w:w="40" w:type="dxa"/>
              <w:left w:w="200" w:type="dxa"/>
              <w:bottom w:w="40" w:type="dxa"/>
              <w:right w:w="200" w:type="dxa"/>
            </w:tcMar>
            <w:vAlign w:val="center"/>
          </w:tcPr>
          <w:p w14:paraId="58BE2677" w14:textId="77777777" w:rsidR="009A7DAA" w:rsidRDefault="000133CF">
            <w:pPr>
              <w:jc w:val="center"/>
            </w:pPr>
            <w:r>
              <w:rPr>
                <w:rFonts w:eastAsia="Times New Roman" w:cs="Times New Roman"/>
                <w:sz w:val="22"/>
              </w:rPr>
              <w:t>76</w:t>
            </w:r>
          </w:p>
        </w:tc>
        <w:tc>
          <w:tcPr>
            <w:tcW w:w="2546" w:type="dxa"/>
            <w:shd w:val="clear" w:color="auto" w:fill="FFFFFF"/>
            <w:tcMar>
              <w:top w:w="40" w:type="dxa"/>
              <w:left w:w="200" w:type="dxa"/>
              <w:bottom w:w="40" w:type="dxa"/>
              <w:right w:w="200" w:type="dxa"/>
            </w:tcMar>
            <w:vAlign w:val="center"/>
          </w:tcPr>
          <w:p w14:paraId="11D688B0" w14:textId="77777777" w:rsidR="009A7DAA" w:rsidRDefault="000133CF">
            <w:pPr>
              <w:jc w:val="center"/>
            </w:pPr>
            <w:r>
              <w:rPr>
                <w:rFonts w:eastAsia="Times New Roman" w:cs="Times New Roman"/>
                <w:sz w:val="22"/>
              </w:rPr>
              <w:t>588,0000</w:t>
            </w:r>
          </w:p>
        </w:tc>
      </w:tr>
      <w:tr w:rsidR="009A7DAA" w14:paraId="2E1E4C62" w14:textId="77777777" w:rsidTr="00A570EE">
        <w:trPr>
          <w:jc w:val="both"/>
        </w:trPr>
        <w:tc>
          <w:tcPr>
            <w:tcW w:w="9345" w:type="dxa"/>
            <w:gridSpan w:val="4"/>
            <w:shd w:val="clear" w:color="auto" w:fill="D9E2F3"/>
            <w:tcMar>
              <w:top w:w="40" w:type="dxa"/>
              <w:left w:w="160" w:type="dxa"/>
              <w:bottom w:w="40" w:type="dxa"/>
              <w:right w:w="20" w:type="dxa"/>
            </w:tcMar>
            <w:vAlign w:val="center"/>
          </w:tcPr>
          <w:p w14:paraId="20A32710" w14:textId="77777777" w:rsidR="009A7DAA" w:rsidRPr="002B0F72" w:rsidRDefault="000133CF">
            <w:pPr>
              <w:jc w:val="center"/>
              <w:rPr>
                <w:lang w:val="ru-RU"/>
              </w:rPr>
            </w:pPr>
            <w:r w:rsidRPr="002B0F72">
              <w:rPr>
                <w:rFonts w:eastAsia="Times New Roman" w:cs="Times New Roman"/>
                <w:sz w:val="22"/>
                <w:lang w:val="ru-RU"/>
              </w:rPr>
              <w:t xml:space="preserve">ФБГУН </w:t>
            </w:r>
            <w:r w:rsidRPr="002B0F72">
              <w:rPr>
                <w:rFonts w:eastAsia="Times New Roman" w:cs="Times New Roman"/>
                <w:sz w:val="22"/>
                <w:lang w:val="ru-RU"/>
              </w:rPr>
              <w:t xml:space="preserve">Институт геофизики им. Ю.П. </w:t>
            </w:r>
            <w:proofErr w:type="spellStart"/>
            <w:r w:rsidRPr="002B0F72">
              <w:rPr>
                <w:rFonts w:eastAsia="Times New Roman" w:cs="Times New Roman"/>
                <w:sz w:val="22"/>
                <w:lang w:val="ru-RU"/>
              </w:rPr>
              <w:t>Булашевича</w:t>
            </w:r>
            <w:proofErr w:type="spellEnd"/>
            <w:r w:rsidRPr="002B0F72">
              <w:rPr>
                <w:rFonts w:eastAsia="Times New Roman" w:cs="Times New Roman"/>
                <w:sz w:val="22"/>
                <w:lang w:val="ru-RU"/>
              </w:rPr>
              <w:t xml:space="preserve"> </w:t>
            </w:r>
            <w:proofErr w:type="spellStart"/>
            <w:r w:rsidRPr="002B0F72">
              <w:rPr>
                <w:rFonts w:eastAsia="Times New Roman" w:cs="Times New Roman"/>
                <w:sz w:val="22"/>
                <w:lang w:val="ru-RU"/>
              </w:rPr>
              <w:t>УрО</w:t>
            </w:r>
            <w:proofErr w:type="spellEnd"/>
            <w:r w:rsidRPr="002B0F72">
              <w:rPr>
                <w:rFonts w:eastAsia="Times New Roman" w:cs="Times New Roman"/>
                <w:sz w:val="22"/>
                <w:lang w:val="ru-RU"/>
              </w:rPr>
              <w:t xml:space="preserve"> РАН</w:t>
            </w:r>
          </w:p>
        </w:tc>
      </w:tr>
      <w:tr w:rsidR="009A7DAA" w14:paraId="4EED792B" w14:textId="77777777" w:rsidTr="00A570EE">
        <w:trPr>
          <w:jc w:val="both"/>
        </w:trPr>
        <w:tc>
          <w:tcPr>
            <w:tcW w:w="9345" w:type="dxa"/>
            <w:gridSpan w:val="4"/>
            <w:shd w:val="clear" w:color="auto" w:fill="FFFFFF"/>
            <w:tcMar>
              <w:top w:w="40" w:type="dxa"/>
              <w:left w:w="160" w:type="dxa"/>
              <w:bottom w:w="40" w:type="dxa"/>
              <w:right w:w="20" w:type="dxa"/>
            </w:tcMar>
            <w:vAlign w:val="center"/>
          </w:tcPr>
          <w:p w14:paraId="5B650E9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r>
      <w:tr w:rsidR="009A7DAA" w14:paraId="231B912C" w14:textId="77777777" w:rsidTr="00A570EE">
        <w:trPr>
          <w:jc w:val="both"/>
        </w:trPr>
        <w:tc>
          <w:tcPr>
            <w:tcW w:w="456" w:type="dxa"/>
            <w:shd w:val="clear" w:color="auto" w:fill="FFFFFF"/>
            <w:tcMar>
              <w:top w:w="40" w:type="dxa"/>
              <w:left w:w="20" w:type="dxa"/>
              <w:bottom w:w="40" w:type="dxa"/>
              <w:right w:w="20" w:type="dxa"/>
            </w:tcMar>
            <w:vAlign w:val="center"/>
          </w:tcPr>
          <w:p w14:paraId="074E36F3" w14:textId="77777777" w:rsidR="009A7DAA" w:rsidRDefault="000133CF">
            <w:pPr>
              <w:jc w:val="center"/>
            </w:pPr>
            <w:r>
              <w:rPr>
                <w:rFonts w:eastAsia="Times New Roman" w:cs="Times New Roman"/>
                <w:sz w:val="22"/>
              </w:rPr>
              <w:t>1</w:t>
            </w:r>
          </w:p>
        </w:tc>
        <w:tc>
          <w:tcPr>
            <w:tcW w:w="4642" w:type="dxa"/>
            <w:shd w:val="clear" w:color="auto" w:fill="FFFFFF"/>
            <w:tcMar>
              <w:top w:w="40" w:type="dxa"/>
              <w:left w:w="200" w:type="dxa"/>
              <w:bottom w:w="40" w:type="dxa"/>
              <w:right w:w="200" w:type="dxa"/>
            </w:tcMar>
            <w:vAlign w:val="center"/>
          </w:tcPr>
          <w:p w14:paraId="5E9EB0F6" w14:textId="77777777" w:rsidR="009A7DAA" w:rsidRDefault="000133CF">
            <w:pPr>
              <w:jc w:val="center"/>
            </w:pPr>
            <w:proofErr w:type="spellStart"/>
            <w:r>
              <w:rPr>
                <w:rFonts w:eastAsia="Times New Roman" w:cs="Times New Roman"/>
                <w:sz w:val="22"/>
              </w:rPr>
              <w:t>Участок</w:t>
            </w:r>
            <w:proofErr w:type="spellEnd"/>
            <w:r>
              <w:rPr>
                <w:rFonts w:eastAsia="Times New Roman" w:cs="Times New Roman"/>
                <w:sz w:val="22"/>
              </w:rPr>
              <w:t xml:space="preserve"> </w:t>
            </w:r>
            <w:proofErr w:type="spellStart"/>
            <w:r>
              <w:rPr>
                <w:rFonts w:eastAsia="Times New Roman" w:cs="Times New Roman"/>
                <w:sz w:val="22"/>
              </w:rPr>
              <w:t>теплосети</w:t>
            </w:r>
            <w:proofErr w:type="spellEnd"/>
          </w:p>
        </w:tc>
        <w:tc>
          <w:tcPr>
            <w:tcW w:w="1701" w:type="dxa"/>
            <w:shd w:val="clear" w:color="auto" w:fill="FFFFFF"/>
            <w:tcMar>
              <w:top w:w="40" w:type="dxa"/>
              <w:left w:w="200" w:type="dxa"/>
              <w:bottom w:w="40" w:type="dxa"/>
              <w:right w:w="200" w:type="dxa"/>
            </w:tcMar>
            <w:vAlign w:val="center"/>
          </w:tcPr>
          <w:p w14:paraId="08F7BF69" w14:textId="77777777" w:rsidR="009A7DAA" w:rsidRDefault="000133CF">
            <w:pPr>
              <w:jc w:val="center"/>
            </w:pPr>
            <w:r>
              <w:rPr>
                <w:rFonts w:eastAsia="Times New Roman" w:cs="Times New Roman"/>
                <w:sz w:val="22"/>
              </w:rPr>
              <w:t>76</w:t>
            </w:r>
          </w:p>
        </w:tc>
        <w:tc>
          <w:tcPr>
            <w:tcW w:w="2546" w:type="dxa"/>
            <w:shd w:val="clear" w:color="auto" w:fill="FFFFFF"/>
            <w:tcMar>
              <w:top w:w="40" w:type="dxa"/>
              <w:left w:w="200" w:type="dxa"/>
              <w:bottom w:w="40" w:type="dxa"/>
              <w:right w:w="200" w:type="dxa"/>
            </w:tcMar>
            <w:vAlign w:val="center"/>
          </w:tcPr>
          <w:p w14:paraId="2376E428" w14:textId="77777777" w:rsidR="009A7DAA" w:rsidRDefault="000133CF">
            <w:pPr>
              <w:jc w:val="center"/>
            </w:pPr>
            <w:r>
              <w:rPr>
                <w:rFonts w:eastAsia="Times New Roman" w:cs="Times New Roman"/>
                <w:sz w:val="22"/>
              </w:rPr>
              <w:t>926,0000</w:t>
            </w:r>
          </w:p>
        </w:tc>
      </w:tr>
      <w:tr w:rsidR="009A7DAA" w14:paraId="2BB121A5" w14:textId="77777777" w:rsidTr="00A570EE">
        <w:trPr>
          <w:jc w:val="both"/>
        </w:trPr>
        <w:tc>
          <w:tcPr>
            <w:tcW w:w="456" w:type="dxa"/>
            <w:shd w:val="clear" w:color="auto" w:fill="FFFFFF"/>
            <w:tcMar>
              <w:top w:w="40" w:type="dxa"/>
              <w:left w:w="20" w:type="dxa"/>
              <w:bottom w:w="40" w:type="dxa"/>
              <w:right w:w="20" w:type="dxa"/>
            </w:tcMar>
            <w:vAlign w:val="center"/>
          </w:tcPr>
          <w:p w14:paraId="739D1920" w14:textId="77777777" w:rsidR="009A7DAA" w:rsidRDefault="000133CF">
            <w:pPr>
              <w:jc w:val="center"/>
            </w:pPr>
            <w:r>
              <w:rPr>
                <w:rFonts w:eastAsia="Times New Roman" w:cs="Times New Roman"/>
                <w:sz w:val="22"/>
              </w:rPr>
              <w:t>2</w:t>
            </w:r>
          </w:p>
        </w:tc>
        <w:tc>
          <w:tcPr>
            <w:tcW w:w="4642" w:type="dxa"/>
            <w:shd w:val="clear" w:color="auto" w:fill="FFFFFF"/>
            <w:tcMar>
              <w:top w:w="40" w:type="dxa"/>
              <w:left w:w="200" w:type="dxa"/>
              <w:bottom w:w="40" w:type="dxa"/>
              <w:right w:w="200" w:type="dxa"/>
            </w:tcMar>
            <w:vAlign w:val="center"/>
          </w:tcPr>
          <w:p w14:paraId="6CD9E027" w14:textId="77777777" w:rsidR="009A7DAA" w:rsidRDefault="000133CF">
            <w:pPr>
              <w:jc w:val="center"/>
            </w:pPr>
            <w:proofErr w:type="spellStart"/>
            <w:r>
              <w:rPr>
                <w:rFonts w:eastAsia="Times New Roman" w:cs="Times New Roman"/>
                <w:sz w:val="22"/>
              </w:rPr>
              <w:t>Участок</w:t>
            </w:r>
            <w:proofErr w:type="spellEnd"/>
            <w:r>
              <w:rPr>
                <w:rFonts w:eastAsia="Times New Roman" w:cs="Times New Roman"/>
                <w:sz w:val="22"/>
              </w:rPr>
              <w:t xml:space="preserve"> </w:t>
            </w:r>
            <w:proofErr w:type="spellStart"/>
            <w:r>
              <w:rPr>
                <w:rFonts w:eastAsia="Times New Roman" w:cs="Times New Roman"/>
                <w:sz w:val="22"/>
              </w:rPr>
              <w:t>теплосети</w:t>
            </w:r>
            <w:proofErr w:type="spellEnd"/>
          </w:p>
        </w:tc>
        <w:tc>
          <w:tcPr>
            <w:tcW w:w="1701" w:type="dxa"/>
            <w:shd w:val="clear" w:color="auto" w:fill="FFFFFF"/>
            <w:tcMar>
              <w:top w:w="40" w:type="dxa"/>
              <w:left w:w="200" w:type="dxa"/>
              <w:bottom w:w="40" w:type="dxa"/>
              <w:right w:w="200" w:type="dxa"/>
            </w:tcMar>
            <w:vAlign w:val="center"/>
          </w:tcPr>
          <w:p w14:paraId="7D7917FF" w14:textId="77777777" w:rsidR="009A7DAA" w:rsidRDefault="000133CF">
            <w:pPr>
              <w:jc w:val="center"/>
            </w:pPr>
            <w:r>
              <w:rPr>
                <w:rFonts w:eastAsia="Times New Roman" w:cs="Times New Roman"/>
                <w:sz w:val="22"/>
              </w:rPr>
              <w:t>76</w:t>
            </w:r>
          </w:p>
        </w:tc>
        <w:tc>
          <w:tcPr>
            <w:tcW w:w="2546" w:type="dxa"/>
            <w:shd w:val="clear" w:color="auto" w:fill="FFFFFF"/>
            <w:tcMar>
              <w:top w:w="40" w:type="dxa"/>
              <w:left w:w="200" w:type="dxa"/>
              <w:bottom w:w="40" w:type="dxa"/>
              <w:right w:w="200" w:type="dxa"/>
            </w:tcMar>
            <w:vAlign w:val="center"/>
          </w:tcPr>
          <w:p w14:paraId="299A9E21" w14:textId="77777777" w:rsidR="009A7DAA" w:rsidRDefault="000133CF">
            <w:pPr>
              <w:jc w:val="center"/>
            </w:pPr>
            <w:r>
              <w:rPr>
                <w:rFonts w:eastAsia="Times New Roman" w:cs="Times New Roman"/>
                <w:sz w:val="22"/>
              </w:rPr>
              <w:t>588,0000</w:t>
            </w:r>
          </w:p>
        </w:tc>
      </w:tr>
    </w:tbl>
    <w:p w14:paraId="45647F9F" w14:textId="77777777" w:rsidR="00CF3B50" w:rsidRPr="002875AD" w:rsidRDefault="000133CF" w:rsidP="00B234AD"/>
    <w:p w14:paraId="3B80D7F2" w14:textId="77777777" w:rsidR="00CF3B50" w:rsidRPr="002875AD" w:rsidRDefault="000133CF" w:rsidP="00CF3B50">
      <w:pPr>
        <w:pStyle w:val="2"/>
        <w:ind w:left="0" w:firstLine="0"/>
        <w:jc w:val="both"/>
      </w:pPr>
      <w:hyperlink r:id="rId117" w:anchor="bookmark99" w:history="1">
        <w:bookmarkStart w:id="223" w:name="_Toc32845401"/>
        <w:bookmarkStart w:id="224" w:name="_Toc30085135"/>
        <w:bookmarkStart w:id="225" w:name="_Toc30081900"/>
        <w:bookmarkStart w:id="226" w:name="_Toc45625261"/>
        <w:bookmarkStart w:id="227" w:name="_Toc166057986"/>
        <w:r w:rsidRPr="00CF3B50">
          <w:t xml:space="preserve">Часть 8. </w:t>
        </w:r>
        <w:bookmarkEnd w:id="223"/>
        <w:bookmarkEnd w:id="224"/>
        <w:bookmarkEnd w:id="225"/>
      </w:hyperlink>
      <w:r w:rsidRPr="00CF3B50">
        <w:t>ПРЕДЛОЖЕНИЯ ПО СТРОИТЕЛЬСТВУ, РЕКОНСТРУКЦИИ И (ИЛИ) МОДЕРНИЗАЦИИ НАСОСНЫХ СТАНЦИЙ</w:t>
      </w:r>
      <w:bookmarkEnd w:id="226"/>
      <w:bookmarkEnd w:id="227"/>
    </w:p>
    <w:p w14:paraId="58E928F1" w14:textId="77777777" w:rsidR="000A4F25" w:rsidRDefault="000133CF" w:rsidP="00B234AD"/>
    <w:p w14:paraId="03D49114" w14:textId="77777777" w:rsidR="00AE104E" w:rsidRDefault="000133CF" w:rsidP="00821B76">
      <w:pPr>
        <w:pStyle w:val="a1"/>
        <w:ind w:firstLine="567"/>
        <w:jc w:val="both"/>
      </w:pPr>
      <w:bookmarkStart w:id="228" w:name="_Toc45117236"/>
      <w:bookmarkStart w:id="229" w:name="_Toc53927698"/>
      <w:r>
        <w:t>Строительство и реконструкции насосных станции не требуется.</w:t>
      </w:r>
    </w:p>
    <w:p w14:paraId="0CCE527C" w14:textId="77777777" w:rsidR="00C53673" w:rsidRDefault="000133CF" w:rsidP="00B234AD"/>
    <w:p w14:paraId="623F0496" w14:textId="77777777" w:rsidR="00C53673" w:rsidRPr="00C53673" w:rsidRDefault="000133CF" w:rsidP="00C53673">
      <w:pPr>
        <w:pStyle w:val="2"/>
        <w:ind w:left="0" w:firstLine="0"/>
      </w:pPr>
      <w:bookmarkStart w:id="230" w:name="_Toc166057987"/>
      <w:r w:rsidRPr="00C53673">
        <w:t>Часть</w:t>
      </w:r>
      <w:r w:rsidRPr="00A627EF">
        <w:t xml:space="preserve"> </w:t>
      </w:r>
      <w:r w:rsidRPr="00C53673">
        <w:t>9.</w:t>
      </w:r>
      <w:r w:rsidRPr="00C53673">
        <w:rPr>
          <w:color w:val="FF0000"/>
        </w:rPr>
        <w:t xml:space="preserve"> </w:t>
      </w:r>
      <w:r w:rsidRPr="00C53673">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w:t>
      </w:r>
      <w:r w:rsidRPr="00C53673">
        <w:t>ТЕЙ, И СООРУЖЕНИЙ НА НИХ</w:t>
      </w:r>
      <w:bookmarkEnd w:id="228"/>
      <w:bookmarkEnd w:id="229"/>
      <w:bookmarkEnd w:id="230"/>
    </w:p>
    <w:p w14:paraId="269FC868" w14:textId="77777777" w:rsidR="00C53673" w:rsidRPr="00C53673" w:rsidRDefault="000133CF" w:rsidP="00C53673">
      <w:pPr>
        <w:rPr>
          <w:rFonts w:cs="Times New Roman"/>
          <w:lang w:eastAsia="ru-RU"/>
        </w:rPr>
      </w:pPr>
    </w:p>
    <w:p w14:paraId="1F2BAB15" w14:textId="77777777" w:rsidR="00A570EE" w:rsidRPr="002834B2" w:rsidRDefault="00A570EE" w:rsidP="00A570EE">
      <w:pPr>
        <w:pStyle w:val="af8"/>
        <w:ind w:left="0" w:right="111" w:firstLine="709"/>
        <w:jc w:val="both"/>
        <w:rPr>
          <w:color w:val="000000" w:themeColor="text1"/>
          <w:spacing w:val="-1"/>
        </w:rPr>
      </w:pPr>
      <w:r w:rsidRPr="002834B2">
        <w:rPr>
          <w:color w:val="000000" w:themeColor="text1"/>
        </w:rPr>
        <w:t>При</w:t>
      </w:r>
      <w:r w:rsidRPr="002834B2">
        <w:rPr>
          <w:color w:val="000000" w:themeColor="text1"/>
          <w:spacing w:val="9"/>
        </w:rPr>
        <w:t xml:space="preserve"> </w:t>
      </w:r>
      <w:r w:rsidRPr="002834B2">
        <w:rPr>
          <w:color w:val="000000" w:themeColor="text1"/>
          <w:spacing w:val="-1"/>
        </w:rPr>
        <w:t>актуализации</w:t>
      </w:r>
      <w:r w:rsidRPr="002834B2">
        <w:rPr>
          <w:color w:val="000000" w:themeColor="text1"/>
          <w:spacing w:val="10"/>
        </w:rPr>
        <w:t xml:space="preserve"> </w:t>
      </w:r>
      <w:r w:rsidRPr="002834B2">
        <w:rPr>
          <w:color w:val="000000" w:themeColor="text1"/>
        </w:rPr>
        <w:t>Схемы теплоснабжения откорректированы мероприятия на сетях.</w:t>
      </w:r>
    </w:p>
    <w:p w14:paraId="0F7068B4" w14:textId="77777777" w:rsidR="00F47F31" w:rsidRPr="00F47F31" w:rsidRDefault="000133CF" w:rsidP="00B234AD"/>
    <w:p w14:paraId="666D8473" w14:textId="77777777" w:rsidR="00DF3084" w:rsidRPr="004F62F4" w:rsidRDefault="000133CF" w:rsidP="004F62F4">
      <w:pPr>
        <w:pStyle w:val="2"/>
        <w:ind w:left="0" w:firstLine="0"/>
        <w:rPr>
          <w:sz w:val="28"/>
          <w:szCs w:val="28"/>
        </w:rPr>
      </w:pPr>
      <w:bookmarkStart w:id="231" w:name="_Toc166057988"/>
      <w:r w:rsidRPr="004F62F4">
        <w:rPr>
          <w:sz w:val="28"/>
          <w:szCs w:val="28"/>
        </w:rPr>
        <w:t xml:space="preserve">ГЛАВА </w:t>
      </w:r>
      <w:r>
        <w:rPr>
          <w:sz w:val="28"/>
          <w:szCs w:val="28"/>
        </w:rPr>
        <w:t>9</w:t>
      </w:r>
      <w:r w:rsidRPr="004F62F4">
        <w:rPr>
          <w:sz w:val="28"/>
          <w:szCs w:val="28"/>
        </w:rPr>
        <w:t xml:space="preserve">. </w:t>
      </w:r>
      <w:r w:rsidRPr="006608A5">
        <w:rPr>
          <w:sz w:val="28"/>
          <w:szCs w:val="28"/>
        </w:rPr>
        <w:t xml:space="preserve">ПРЕДЛОЖЕНИЯ ПО </w:t>
      </w:r>
      <w:r w:rsidRPr="006608A5">
        <w:rPr>
          <w:sz w:val="28"/>
          <w:szCs w:val="28"/>
        </w:rPr>
        <w:t>ПЕРЕВОДУ ОТКРЫТЫХ СИСТЕМ ТЕПЛОСНАБЖЕНИЯ (ГОРЯЧГО ВОДОСНАБЖЕНИЯ), ОТДЕЛЬНЫХ УЧАСТКОВ ТАКИХ СИСТЕМ В ЗАКРЫТЫЕ СИСТЕМЫ ГОРЯЧЕГО ВОДОСНАБЖЕНИЯ</w:t>
      </w:r>
      <w:bookmarkEnd w:id="231"/>
    </w:p>
    <w:p w14:paraId="127F1F6C" w14:textId="77777777" w:rsidR="004F62F4" w:rsidRPr="004F62F4" w:rsidRDefault="000133CF" w:rsidP="004F62F4">
      <w:pPr>
        <w:pStyle w:val="a1"/>
        <w:rPr>
          <w:lang w:eastAsia="ru-RU"/>
        </w:rPr>
      </w:pPr>
    </w:p>
    <w:p w14:paraId="31E53E70" w14:textId="77777777" w:rsidR="00DF3084" w:rsidRDefault="000133CF" w:rsidP="00DF3084">
      <w:pPr>
        <w:pStyle w:val="2"/>
        <w:ind w:left="0" w:firstLine="0"/>
      </w:pPr>
      <w:bookmarkStart w:id="232" w:name="_Toc30081902"/>
      <w:bookmarkStart w:id="233" w:name="_Toc30085137"/>
      <w:bookmarkStart w:id="234" w:name="_Toc32845403"/>
      <w:bookmarkStart w:id="235" w:name="_Toc166057989"/>
      <w:r w:rsidRPr="00DF3084">
        <w:t xml:space="preserve">Часть 1. </w:t>
      </w:r>
      <w:bookmarkEnd w:id="232"/>
      <w:bookmarkEnd w:id="233"/>
      <w:bookmarkEnd w:id="234"/>
      <w:r w:rsidRPr="006608A5">
        <w:t>ТЕХНИКО-ЭКОНОМИЧЕСКОЕ ОБОСНОВАНИЕ ПРЕДЛОЖЕНИЙ ПО ТИПАМ ПРИСОЕДИНЕНИЙ ТЕПЛОПОТРЕБЛЯЮЩИХ УСТАНОВОК ПОТРЕБИТЕЛ</w:t>
      </w:r>
      <w:r w:rsidRPr="006608A5">
        <w:t>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235"/>
    </w:p>
    <w:p w14:paraId="42991E1D" w14:textId="77777777" w:rsidR="00DF3084" w:rsidRDefault="000133CF" w:rsidP="00DF3084">
      <w:pPr>
        <w:jc w:val="both"/>
        <w:rPr>
          <w:lang w:eastAsia="ru-RU"/>
        </w:rPr>
      </w:pPr>
    </w:p>
    <w:p w14:paraId="6321F024" w14:textId="77777777" w:rsidR="00A570EE" w:rsidRPr="002834B2" w:rsidRDefault="00A570EE" w:rsidP="00A570EE">
      <w:pPr>
        <w:pStyle w:val="affffffffffffffffff2"/>
        <w:spacing w:line="240" w:lineRule="auto"/>
        <w:ind w:firstLine="709"/>
        <w:rPr>
          <w:sz w:val="23"/>
          <w:szCs w:val="23"/>
        </w:rPr>
      </w:pPr>
      <w:r w:rsidRPr="002834B2">
        <w:rPr>
          <w:sz w:val="23"/>
          <w:szCs w:val="23"/>
        </w:rPr>
        <w:t>В границах Артинского городского округа все системы теплоснабжения (горячего водоснабжения) закрытые.</w:t>
      </w:r>
    </w:p>
    <w:p w14:paraId="2806730A" w14:textId="77777777" w:rsidR="00A570EE" w:rsidRPr="002834B2" w:rsidRDefault="00A570EE" w:rsidP="00A570EE">
      <w:pPr>
        <w:pStyle w:val="a1"/>
        <w:ind w:firstLine="709"/>
        <w:jc w:val="both"/>
        <w:rPr>
          <w:rFonts w:cs="Times New Roman"/>
          <w:color w:val="000000" w:themeColor="text1"/>
          <w:sz w:val="23"/>
          <w:szCs w:val="23"/>
        </w:rPr>
      </w:pPr>
      <w:r w:rsidRPr="002834B2">
        <w:rPr>
          <w:rFonts w:cs="Times New Roman"/>
          <w:color w:val="000000" w:themeColor="text1"/>
          <w:sz w:val="23"/>
          <w:szCs w:val="23"/>
        </w:rPr>
        <w:t>Системы горячего водоснабжения в границах Артинского городского округа отсутствуют.</w:t>
      </w:r>
    </w:p>
    <w:p w14:paraId="66312DED" w14:textId="77777777" w:rsidR="00A95832" w:rsidRPr="00A95832" w:rsidRDefault="000133CF" w:rsidP="00A95832">
      <w:pPr>
        <w:pStyle w:val="a1"/>
        <w:rPr>
          <w:lang w:eastAsia="ru-RU"/>
        </w:rPr>
      </w:pPr>
    </w:p>
    <w:p w14:paraId="07BBCF84" w14:textId="77777777" w:rsidR="00DF3084" w:rsidRDefault="000133CF" w:rsidP="003D5D57">
      <w:pPr>
        <w:pStyle w:val="2"/>
        <w:ind w:left="0" w:firstLine="0"/>
      </w:pPr>
      <w:bookmarkStart w:id="236" w:name="_Toc30081903"/>
      <w:bookmarkStart w:id="237" w:name="_Toc30085138"/>
      <w:bookmarkStart w:id="238" w:name="_Toc32845404"/>
      <w:bookmarkStart w:id="239" w:name="_Toc166057990"/>
      <w:r w:rsidRPr="00DF3084">
        <w:t xml:space="preserve">Часть 2. </w:t>
      </w:r>
      <w:bookmarkEnd w:id="236"/>
      <w:bookmarkEnd w:id="237"/>
      <w:bookmarkEnd w:id="238"/>
      <w:r w:rsidRPr="003D5D57">
        <w:t xml:space="preserve">ОБОСНОВАНИЕ И ПЕРЕСМОТР ГРАФИКА ТЕМПЕРАТУР ТЕПЛОНОСИТЕЛЯ И ЕГО РАСХОДА В ОТКРЫТОЙ </w:t>
      </w:r>
      <w:r w:rsidRPr="003D5D57">
        <w:t>СИСТЕМЕ ТЕПЛОСНАБЖЕНИЯ (ГОРЯЧЕГО ВОДОСНАБЖЕНИЯ)</w:t>
      </w:r>
      <w:bookmarkEnd w:id="239"/>
    </w:p>
    <w:p w14:paraId="4B14BC71" w14:textId="77777777" w:rsidR="003D5D57" w:rsidRPr="003D5D57" w:rsidRDefault="000133CF" w:rsidP="003D5D57">
      <w:pPr>
        <w:rPr>
          <w:lang w:eastAsia="ru-RU"/>
        </w:rPr>
      </w:pPr>
    </w:p>
    <w:p w14:paraId="4177986B" w14:textId="77777777" w:rsidR="00A570EE" w:rsidRPr="002834B2" w:rsidRDefault="00A570EE" w:rsidP="00A570EE">
      <w:pPr>
        <w:pStyle w:val="affffffffffffffffff2"/>
        <w:spacing w:line="240" w:lineRule="auto"/>
        <w:ind w:firstLine="709"/>
        <w:rPr>
          <w:sz w:val="23"/>
          <w:szCs w:val="23"/>
        </w:rPr>
      </w:pPr>
      <w:r w:rsidRPr="002834B2">
        <w:rPr>
          <w:sz w:val="23"/>
          <w:szCs w:val="23"/>
        </w:rPr>
        <w:t>В границах Артинского городского округа все системы теплоснабжения (горячего водоснабжения) закрытые.</w:t>
      </w:r>
    </w:p>
    <w:p w14:paraId="241F15B1" w14:textId="77777777" w:rsidR="00A570EE" w:rsidRPr="002834B2" w:rsidRDefault="00A570EE" w:rsidP="00A570EE">
      <w:pPr>
        <w:pStyle w:val="a1"/>
        <w:ind w:firstLine="709"/>
        <w:jc w:val="both"/>
        <w:rPr>
          <w:rFonts w:cs="Times New Roman"/>
          <w:color w:val="000000" w:themeColor="text1"/>
          <w:sz w:val="23"/>
          <w:szCs w:val="23"/>
        </w:rPr>
      </w:pPr>
      <w:r w:rsidRPr="002834B2">
        <w:rPr>
          <w:rFonts w:cs="Times New Roman"/>
          <w:color w:val="000000" w:themeColor="text1"/>
          <w:sz w:val="23"/>
          <w:szCs w:val="23"/>
        </w:rPr>
        <w:t>Системы горячего водоснабжения в границах Артинского городского округа отсутствуют.</w:t>
      </w:r>
    </w:p>
    <w:p w14:paraId="4B4329AA" w14:textId="77777777" w:rsidR="00DF3084" w:rsidRDefault="000133CF" w:rsidP="00DF3084">
      <w:pPr>
        <w:jc w:val="both"/>
        <w:rPr>
          <w:lang w:eastAsia="ru-RU"/>
        </w:rPr>
      </w:pPr>
    </w:p>
    <w:p w14:paraId="6AA24A81" w14:textId="77777777" w:rsidR="00DF3084" w:rsidRDefault="000133CF" w:rsidP="00DF3084">
      <w:pPr>
        <w:pStyle w:val="2"/>
        <w:ind w:left="0" w:firstLine="0"/>
      </w:pPr>
      <w:bookmarkStart w:id="240" w:name="_Toc30081904"/>
      <w:bookmarkStart w:id="241" w:name="_Toc30085139"/>
      <w:bookmarkStart w:id="242" w:name="_Toc32845405"/>
      <w:bookmarkStart w:id="243" w:name="_Toc166057991"/>
      <w:r w:rsidRPr="00DF3084">
        <w:t xml:space="preserve">Часть 3. </w:t>
      </w:r>
      <w:bookmarkEnd w:id="240"/>
      <w:bookmarkEnd w:id="241"/>
      <w:bookmarkEnd w:id="242"/>
      <w:r w:rsidRPr="007D1D17">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243"/>
    </w:p>
    <w:p w14:paraId="6F111858" w14:textId="77777777" w:rsidR="00DF3084" w:rsidRDefault="000133CF" w:rsidP="00DF3084">
      <w:pPr>
        <w:rPr>
          <w:lang w:eastAsia="ru-RU"/>
        </w:rPr>
      </w:pPr>
    </w:p>
    <w:p w14:paraId="10B5D4C5" w14:textId="77777777" w:rsidR="00A570EE" w:rsidRPr="002834B2" w:rsidRDefault="00A570EE" w:rsidP="00A570EE">
      <w:pPr>
        <w:pStyle w:val="affffffffffffffffff2"/>
        <w:spacing w:line="240" w:lineRule="auto"/>
        <w:ind w:firstLine="709"/>
        <w:rPr>
          <w:sz w:val="23"/>
          <w:szCs w:val="23"/>
        </w:rPr>
      </w:pPr>
      <w:r w:rsidRPr="002834B2">
        <w:rPr>
          <w:sz w:val="23"/>
          <w:szCs w:val="23"/>
        </w:rPr>
        <w:t>В границах Артинского городского округа все системы теплоснабжения (горячего водоснабжения) закрытые.</w:t>
      </w:r>
    </w:p>
    <w:p w14:paraId="2AB039AC" w14:textId="77777777" w:rsidR="00A570EE" w:rsidRPr="002834B2" w:rsidRDefault="00A570EE" w:rsidP="00A570EE">
      <w:pPr>
        <w:pStyle w:val="a1"/>
        <w:ind w:firstLine="709"/>
        <w:jc w:val="both"/>
        <w:rPr>
          <w:rFonts w:cs="Times New Roman"/>
          <w:color w:val="000000" w:themeColor="text1"/>
          <w:sz w:val="23"/>
          <w:szCs w:val="23"/>
        </w:rPr>
      </w:pPr>
      <w:r w:rsidRPr="002834B2">
        <w:rPr>
          <w:rFonts w:cs="Times New Roman"/>
          <w:color w:val="000000" w:themeColor="text1"/>
          <w:sz w:val="23"/>
          <w:szCs w:val="23"/>
        </w:rPr>
        <w:t>Системы горячего водоснабжения в границах Артинского городского округа отсутствуют.</w:t>
      </w:r>
    </w:p>
    <w:p w14:paraId="2DF12587" w14:textId="77777777" w:rsidR="00DF3084" w:rsidRDefault="000133CF" w:rsidP="00DF3084">
      <w:pPr>
        <w:jc w:val="both"/>
        <w:rPr>
          <w:lang w:eastAsia="ru-RU"/>
        </w:rPr>
      </w:pPr>
    </w:p>
    <w:p w14:paraId="173973D4" w14:textId="77777777" w:rsidR="00DF3084" w:rsidRDefault="000133CF" w:rsidP="00DF3084">
      <w:pPr>
        <w:pStyle w:val="2"/>
        <w:ind w:left="0" w:firstLine="0"/>
      </w:pPr>
      <w:bookmarkStart w:id="244" w:name="_Toc30081905"/>
      <w:bookmarkStart w:id="245" w:name="_Toc30085140"/>
      <w:bookmarkStart w:id="246" w:name="_Toc32845417"/>
      <w:bookmarkStart w:id="247" w:name="_Toc166057992"/>
      <w:r w:rsidRPr="00DF3084">
        <w:t>Часть</w:t>
      </w:r>
      <w:r w:rsidRPr="00DF3084">
        <w:t xml:space="preserve"> 4. </w:t>
      </w:r>
      <w:bookmarkEnd w:id="244"/>
      <w:bookmarkEnd w:id="245"/>
      <w:bookmarkEnd w:id="246"/>
      <w:r w:rsidRPr="001603F5">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247"/>
    </w:p>
    <w:p w14:paraId="121D3FF2" w14:textId="77777777" w:rsidR="001603F5" w:rsidRPr="001603F5" w:rsidRDefault="000133CF" w:rsidP="001603F5">
      <w:pPr>
        <w:rPr>
          <w:lang w:eastAsia="ru-RU"/>
        </w:rPr>
      </w:pPr>
    </w:p>
    <w:p w14:paraId="5DD8C966" w14:textId="77777777" w:rsidR="00A570EE" w:rsidRPr="002834B2" w:rsidRDefault="00A570EE" w:rsidP="00A570EE">
      <w:pPr>
        <w:pStyle w:val="affffffffffffffffff2"/>
        <w:spacing w:line="240" w:lineRule="auto"/>
        <w:ind w:firstLine="709"/>
        <w:rPr>
          <w:sz w:val="23"/>
          <w:szCs w:val="23"/>
        </w:rPr>
      </w:pPr>
      <w:r w:rsidRPr="002834B2">
        <w:rPr>
          <w:sz w:val="23"/>
          <w:szCs w:val="23"/>
        </w:rPr>
        <w:t>В границах Артинского городского округа все системы теплоснабжения (горячего водоснабжения) закрытые.</w:t>
      </w:r>
    </w:p>
    <w:p w14:paraId="60B3275E" w14:textId="77777777" w:rsidR="00A570EE" w:rsidRPr="002834B2" w:rsidRDefault="00A570EE" w:rsidP="00A570EE">
      <w:pPr>
        <w:pStyle w:val="a1"/>
        <w:ind w:firstLine="709"/>
        <w:jc w:val="both"/>
        <w:rPr>
          <w:rFonts w:cs="Times New Roman"/>
          <w:color w:val="000000" w:themeColor="text1"/>
          <w:sz w:val="23"/>
          <w:szCs w:val="23"/>
        </w:rPr>
      </w:pPr>
      <w:r w:rsidRPr="002834B2">
        <w:rPr>
          <w:rFonts w:cs="Times New Roman"/>
          <w:color w:val="000000" w:themeColor="text1"/>
          <w:sz w:val="23"/>
          <w:szCs w:val="23"/>
        </w:rPr>
        <w:t>Системы горячего водоснабжения в границах Артинского городского округа отсутствуют.</w:t>
      </w:r>
    </w:p>
    <w:p w14:paraId="5545E2C7" w14:textId="77777777" w:rsidR="00C51D86" w:rsidRPr="00C51D86" w:rsidRDefault="000133CF" w:rsidP="00C51D86">
      <w:pPr>
        <w:pStyle w:val="Default"/>
        <w:ind w:firstLine="709"/>
        <w:jc w:val="both"/>
        <w:rPr>
          <w:szCs w:val="23"/>
        </w:rPr>
      </w:pPr>
    </w:p>
    <w:p w14:paraId="7519D617" w14:textId="77777777" w:rsidR="00DF3084" w:rsidRDefault="000133CF" w:rsidP="00DF3084">
      <w:pPr>
        <w:pStyle w:val="2"/>
        <w:ind w:left="0" w:firstLine="0"/>
      </w:pPr>
      <w:bookmarkStart w:id="248" w:name="_Toc30081906"/>
      <w:bookmarkStart w:id="249" w:name="_Toc30085141"/>
      <w:bookmarkStart w:id="250" w:name="_Toc32845421"/>
      <w:bookmarkStart w:id="251" w:name="_Toc166057993"/>
      <w:r w:rsidRPr="00DF3084">
        <w:t xml:space="preserve">Часть 5. </w:t>
      </w:r>
      <w:bookmarkEnd w:id="248"/>
      <w:bookmarkEnd w:id="249"/>
      <w:bookmarkEnd w:id="250"/>
      <w:r w:rsidRPr="00944110">
        <w:t>ОЦЕНК</w:t>
      </w:r>
      <w:r w:rsidRPr="00944110">
        <w:t>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51"/>
    </w:p>
    <w:p w14:paraId="7B371C79" w14:textId="77777777" w:rsidR="00DF3084" w:rsidRDefault="000133CF" w:rsidP="00CB7A29">
      <w:bookmarkStart w:id="252" w:name="_Toc32845422"/>
    </w:p>
    <w:bookmarkEnd w:id="252"/>
    <w:p w14:paraId="3C5E3BAA" w14:textId="77777777" w:rsidR="00A570EE" w:rsidRPr="002834B2" w:rsidRDefault="00A570EE" w:rsidP="00A570EE">
      <w:pPr>
        <w:pStyle w:val="affffffffffffffffff2"/>
        <w:spacing w:line="240" w:lineRule="auto"/>
        <w:ind w:firstLine="709"/>
        <w:rPr>
          <w:sz w:val="23"/>
          <w:szCs w:val="23"/>
        </w:rPr>
      </w:pPr>
      <w:r w:rsidRPr="002834B2">
        <w:rPr>
          <w:sz w:val="23"/>
          <w:szCs w:val="23"/>
        </w:rPr>
        <w:t>В границах Артинского городского округа все системы теплоснабжения (горячего водоснабжения) закрытые.</w:t>
      </w:r>
    </w:p>
    <w:p w14:paraId="0623BC88" w14:textId="77777777" w:rsidR="00A570EE" w:rsidRPr="002834B2" w:rsidRDefault="00A570EE" w:rsidP="00A570EE">
      <w:pPr>
        <w:pStyle w:val="a1"/>
        <w:ind w:firstLine="709"/>
        <w:jc w:val="both"/>
        <w:rPr>
          <w:rFonts w:cs="Times New Roman"/>
          <w:color w:val="000000" w:themeColor="text1"/>
          <w:sz w:val="23"/>
          <w:szCs w:val="23"/>
        </w:rPr>
      </w:pPr>
      <w:r w:rsidRPr="002834B2">
        <w:rPr>
          <w:rFonts w:cs="Times New Roman"/>
          <w:color w:val="000000" w:themeColor="text1"/>
          <w:sz w:val="23"/>
          <w:szCs w:val="23"/>
        </w:rPr>
        <w:t>Системы горячего водоснабжения в границах Артинского городского округа отсутствуют.</w:t>
      </w:r>
    </w:p>
    <w:p w14:paraId="733042D4" w14:textId="77777777" w:rsidR="00DF3084" w:rsidRDefault="000133CF" w:rsidP="00DF3084">
      <w:pPr>
        <w:jc w:val="both"/>
        <w:rPr>
          <w:sz w:val="22"/>
          <w:lang w:eastAsia="ru-RU"/>
        </w:rPr>
      </w:pPr>
    </w:p>
    <w:p w14:paraId="1D80A884" w14:textId="77777777" w:rsidR="00DF3084" w:rsidRDefault="000133CF" w:rsidP="00DF3084">
      <w:pPr>
        <w:pStyle w:val="2"/>
        <w:ind w:left="0" w:firstLine="0"/>
      </w:pPr>
      <w:bookmarkStart w:id="253" w:name="_Toc30081907"/>
      <w:bookmarkStart w:id="254" w:name="_Toc30085142"/>
      <w:bookmarkStart w:id="255" w:name="_Toc32845453"/>
      <w:bookmarkStart w:id="256" w:name="_Toc166057994"/>
      <w:r w:rsidRPr="00DF3084">
        <w:t xml:space="preserve">Часть 6. </w:t>
      </w:r>
      <w:bookmarkEnd w:id="253"/>
      <w:bookmarkEnd w:id="254"/>
      <w:bookmarkEnd w:id="255"/>
      <w:r w:rsidRPr="00526EAE">
        <w:t xml:space="preserve">РАСЧЕТ ЦЕНОВЫХ </w:t>
      </w:r>
      <w:r w:rsidRPr="00526EAE">
        <w:t>(ТАРИФНЫХ)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256"/>
    </w:p>
    <w:p w14:paraId="6BCDA033" w14:textId="77777777" w:rsidR="00526EAE" w:rsidRDefault="000133CF" w:rsidP="00526EAE">
      <w:pPr>
        <w:rPr>
          <w:lang w:eastAsia="ru-RU"/>
        </w:rPr>
      </w:pPr>
    </w:p>
    <w:p w14:paraId="67598CAD" w14:textId="77777777" w:rsidR="00A570EE" w:rsidRPr="002834B2" w:rsidRDefault="00A570EE" w:rsidP="00A570EE">
      <w:pPr>
        <w:pStyle w:val="Defaultffffffff1"/>
        <w:ind w:firstLine="709"/>
        <w:jc w:val="both"/>
        <w:rPr>
          <w:color w:val="000000" w:themeColor="text1"/>
          <w:sz w:val="23"/>
          <w:szCs w:val="23"/>
        </w:rPr>
      </w:pPr>
      <w:r w:rsidRPr="002834B2">
        <w:rPr>
          <w:color w:val="000000" w:themeColor="text1"/>
          <w:sz w:val="23"/>
          <w:szCs w:val="23"/>
        </w:rPr>
        <w:t>Инвестиции не требуются.</w:t>
      </w:r>
    </w:p>
    <w:p w14:paraId="52E9CA68" w14:textId="77777777" w:rsidR="00DF3084" w:rsidRDefault="000133CF" w:rsidP="00CB7A29"/>
    <w:p w14:paraId="6E06CA5A" w14:textId="77777777" w:rsidR="00324F2F" w:rsidRPr="00324F2F" w:rsidRDefault="000133CF" w:rsidP="00324F2F">
      <w:pPr>
        <w:pStyle w:val="2"/>
        <w:ind w:left="0" w:firstLine="0"/>
      </w:pPr>
      <w:bookmarkStart w:id="257" w:name="_Toc45633591"/>
      <w:bookmarkStart w:id="258" w:name="_Toc53927708"/>
      <w:bookmarkStart w:id="259" w:name="_Toc166057995"/>
      <w:r w:rsidRPr="00324F2F">
        <w:t xml:space="preserve">Часть </w:t>
      </w:r>
      <w:r w:rsidRPr="00CB7A29">
        <w:t>7</w:t>
      </w:r>
      <w:r w:rsidRPr="00324F2F">
        <w:t xml:space="preserve">. </w:t>
      </w:r>
      <w:bookmarkEnd w:id="257"/>
      <w:bookmarkEnd w:id="258"/>
      <w:r w:rsidRPr="00526EAE">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w:t>
      </w:r>
      <w:r w:rsidRPr="00526EAE">
        <w:t>ТАЦИЮ ПЕРЕОБОРУДОВАННЫХ ЦЕНТРАЛЬНЫХ И ИНДИВИДУАЛЬНЫХ ТЕПЛОВЫХ ПУНКТОВ</w:t>
      </w:r>
      <w:bookmarkEnd w:id="259"/>
    </w:p>
    <w:p w14:paraId="158DBEFB" w14:textId="77777777" w:rsidR="00324F2F" w:rsidRPr="00324F2F" w:rsidRDefault="000133CF" w:rsidP="00324F2F">
      <w:pPr>
        <w:pStyle w:val="a1"/>
        <w:ind w:firstLine="851"/>
        <w:rPr>
          <w:rFonts w:cs="Times New Roman"/>
          <w:lang w:eastAsia="ru-RU"/>
        </w:rPr>
      </w:pPr>
    </w:p>
    <w:p w14:paraId="79E46664" w14:textId="77777777" w:rsidR="00526EAE" w:rsidRDefault="000133CF" w:rsidP="00526EAE">
      <w:pPr>
        <w:pStyle w:val="a1"/>
        <w:ind w:firstLine="851"/>
        <w:rPr>
          <w:rFonts w:cs="Times New Roman"/>
          <w:lang w:eastAsia="ru-RU"/>
        </w:rPr>
      </w:pPr>
      <w:r>
        <w:rPr>
          <w:rFonts w:cs="Times New Roman"/>
          <w:lang w:eastAsia="ru-RU"/>
        </w:rPr>
        <w:t>Изменения отсутствуют.</w:t>
      </w:r>
    </w:p>
    <w:p w14:paraId="293BBF7C" w14:textId="77777777" w:rsidR="00DF3084" w:rsidRPr="00DF3084" w:rsidRDefault="000133CF" w:rsidP="00DF3084">
      <w:pPr>
        <w:pStyle w:val="a1"/>
        <w:rPr>
          <w:lang w:eastAsia="ru-RU"/>
        </w:rPr>
      </w:pPr>
    </w:p>
    <w:p w14:paraId="742DB928" w14:textId="77777777" w:rsidR="009A7DAA" w:rsidRDefault="009A7DAA">
      <w:pPr>
        <w:sectPr w:rsidR="009A7DAA" w:rsidSect="00437086">
          <w:pgSz w:w="11906" w:h="16838"/>
          <w:pgMar w:top="1134" w:right="850" w:bottom="1134" w:left="1701" w:header="708" w:footer="708" w:gutter="0"/>
          <w:cols w:space="708"/>
          <w:docGrid w:linePitch="360"/>
        </w:sectPr>
      </w:pPr>
    </w:p>
    <w:p w14:paraId="19252DD1" w14:textId="77777777" w:rsidR="00A3780A" w:rsidRPr="007A5656" w:rsidRDefault="000133CF" w:rsidP="00A3780A">
      <w:pPr>
        <w:pStyle w:val="2"/>
        <w:ind w:left="0" w:firstLine="0"/>
        <w:rPr>
          <w:sz w:val="28"/>
          <w:szCs w:val="28"/>
        </w:rPr>
      </w:pPr>
      <w:hyperlink r:id="rId118" w:anchor="bookmark85" w:history="1">
        <w:bookmarkStart w:id="260" w:name="_Toc45625263"/>
        <w:bookmarkStart w:id="261" w:name="_Toc166057996"/>
        <w:r w:rsidRPr="00A3780A">
          <w:rPr>
            <w:sz w:val="28"/>
            <w:szCs w:val="28"/>
          </w:rPr>
          <w:t xml:space="preserve">ГЛАВА </w:t>
        </w:r>
        <w:r>
          <w:rPr>
            <w:sz w:val="28"/>
            <w:szCs w:val="28"/>
          </w:rPr>
          <w:t>10</w:t>
        </w:r>
        <w:r w:rsidRPr="00A3780A">
          <w:rPr>
            <w:sz w:val="28"/>
            <w:szCs w:val="28"/>
          </w:rPr>
          <w:t xml:space="preserve">.  </w:t>
        </w:r>
      </w:hyperlink>
      <w:r w:rsidRPr="00A3780A">
        <w:rPr>
          <w:sz w:val="28"/>
          <w:szCs w:val="28"/>
        </w:rPr>
        <w:t>ПЕРСПЕКТИВНЫЕ ТОПЛИВНЫЕ БАЛАНСЫ</w:t>
      </w:r>
      <w:bookmarkEnd w:id="260"/>
      <w:bookmarkEnd w:id="261"/>
    </w:p>
    <w:p w14:paraId="425B6F30" w14:textId="77777777" w:rsidR="00F47F31" w:rsidRPr="00F47F31" w:rsidRDefault="000133CF" w:rsidP="0043536E"/>
    <w:p w14:paraId="48C54A1F" w14:textId="77777777" w:rsidR="002C04BB" w:rsidRPr="00D2535D" w:rsidRDefault="000133CF" w:rsidP="00D2535D">
      <w:pPr>
        <w:pStyle w:val="2"/>
        <w:ind w:left="0" w:firstLine="0"/>
      </w:pPr>
      <w:hyperlink r:id="rId119" w:anchor="bookmark108" w:history="1">
        <w:bookmarkStart w:id="262" w:name="_Toc166057997"/>
        <w:r w:rsidRPr="002C04BB">
          <w:t xml:space="preserve">Часть </w:t>
        </w:r>
        <w:r>
          <w:t>1</w:t>
        </w:r>
        <w:r w:rsidRPr="002C04BB">
          <w:t>. РАСЧЕТЫ ПО КАЖДОМУ ИСТОЧНИКУ ТЕПЛОВОЙ ЭНЕРГИИ ПЕРСПЕКТИВНЫХ МАКСИМАЛЬНЫХ ЧАСОВЫХ И ГОДОВЫХ</w:t>
        </w:r>
      </w:hyperlink>
      <w:r w:rsidRPr="002C04BB">
        <w:t xml:space="preserve"> </w:t>
      </w:r>
      <w:hyperlink r:id="rId120" w:anchor="bookmark108" w:history="1">
        <w:r w:rsidRPr="002C04BB">
          <w:t>РАСХОДОВ ОСНОВНОГО ВИДА ТОПЛИВА</w:t>
        </w:r>
      </w:hyperlink>
      <w:r w:rsidRPr="002C04BB">
        <w:t xml:space="preserve"> ДЛЯ ЗИМНЕГО И ЛЕТНЕГО ПЕРИОДОВ, НЕОБХОДИМОГО ДЛЯ ОБЕСПЕЧЕНИЯ НОРМАТИВНОГО ФУНКЦИОНИРОВАНИЯ ИСТОЧНИКОВ ТЕПЛОВОЙ ЭНЕРГИИ НА ТЕРР</w:t>
      </w:r>
      <w:r w:rsidRPr="002C04BB">
        <w:t>ИТОРИИ ПОСЕЛЕНИЯ, ГОРОДСКОГО ОКРУГА, ГОРОДА ФЕДЕРАЛЬНОГО ЗНАЧЕНИЯ</w:t>
      </w:r>
      <w:bookmarkEnd w:id="262"/>
    </w:p>
    <w:p w14:paraId="11883D62" w14:textId="77777777" w:rsidR="00467628" w:rsidRPr="002834B2" w:rsidRDefault="00467628" w:rsidP="00467628">
      <w:pPr>
        <w:spacing w:before="400" w:after="200"/>
        <w:rPr>
          <w:color w:val="000000" w:themeColor="text1"/>
        </w:rPr>
      </w:pPr>
      <w:r w:rsidRPr="002834B2">
        <w:rPr>
          <w:b/>
          <w:color w:val="000000" w:themeColor="text1"/>
        </w:rPr>
        <w:t>Таблица 10.1.1 - Перспективное потребление основного топлива источниками тепловой энергии</w:t>
      </w:r>
    </w:p>
    <w:tbl>
      <w:tblPr>
        <w:tblStyle w:val="a9"/>
        <w:tblW w:w="5000" w:type="pct"/>
        <w:jc w:val="center"/>
        <w:tblInd w:w="0" w:type="dxa"/>
        <w:tblLook w:val="04A0" w:firstRow="1" w:lastRow="0" w:firstColumn="1" w:lastColumn="0" w:noHBand="0" w:noVBand="1"/>
      </w:tblPr>
      <w:tblGrid>
        <w:gridCol w:w="1380"/>
        <w:gridCol w:w="921"/>
        <w:gridCol w:w="1194"/>
        <w:gridCol w:w="1026"/>
        <w:gridCol w:w="1026"/>
        <w:gridCol w:w="1026"/>
        <w:gridCol w:w="1026"/>
        <w:gridCol w:w="1026"/>
        <w:gridCol w:w="942"/>
        <w:gridCol w:w="942"/>
        <w:gridCol w:w="942"/>
        <w:gridCol w:w="942"/>
        <w:gridCol w:w="942"/>
        <w:gridCol w:w="942"/>
      </w:tblGrid>
      <w:tr w:rsidR="001C787D" w:rsidRPr="00273C3C" w14:paraId="1B99E9BE" w14:textId="77777777" w:rsidTr="00273C3C">
        <w:trPr>
          <w:tblHeader/>
          <w:jc w:val="center"/>
        </w:trPr>
        <w:tc>
          <w:tcPr>
            <w:tcW w:w="483" w:type="pct"/>
            <w:shd w:val="clear" w:color="auto" w:fill="F2F2F2"/>
            <w:tcMar>
              <w:top w:w="120" w:type="dxa"/>
              <w:left w:w="200" w:type="dxa"/>
              <w:bottom w:w="120" w:type="dxa"/>
              <w:right w:w="200" w:type="dxa"/>
            </w:tcMar>
            <w:vAlign w:val="center"/>
          </w:tcPr>
          <w:p w14:paraId="32A7942C"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Показатель</w:t>
            </w:r>
            <w:proofErr w:type="spellEnd"/>
          </w:p>
        </w:tc>
        <w:tc>
          <w:tcPr>
            <w:tcW w:w="323" w:type="pct"/>
            <w:shd w:val="clear" w:color="auto" w:fill="F2F2F2"/>
            <w:tcMar>
              <w:top w:w="120" w:type="dxa"/>
              <w:left w:w="200" w:type="dxa"/>
              <w:bottom w:w="120" w:type="dxa"/>
              <w:right w:w="200" w:type="dxa"/>
            </w:tcMar>
            <w:vAlign w:val="center"/>
          </w:tcPr>
          <w:p w14:paraId="61EC1EF8"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Ед.изм</w:t>
            </w:r>
            <w:proofErr w:type="spellEnd"/>
          </w:p>
        </w:tc>
        <w:tc>
          <w:tcPr>
            <w:tcW w:w="418" w:type="pct"/>
            <w:shd w:val="clear" w:color="auto" w:fill="F2F2F2"/>
            <w:tcMar>
              <w:top w:w="120" w:type="dxa"/>
              <w:left w:w="200" w:type="dxa"/>
              <w:bottom w:w="120" w:type="dxa"/>
              <w:right w:w="200" w:type="dxa"/>
            </w:tcMar>
            <w:vAlign w:val="center"/>
          </w:tcPr>
          <w:p w14:paraId="3A6CF8C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2022</w:t>
            </w:r>
          </w:p>
        </w:tc>
        <w:tc>
          <w:tcPr>
            <w:tcW w:w="359" w:type="pct"/>
            <w:shd w:val="clear" w:color="auto" w:fill="F2F2F2"/>
            <w:tcMar>
              <w:top w:w="120" w:type="dxa"/>
              <w:left w:w="200" w:type="dxa"/>
              <w:bottom w:w="120" w:type="dxa"/>
              <w:right w:w="200" w:type="dxa"/>
            </w:tcMar>
            <w:vAlign w:val="center"/>
          </w:tcPr>
          <w:p w14:paraId="01906DE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2023</w:t>
            </w:r>
          </w:p>
        </w:tc>
        <w:tc>
          <w:tcPr>
            <w:tcW w:w="359" w:type="pct"/>
            <w:shd w:val="clear" w:color="auto" w:fill="F2F2F2"/>
            <w:tcMar>
              <w:top w:w="120" w:type="dxa"/>
              <w:left w:w="200" w:type="dxa"/>
              <w:bottom w:w="120" w:type="dxa"/>
              <w:right w:w="200" w:type="dxa"/>
            </w:tcMar>
            <w:vAlign w:val="center"/>
          </w:tcPr>
          <w:p w14:paraId="1CD492E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2024</w:t>
            </w:r>
          </w:p>
        </w:tc>
        <w:tc>
          <w:tcPr>
            <w:tcW w:w="359" w:type="pct"/>
            <w:shd w:val="clear" w:color="auto" w:fill="F2F2F2"/>
            <w:tcMar>
              <w:top w:w="120" w:type="dxa"/>
              <w:left w:w="200" w:type="dxa"/>
              <w:bottom w:w="120" w:type="dxa"/>
              <w:right w:w="200" w:type="dxa"/>
            </w:tcMar>
            <w:vAlign w:val="center"/>
          </w:tcPr>
          <w:p w14:paraId="22138D6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2025</w:t>
            </w:r>
          </w:p>
        </w:tc>
        <w:tc>
          <w:tcPr>
            <w:tcW w:w="359" w:type="pct"/>
            <w:shd w:val="clear" w:color="auto" w:fill="F2F2F2"/>
            <w:tcMar>
              <w:top w:w="120" w:type="dxa"/>
              <w:left w:w="200" w:type="dxa"/>
              <w:bottom w:w="120" w:type="dxa"/>
              <w:right w:w="200" w:type="dxa"/>
            </w:tcMar>
            <w:vAlign w:val="center"/>
          </w:tcPr>
          <w:p w14:paraId="6325126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2026</w:t>
            </w:r>
          </w:p>
        </w:tc>
        <w:tc>
          <w:tcPr>
            <w:tcW w:w="359" w:type="pct"/>
            <w:shd w:val="clear" w:color="auto" w:fill="F2F2F2"/>
            <w:tcMar>
              <w:top w:w="120" w:type="dxa"/>
              <w:left w:w="200" w:type="dxa"/>
              <w:bottom w:w="120" w:type="dxa"/>
              <w:right w:w="200" w:type="dxa"/>
            </w:tcMar>
            <w:vAlign w:val="center"/>
          </w:tcPr>
          <w:p w14:paraId="203F06E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2027</w:t>
            </w:r>
          </w:p>
        </w:tc>
        <w:tc>
          <w:tcPr>
            <w:tcW w:w="330" w:type="pct"/>
            <w:shd w:val="clear" w:color="auto" w:fill="F2F2F2"/>
            <w:tcMar>
              <w:top w:w="120" w:type="dxa"/>
              <w:left w:w="200" w:type="dxa"/>
              <w:bottom w:w="120" w:type="dxa"/>
              <w:right w:w="200" w:type="dxa"/>
            </w:tcMar>
            <w:vAlign w:val="center"/>
          </w:tcPr>
          <w:p w14:paraId="2CF82D5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2028</w:t>
            </w:r>
          </w:p>
        </w:tc>
        <w:tc>
          <w:tcPr>
            <w:tcW w:w="330" w:type="pct"/>
            <w:shd w:val="clear" w:color="auto" w:fill="F2F2F2"/>
            <w:tcMar>
              <w:top w:w="120" w:type="dxa"/>
              <w:left w:w="200" w:type="dxa"/>
              <w:bottom w:w="120" w:type="dxa"/>
              <w:right w:w="200" w:type="dxa"/>
            </w:tcMar>
            <w:vAlign w:val="center"/>
          </w:tcPr>
          <w:p w14:paraId="47F084F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2029</w:t>
            </w:r>
          </w:p>
        </w:tc>
        <w:tc>
          <w:tcPr>
            <w:tcW w:w="330" w:type="pct"/>
            <w:shd w:val="clear" w:color="auto" w:fill="F2F2F2"/>
            <w:tcMar>
              <w:top w:w="120" w:type="dxa"/>
              <w:left w:w="200" w:type="dxa"/>
              <w:bottom w:w="120" w:type="dxa"/>
              <w:right w:w="200" w:type="dxa"/>
            </w:tcMar>
            <w:vAlign w:val="center"/>
          </w:tcPr>
          <w:p w14:paraId="712A35E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2030</w:t>
            </w:r>
          </w:p>
        </w:tc>
        <w:tc>
          <w:tcPr>
            <w:tcW w:w="330" w:type="pct"/>
            <w:shd w:val="clear" w:color="auto" w:fill="F2F2F2"/>
            <w:tcMar>
              <w:top w:w="120" w:type="dxa"/>
              <w:left w:w="200" w:type="dxa"/>
              <w:bottom w:w="120" w:type="dxa"/>
              <w:right w:w="200" w:type="dxa"/>
            </w:tcMar>
            <w:vAlign w:val="center"/>
          </w:tcPr>
          <w:p w14:paraId="7B62928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2031</w:t>
            </w:r>
          </w:p>
        </w:tc>
        <w:tc>
          <w:tcPr>
            <w:tcW w:w="330" w:type="pct"/>
            <w:shd w:val="clear" w:color="auto" w:fill="F2F2F2"/>
            <w:tcMar>
              <w:top w:w="120" w:type="dxa"/>
              <w:left w:w="200" w:type="dxa"/>
              <w:bottom w:w="120" w:type="dxa"/>
              <w:right w:w="200" w:type="dxa"/>
            </w:tcMar>
            <w:vAlign w:val="center"/>
          </w:tcPr>
          <w:p w14:paraId="0F9CBE2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2032</w:t>
            </w:r>
          </w:p>
        </w:tc>
        <w:tc>
          <w:tcPr>
            <w:tcW w:w="330" w:type="pct"/>
            <w:shd w:val="clear" w:color="auto" w:fill="F2F2F2"/>
            <w:tcMar>
              <w:top w:w="120" w:type="dxa"/>
              <w:left w:w="200" w:type="dxa"/>
              <w:bottom w:w="120" w:type="dxa"/>
              <w:right w:w="200" w:type="dxa"/>
            </w:tcMar>
            <w:vAlign w:val="center"/>
          </w:tcPr>
          <w:p w14:paraId="0B38C2E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2033-2036</w:t>
            </w:r>
          </w:p>
        </w:tc>
      </w:tr>
      <w:tr w:rsidR="00467628" w:rsidRPr="00273C3C" w14:paraId="3B7F55E5" w14:textId="77777777" w:rsidTr="00273C3C">
        <w:trPr>
          <w:jc w:val="center"/>
        </w:trPr>
        <w:tc>
          <w:tcPr>
            <w:tcW w:w="5000" w:type="pct"/>
            <w:gridSpan w:val="14"/>
            <w:shd w:val="clear" w:color="auto" w:fill="DBE5F1"/>
            <w:tcMar>
              <w:top w:w="40" w:type="dxa"/>
              <w:left w:w="200" w:type="dxa"/>
              <w:bottom w:w="40" w:type="dxa"/>
              <w:right w:w="200" w:type="dxa"/>
            </w:tcMar>
            <w:vAlign w:val="center"/>
          </w:tcPr>
          <w:p w14:paraId="7AA8DEF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МУП АГО "</w:t>
            </w:r>
            <w:proofErr w:type="spellStart"/>
            <w:r w:rsidRPr="00273C3C">
              <w:rPr>
                <w:rFonts w:eastAsia="Times New Roman" w:cs="Times New Roman"/>
                <w:color w:val="000000" w:themeColor="text1"/>
                <w:sz w:val="22"/>
              </w:rPr>
              <w:t>Теплотехника</w:t>
            </w:r>
            <w:proofErr w:type="spellEnd"/>
            <w:r w:rsidRPr="00273C3C">
              <w:rPr>
                <w:rFonts w:eastAsia="Times New Roman" w:cs="Times New Roman"/>
                <w:color w:val="000000" w:themeColor="text1"/>
                <w:sz w:val="22"/>
              </w:rPr>
              <w:t>"</w:t>
            </w:r>
          </w:p>
        </w:tc>
      </w:tr>
      <w:tr w:rsidR="00467628" w:rsidRPr="00273C3C" w14:paraId="1D537758"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1F0EFED8" w14:textId="77777777" w:rsidR="00467628" w:rsidRPr="00273C3C" w:rsidRDefault="00467628"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1,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Ленина, 298</w:t>
            </w:r>
          </w:p>
        </w:tc>
      </w:tr>
      <w:tr w:rsidR="001C787D" w:rsidRPr="00273C3C" w14:paraId="14849429" w14:textId="77777777" w:rsidTr="00273C3C">
        <w:trPr>
          <w:jc w:val="center"/>
        </w:trPr>
        <w:tc>
          <w:tcPr>
            <w:tcW w:w="483" w:type="pct"/>
            <w:shd w:val="clear" w:color="auto" w:fill="FFFFFF"/>
            <w:tcMar>
              <w:top w:w="40" w:type="dxa"/>
              <w:left w:w="200" w:type="dxa"/>
              <w:bottom w:w="40" w:type="dxa"/>
              <w:right w:w="200" w:type="dxa"/>
            </w:tcMar>
            <w:vAlign w:val="center"/>
          </w:tcPr>
          <w:p w14:paraId="26161A66"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38FF9412"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FE0484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135,78</w:t>
            </w:r>
          </w:p>
        </w:tc>
        <w:tc>
          <w:tcPr>
            <w:tcW w:w="359" w:type="pct"/>
            <w:shd w:val="clear" w:color="auto" w:fill="FFFFFF"/>
            <w:tcMar>
              <w:top w:w="40" w:type="dxa"/>
              <w:left w:w="200" w:type="dxa"/>
              <w:bottom w:w="40" w:type="dxa"/>
              <w:right w:w="200" w:type="dxa"/>
            </w:tcMar>
            <w:vAlign w:val="center"/>
          </w:tcPr>
          <w:p w14:paraId="1A41F8E1" w14:textId="1A370346" w:rsidR="00467628" w:rsidRPr="00273C3C" w:rsidRDefault="0018053A" w:rsidP="00273C3C">
            <w:pPr>
              <w:jc w:val="center"/>
              <w:rPr>
                <w:rFonts w:cs="Times New Roman"/>
                <w:color w:val="000000" w:themeColor="text1"/>
                <w:sz w:val="22"/>
              </w:rPr>
            </w:pPr>
            <w:r w:rsidRPr="00273C3C">
              <w:rPr>
                <w:rFonts w:eastAsia="Times New Roman" w:cs="Times New Roman"/>
                <w:color w:val="000000" w:themeColor="text1"/>
                <w:sz w:val="22"/>
                <w:lang w:val="ru-RU"/>
              </w:rPr>
              <w:t>153,21</w:t>
            </w:r>
          </w:p>
        </w:tc>
        <w:tc>
          <w:tcPr>
            <w:tcW w:w="359" w:type="pct"/>
            <w:shd w:val="clear" w:color="auto" w:fill="FFFFFF"/>
            <w:tcMar>
              <w:top w:w="40" w:type="dxa"/>
              <w:left w:w="200" w:type="dxa"/>
              <w:bottom w:w="40" w:type="dxa"/>
              <w:right w:w="200" w:type="dxa"/>
            </w:tcMar>
            <w:vAlign w:val="center"/>
          </w:tcPr>
          <w:p w14:paraId="6FF599D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C1BBF9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F92190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2D760E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BADA10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F07C0B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77A172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1D65296"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62B192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E711D7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231C897" w14:textId="77777777" w:rsidTr="00273C3C">
        <w:trPr>
          <w:jc w:val="center"/>
        </w:trPr>
        <w:tc>
          <w:tcPr>
            <w:tcW w:w="483" w:type="pct"/>
            <w:shd w:val="clear" w:color="auto" w:fill="FFFFFF"/>
            <w:tcMar>
              <w:top w:w="40" w:type="dxa"/>
              <w:left w:w="200" w:type="dxa"/>
              <w:bottom w:w="40" w:type="dxa"/>
              <w:right w:w="200" w:type="dxa"/>
            </w:tcMar>
            <w:vAlign w:val="center"/>
          </w:tcPr>
          <w:p w14:paraId="3D349D45"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268238A2"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6CC36D26"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03F43E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61C49A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6439FD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B577F6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6BE6D5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275E99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09016A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2C2171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AFC314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7FA866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102C44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2C9A2AA8"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3AE9240B"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1D189603"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533FA6A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135,78</w:t>
            </w:r>
          </w:p>
        </w:tc>
        <w:tc>
          <w:tcPr>
            <w:tcW w:w="359" w:type="pct"/>
            <w:shd w:val="clear" w:color="auto" w:fill="FFFFFF"/>
            <w:tcMar>
              <w:top w:w="40" w:type="dxa"/>
              <w:left w:w="200" w:type="dxa"/>
              <w:bottom w:w="40" w:type="dxa"/>
              <w:right w:w="200" w:type="dxa"/>
            </w:tcMar>
            <w:vAlign w:val="center"/>
          </w:tcPr>
          <w:p w14:paraId="4BE99CBA" w14:textId="03841975" w:rsidR="00467628" w:rsidRPr="00273C3C" w:rsidRDefault="0018053A" w:rsidP="00273C3C">
            <w:pPr>
              <w:jc w:val="center"/>
              <w:rPr>
                <w:rFonts w:cs="Times New Roman"/>
                <w:color w:val="000000" w:themeColor="text1"/>
                <w:sz w:val="22"/>
              </w:rPr>
            </w:pPr>
            <w:r w:rsidRPr="00273C3C">
              <w:rPr>
                <w:rFonts w:eastAsia="Times New Roman" w:cs="Times New Roman"/>
                <w:color w:val="000000" w:themeColor="text1"/>
                <w:sz w:val="22"/>
                <w:lang w:val="ru-RU"/>
              </w:rPr>
              <w:t>153,21</w:t>
            </w:r>
          </w:p>
        </w:tc>
        <w:tc>
          <w:tcPr>
            <w:tcW w:w="359" w:type="pct"/>
            <w:shd w:val="clear" w:color="auto" w:fill="FFFFFF"/>
            <w:tcMar>
              <w:top w:w="40" w:type="dxa"/>
              <w:left w:w="200" w:type="dxa"/>
              <w:bottom w:w="40" w:type="dxa"/>
              <w:right w:w="200" w:type="dxa"/>
            </w:tcMar>
            <w:vAlign w:val="center"/>
          </w:tcPr>
          <w:p w14:paraId="5C2E64A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AD8801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EB78E6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2DF1CB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45CCE9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76EC00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ECA0E2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88DFC2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A0F6C76"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CC0D43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2AD8B41B" w14:textId="77777777" w:rsidTr="00273C3C">
        <w:trPr>
          <w:jc w:val="center"/>
        </w:trPr>
        <w:tc>
          <w:tcPr>
            <w:tcW w:w="483" w:type="pct"/>
            <w:vMerge/>
            <w:vAlign w:val="center"/>
          </w:tcPr>
          <w:p w14:paraId="31633F5B" w14:textId="77777777" w:rsidR="00467628" w:rsidRPr="00273C3C" w:rsidRDefault="00467628"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4782551C" w14:textId="6F91705B" w:rsidR="00467628" w:rsidRPr="00273C3C" w:rsidRDefault="0018053A" w:rsidP="00273C3C">
            <w:pPr>
              <w:jc w:val="center"/>
              <w:rPr>
                <w:rFonts w:cs="Times New Roman"/>
                <w:color w:val="000000" w:themeColor="text1"/>
                <w:sz w:val="22"/>
                <w:lang w:val="ru-RU"/>
              </w:rPr>
            </w:pPr>
            <w:r w:rsidRPr="00273C3C">
              <w:rPr>
                <w:rFonts w:cs="Times New Roman"/>
                <w:color w:val="000000" w:themeColor="text1"/>
                <w:sz w:val="22"/>
                <w:lang w:val="ru-RU"/>
              </w:rPr>
              <w:t>м3</w:t>
            </w:r>
          </w:p>
        </w:tc>
        <w:tc>
          <w:tcPr>
            <w:tcW w:w="418" w:type="pct"/>
            <w:shd w:val="clear" w:color="auto" w:fill="FFFFFF"/>
            <w:tcMar>
              <w:top w:w="40" w:type="dxa"/>
              <w:left w:w="200" w:type="dxa"/>
              <w:bottom w:w="40" w:type="dxa"/>
              <w:right w:w="200" w:type="dxa"/>
            </w:tcMar>
            <w:vAlign w:val="center"/>
          </w:tcPr>
          <w:p w14:paraId="6E07DED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943,80</w:t>
            </w:r>
          </w:p>
        </w:tc>
        <w:tc>
          <w:tcPr>
            <w:tcW w:w="359" w:type="pct"/>
            <w:shd w:val="clear" w:color="auto" w:fill="FFFFFF"/>
            <w:tcMar>
              <w:top w:w="40" w:type="dxa"/>
              <w:left w:w="200" w:type="dxa"/>
              <w:bottom w:w="40" w:type="dxa"/>
              <w:right w:w="200" w:type="dxa"/>
            </w:tcMar>
            <w:vAlign w:val="center"/>
          </w:tcPr>
          <w:p w14:paraId="3EFD1634" w14:textId="2ACBEAE8" w:rsidR="00467628" w:rsidRPr="00273C3C" w:rsidRDefault="0018053A" w:rsidP="00273C3C">
            <w:pPr>
              <w:jc w:val="center"/>
              <w:rPr>
                <w:rFonts w:cs="Times New Roman"/>
                <w:color w:val="000000" w:themeColor="text1"/>
                <w:sz w:val="22"/>
                <w:lang w:val="ru-RU"/>
              </w:rPr>
            </w:pPr>
            <w:r w:rsidRPr="00273C3C">
              <w:rPr>
                <w:rFonts w:cs="Times New Roman"/>
                <w:color w:val="000000" w:themeColor="text1"/>
                <w:sz w:val="22"/>
                <w:lang w:val="ru-RU"/>
              </w:rPr>
              <w:t>1020,9</w:t>
            </w:r>
          </w:p>
        </w:tc>
        <w:tc>
          <w:tcPr>
            <w:tcW w:w="359" w:type="pct"/>
            <w:shd w:val="clear" w:color="auto" w:fill="FFFFFF"/>
            <w:tcMar>
              <w:top w:w="40" w:type="dxa"/>
              <w:left w:w="200" w:type="dxa"/>
              <w:bottom w:w="40" w:type="dxa"/>
              <w:right w:w="200" w:type="dxa"/>
            </w:tcMar>
            <w:vAlign w:val="center"/>
          </w:tcPr>
          <w:p w14:paraId="0E49ADF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BA3DE3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8906C4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7977FA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A0997B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D0E242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28E538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927F81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D65D9E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76578D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FF5BDA8" w14:textId="77777777" w:rsidTr="00273C3C">
        <w:trPr>
          <w:jc w:val="center"/>
        </w:trPr>
        <w:tc>
          <w:tcPr>
            <w:tcW w:w="483" w:type="pct"/>
            <w:shd w:val="clear" w:color="auto" w:fill="FFFFFF"/>
            <w:tcMar>
              <w:top w:w="40" w:type="dxa"/>
              <w:left w:w="200" w:type="dxa"/>
              <w:bottom w:w="40" w:type="dxa"/>
              <w:right w:w="200" w:type="dxa"/>
            </w:tcMar>
            <w:vAlign w:val="center"/>
          </w:tcPr>
          <w:p w14:paraId="568242E7"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5E4D829D"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5E98B40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26,77</w:t>
            </w:r>
          </w:p>
        </w:tc>
        <w:tc>
          <w:tcPr>
            <w:tcW w:w="359" w:type="pct"/>
            <w:shd w:val="clear" w:color="auto" w:fill="FFFFFF"/>
            <w:tcMar>
              <w:top w:w="40" w:type="dxa"/>
              <w:left w:w="200" w:type="dxa"/>
              <w:bottom w:w="40" w:type="dxa"/>
              <w:right w:w="200" w:type="dxa"/>
            </w:tcMar>
            <w:vAlign w:val="center"/>
          </w:tcPr>
          <w:p w14:paraId="23402998" w14:textId="39ED4357"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27,42</w:t>
            </w:r>
          </w:p>
        </w:tc>
        <w:tc>
          <w:tcPr>
            <w:tcW w:w="359" w:type="pct"/>
            <w:shd w:val="clear" w:color="auto" w:fill="FFFFFF"/>
            <w:tcMar>
              <w:top w:w="40" w:type="dxa"/>
              <w:left w:w="200" w:type="dxa"/>
              <w:bottom w:w="40" w:type="dxa"/>
              <w:right w:w="200" w:type="dxa"/>
            </w:tcMar>
            <w:vAlign w:val="center"/>
          </w:tcPr>
          <w:p w14:paraId="6F88820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2F0861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0558B8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CD7A6F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82C5C0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D2F7F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07EC75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AB353C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CA242C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7E8905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467628" w:rsidRPr="00273C3C" w14:paraId="45C9DF42"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5179B963" w14:textId="77777777" w:rsidR="00467628" w:rsidRPr="00273C3C" w:rsidRDefault="00467628"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2,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Р. Молодежи, 234</w:t>
            </w:r>
          </w:p>
        </w:tc>
      </w:tr>
      <w:tr w:rsidR="001C787D" w:rsidRPr="00273C3C" w14:paraId="602A4EE3" w14:textId="77777777" w:rsidTr="00273C3C">
        <w:trPr>
          <w:jc w:val="center"/>
        </w:trPr>
        <w:tc>
          <w:tcPr>
            <w:tcW w:w="483" w:type="pct"/>
            <w:shd w:val="clear" w:color="auto" w:fill="FFFFFF"/>
            <w:tcMar>
              <w:top w:w="40" w:type="dxa"/>
              <w:left w:w="200" w:type="dxa"/>
              <w:bottom w:w="40" w:type="dxa"/>
              <w:right w:w="200" w:type="dxa"/>
            </w:tcMar>
            <w:vAlign w:val="center"/>
          </w:tcPr>
          <w:p w14:paraId="6C86CE13"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0A9CACB6"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79A74B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577,07</w:t>
            </w:r>
          </w:p>
        </w:tc>
        <w:tc>
          <w:tcPr>
            <w:tcW w:w="359" w:type="pct"/>
            <w:shd w:val="clear" w:color="auto" w:fill="FFFFFF"/>
            <w:tcMar>
              <w:top w:w="40" w:type="dxa"/>
              <w:left w:w="200" w:type="dxa"/>
              <w:bottom w:w="40" w:type="dxa"/>
              <w:right w:w="200" w:type="dxa"/>
            </w:tcMar>
            <w:vAlign w:val="center"/>
          </w:tcPr>
          <w:p w14:paraId="3B7B9B71" w14:textId="285520C2"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569,513</w:t>
            </w:r>
          </w:p>
        </w:tc>
        <w:tc>
          <w:tcPr>
            <w:tcW w:w="359" w:type="pct"/>
            <w:shd w:val="clear" w:color="auto" w:fill="FFFFFF"/>
            <w:tcMar>
              <w:top w:w="40" w:type="dxa"/>
              <w:left w:w="200" w:type="dxa"/>
              <w:bottom w:w="40" w:type="dxa"/>
              <w:right w:w="200" w:type="dxa"/>
            </w:tcMar>
            <w:vAlign w:val="center"/>
          </w:tcPr>
          <w:p w14:paraId="1007228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CC4852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A345F5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63B4FE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C75E21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17009B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23083A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A37418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4DAE50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C908AD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7D5B943" w14:textId="77777777" w:rsidTr="00273C3C">
        <w:trPr>
          <w:jc w:val="center"/>
        </w:trPr>
        <w:tc>
          <w:tcPr>
            <w:tcW w:w="483" w:type="pct"/>
            <w:shd w:val="clear" w:color="auto" w:fill="FFFFFF"/>
            <w:tcMar>
              <w:top w:w="40" w:type="dxa"/>
              <w:left w:w="200" w:type="dxa"/>
              <w:bottom w:w="40" w:type="dxa"/>
              <w:right w:w="200" w:type="dxa"/>
            </w:tcMar>
            <w:vAlign w:val="center"/>
          </w:tcPr>
          <w:p w14:paraId="522147EF"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61D1841F"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DC6937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6144641" w14:textId="4AAC9962"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52D7CF0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C2F22B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7532C5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CD883A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93FA8A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A36331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C51B43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57BA62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3A20FE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B4882F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67E43AFC"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3D3136B3"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240C586E"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08A940E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577,07</w:t>
            </w:r>
          </w:p>
        </w:tc>
        <w:tc>
          <w:tcPr>
            <w:tcW w:w="359" w:type="pct"/>
            <w:shd w:val="clear" w:color="auto" w:fill="FFFFFF"/>
            <w:tcMar>
              <w:top w:w="40" w:type="dxa"/>
              <w:left w:w="200" w:type="dxa"/>
              <w:bottom w:w="40" w:type="dxa"/>
              <w:right w:w="200" w:type="dxa"/>
            </w:tcMar>
            <w:vAlign w:val="center"/>
          </w:tcPr>
          <w:p w14:paraId="602C1963" w14:textId="49123ADD"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569,513</w:t>
            </w:r>
          </w:p>
        </w:tc>
        <w:tc>
          <w:tcPr>
            <w:tcW w:w="359" w:type="pct"/>
            <w:shd w:val="clear" w:color="auto" w:fill="FFFFFF"/>
            <w:tcMar>
              <w:top w:w="40" w:type="dxa"/>
              <w:left w:w="200" w:type="dxa"/>
              <w:bottom w:w="40" w:type="dxa"/>
              <w:right w:w="200" w:type="dxa"/>
            </w:tcMar>
            <w:vAlign w:val="center"/>
          </w:tcPr>
          <w:p w14:paraId="16D6D6A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AF505B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4E99A9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0DC93E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92216B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BCDA37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B0450A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95E42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45E7C0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7C97D9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09788F9" w14:textId="77777777" w:rsidTr="00273C3C">
        <w:trPr>
          <w:jc w:val="center"/>
        </w:trPr>
        <w:tc>
          <w:tcPr>
            <w:tcW w:w="483" w:type="pct"/>
            <w:vMerge/>
            <w:vAlign w:val="center"/>
          </w:tcPr>
          <w:p w14:paraId="39B7BEAC" w14:textId="77777777" w:rsidR="00467628" w:rsidRPr="00273C3C" w:rsidRDefault="00467628"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591AA041"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6D82BA4C" w14:textId="189CDCEE"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489</w:t>
            </w:r>
            <w:r w:rsidR="007E1AF9" w:rsidRPr="00273C3C">
              <w:rPr>
                <w:rFonts w:eastAsia="Times New Roman" w:cs="Times New Roman"/>
                <w:color w:val="000000" w:themeColor="text1"/>
                <w:sz w:val="22"/>
                <w:lang w:val="ru-RU"/>
              </w:rPr>
              <w:t>,</w:t>
            </w:r>
            <w:r w:rsidRPr="00273C3C">
              <w:rPr>
                <w:rFonts w:eastAsia="Times New Roman" w:cs="Times New Roman"/>
                <w:color w:val="000000" w:themeColor="text1"/>
                <w:sz w:val="22"/>
              </w:rPr>
              <w:t>600,</w:t>
            </w:r>
          </w:p>
        </w:tc>
        <w:tc>
          <w:tcPr>
            <w:tcW w:w="359" w:type="pct"/>
            <w:shd w:val="clear" w:color="auto" w:fill="FFFFFF"/>
            <w:tcMar>
              <w:top w:w="40" w:type="dxa"/>
              <w:left w:w="200" w:type="dxa"/>
              <w:bottom w:w="40" w:type="dxa"/>
              <w:right w:w="200" w:type="dxa"/>
            </w:tcMar>
            <w:vAlign w:val="center"/>
          </w:tcPr>
          <w:p w14:paraId="4B31E9E6" w14:textId="31F7F713"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481,17</w:t>
            </w:r>
          </w:p>
        </w:tc>
        <w:tc>
          <w:tcPr>
            <w:tcW w:w="359" w:type="pct"/>
            <w:shd w:val="clear" w:color="auto" w:fill="FFFFFF"/>
            <w:tcMar>
              <w:top w:w="40" w:type="dxa"/>
              <w:left w:w="200" w:type="dxa"/>
              <w:bottom w:w="40" w:type="dxa"/>
              <w:right w:w="200" w:type="dxa"/>
            </w:tcMar>
            <w:vAlign w:val="center"/>
          </w:tcPr>
          <w:p w14:paraId="54E6F2C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AFD589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43BB86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21EE9D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6FDB87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E99B10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92820B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37B226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5E2DBA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B11452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678E305" w14:textId="77777777" w:rsidTr="00273C3C">
        <w:trPr>
          <w:jc w:val="center"/>
        </w:trPr>
        <w:tc>
          <w:tcPr>
            <w:tcW w:w="483" w:type="pct"/>
            <w:shd w:val="clear" w:color="auto" w:fill="FFFFFF"/>
            <w:tcMar>
              <w:top w:w="40" w:type="dxa"/>
              <w:left w:w="200" w:type="dxa"/>
              <w:bottom w:w="40" w:type="dxa"/>
              <w:right w:w="200" w:type="dxa"/>
            </w:tcMar>
            <w:vAlign w:val="center"/>
          </w:tcPr>
          <w:p w14:paraId="206E5FCC"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lastRenderedPageBreak/>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455DD672"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3BF8BC3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113,79</w:t>
            </w:r>
          </w:p>
        </w:tc>
        <w:tc>
          <w:tcPr>
            <w:tcW w:w="359" w:type="pct"/>
            <w:shd w:val="clear" w:color="auto" w:fill="FFFFFF"/>
            <w:tcMar>
              <w:top w:w="40" w:type="dxa"/>
              <w:left w:w="200" w:type="dxa"/>
              <w:bottom w:w="40" w:type="dxa"/>
              <w:right w:w="200" w:type="dxa"/>
            </w:tcMar>
            <w:vAlign w:val="center"/>
          </w:tcPr>
          <w:p w14:paraId="505A4E6B" w14:textId="6E7D3228" w:rsidR="00467628" w:rsidRPr="00273C3C" w:rsidRDefault="007E1AF9" w:rsidP="00273C3C">
            <w:pPr>
              <w:jc w:val="center"/>
              <w:rPr>
                <w:rFonts w:cs="Times New Roman"/>
                <w:color w:val="000000" w:themeColor="text1"/>
                <w:sz w:val="22"/>
              </w:rPr>
            </w:pPr>
            <w:r w:rsidRPr="00273C3C">
              <w:rPr>
                <w:rFonts w:cs="Times New Roman"/>
                <w:color w:val="000000" w:themeColor="text1"/>
                <w:sz w:val="22"/>
              </w:rPr>
              <w:t>112,30</w:t>
            </w:r>
          </w:p>
        </w:tc>
        <w:tc>
          <w:tcPr>
            <w:tcW w:w="359" w:type="pct"/>
            <w:shd w:val="clear" w:color="auto" w:fill="FFFFFF"/>
            <w:tcMar>
              <w:top w:w="40" w:type="dxa"/>
              <w:left w:w="200" w:type="dxa"/>
              <w:bottom w:w="40" w:type="dxa"/>
              <w:right w:w="200" w:type="dxa"/>
            </w:tcMar>
            <w:vAlign w:val="center"/>
          </w:tcPr>
          <w:p w14:paraId="337F4C0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5950E6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257299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4E25B7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ADBE27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08C8B5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ACB19D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CAC447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7CC96B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EBF284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467628" w:rsidRPr="00273C3C" w14:paraId="1ED05975"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66A9E558" w14:textId="77777777" w:rsidR="00467628" w:rsidRPr="00273C3C" w:rsidRDefault="00467628"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4,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Ленина, 141а</w:t>
            </w:r>
          </w:p>
        </w:tc>
      </w:tr>
      <w:tr w:rsidR="001C787D" w:rsidRPr="00273C3C" w14:paraId="5F5988BE" w14:textId="77777777" w:rsidTr="00273C3C">
        <w:trPr>
          <w:jc w:val="center"/>
        </w:trPr>
        <w:tc>
          <w:tcPr>
            <w:tcW w:w="483" w:type="pct"/>
            <w:shd w:val="clear" w:color="auto" w:fill="FFFFFF"/>
            <w:tcMar>
              <w:top w:w="40" w:type="dxa"/>
              <w:left w:w="200" w:type="dxa"/>
              <w:bottom w:w="40" w:type="dxa"/>
              <w:right w:w="200" w:type="dxa"/>
            </w:tcMar>
            <w:vAlign w:val="center"/>
          </w:tcPr>
          <w:p w14:paraId="3A0493FA"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5CADB9AE"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0FB93C9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32,53</w:t>
            </w:r>
          </w:p>
        </w:tc>
        <w:tc>
          <w:tcPr>
            <w:tcW w:w="359" w:type="pct"/>
            <w:shd w:val="clear" w:color="auto" w:fill="FFFFFF"/>
            <w:tcMar>
              <w:top w:w="40" w:type="dxa"/>
              <w:left w:w="200" w:type="dxa"/>
              <w:bottom w:w="40" w:type="dxa"/>
              <w:right w:w="200" w:type="dxa"/>
            </w:tcMar>
            <w:vAlign w:val="center"/>
          </w:tcPr>
          <w:p w14:paraId="5055B09D" w14:textId="5AF09D8D"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32,545</w:t>
            </w:r>
          </w:p>
        </w:tc>
        <w:tc>
          <w:tcPr>
            <w:tcW w:w="359" w:type="pct"/>
            <w:shd w:val="clear" w:color="auto" w:fill="FFFFFF"/>
            <w:tcMar>
              <w:top w:w="40" w:type="dxa"/>
              <w:left w:w="200" w:type="dxa"/>
              <w:bottom w:w="40" w:type="dxa"/>
              <w:right w:w="200" w:type="dxa"/>
            </w:tcMar>
            <w:vAlign w:val="center"/>
          </w:tcPr>
          <w:p w14:paraId="02654F6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3A2F5A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DB626F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000A2E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376BE8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D77A58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216AC4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ADCC18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1F9B47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38DBB5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A07CB35" w14:textId="77777777" w:rsidTr="00273C3C">
        <w:trPr>
          <w:jc w:val="center"/>
        </w:trPr>
        <w:tc>
          <w:tcPr>
            <w:tcW w:w="483" w:type="pct"/>
            <w:shd w:val="clear" w:color="auto" w:fill="FFFFFF"/>
            <w:tcMar>
              <w:top w:w="40" w:type="dxa"/>
              <w:left w:w="200" w:type="dxa"/>
              <w:bottom w:w="40" w:type="dxa"/>
              <w:right w:w="200" w:type="dxa"/>
            </w:tcMar>
            <w:vAlign w:val="center"/>
          </w:tcPr>
          <w:p w14:paraId="08DFD671"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0E32525E"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B8EA52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A62D488" w14:textId="6C8F21C6"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6C805FE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3EC6D2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02510D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90307F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455EAF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2319A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09D2B4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891774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F9941F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83BD7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5519D72"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380B6F58"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29BB5A90"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138E06C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32,53</w:t>
            </w:r>
          </w:p>
        </w:tc>
        <w:tc>
          <w:tcPr>
            <w:tcW w:w="359" w:type="pct"/>
            <w:shd w:val="clear" w:color="auto" w:fill="FFFFFF"/>
            <w:tcMar>
              <w:top w:w="40" w:type="dxa"/>
              <w:left w:w="200" w:type="dxa"/>
              <w:bottom w:w="40" w:type="dxa"/>
              <w:right w:w="200" w:type="dxa"/>
            </w:tcMar>
            <w:vAlign w:val="center"/>
          </w:tcPr>
          <w:p w14:paraId="4AA5D5AE" w14:textId="5D984E28"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32,545</w:t>
            </w:r>
          </w:p>
        </w:tc>
        <w:tc>
          <w:tcPr>
            <w:tcW w:w="359" w:type="pct"/>
            <w:shd w:val="clear" w:color="auto" w:fill="FFFFFF"/>
            <w:tcMar>
              <w:top w:w="40" w:type="dxa"/>
              <w:left w:w="200" w:type="dxa"/>
              <w:bottom w:w="40" w:type="dxa"/>
              <w:right w:w="200" w:type="dxa"/>
            </w:tcMar>
            <w:vAlign w:val="center"/>
          </w:tcPr>
          <w:p w14:paraId="57035D8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7291FA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FAF0D7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9A3C3D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A9C67B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D42DCA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918977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786A8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99CA2C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91C7F6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67C47307" w14:textId="77777777" w:rsidTr="00273C3C">
        <w:trPr>
          <w:jc w:val="center"/>
        </w:trPr>
        <w:tc>
          <w:tcPr>
            <w:tcW w:w="483" w:type="pct"/>
            <w:vMerge/>
            <w:vAlign w:val="center"/>
          </w:tcPr>
          <w:p w14:paraId="2711C2E8" w14:textId="77777777" w:rsidR="00467628" w:rsidRPr="00273C3C" w:rsidRDefault="00467628"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6F6F035D"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10E0F2C3" w14:textId="6CDA742A"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27</w:t>
            </w:r>
            <w:r w:rsidR="007E1AF9" w:rsidRPr="00273C3C">
              <w:rPr>
                <w:rFonts w:eastAsia="Times New Roman" w:cs="Times New Roman"/>
                <w:color w:val="000000" w:themeColor="text1"/>
                <w:sz w:val="22"/>
                <w:lang w:val="ru-RU"/>
              </w:rPr>
              <w:t>,</w:t>
            </w:r>
            <w:r w:rsidRPr="00273C3C">
              <w:rPr>
                <w:rFonts w:eastAsia="Times New Roman" w:cs="Times New Roman"/>
                <w:color w:val="000000" w:themeColor="text1"/>
                <w:sz w:val="22"/>
              </w:rPr>
              <w:t>60</w:t>
            </w:r>
          </w:p>
        </w:tc>
        <w:tc>
          <w:tcPr>
            <w:tcW w:w="359" w:type="pct"/>
            <w:shd w:val="clear" w:color="auto" w:fill="FFFFFF"/>
            <w:tcMar>
              <w:top w:w="40" w:type="dxa"/>
              <w:left w:w="200" w:type="dxa"/>
              <w:bottom w:w="40" w:type="dxa"/>
              <w:right w:w="200" w:type="dxa"/>
            </w:tcMar>
            <w:vAlign w:val="center"/>
          </w:tcPr>
          <w:p w14:paraId="20CDCC94" w14:textId="0EDAA6D5"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27,5</w:t>
            </w:r>
          </w:p>
        </w:tc>
        <w:tc>
          <w:tcPr>
            <w:tcW w:w="359" w:type="pct"/>
            <w:shd w:val="clear" w:color="auto" w:fill="FFFFFF"/>
            <w:tcMar>
              <w:top w:w="40" w:type="dxa"/>
              <w:left w:w="200" w:type="dxa"/>
              <w:bottom w:w="40" w:type="dxa"/>
              <w:right w:w="200" w:type="dxa"/>
            </w:tcMar>
            <w:vAlign w:val="center"/>
          </w:tcPr>
          <w:p w14:paraId="122E03E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A58D9B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DA3F8D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68D7FD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D6EE02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19A321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37FF10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E4F33A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7D47E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43D1E6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3FCFC95" w14:textId="77777777" w:rsidTr="00273C3C">
        <w:trPr>
          <w:jc w:val="center"/>
        </w:trPr>
        <w:tc>
          <w:tcPr>
            <w:tcW w:w="483" w:type="pct"/>
            <w:shd w:val="clear" w:color="auto" w:fill="FFFFFF"/>
            <w:tcMar>
              <w:top w:w="40" w:type="dxa"/>
              <w:left w:w="200" w:type="dxa"/>
              <w:bottom w:w="40" w:type="dxa"/>
              <w:right w:w="200" w:type="dxa"/>
            </w:tcMar>
            <w:vAlign w:val="center"/>
          </w:tcPr>
          <w:p w14:paraId="767DC3B5"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51C9F3BC"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4B984C3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6,41</w:t>
            </w:r>
          </w:p>
        </w:tc>
        <w:tc>
          <w:tcPr>
            <w:tcW w:w="359" w:type="pct"/>
            <w:shd w:val="clear" w:color="auto" w:fill="FFFFFF"/>
            <w:tcMar>
              <w:top w:w="40" w:type="dxa"/>
              <w:left w:w="200" w:type="dxa"/>
              <w:bottom w:w="40" w:type="dxa"/>
              <w:right w:w="200" w:type="dxa"/>
            </w:tcMar>
            <w:vAlign w:val="center"/>
          </w:tcPr>
          <w:p w14:paraId="2CB18AF1" w14:textId="27A2C071" w:rsidR="00467628" w:rsidRPr="00273C3C" w:rsidRDefault="007E1AF9" w:rsidP="00273C3C">
            <w:pPr>
              <w:jc w:val="center"/>
              <w:rPr>
                <w:rFonts w:cs="Times New Roman"/>
                <w:color w:val="000000" w:themeColor="text1"/>
                <w:sz w:val="22"/>
              </w:rPr>
            </w:pPr>
            <w:r w:rsidRPr="00273C3C">
              <w:rPr>
                <w:rFonts w:cs="Times New Roman"/>
                <w:color w:val="000000" w:themeColor="text1"/>
                <w:sz w:val="22"/>
              </w:rPr>
              <w:t>6,42</w:t>
            </w:r>
          </w:p>
        </w:tc>
        <w:tc>
          <w:tcPr>
            <w:tcW w:w="359" w:type="pct"/>
            <w:shd w:val="clear" w:color="auto" w:fill="FFFFFF"/>
            <w:tcMar>
              <w:top w:w="40" w:type="dxa"/>
              <w:left w:w="200" w:type="dxa"/>
              <w:bottom w:w="40" w:type="dxa"/>
              <w:right w:w="200" w:type="dxa"/>
            </w:tcMar>
            <w:vAlign w:val="center"/>
          </w:tcPr>
          <w:p w14:paraId="322BFDA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CAF52D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D0A44D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DFFEF8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E94FEC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00333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3B909D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CBC310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AB2FB1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F58929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467628" w:rsidRPr="00273C3C" w14:paraId="47F6D790"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0B72A37E" w14:textId="77777777" w:rsidR="00467628" w:rsidRPr="00273C3C" w:rsidRDefault="00467628"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5,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Дерябина, 124</w:t>
            </w:r>
          </w:p>
        </w:tc>
      </w:tr>
      <w:tr w:rsidR="001C787D" w:rsidRPr="00273C3C" w14:paraId="63E485AA" w14:textId="77777777" w:rsidTr="00273C3C">
        <w:trPr>
          <w:jc w:val="center"/>
        </w:trPr>
        <w:tc>
          <w:tcPr>
            <w:tcW w:w="483" w:type="pct"/>
            <w:shd w:val="clear" w:color="auto" w:fill="FFFFFF"/>
            <w:tcMar>
              <w:top w:w="40" w:type="dxa"/>
              <w:left w:w="200" w:type="dxa"/>
              <w:bottom w:w="40" w:type="dxa"/>
              <w:right w:w="200" w:type="dxa"/>
            </w:tcMar>
            <w:vAlign w:val="center"/>
          </w:tcPr>
          <w:p w14:paraId="63B89164"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3AAEA09D"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5854877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436,63</w:t>
            </w:r>
          </w:p>
        </w:tc>
        <w:tc>
          <w:tcPr>
            <w:tcW w:w="359" w:type="pct"/>
            <w:shd w:val="clear" w:color="auto" w:fill="FFFFFF"/>
            <w:tcMar>
              <w:top w:w="40" w:type="dxa"/>
              <w:left w:w="200" w:type="dxa"/>
              <w:bottom w:w="40" w:type="dxa"/>
              <w:right w:w="200" w:type="dxa"/>
            </w:tcMar>
            <w:vAlign w:val="center"/>
          </w:tcPr>
          <w:p w14:paraId="3DDDD7AB" w14:textId="610085DB" w:rsidR="00467628" w:rsidRPr="00273C3C" w:rsidRDefault="007E1AF9" w:rsidP="00273C3C">
            <w:pPr>
              <w:jc w:val="center"/>
              <w:rPr>
                <w:rFonts w:cs="Times New Roman"/>
                <w:color w:val="000000" w:themeColor="text1"/>
                <w:sz w:val="22"/>
              </w:rPr>
            </w:pPr>
            <w:r w:rsidRPr="00273C3C">
              <w:rPr>
                <w:rFonts w:cs="Times New Roman"/>
                <w:color w:val="000000" w:themeColor="text1"/>
                <w:sz w:val="22"/>
              </w:rPr>
              <w:t>437,012</w:t>
            </w:r>
          </w:p>
        </w:tc>
        <w:tc>
          <w:tcPr>
            <w:tcW w:w="359" w:type="pct"/>
            <w:shd w:val="clear" w:color="auto" w:fill="FFFFFF"/>
            <w:tcMar>
              <w:top w:w="40" w:type="dxa"/>
              <w:left w:w="200" w:type="dxa"/>
              <w:bottom w:w="40" w:type="dxa"/>
              <w:right w:w="200" w:type="dxa"/>
            </w:tcMar>
            <w:vAlign w:val="center"/>
          </w:tcPr>
          <w:p w14:paraId="02A7832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F5E51D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075AE0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DA2DB2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BBE240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784D74"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A3FFDC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3F6D22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EE99B8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300771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4FDB9A3" w14:textId="77777777" w:rsidTr="00273C3C">
        <w:trPr>
          <w:jc w:val="center"/>
        </w:trPr>
        <w:tc>
          <w:tcPr>
            <w:tcW w:w="483" w:type="pct"/>
            <w:shd w:val="clear" w:color="auto" w:fill="FFFFFF"/>
            <w:tcMar>
              <w:top w:w="40" w:type="dxa"/>
              <w:left w:w="200" w:type="dxa"/>
              <w:bottom w:w="40" w:type="dxa"/>
              <w:right w:w="200" w:type="dxa"/>
            </w:tcMar>
            <w:vAlign w:val="center"/>
          </w:tcPr>
          <w:p w14:paraId="50E8B754"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0ACDF2ED"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19ED26A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9F14D48" w14:textId="1D294861"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792E90D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A78094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A0811C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29FC3B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624CA1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C6A3A3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248F42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3CA51D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3B31D6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97C6A1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8CD53E3"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14C7632E"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4034A1B2"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E2BF62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436,63</w:t>
            </w:r>
          </w:p>
        </w:tc>
        <w:tc>
          <w:tcPr>
            <w:tcW w:w="359" w:type="pct"/>
            <w:shd w:val="clear" w:color="auto" w:fill="FFFFFF"/>
            <w:tcMar>
              <w:top w:w="40" w:type="dxa"/>
              <w:left w:w="200" w:type="dxa"/>
              <w:bottom w:w="40" w:type="dxa"/>
              <w:right w:w="200" w:type="dxa"/>
            </w:tcMar>
            <w:vAlign w:val="center"/>
          </w:tcPr>
          <w:p w14:paraId="378F948E" w14:textId="1738CA23" w:rsidR="00467628" w:rsidRPr="00273C3C" w:rsidRDefault="007E1AF9" w:rsidP="00273C3C">
            <w:pPr>
              <w:jc w:val="center"/>
              <w:rPr>
                <w:rFonts w:cs="Times New Roman"/>
                <w:color w:val="000000" w:themeColor="text1"/>
                <w:sz w:val="22"/>
              </w:rPr>
            </w:pPr>
            <w:r w:rsidRPr="00273C3C">
              <w:rPr>
                <w:rFonts w:cs="Times New Roman"/>
                <w:color w:val="000000" w:themeColor="text1"/>
                <w:sz w:val="22"/>
              </w:rPr>
              <w:t>437,012</w:t>
            </w:r>
          </w:p>
        </w:tc>
        <w:tc>
          <w:tcPr>
            <w:tcW w:w="359" w:type="pct"/>
            <w:shd w:val="clear" w:color="auto" w:fill="FFFFFF"/>
            <w:tcMar>
              <w:top w:w="40" w:type="dxa"/>
              <w:left w:w="200" w:type="dxa"/>
              <w:bottom w:w="40" w:type="dxa"/>
              <w:right w:w="200" w:type="dxa"/>
            </w:tcMar>
            <w:vAlign w:val="center"/>
          </w:tcPr>
          <w:p w14:paraId="1A42E9A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409510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476525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A416A16"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A8F945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13B09A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0EF088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D27760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DE84AA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384CD86"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190A736" w14:textId="77777777" w:rsidTr="00273C3C">
        <w:trPr>
          <w:jc w:val="center"/>
        </w:trPr>
        <w:tc>
          <w:tcPr>
            <w:tcW w:w="483" w:type="pct"/>
            <w:vMerge/>
            <w:vAlign w:val="center"/>
          </w:tcPr>
          <w:p w14:paraId="58180CDF" w14:textId="77777777" w:rsidR="00467628" w:rsidRPr="00273C3C" w:rsidRDefault="00467628"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2DB2A5F3"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39951413" w14:textId="030B377D"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370</w:t>
            </w:r>
            <w:r w:rsidR="007E1AF9" w:rsidRPr="00273C3C">
              <w:rPr>
                <w:rFonts w:eastAsia="Times New Roman" w:cs="Times New Roman"/>
                <w:color w:val="000000" w:themeColor="text1"/>
                <w:sz w:val="22"/>
                <w:lang w:val="ru-RU"/>
              </w:rPr>
              <w:t>,</w:t>
            </w:r>
            <w:r w:rsidRPr="00273C3C">
              <w:rPr>
                <w:rFonts w:eastAsia="Times New Roman" w:cs="Times New Roman"/>
                <w:color w:val="000000" w:themeColor="text1"/>
                <w:sz w:val="22"/>
              </w:rPr>
              <w:t>5</w:t>
            </w:r>
          </w:p>
        </w:tc>
        <w:tc>
          <w:tcPr>
            <w:tcW w:w="359" w:type="pct"/>
            <w:shd w:val="clear" w:color="auto" w:fill="FFFFFF"/>
            <w:tcMar>
              <w:top w:w="40" w:type="dxa"/>
              <w:left w:w="200" w:type="dxa"/>
              <w:bottom w:w="40" w:type="dxa"/>
              <w:right w:w="200" w:type="dxa"/>
            </w:tcMar>
            <w:vAlign w:val="center"/>
          </w:tcPr>
          <w:p w14:paraId="272FEA9B" w14:textId="1F14CB59"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369,2</w:t>
            </w:r>
          </w:p>
        </w:tc>
        <w:tc>
          <w:tcPr>
            <w:tcW w:w="359" w:type="pct"/>
            <w:shd w:val="clear" w:color="auto" w:fill="FFFFFF"/>
            <w:tcMar>
              <w:top w:w="40" w:type="dxa"/>
              <w:left w:w="200" w:type="dxa"/>
              <w:bottom w:w="40" w:type="dxa"/>
              <w:right w:w="200" w:type="dxa"/>
            </w:tcMar>
            <w:vAlign w:val="center"/>
          </w:tcPr>
          <w:p w14:paraId="7447FDA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8DA8BC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330BC8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FBDC7E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EAAFDF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0DD37F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1B976D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310199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BB1FA9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5E732B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69B6321" w14:textId="77777777" w:rsidTr="00273C3C">
        <w:trPr>
          <w:jc w:val="center"/>
        </w:trPr>
        <w:tc>
          <w:tcPr>
            <w:tcW w:w="483" w:type="pct"/>
            <w:shd w:val="clear" w:color="auto" w:fill="FFFFFF"/>
            <w:tcMar>
              <w:top w:w="40" w:type="dxa"/>
              <w:left w:w="200" w:type="dxa"/>
              <w:bottom w:w="40" w:type="dxa"/>
              <w:right w:w="200" w:type="dxa"/>
            </w:tcMar>
            <w:vAlign w:val="center"/>
          </w:tcPr>
          <w:p w14:paraId="356BA693"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7DE214B7"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65419CF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86,10</w:t>
            </w:r>
          </w:p>
        </w:tc>
        <w:tc>
          <w:tcPr>
            <w:tcW w:w="359" w:type="pct"/>
            <w:shd w:val="clear" w:color="auto" w:fill="FFFFFF"/>
            <w:tcMar>
              <w:top w:w="40" w:type="dxa"/>
              <w:left w:w="200" w:type="dxa"/>
              <w:bottom w:w="40" w:type="dxa"/>
              <w:right w:w="200" w:type="dxa"/>
            </w:tcMar>
            <w:vAlign w:val="center"/>
          </w:tcPr>
          <w:p w14:paraId="212FFD43" w14:textId="3054FC2C" w:rsidR="00467628" w:rsidRPr="00273C3C" w:rsidRDefault="007E1AF9" w:rsidP="00273C3C">
            <w:pPr>
              <w:jc w:val="center"/>
              <w:rPr>
                <w:rFonts w:cs="Times New Roman"/>
                <w:color w:val="000000" w:themeColor="text1"/>
                <w:sz w:val="22"/>
              </w:rPr>
            </w:pPr>
            <w:r w:rsidRPr="00273C3C">
              <w:rPr>
                <w:rFonts w:cs="Times New Roman"/>
                <w:color w:val="000000" w:themeColor="text1"/>
                <w:sz w:val="22"/>
              </w:rPr>
              <w:t>86,17</w:t>
            </w:r>
          </w:p>
        </w:tc>
        <w:tc>
          <w:tcPr>
            <w:tcW w:w="359" w:type="pct"/>
            <w:shd w:val="clear" w:color="auto" w:fill="FFFFFF"/>
            <w:tcMar>
              <w:top w:w="40" w:type="dxa"/>
              <w:left w:w="200" w:type="dxa"/>
              <w:bottom w:w="40" w:type="dxa"/>
              <w:right w:w="200" w:type="dxa"/>
            </w:tcMar>
            <w:vAlign w:val="center"/>
          </w:tcPr>
          <w:p w14:paraId="4913B00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35501B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F2EB486"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DD04E9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B6510B7"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3F062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FDB3566"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79C44E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10B0F6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05ACDF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467628" w:rsidRPr="00273C3C" w14:paraId="297FA4EE"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2236C065" w14:textId="77777777" w:rsidR="00467628" w:rsidRPr="00273C3C" w:rsidRDefault="00467628"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8,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Первомайская, 16а</w:t>
            </w:r>
          </w:p>
        </w:tc>
      </w:tr>
      <w:tr w:rsidR="001C787D" w:rsidRPr="00273C3C" w14:paraId="58C63709" w14:textId="77777777" w:rsidTr="00273C3C">
        <w:trPr>
          <w:jc w:val="center"/>
        </w:trPr>
        <w:tc>
          <w:tcPr>
            <w:tcW w:w="483" w:type="pct"/>
            <w:shd w:val="clear" w:color="auto" w:fill="FFFFFF"/>
            <w:tcMar>
              <w:top w:w="40" w:type="dxa"/>
              <w:left w:w="200" w:type="dxa"/>
              <w:bottom w:w="40" w:type="dxa"/>
              <w:right w:w="200" w:type="dxa"/>
            </w:tcMar>
            <w:vAlign w:val="center"/>
          </w:tcPr>
          <w:p w14:paraId="20E707D1"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5A23B018"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6277A6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720,59</w:t>
            </w:r>
          </w:p>
        </w:tc>
        <w:tc>
          <w:tcPr>
            <w:tcW w:w="359" w:type="pct"/>
            <w:shd w:val="clear" w:color="auto" w:fill="FFFFFF"/>
            <w:tcMar>
              <w:top w:w="40" w:type="dxa"/>
              <w:left w:w="200" w:type="dxa"/>
              <w:bottom w:w="40" w:type="dxa"/>
              <w:right w:w="200" w:type="dxa"/>
            </w:tcMar>
            <w:vAlign w:val="center"/>
          </w:tcPr>
          <w:p w14:paraId="538EF07F" w14:textId="3C4B667C" w:rsidR="00467628" w:rsidRPr="00273C3C" w:rsidRDefault="007E1AF9" w:rsidP="00273C3C">
            <w:pPr>
              <w:jc w:val="center"/>
              <w:rPr>
                <w:rFonts w:cs="Times New Roman"/>
                <w:color w:val="000000" w:themeColor="text1"/>
                <w:sz w:val="22"/>
              </w:rPr>
            </w:pPr>
            <w:r w:rsidRPr="00273C3C">
              <w:rPr>
                <w:rFonts w:cs="Times New Roman"/>
                <w:color w:val="000000" w:themeColor="text1"/>
                <w:sz w:val="22"/>
              </w:rPr>
              <w:t>730,849</w:t>
            </w:r>
          </w:p>
        </w:tc>
        <w:tc>
          <w:tcPr>
            <w:tcW w:w="359" w:type="pct"/>
            <w:shd w:val="clear" w:color="auto" w:fill="FFFFFF"/>
            <w:tcMar>
              <w:top w:w="40" w:type="dxa"/>
              <w:left w:w="200" w:type="dxa"/>
              <w:bottom w:w="40" w:type="dxa"/>
              <w:right w:w="200" w:type="dxa"/>
            </w:tcMar>
            <w:vAlign w:val="center"/>
          </w:tcPr>
          <w:p w14:paraId="2DAD0B6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29A80D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C4ED5C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76C53A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1D1895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E8E31B0"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014DC3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B511B6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195D83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C94EFF3"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4CA3CA7" w14:textId="77777777" w:rsidTr="00273C3C">
        <w:trPr>
          <w:jc w:val="center"/>
        </w:trPr>
        <w:tc>
          <w:tcPr>
            <w:tcW w:w="483" w:type="pct"/>
            <w:shd w:val="clear" w:color="auto" w:fill="FFFFFF"/>
            <w:tcMar>
              <w:top w:w="40" w:type="dxa"/>
              <w:left w:w="200" w:type="dxa"/>
              <w:bottom w:w="40" w:type="dxa"/>
              <w:right w:w="200" w:type="dxa"/>
            </w:tcMar>
            <w:vAlign w:val="center"/>
          </w:tcPr>
          <w:p w14:paraId="473A347A"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lastRenderedPageBreak/>
              <w:t>Летний</w:t>
            </w:r>
            <w:proofErr w:type="spellEnd"/>
          </w:p>
        </w:tc>
        <w:tc>
          <w:tcPr>
            <w:tcW w:w="323" w:type="pct"/>
            <w:shd w:val="clear" w:color="auto" w:fill="FFFFFF"/>
            <w:tcMar>
              <w:top w:w="40" w:type="dxa"/>
              <w:left w:w="200" w:type="dxa"/>
              <w:bottom w:w="40" w:type="dxa"/>
              <w:right w:w="200" w:type="dxa"/>
            </w:tcMar>
            <w:vAlign w:val="center"/>
          </w:tcPr>
          <w:p w14:paraId="1EFC0EDA" w14:textId="77777777" w:rsidR="00467628" w:rsidRPr="00273C3C" w:rsidRDefault="00467628"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46D29591"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7C0A363" w14:textId="41798B3F" w:rsidR="00467628"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5448B9EC"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5116BFA"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868161D"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C25042B"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31DB0D9"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165CC2"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F155D8"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677115F"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0E20B15"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ACFE67E" w14:textId="77777777" w:rsidR="00467628" w:rsidRPr="00273C3C" w:rsidRDefault="00467628"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34019E0"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4D859414"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188EB310"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578209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720,59</w:t>
            </w:r>
          </w:p>
        </w:tc>
        <w:tc>
          <w:tcPr>
            <w:tcW w:w="359" w:type="pct"/>
            <w:shd w:val="clear" w:color="auto" w:fill="FFFFFF"/>
            <w:tcMar>
              <w:top w:w="40" w:type="dxa"/>
              <w:left w:w="200" w:type="dxa"/>
              <w:bottom w:w="40" w:type="dxa"/>
              <w:right w:w="200" w:type="dxa"/>
            </w:tcMar>
            <w:vAlign w:val="center"/>
          </w:tcPr>
          <w:p w14:paraId="5C870809" w14:textId="3876C35A" w:rsidR="007E1AF9" w:rsidRPr="00273C3C" w:rsidRDefault="007E1AF9" w:rsidP="00273C3C">
            <w:pPr>
              <w:jc w:val="center"/>
              <w:rPr>
                <w:rFonts w:cs="Times New Roman"/>
                <w:color w:val="000000" w:themeColor="text1"/>
                <w:sz w:val="22"/>
              </w:rPr>
            </w:pPr>
            <w:r w:rsidRPr="00273C3C">
              <w:rPr>
                <w:rFonts w:cs="Times New Roman"/>
                <w:color w:val="000000" w:themeColor="text1"/>
                <w:sz w:val="22"/>
              </w:rPr>
              <w:t>730,849</w:t>
            </w:r>
          </w:p>
        </w:tc>
        <w:tc>
          <w:tcPr>
            <w:tcW w:w="359" w:type="pct"/>
            <w:shd w:val="clear" w:color="auto" w:fill="FFFFFF"/>
            <w:tcMar>
              <w:top w:w="40" w:type="dxa"/>
              <w:left w:w="200" w:type="dxa"/>
              <w:bottom w:w="40" w:type="dxa"/>
              <w:right w:w="200" w:type="dxa"/>
            </w:tcMar>
            <w:vAlign w:val="center"/>
          </w:tcPr>
          <w:p w14:paraId="434C308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CEEEDD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527CE9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32D3D2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98F501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A005D3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B05FA0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55A49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3987B7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BC6588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20F04D93" w14:textId="77777777" w:rsidTr="00273C3C">
        <w:trPr>
          <w:jc w:val="center"/>
        </w:trPr>
        <w:tc>
          <w:tcPr>
            <w:tcW w:w="483" w:type="pct"/>
            <w:vMerge/>
            <w:vAlign w:val="center"/>
          </w:tcPr>
          <w:p w14:paraId="5D2D7B7E"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34E777CD"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2EEBC3F2" w14:textId="156D13AA"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611</w:t>
            </w:r>
            <w:r w:rsidRPr="00273C3C">
              <w:rPr>
                <w:rFonts w:eastAsia="Times New Roman" w:cs="Times New Roman"/>
                <w:color w:val="000000" w:themeColor="text1"/>
                <w:sz w:val="22"/>
                <w:lang w:val="ru-RU"/>
              </w:rPr>
              <w:t>,</w:t>
            </w:r>
            <w:r w:rsidRPr="00273C3C">
              <w:rPr>
                <w:rFonts w:eastAsia="Times New Roman" w:cs="Times New Roman"/>
                <w:color w:val="000000" w:themeColor="text1"/>
                <w:sz w:val="22"/>
              </w:rPr>
              <w:t>332</w:t>
            </w:r>
          </w:p>
        </w:tc>
        <w:tc>
          <w:tcPr>
            <w:tcW w:w="359" w:type="pct"/>
            <w:shd w:val="clear" w:color="auto" w:fill="FFFFFF"/>
            <w:tcMar>
              <w:top w:w="40" w:type="dxa"/>
              <w:left w:w="200" w:type="dxa"/>
              <w:bottom w:w="40" w:type="dxa"/>
              <w:right w:w="200" w:type="dxa"/>
            </w:tcMar>
            <w:vAlign w:val="center"/>
          </w:tcPr>
          <w:p w14:paraId="25C8F7E7" w14:textId="1A0EE949" w:rsidR="007E1AF9" w:rsidRPr="00273C3C" w:rsidRDefault="007E1AF9" w:rsidP="00273C3C">
            <w:pPr>
              <w:jc w:val="center"/>
              <w:rPr>
                <w:rFonts w:cs="Times New Roman"/>
                <w:color w:val="000000" w:themeColor="text1"/>
                <w:sz w:val="22"/>
              </w:rPr>
            </w:pPr>
            <w:r w:rsidRPr="00273C3C">
              <w:rPr>
                <w:rFonts w:cs="Times New Roman"/>
                <w:color w:val="000000" w:themeColor="text1"/>
                <w:sz w:val="22"/>
              </w:rPr>
              <w:t>414,437</w:t>
            </w:r>
          </w:p>
        </w:tc>
        <w:tc>
          <w:tcPr>
            <w:tcW w:w="359" w:type="pct"/>
            <w:shd w:val="clear" w:color="auto" w:fill="FFFFFF"/>
            <w:tcMar>
              <w:top w:w="40" w:type="dxa"/>
              <w:left w:w="200" w:type="dxa"/>
              <w:bottom w:w="40" w:type="dxa"/>
              <w:right w:w="200" w:type="dxa"/>
            </w:tcMar>
            <w:vAlign w:val="center"/>
          </w:tcPr>
          <w:p w14:paraId="29DB1C5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5DB94D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3E8F3E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AE11CC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91941C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8FC459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1062F0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463D5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2AAFAE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4677B4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0989501" w14:textId="77777777" w:rsidTr="00273C3C">
        <w:trPr>
          <w:jc w:val="center"/>
        </w:trPr>
        <w:tc>
          <w:tcPr>
            <w:tcW w:w="483" w:type="pct"/>
            <w:shd w:val="clear" w:color="auto" w:fill="FFFFFF"/>
            <w:tcMar>
              <w:top w:w="40" w:type="dxa"/>
              <w:left w:w="200" w:type="dxa"/>
              <w:bottom w:w="40" w:type="dxa"/>
              <w:right w:w="200" w:type="dxa"/>
            </w:tcMar>
            <w:vAlign w:val="center"/>
          </w:tcPr>
          <w:p w14:paraId="3DDCB587"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572CCD90"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6CD6FF2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142,09</w:t>
            </w:r>
          </w:p>
        </w:tc>
        <w:tc>
          <w:tcPr>
            <w:tcW w:w="359" w:type="pct"/>
            <w:shd w:val="clear" w:color="auto" w:fill="FFFFFF"/>
            <w:tcMar>
              <w:top w:w="40" w:type="dxa"/>
              <w:left w:w="200" w:type="dxa"/>
              <w:bottom w:w="40" w:type="dxa"/>
              <w:right w:w="200" w:type="dxa"/>
            </w:tcMar>
            <w:vAlign w:val="center"/>
          </w:tcPr>
          <w:p w14:paraId="0F066B75" w14:textId="554E7ACD" w:rsidR="007E1AF9" w:rsidRPr="00273C3C" w:rsidRDefault="007E1AF9" w:rsidP="00273C3C">
            <w:pPr>
              <w:jc w:val="center"/>
              <w:rPr>
                <w:rFonts w:cs="Times New Roman"/>
                <w:color w:val="000000" w:themeColor="text1"/>
                <w:sz w:val="22"/>
              </w:rPr>
            </w:pPr>
            <w:r w:rsidRPr="00273C3C">
              <w:rPr>
                <w:rFonts w:cs="Times New Roman"/>
                <w:color w:val="000000" w:themeColor="text1"/>
                <w:sz w:val="22"/>
              </w:rPr>
              <w:t>144,11</w:t>
            </w:r>
          </w:p>
        </w:tc>
        <w:tc>
          <w:tcPr>
            <w:tcW w:w="359" w:type="pct"/>
            <w:shd w:val="clear" w:color="auto" w:fill="FFFFFF"/>
            <w:tcMar>
              <w:top w:w="40" w:type="dxa"/>
              <w:left w:w="200" w:type="dxa"/>
              <w:bottom w:w="40" w:type="dxa"/>
              <w:right w:w="200" w:type="dxa"/>
            </w:tcMar>
            <w:vAlign w:val="center"/>
          </w:tcPr>
          <w:p w14:paraId="045532A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38537F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8C1C06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BFEDA9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B142B3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CAD9E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415AB8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E61967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0D5E67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8F8170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32B8DACD"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48990DF2" w14:textId="77777777" w:rsidR="007E1AF9" w:rsidRPr="00273C3C" w:rsidRDefault="007E1AF9"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9,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Грязнова, 17</w:t>
            </w:r>
          </w:p>
        </w:tc>
      </w:tr>
      <w:tr w:rsidR="001C787D" w:rsidRPr="00273C3C" w14:paraId="51912CCE" w14:textId="77777777" w:rsidTr="00273C3C">
        <w:trPr>
          <w:jc w:val="center"/>
        </w:trPr>
        <w:tc>
          <w:tcPr>
            <w:tcW w:w="483" w:type="pct"/>
            <w:shd w:val="clear" w:color="auto" w:fill="FFFFFF"/>
            <w:tcMar>
              <w:top w:w="40" w:type="dxa"/>
              <w:left w:w="200" w:type="dxa"/>
              <w:bottom w:w="40" w:type="dxa"/>
              <w:right w:w="200" w:type="dxa"/>
            </w:tcMar>
            <w:vAlign w:val="center"/>
          </w:tcPr>
          <w:p w14:paraId="78AEB4CC"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615AFD81"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7ABC206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720,49</w:t>
            </w:r>
          </w:p>
        </w:tc>
        <w:tc>
          <w:tcPr>
            <w:tcW w:w="359" w:type="pct"/>
            <w:shd w:val="clear" w:color="auto" w:fill="FFFFFF"/>
            <w:tcMar>
              <w:top w:w="40" w:type="dxa"/>
              <w:left w:w="200" w:type="dxa"/>
              <w:bottom w:w="40" w:type="dxa"/>
              <w:right w:w="200" w:type="dxa"/>
            </w:tcMar>
            <w:vAlign w:val="center"/>
          </w:tcPr>
          <w:p w14:paraId="1E339710" w14:textId="2BEE261D" w:rsidR="007E1AF9" w:rsidRPr="00273C3C" w:rsidRDefault="007E1AF9" w:rsidP="00273C3C">
            <w:pPr>
              <w:jc w:val="center"/>
              <w:rPr>
                <w:rFonts w:cs="Times New Roman"/>
                <w:color w:val="000000" w:themeColor="text1"/>
                <w:sz w:val="22"/>
              </w:rPr>
            </w:pPr>
            <w:r w:rsidRPr="00273C3C">
              <w:rPr>
                <w:rFonts w:cs="Times New Roman"/>
                <w:color w:val="000000" w:themeColor="text1"/>
                <w:sz w:val="22"/>
              </w:rPr>
              <w:t>682,725</w:t>
            </w:r>
          </w:p>
        </w:tc>
        <w:tc>
          <w:tcPr>
            <w:tcW w:w="359" w:type="pct"/>
            <w:shd w:val="clear" w:color="auto" w:fill="FFFFFF"/>
            <w:tcMar>
              <w:top w:w="40" w:type="dxa"/>
              <w:left w:w="200" w:type="dxa"/>
              <w:bottom w:w="40" w:type="dxa"/>
              <w:right w:w="200" w:type="dxa"/>
            </w:tcMar>
            <w:vAlign w:val="center"/>
          </w:tcPr>
          <w:p w14:paraId="3C3708A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654696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F5B7F3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42D083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EA0597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8958C1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C2B2D7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F7CC88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126FFF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036CE3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01FC314" w14:textId="77777777" w:rsidTr="00273C3C">
        <w:trPr>
          <w:jc w:val="center"/>
        </w:trPr>
        <w:tc>
          <w:tcPr>
            <w:tcW w:w="483" w:type="pct"/>
            <w:shd w:val="clear" w:color="auto" w:fill="FFFFFF"/>
            <w:tcMar>
              <w:top w:w="40" w:type="dxa"/>
              <w:left w:w="200" w:type="dxa"/>
              <w:bottom w:w="40" w:type="dxa"/>
              <w:right w:w="200" w:type="dxa"/>
            </w:tcMar>
            <w:vAlign w:val="center"/>
          </w:tcPr>
          <w:p w14:paraId="4970B01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0320D8CC"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1E29CD8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4BF399F" w14:textId="06627783" w:rsidR="007E1AF9"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7712575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5AE530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BB39E3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4C87A3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A04931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C8B219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095321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6B0779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AE8119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3F81A9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6077987C"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6D8BBC04"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24B8D8E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626685C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720,49</w:t>
            </w:r>
          </w:p>
        </w:tc>
        <w:tc>
          <w:tcPr>
            <w:tcW w:w="359" w:type="pct"/>
            <w:shd w:val="clear" w:color="auto" w:fill="FFFFFF"/>
            <w:tcMar>
              <w:top w:w="40" w:type="dxa"/>
              <w:left w:w="200" w:type="dxa"/>
              <w:bottom w:w="40" w:type="dxa"/>
              <w:right w:w="200" w:type="dxa"/>
            </w:tcMar>
            <w:vAlign w:val="center"/>
          </w:tcPr>
          <w:p w14:paraId="1226743E" w14:textId="17E921C3" w:rsidR="007E1AF9" w:rsidRPr="00273C3C" w:rsidRDefault="007E1AF9" w:rsidP="00273C3C">
            <w:pPr>
              <w:jc w:val="center"/>
              <w:rPr>
                <w:rFonts w:cs="Times New Roman"/>
                <w:color w:val="000000" w:themeColor="text1"/>
                <w:sz w:val="22"/>
              </w:rPr>
            </w:pPr>
            <w:r w:rsidRPr="00273C3C">
              <w:rPr>
                <w:rFonts w:cs="Times New Roman"/>
                <w:color w:val="000000" w:themeColor="text1"/>
                <w:sz w:val="22"/>
              </w:rPr>
              <w:t>682,725</w:t>
            </w:r>
          </w:p>
        </w:tc>
        <w:tc>
          <w:tcPr>
            <w:tcW w:w="359" w:type="pct"/>
            <w:shd w:val="clear" w:color="auto" w:fill="FFFFFF"/>
            <w:tcMar>
              <w:top w:w="40" w:type="dxa"/>
              <w:left w:w="200" w:type="dxa"/>
              <w:bottom w:w="40" w:type="dxa"/>
              <w:right w:w="200" w:type="dxa"/>
            </w:tcMar>
            <w:vAlign w:val="center"/>
          </w:tcPr>
          <w:p w14:paraId="68461F4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52BB05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8185AC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9609E4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AA5C76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4E0065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16154B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DFAA62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3C5D5B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7A42DA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4F3D839F" w14:textId="77777777" w:rsidTr="00273C3C">
        <w:trPr>
          <w:jc w:val="center"/>
        </w:trPr>
        <w:tc>
          <w:tcPr>
            <w:tcW w:w="483" w:type="pct"/>
            <w:vMerge/>
            <w:vAlign w:val="center"/>
          </w:tcPr>
          <w:p w14:paraId="6721B7D1"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1395C6E9"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73FCA764" w14:textId="4AE26A69"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611</w:t>
            </w:r>
            <w:r w:rsidRPr="00273C3C">
              <w:rPr>
                <w:rFonts w:eastAsia="Times New Roman" w:cs="Times New Roman"/>
                <w:color w:val="000000" w:themeColor="text1"/>
                <w:sz w:val="22"/>
                <w:lang w:val="ru-RU"/>
              </w:rPr>
              <w:t>,</w:t>
            </w:r>
            <w:r w:rsidRPr="00273C3C">
              <w:rPr>
                <w:rFonts w:eastAsia="Times New Roman" w:cs="Times New Roman"/>
                <w:color w:val="000000" w:themeColor="text1"/>
                <w:sz w:val="22"/>
              </w:rPr>
              <w:t>3</w:t>
            </w:r>
          </w:p>
        </w:tc>
        <w:tc>
          <w:tcPr>
            <w:tcW w:w="359" w:type="pct"/>
            <w:shd w:val="clear" w:color="auto" w:fill="FFFFFF"/>
            <w:tcMar>
              <w:top w:w="40" w:type="dxa"/>
              <w:left w:w="200" w:type="dxa"/>
              <w:bottom w:w="40" w:type="dxa"/>
              <w:right w:w="200" w:type="dxa"/>
            </w:tcMar>
            <w:vAlign w:val="center"/>
          </w:tcPr>
          <w:p w14:paraId="3EAEA3DC" w14:textId="16C8B90F" w:rsidR="007E1AF9" w:rsidRPr="00273C3C" w:rsidRDefault="007E1AF9" w:rsidP="00273C3C">
            <w:pPr>
              <w:jc w:val="center"/>
              <w:rPr>
                <w:rFonts w:cs="Times New Roman"/>
                <w:color w:val="000000" w:themeColor="text1"/>
                <w:sz w:val="22"/>
                <w:lang w:val="ru-RU"/>
              </w:rPr>
            </w:pPr>
            <w:r w:rsidRPr="00273C3C">
              <w:rPr>
                <w:rFonts w:cs="Times New Roman"/>
                <w:color w:val="000000" w:themeColor="text1"/>
                <w:sz w:val="22"/>
                <w:lang w:val="ru-RU"/>
              </w:rPr>
              <w:t>576,8</w:t>
            </w:r>
          </w:p>
        </w:tc>
        <w:tc>
          <w:tcPr>
            <w:tcW w:w="359" w:type="pct"/>
            <w:shd w:val="clear" w:color="auto" w:fill="FFFFFF"/>
            <w:tcMar>
              <w:top w:w="40" w:type="dxa"/>
              <w:left w:w="200" w:type="dxa"/>
              <w:bottom w:w="40" w:type="dxa"/>
              <w:right w:w="200" w:type="dxa"/>
            </w:tcMar>
            <w:vAlign w:val="center"/>
          </w:tcPr>
          <w:p w14:paraId="4CD1049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9A8F9C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2823B1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922340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033CE3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E7BA2C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204AA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9DC3EB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15E8A6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2EFA94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7AB12AAE" w14:textId="77777777" w:rsidTr="00273C3C">
        <w:trPr>
          <w:jc w:val="center"/>
        </w:trPr>
        <w:tc>
          <w:tcPr>
            <w:tcW w:w="483" w:type="pct"/>
            <w:shd w:val="clear" w:color="auto" w:fill="FFFFFF"/>
            <w:tcMar>
              <w:top w:w="40" w:type="dxa"/>
              <w:left w:w="200" w:type="dxa"/>
              <w:bottom w:w="40" w:type="dxa"/>
              <w:right w:w="200" w:type="dxa"/>
            </w:tcMar>
            <w:vAlign w:val="center"/>
          </w:tcPr>
          <w:p w14:paraId="05EF5683"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49D69AB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48F9F7A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142,07</w:t>
            </w:r>
          </w:p>
        </w:tc>
        <w:tc>
          <w:tcPr>
            <w:tcW w:w="359" w:type="pct"/>
            <w:shd w:val="clear" w:color="auto" w:fill="FFFFFF"/>
            <w:tcMar>
              <w:top w:w="40" w:type="dxa"/>
              <w:left w:w="200" w:type="dxa"/>
              <w:bottom w:w="40" w:type="dxa"/>
              <w:right w:w="200" w:type="dxa"/>
            </w:tcMar>
            <w:vAlign w:val="center"/>
          </w:tcPr>
          <w:p w14:paraId="389EC312" w14:textId="0C554C43" w:rsidR="007E1AF9" w:rsidRPr="00273C3C" w:rsidRDefault="007E1AF9" w:rsidP="00273C3C">
            <w:pPr>
              <w:jc w:val="center"/>
              <w:rPr>
                <w:rFonts w:cs="Times New Roman"/>
                <w:color w:val="000000" w:themeColor="text1"/>
                <w:sz w:val="22"/>
              </w:rPr>
            </w:pPr>
            <w:r w:rsidRPr="00273C3C">
              <w:rPr>
                <w:rFonts w:cs="Times New Roman"/>
                <w:color w:val="000000" w:themeColor="text1"/>
                <w:sz w:val="22"/>
              </w:rPr>
              <w:t>134,63</w:t>
            </w:r>
          </w:p>
        </w:tc>
        <w:tc>
          <w:tcPr>
            <w:tcW w:w="359" w:type="pct"/>
            <w:shd w:val="clear" w:color="auto" w:fill="FFFFFF"/>
            <w:tcMar>
              <w:top w:w="40" w:type="dxa"/>
              <w:left w:w="200" w:type="dxa"/>
              <w:bottom w:w="40" w:type="dxa"/>
              <w:right w:w="200" w:type="dxa"/>
            </w:tcMar>
            <w:vAlign w:val="center"/>
          </w:tcPr>
          <w:p w14:paraId="3DAE579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464063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C4F403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75EC4A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9AB630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03095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28B1E5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E1886A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DF2058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CB4F6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3ABB6696"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79BF4B5F" w14:textId="77777777" w:rsidR="007E1AF9" w:rsidRPr="00273C3C" w:rsidRDefault="007E1AF9"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10,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Р. Молодежи, 12/2</w:t>
            </w:r>
          </w:p>
        </w:tc>
      </w:tr>
      <w:tr w:rsidR="001C787D" w:rsidRPr="00273C3C" w14:paraId="0C1C5F7A" w14:textId="77777777" w:rsidTr="00273C3C">
        <w:trPr>
          <w:jc w:val="center"/>
        </w:trPr>
        <w:tc>
          <w:tcPr>
            <w:tcW w:w="483" w:type="pct"/>
            <w:shd w:val="clear" w:color="auto" w:fill="FFFFFF"/>
            <w:tcMar>
              <w:top w:w="40" w:type="dxa"/>
              <w:left w:w="200" w:type="dxa"/>
              <w:bottom w:w="40" w:type="dxa"/>
              <w:right w:w="200" w:type="dxa"/>
            </w:tcMar>
            <w:vAlign w:val="center"/>
          </w:tcPr>
          <w:p w14:paraId="425B51B3"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445A0543"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4C88AEE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162,65</w:t>
            </w:r>
          </w:p>
        </w:tc>
        <w:tc>
          <w:tcPr>
            <w:tcW w:w="359" w:type="pct"/>
            <w:shd w:val="clear" w:color="auto" w:fill="FFFFFF"/>
            <w:tcMar>
              <w:top w:w="40" w:type="dxa"/>
              <w:left w:w="200" w:type="dxa"/>
              <w:bottom w:w="40" w:type="dxa"/>
              <w:right w:w="200" w:type="dxa"/>
            </w:tcMar>
            <w:vAlign w:val="center"/>
          </w:tcPr>
          <w:p w14:paraId="32AA023F" w14:textId="49ED44B2" w:rsidR="007E1AF9" w:rsidRPr="00273C3C" w:rsidRDefault="00E85E0A" w:rsidP="00273C3C">
            <w:pPr>
              <w:jc w:val="center"/>
              <w:rPr>
                <w:rFonts w:cs="Times New Roman"/>
                <w:color w:val="000000" w:themeColor="text1"/>
                <w:sz w:val="22"/>
              </w:rPr>
            </w:pPr>
            <w:r w:rsidRPr="00273C3C">
              <w:rPr>
                <w:rFonts w:cs="Times New Roman"/>
                <w:color w:val="000000" w:themeColor="text1"/>
                <w:sz w:val="22"/>
              </w:rPr>
              <w:t>167,005</w:t>
            </w:r>
          </w:p>
        </w:tc>
        <w:tc>
          <w:tcPr>
            <w:tcW w:w="359" w:type="pct"/>
            <w:shd w:val="clear" w:color="auto" w:fill="FFFFFF"/>
            <w:tcMar>
              <w:top w:w="40" w:type="dxa"/>
              <w:left w:w="200" w:type="dxa"/>
              <w:bottom w:w="40" w:type="dxa"/>
              <w:right w:w="200" w:type="dxa"/>
            </w:tcMar>
            <w:vAlign w:val="center"/>
          </w:tcPr>
          <w:p w14:paraId="3F25052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A44647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CCF104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EAF847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E790CE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4F13E6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5F2F31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465A49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A68BEE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F71642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5F40789" w14:textId="77777777" w:rsidTr="00273C3C">
        <w:trPr>
          <w:jc w:val="center"/>
        </w:trPr>
        <w:tc>
          <w:tcPr>
            <w:tcW w:w="483" w:type="pct"/>
            <w:shd w:val="clear" w:color="auto" w:fill="FFFFFF"/>
            <w:tcMar>
              <w:top w:w="40" w:type="dxa"/>
              <w:left w:w="200" w:type="dxa"/>
              <w:bottom w:w="40" w:type="dxa"/>
              <w:right w:w="200" w:type="dxa"/>
            </w:tcMar>
            <w:vAlign w:val="center"/>
          </w:tcPr>
          <w:p w14:paraId="378771FC"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622C9FE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64FEFBB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50C82EA" w14:textId="3BE9B957" w:rsidR="007E1AF9" w:rsidRPr="00273C3C" w:rsidRDefault="00E85E0A" w:rsidP="00273C3C">
            <w:pPr>
              <w:jc w:val="center"/>
              <w:rPr>
                <w:rFonts w:cs="Times New Roman"/>
                <w:color w:val="000000" w:themeColor="text1"/>
                <w:sz w:val="22"/>
                <w:lang w:val="ru-RU"/>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6C070B2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54376D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833CFD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6B8E62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E628D2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5CF193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0653D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ECABC7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2ADE46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41FE07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48C24377"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7DD1CA70"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74502950"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424DE15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162,65</w:t>
            </w:r>
          </w:p>
        </w:tc>
        <w:tc>
          <w:tcPr>
            <w:tcW w:w="359" w:type="pct"/>
            <w:shd w:val="clear" w:color="auto" w:fill="FFFFFF"/>
            <w:tcMar>
              <w:top w:w="40" w:type="dxa"/>
              <w:left w:w="200" w:type="dxa"/>
              <w:bottom w:w="40" w:type="dxa"/>
              <w:right w:w="200" w:type="dxa"/>
            </w:tcMar>
            <w:vAlign w:val="center"/>
          </w:tcPr>
          <w:p w14:paraId="40CB9E01" w14:textId="65A26195" w:rsidR="007E1AF9" w:rsidRPr="00273C3C" w:rsidRDefault="00E85E0A" w:rsidP="00273C3C">
            <w:pPr>
              <w:jc w:val="center"/>
              <w:rPr>
                <w:rFonts w:cs="Times New Roman"/>
                <w:color w:val="000000" w:themeColor="text1"/>
                <w:sz w:val="22"/>
              </w:rPr>
            </w:pPr>
            <w:r w:rsidRPr="00273C3C">
              <w:rPr>
                <w:rFonts w:cs="Times New Roman"/>
                <w:color w:val="000000" w:themeColor="text1"/>
                <w:sz w:val="22"/>
              </w:rPr>
              <w:t>167,005</w:t>
            </w:r>
          </w:p>
        </w:tc>
        <w:tc>
          <w:tcPr>
            <w:tcW w:w="359" w:type="pct"/>
            <w:shd w:val="clear" w:color="auto" w:fill="FFFFFF"/>
            <w:tcMar>
              <w:top w:w="40" w:type="dxa"/>
              <w:left w:w="200" w:type="dxa"/>
              <w:bottom w:w="40" w:type="dxa"/>
              <w:right w:w="200" w:type="dxa"/>
            </w:tcMar>
            <w:vAlign w:val="center"/>
          </w:tcPr>
          <w:p w14:paraId="5E79517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F366E6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6359BF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1AE127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E06A1F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7F5E1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448588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6797FF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E2F452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67BDC6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2BC999F0" w14:textId="77777777" w:rsidTr="00273C3C">
        <w:trPr>
          <w:jc w:val="center"/>
        </w:trPr>
        <w:tc>
          <w:tcPr>
            <w:tcW w:w="483" w:type="pct"/>
            <w:vMerge/>
            <w:vAlign w:val="center"/>
          </w:tcPr>
          <w:p w14:paraId="5FA2F7FB"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0A104A87"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2E07D790" w14:textId="71067DFB"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138</w:t>
            </w:r>
            <w:r w:rsidR="0077677F" w:rsidRPr="00273C3C">
              <w:rPr>
                <w:rFonts w:eastAsia="Times New Roman" w:cs="Times New Roman"/>
                <w:color w:val="000000" w:themeColor="text1"/>
                <w:sz w:val="22"/>
                <w:lang w:val="ru-RU"/>
              </w:rPr>
              <w:t>,</w:t>
            </w:r>
            <w:r w:rsidRPr="00273C3C">
              <w:rPr>
                <w:rFonts w:eastAsia="Times New Roman" w:cs="Times New Roman"/>
                <w:color w:val="000000" w:themeColor="text1"/>
                <w:sz w:val="22"/>
              </w:rPr>
              <w:t>0</w:t>
            </w:r>
          </w:p>
        </w:tc>
        <w:tc>
          <w:tcPr>
            <w:tcW w:w="359" w:type="pct"/>
            <w:shd w:val="clear" w:color="auto" w:fill="FFFFFF"/>
            <w:tcMar>
              <w:top w:w="40" w:type="dxa"/>
              <w:left w:w="200" w:type="dxa"/>
              <w:bottom w:w="40" w:type="dxa"/>
              <w:right w:w="200" w:type="dxa"/>
            </w:tcMar>
            <w:vAlign w:val="center"/>
          </w:tcPr>
          <w:p w14:paraId="7DE583D4" w14:textId="535C84CE" w:rsidR="007E1AF9" w:rsidRPr="00273C3C" w:rsidRDefault="0077677F" w:rsidP="00273C3C">
            <w:pPr>
              <w:jc w:val="center"/>
              <w:rPr>
                <w:rFonts w:cs="Times New Roman"/>
                <w:color w:val="000000" w:themeColor="text1"/>
                <w:sz w:val="22"/>
              </w:rPr>
            </w:pPr>
            <w:r w:rsidRPr="00273C3C">
              <w:rPr>
                <w:rFonts w:cs="Times New Roman"/>
                <w:color w:val="000000" w:themeColor="text1"/>
                <w:sz w:val="22"/>
              </w:rPr>
              <w:t>141,100</w:t>
            </w:r>
          </w:p>
        </w:tc>
        <w:tc>
          <w:tcPr>
            <w:tcW w:w="359" w:type="pct"/>
            <w:shd w:val="clear" w:color="auto" w:fill="FFFFFF"/>
            <w:tcMar>
              <w:top w:w="40" w:type="dxa"/>
              <w:left w:w="200" w:type="dxa"/>
              <w:bottom w:w="40" w:type="dxa"/>
              <w:right w:w="200" w:type="dxa"/>
            </w:tcMar>
            <w:vAlign w:val="center"/>
          </w:tcPr>
          <w:p w14:paraId="68FF580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6E0A95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3CD02D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AF2A73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A0653F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CFA97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CA4C3F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7FEF27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AA86BE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A3FC73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E7AF4F1" w14:textId="77777777" w:rsidTr="00273C3C">
        <w:trPr>
          <w:jc w:val="center"/>
        </w:trPr>
        <w:tc>
          <w:tcPr>
            <w:tcW w:w="483" w:type="pct"/>
            <w:shd w:val="clear" w:color="auto" w:fill="FFFFFF"/>
            <w:tcMar>
              <w:top w:w="40" w:type="dxa"/>
              <w:left w:w="200" w:type="dxa"/>
              <w:bottom w:w="40" w:type="dxa"/>
              <w:right w:w="200" w:type="dxa"/>
            </w:tcMar>
            <w:vAlign w:val="center"/>
          </w:tcPr>
          <w:p w14:paraId="70235EAE"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lastRenderedPageBreak/>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17F438E4"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0F374A1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32,07</w:t>
            </w:r>
          </w:p>
        </w:tc>
        <w:tc>
          <w:tcPr>
            <w:tcW w:w="359" w:type="pct"/>
            <w:shd w:val="clear" w:color="auto" w:fill="FFFFFF"/>
            <w:tcMar>
              <w:top w:w="40" w:type="dxa"/>
              <w:left w:w="200" w:type="dxa"/>
              <w:bottom w:w="40" w:type="dxa"/>
              <w:right w:w="200" w:type="dxa"/>
            </w:tcMar>
            <w:vAlign w:val="center"/>
          </w:tcPr>
          <w:p w14:paraId="5721FDDD" w14:textId="0872EC6C" w:rsidR="007E1AF9" w:rsidRPr="00273C3C" w:rsidRDefault="0077677F" w:rsidP="00273C3C">
            <w:pPr>
              <w:jc w:val="center"/>
              <w:rPr>
                <w:rFonts w:cs="Times New Roman"/>
                <w:color w:val="000000" w:themeColor="text1"/>
                <w:sz w:val="22"/>
              </w:rPr>
            </w:pPr>
            <w:r w:rsidRPr="00273C3C">
              <w:rPr>
                <w:rFonts w:cs="Times New Roman"/>
                <w:color w:val="000000" w:themeColor="text1"/>
                <w:sz w:val="22"/>
              </w:rPr>
              <w:t>32,93</w:t>
            </w:r>
          </w:p>
        </w:tc>
        <w:tc>
          <w:tcPr>
            <w:tcW w:w="359" w:type="pct"/>
            <w:shd w:val="clear" w:color="auto" w:fill="FFFFFF"/>
            <w:tcMar>
              <w:top w:w="40" w:type="dxa"/>
              <w:left w:w="200" w:type="dxa"/>
              <w:bottom w:w="40" w:type="dxa"/>
              <w:right w:w="200" w:type="dxa"/>
            </w:tcMar>
            <w:vAlign w:val="center"/>
          </w:tcPr>
          <w:p w14:paraId="4E14F94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5AAF0A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9DF1FC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FD3828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042DEA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064078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80B61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CD7064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018647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2D2726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6DEA4347"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1E138537"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Котельная</w:t>
            </w:r>
            <w:proofErr w:type="spellEnd"/>
            <w:r w:rsidRPr="00273C3C">
              <w:rPr>
                <w:rFonts w:eastAsia="Times New Roman" w:cs="Times New Roman"/>
                <w:color w:val="000000" w:themeColor="text1"/>
                <w:sz w:val="22"/>
              </w:rPr>
              <w:t xml:space="preserve"> № 3, с. </w:t>
            </w:r>
            <w:proofErr w:type="spellStart"/>
            <w:r w:rsidRPr="00273C3C">
              <w:rPr>
                <w:rFonts w:eastAsia="Times New Roman" w:cs="Times New Roman"/>
                <w:color w:val="000000" w:themeColor="text1"/>
                <w:sz w:val="22"/>
              </w:rPr>
              <w:t>Малые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Карзи</w:t>
            </w:r>
            <w:proofErr w:type="spellEnd"/>
          </w:p>
        </w:tc>
      </w:tr>
      <w:tr w:rsidR="001C787D" w:rsidRPr="00273C3C" w14:paraId="75418DDE" w14:textId="77777777" w:rsidTr="00273C3C">
        <w:trPr>
          <w:jc w:val="center"/>
        </w:trPr>
        <w:tc>
          <w:tcPr>
            <w:tcW w:w="483" w:type="pct"/>
            <w:shd w:val="clear" w:color="auto" w:fill="FFFFFF"/>
            <w:tcMar>
              <w:top w:w="40" w:type="dxa"/>
              <w:left w:w="200" w:type="dxa"/>
              <w:bottom w:w="40" w:type="dxa"/>
              <w:right w:w="200" w:type="dxa"/>
            </w:tcMar>
            <w:vAlign w:val="center"/>
          </w:tcPr>
          <w:p w14:paraId="4F23F2C1"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3124A89C"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666541F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145,10</w:t>
            </w:r>
          </w:p>
        </w:tc>
        <w:tc>
          <w:tcPr>
            <w:tcW w:w="359" w:type="pct"/>
            <w:shd w:val="clear" w:color="auto" w:fill="FFFFFF"/>
            <w:tcMar>
              <w:top w:w="40" w:type="dxa"/>
              <w:left w:w="200" w:type="dxa"/>
              <w:bottom w:w="40" w:type="dxa"/>
              <w:right w:w="200" w:type="dxa"/>
            </w:tcMar>
            <w:vAlign w:val="center"/>
          </w:tcPr>
          <w:p w14:paraId="55A14E2A" w14:textId="2884C901" w:rsidR="007E1AF9" w:rsidRPr="00273C3C" w:rsidRDefault="0077677F" w:rsidP="00273C3C">
            <w:pPr>
              <w:jc w:val="center"/>
              <w:rPr>
                <w:rFonts w:cs="Times New Roman"/>
                <w:color w:val="000000" w:themeColor="text1"/>
                <w:sz w:val="22"/>
              </w:rPr>
            </w:pPr>
            <w:r w:rsidRPr="00273C3C">
              <w:rPr>
                <w:rFonts w:cs="Times New Roman"/>
                <w:color w:val="000000" w:themeColor="text1"/>
                <w:sz w:val="22"/>
              </w:rPr>
              <w:t>141,741</w:t>
            </w:r>
          </w:p>
        </w:tc>
        <w:tc>
          <w:tcPr>
            <w:tcW w:w="359" w:type="pct"/>
            <w:shd w:val="clear" w:color="auto" w:fill="FFFFFF"/>
            <w:tcMar>
              <w:top w:w="40" w:type="dxa"/>
              <w:left w:w="200" w:type="dxa"/>
              <w:bottom w:w="40" w:type="dxa"/>
              <w:right w:w="200" w:type="dxa"/>
            </w:tcMar>
            <w:vAlign w:val="center"/>
          </w:tcPr>
          <w:p w14:paraId="2840977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100AEB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23C6D1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330E7F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63EB5F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ED754B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5D8EF3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E5E1BA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B5707B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4CF717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AC529C1" w14:textId="77777777" w:rsidTr="00273C3C">
        <w:trPr>
          <w:jc w:val="center"/>
        </w:trPr>
        <w:tc>
          <w:tcPr>
            <w:tcW w:w="483" w:type="pct"/>
            <w:shd w:val="clear" w:color="auto" w:fill="FFFFFF"/>
            <w:tcMar>
              <w:top w:w="40" w:type="dxa"/>
              <w:left w:w="200" w:type="dxa"/>
              <w:bottom w:w="40" w:type="dxa"/>
              <w:right w:w="200" w:type="dxa"/>
            </w:tcMar>
            <w:vAlign w:val="center"/>
          </w:tcPr>
          <w:p w14:paraId="6EEC6619"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7E15AF03"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0E7EF8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CDC644E" w14:textId="7B259420" w:rsidR="007E1AF9" w:rsidRPr="00273C3C" w:rsidRDefault="0077677F" w:rsidP="00273C3C">
            <w:pPr>
              <w:jc w:val="center"/>
              <w:rPr>
                <w:rFonts w:cs="Times New Roman"/>
                <w:color w:val="000000" w:themeColor="text1"/>
                <w:sz w:val="22"/>
                <w:lang w:val="ru-RU"/>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2E00FDD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7181F7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37BEEB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481142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6F009B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1B2A08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CC63BF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BF6EDB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B0A327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13DCBE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1332F8A"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48DF7EB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410E309D"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586BDEF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145,10</w:t>
            </w:r>
          </w:p>
        </w:tc>
        <w:tc>
          <w:tcPr>
            <w:tcW w:w="359" w:type="pct"/>
            <w:shd w:val="clear" w:color="auto" w:fill="FFFFFF"/>
            <w:tcMar>
              <w:top w:w="40" w:type="dxa"/>
              <w:left w:w="200" w:type="dxa"/>
              <w:bottom w:w="40" w:type="dxa"/>
              <w:right w:w="200" w:type="dxa"/>
            </w:tcMar>
            <w:vAlign w:val="center"/>
          </w:tcPr>
          <w:p w14:paraId="3D555ABC" w14:textId="5600593D" w:rsidR="007E1AF9" w:rsidRPr="00273C3C" w:rsidRDefault="0077677F" w:rsidP="00273C3C">
            <w:pPr>
              <w:jc w:val="center"/>
              <w:rPr>
                <w:rFonts w:cs="Times New Roman"/>
                <w:color w:val="000000" w:themeColor="text1"/>
                <w:sz w:val="22"/>
              </w:rPr>
            </w:pPr>
            <w:r w:rsidRPr="00273C3C">
              <w:rPr>
                <w:rFonts w:cs="Times New Roman"/>
                <w:color w:val="000000" w:themeColor="text1"/>
                <w:sz w:val="22"/>
              </w:rPr>
              <w:t>141,741</w:t>
            </w:r>
          </w:p>
        </w:tc>
        <w:tc>
          <w:tcPr>
            <w:tcW w:w="359" w:type="pct"/>
            <w:shd w:val="clear" w:color="auto" w:fill="FFFFFF"/>
            <w:tcMar>
              <w:top w:w="40" w:type="dxa"/>
              <w:left w:w="200" w:type="dxa"/>
              <w:bottom w:w="40" w:type="dxa"/>
              <w:right w:w="200" w:type="dxa"/>
            </w:tcMar>
            <w:vAlign w:val="center"/>
          </w:tcPr>
          <w:p w14:paraId="0E86B03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022361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B821EF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9E9F6C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AD8B2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C06D5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42EE34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D27B6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6D5F3D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8F95B5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68BCC09B" w14:textId="77777777" w:rsidTr="00273C3C">
        <w:trPr>
          <w:jc w:val="center"/>
        </w:trPr>
        <w:tc>
          <w:tcPr>
            <w:tcW w:w="483" w:type="pct"/>
            <w:vMerge/>
            <w:vAlign w:val="center"/>
          </w:tcPr>
          <w:p w14:paraId="33B3ADC8"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0F1E93AC"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2313E1F0" w14:textId="6779CED9"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123</w:t>
            </w:r>
            <w:r w:rsidR="0077677F" w:rsidRPr="00273C3C">
              <w:rPr>
                <w:rFonts w:eastAsia="Times New Roman" w:cs="Times New Roman"/>
                <w:color w:val="000000" w:themeColor="text1"/>
                <w:sz w:val="22"/>
                <w:lang w:val="ru-RU"/>
              </w:rPr>
              <w:t>,</w:t>
            </w:r>
            <w:r w:rsidRPr="00273C3C">
              <w:rPr>
                <w:rFonts w:eastAsia="Times New Roman" w:cs="Times New Roman"/>
                <w:color w:val="000000" w:themeColor="text1"/>
                <w:sz w:val="22"/>
              </w:rPr>
              <w:t>1</w:t>
            </w:r>
          </w:p>
        </w:tc>
        <w:tc>
          <w:tcPr>
            <w:tcW w:w="359" w:type="pct"/>
            <w:shd w:val="clear" w:color="auto" w:fill="FFFFFF"/>
            <w:tcMar>
              <w:top w:w="40" w:type="dxa"/>
              <w:left w:w="200" w:type="dxa"/>
              <w:bottom w:w="40" w:type="dxa"/>
              <w:right w:w="200" w:type="dxa"/>
            </w:tcMar>
            <w:vAlign w:val="center"/>
          </w:tcPr>
          <w:p w14:paraId="4CCF6D5B" w14:textId="3269822D" w:rsidR="007E1AF9" w:rsidRPr="00273C3C" w:rsidRDefault="0077677F" w:rsidP="00273C3C">
            <w:pPr>
              <w:jc w:val="center"/>
              <w:rPr>
                <w:rFonts w:cs="Times New Roman"/>
                <w:color w:val="000000" w:themeColor="text1"/>
                <w:sz w:val="22"/>
              </w:rPr>
            </w:pPr>
            <w:r w:rsidRPr="00273C3C">
              <w:rPr>
                <w:rFonts w:cs="Times New Roman"/>
                <w:sz w:val="22"/>
              </w:rPr>
              <w:t>119,767</w:t>
            </w:r>
          </w:p>
        </w:tc>
        <w:tc>
          <w:tcPr>
            <w:tcW w:w="359" w:type="pct"/>
            <w:shd w:val="clear" w:color="auto" w:fill="FFFFFF"/>
            <w:tcMar>
              <w:top w:w="40" w:type="dxa"/>
              <w:left w:w="200" w:type="dxa"/>
              <w:bottom w:w="40" w:type="dxa"/>
              <w:right w:w="200" w:type="dxa"/>
            </w:tcMar>
            <w:vAlign w:val="center"/>
          </w:tcPr>
          <w:p w14:paraId="4CA32C9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AF2E30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2FCE15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A5D468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767A24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DC953B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F9E3A3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42D72C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E98374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08E28B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E5264CA" w14:textId="77777777" w:rsidTr="00273C3C">
        <w:trPr>
          <w:jc w:val="center"/>
        </w:trPr>
        <w:tc>
          <w:tcPr>
            <w:tcW w:w="483" w:type="pct"/>
            <w:shd w:val="clear" w:color="auto" w:fill="FFFFFF"/>
            <w:tcMar>
              <w:top w:w="40" w:type="dxa"/>
              <w:left w:w="200" w:type="dxa"/>
              <w:bottom w:w="40" w:type="dxa"/>
              <w:right w:w="200" w:type="dxa"/>
            </w:tcMar>
            <w:vAlign w:val="center"/>
          </w:tcPr>
          <w:p w14:paraId="2C35E921"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2B3D6EB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6ECDCA4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28,61</w:t>
            </w:r>
          </w:p>
        </w:tc>
        <w:tc>
          <w:tcPr>
            <w:tcW w:w="359" w:type="pct"/>
            <w:shd w:val="clear" w:color="auto" w:fill="FFFFFF"/>
            <w:tcMar>
              <w:top w:w="40" w:type="dxa"/>
              <w:left w:w="200" w:type="dxa"/>
              <w:bottom w:w="40" w:type="dxa"/>
              <w:right w:w="200" w:type="dxa"/>
            </w:tcMar>
            <w:vAlign w:val="center"/>
          </w:tcPr>
          <w:p w14:paraId="67D71263" w14:textId="6B54E1DB" w:rsidR="007E1AF9" w:rsidRPr="00273C3C" w:rsidRDefault="0077677F" w:rsidP="00273C3C">
            <w:pPr>
              <w:jc w:val="center"/>
              <w:rPr>
                <w:rFonts w:cs="Times New Roman"/>
                <w:color w:val="000000" w:themeColor="text1"/>
                <w:sz w:val="22"/>
              </w:rPr>
            </w:pPr>
            <w:r w:rsidRPr="00273C3C">
              <w:rPr>
                <w:rFonts w:cs="Times New Roman"/>
                <w:color w:val="000000" w:themeColor="text1"/>
                <w:sz w:val="22"/>
              </w:rPr>
              <w:t>27,95</w:t>
            </w:r>
          </w:p>
        </w:tc>
        <w:tc>
          <w:tcPr>
            <w:tcW w:w="359" w:type="pct"/>
            <w:shd w:val="clear" w:color="auto" w:fill="FFFFFF"/>
            <w:tcMar>
              <w:top w:w="40" w:type="dxa"/>
              <w:left w:w="200" w:type="dxa"/>
              <w:bottom w:w="40" w:type="dxa"/>
              <w:right w:w="200" w:type="dxa"/>
            </w:tcMar>
            <w:vAlign w:val="center"/>
          </w:tcPr>
          <w:p w14:paraId="40E94A2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0CE095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B4831C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BAA98D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AB5C85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AD2BA6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1458EE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488286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683EF1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E78E0B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1C182353"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59F160B7"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Котельная</w:t>
            </w:r>
            <w:proofErr w:type="spellEnd"/>
            <w:r w:rsidRPr="00273C3C">
              <w:rPr>
                <w:rFonts w:eastAsia="Times New Roman" w:cs="Times New Roman"/>
                <w:color w:val="000000" w:themeColor="text1"/>
                <w:sz w:val="22"/>
              </w:rPr>
              <w:t xml:space="preserve"> № 7, с. </w:t>
            </w:r>
            <w:proofErr w:type="spellStart"/>
            <w:r w:rsidRPr="00273C3C">
              <w:rPr>
                <w:rFonts w:eastAsia="Times New Roman" w:cs="Times New Roman"/>
                <w:color w:val="000000" w:themeColor="text1"/>
                <w:sz w:val="22"/>
              </w:rPr>
              <w:t>Манчаж</w:t>
            </w:r>
            <w:proofErr w:type="spellEnd"/>
          </w:p>
        </w:tc>
      </w:tr>
      <w:tr w:rsidR="001C787D" w:rsidRPr="00273C3C" w14:paraId="653E52E2" w14:textId="77777777" w:rsidTr="00273C3C">
        <w:trPr>
          <w:jc w:val="center"/>
        </w:trPr>
        <w:tc>
          <w:tcPr>
            <w:tcW w:w="483" w:type="pct"/>
            <w:shd w:val="clear" w:color="auto" w:fill="FFFFFF"/>
            <w:tcMar>
              <w:top w:w="40" w:type="dxa"/>
              <w:left w:w="200" w:type="dxa"/>
              <w:bottom w:w="40" w:type="dxa"/>
              <w:right w:w="200" w:type="dxa"/>
            </w:tcMar>
            <w:vAlign w:val="center"/>
          </w:tcPr>
          <w:p w14:paraId="650FEEA2"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2F42A1A2"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A3F831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452,64</w:t>
            </w:r>
          </w:p>
        </w:tc>
        <w:tc>
          <w:tcPr>
            <w:tcW w:w="359" w:type="pct"/>
            <w:shd w:val="clear" w:color="auto" w:fill="FFFFFF"/>
            <w:tcMar>
              <w:top w:w="40" w:type="dxa"/>
              <w:left w:w="200" w:type="dxa"/>
              <w:bottom w:w="40" w:type="dxa"/>
              <w:right w:w="200" w:type="dxa"/>
            </w:tcMar>
            <w:vAlign w:val="center"/>
          </w:tcPr>
          <w:p w14:paraId="6194EEE2" w14:textId="55A14979" w:rsidR="007E1AF9" w:rsidRPr="00273C3C" w:rsidRDefault="001C787D" w:rsidP="00273C3C">
            <w:pPr>
              <w:jc w:val="center"/>
              <w:rPr>
                <w:rFonts w:cs="Times New Roman"/>
                <w:color w:val="000000" w:themeColor="text1"/>
                <w:sz w:val="22"/>
              </w:rPr>
            </w:pPr>
            <w:r w:rsidRPr="00273C3C">
              <w:rPr>
                <w:rFonts w:cs="Times New Roman"/>
                <w:color w:val="000000" w:themeColor="text1"/>
                <w:sz w:val="22"/>
              </w:rPr>
              <w:t>490,436</w:t>
            </w:r>
          </w:p>
        </w:tc>
        <w:tc>
          <w:tcPr>
            <w:tcW w:w="359" w:type="pct"/>
            <w:shd w:val="clear" w:color="auto" w:fill="FFFFFF"/>
            <w:tcMar>
              <w:top w:w="40" w:type="dxa"/>
              <w:left w:w="200" w:type="dxa"/>
              <w:bottom w:w="40" w:type="dxa"/>
              <w:right w:w="200" w:type="dxa"/>
            </w:tcMar>
            <w:vAlign w:val="center"/>
          </w:tcPr>
          <w:p w14:paraId="299D32A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EAD601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C4B9B3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B8E261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757C7B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D94F06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5D65E4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BEAB31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5E62EA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A98DC0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E037375" w14:textId="77777777" w:rsidTr="00273C3C">
        <w:trPr>
          <w:jc w:val="center"/>
        </w:trPr>
        <w:tc>
          <w:tcPr>
            <w:tcW w:w="483" w:type="pct"/>
            <w:shd w:val="clear" w:color="auto" w:fill="FFFFFF"/>
            <w:tcMar>
              <w:top w:w="40" w:type="dxa"/>
              <w:left w:w="200" w:type="dxa"/>
              <w:bottom w:w="40" w:type="dxa"/>
              <w:right w:w="200" w:type="dxa"/>
            </w:tcMar>
            <w:vAlign w:val="center"/>
          </w:tcPr>
          <w:p w14:paraId="22FE8D7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1A86784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3C2334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C354C89" w14:textId="1C00CB99" w:rsidR="007E1AF9" w:rsidRPr="00273C3C" w:rsidRDefault="001C787D" w:rsidP="00273C3C">
            <w:pPr>
              <w:jc w:val="center"/>
              <w:rPr>
                <w:rFonts w:cs="Times New Roman"/>
                <w:color w:val="000000" w:themeColor="text1"/>
                <w:sz w:val="22"/>
                <w:lang w:val="ru-RU"/>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63C5EA4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AB97CB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8F2209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BD83B5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169120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6E4A06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BE9984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B83E35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DB54AA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EFD146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2C44E5D9"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3570F50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497580E9"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BDF434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452,64</w:t>
            </w:r>
          </w:p>
        </w:tc>
        <w:tc>
          <w:tcPr>
            <w:tcW w:w="359" w:type="pct"/>
            <w:shd w:val="clear" w:color="auto" w:fill="FFFFFF"/>
            <w:tcMar>
              <w:top w:w="40" w:type="dxa"/>
              <w:left w:w="200" w:type="dxa"/>
              <w:bottom w:w="40" w:type="dxa"/>
              <w:right w:w="200" w:type="dxa"/>
            </w:tcMar>
            <w:vAlign w:val="center"/>
          </w:tcPr>
          <w:p w14:paraId="7F251CC9" w14:textId="6B042C5A" w:rsidR="007E1AF9" w:rsidRPr="00273C3C" w:rsidRDefault="001C787D" w:rsidP="00273C3C">
            <w:pPr>
              <w:jc w:val="center"/>
              <w:rPr>
                <w:rFonts w:cs="Times New Roman"/>
                <w:color w:val="000000" w:themeColor="text1"/>
                <w:sz w:val="22"/>
              </w:rPr>
            </w:pPr>
            <w:r w:rsidRPr="00273C3C">
              <w:rPr>
                <w:rFonts w:cs="Times New Roman"/>
                <w:color w:val="000000" w:themeColor="text1"/>
                <w:sz w:val="22"/>
              </w:rPr>
              <w:t>490,436</w:t>
            </w:r>
          </w:p>
        </w:tc>
        <w:tc>
          <w:tcPr>
            <w:tcW w:w="359" w:type="pct"/>
            <w:shd w:val="clear" w:color="auto" w:fill="FFFFFF"/>
            <w:tcMar>
              <w:top w:w="40" w:type="dxa"/>
              <w:left w:w="200" w:type="dxa"/>
              <w:bottom w:w="40" w:type="dxa"/>
              <w:right w:w="200" w:type="dxa"/>
            </w:tcMar>
            <w:vAlign w:val="center"/>
          </w:tcPr>
          <w:p w14:paraId="4DCE3FF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C796ED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99E85E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183A73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2B1C61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909182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CF15C8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2785DC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EB2328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548FDF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88CE2EF" w14:textId="77777777" w:rsidTr="00273C3C">
        <w:trPr>
          <w:jc w:val="center"/>
        </w:trPr>
        <w:tc>
          <w:tcPr>
            <w:tcW w:w="483" w:type="pct"/>
            <w:vMerge/>
            <w:vAlign w:val="center"/>
          </w:tcPr>
          <w:p w14:paraId="6A3270E0"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2C212050"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0DE155DD" w14:textId="2B2771F6"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392</w:t>
            </w:r>
            <w:r w:rsidR="001C787D" w:rsidRPr="00273C3C">
              <w:rPr>
                <w:rFonts w:eastAsia="Times New Roman" w:cs="Times New Roman"/>
                <w:color w:val="000000" w:themeColor="text1"/>
                <w:sz w:val="22"/>
                <w:lang w:val="ru-RU"/>
              </w:rPr>
              <w:t>,</w:t>
            </w:r>
            <w:r w:rsidRPr="00273C3C">
              <w:rPr>
                <w:rFonts w:eastAsia="Times New Roman" w:cs="Times New Roman"/>
                <w:color w:val="000000" w:themeColor="text1"/>
                <w:sz w:val="22"/>
              </w:rPr>
              <w:t>244</w:t>
            </w:r>
          </w:p>
        </w:tc>
        <w:tc>
          <w:tcPr>
            <w:tcW w:w="359" w:type="pct"/>
            <w:shd w:val="clear" w:color="auto" w:fill="FFFFFF"/>
            <w:tcMar>
              <w:top w:w="40" w:type="dxa"/>
              <w:left w:w="200" w:type="dxa"/>
              <w:bottom w:w="40" w:type="dxa"/>
              <w:right w:w="200" w:type="dxa"/>
            </w:tcMar>
            <w:vAlign w:val="center"/>
          </w:tcPr>
          <w:p w14:paraId="18A7A6A0" w14:textId="66933F64" w:rsidR="007E1AF9" w:rsidRPr="00273C3C" w:rsidRDefault="001C787D" w:rsidP="00273C3C">
            <w:pPr>
              <w:jc w:val="center"/>
              <w:rPr>
                <w:rFonts w:cs="Times New Roman"/>
                <w:color w:val="000000" w:themeColor="text1"/>
                <w:sz w:val="22"/>
              </w:rPr>
            </w:pPr>
            <w:r w:rsidRPr="00273C3C">
              <w:rPr>
                <w:rFonts w:cs="Times New Roman"/>
                <w:color w:val="000000" w:themeColor="text1"/>
                <w:sz w:val="22"/>
              </w:rPr>
              <w:t>414,437</w:t>
            </w:r>
          </w:p>
        </w:tc>
        <w:tc>
          <w:tcPr>
            <w:tcW w:w="359" w:type="pct"/>
            <w:shd w:val="clear" w:color="auto" w:fill="FFFFFF"/>
            <w:tcMar>
              <w:top w:w="40" w:type="dxa"/>
              <w:left w:w="200" w:type="dxa"/>
              <w:bottom w:w="40" w:type="dxa"/>
              <w:right w:w="200" w:type="dxa"/>
            </w:tcMar>
            <w:vAlign w:val="center"/>
          </w:tcPr>
          <w:p w14:paraId="72B0097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667DCB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98A50A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A444AF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8FDBA9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8EBA47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3116E3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EBE90B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FC2C10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D740FB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420B5BAB" w14:textId="77777777" w:rsidTr="00273C3C">
        <w:trPr>
          <w:jc w:val="center"/>
        </w:trPr>
        <w:tc>
          <w:tcPr>
            <w:tcW w:w="483" w:type="pct"/>
            <w:shd w:val="clear" w:color="auto" w:fill="FFFFFF"/>
            <w:tcMar>
              <w:top w:w="40" w:type="dxa"/>
              <w:left w:w="200" w:type="dxa"/>
              <w:bottom w:w="40" w:type="dxa"/>
              <w:right w:w="200" w:type="dxa"/>
            </w:tcMar>
            <w:vAlign w:val="center"/>
          </w:tcPr>
          <w:p w14:paraId="2FEACEC8"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5E0B8DF8"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7C524F9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89,26</w:t>
            </w:r>
          </w:p>
        </w:tc>
        <w:tc>
          <w:tcPr>
            <w:tcW w:w="359" w:type="pct"/>
            <w:shd w:val="clear" w:color="auto" w:fill="FFFFFF"/>
            <w:tcMar>
              <w:top w:w="40" w:type="dxa"/>
              <w:left w:w="200" w:type="dxa"/>
              <w:bottom w:w="40" w:type="dxa"/>
              <w:right w:w="200" w:type="dxa"/>
            </w:tcMar>
            <w:vAlign w:val="center"/>
          </w:tcPr>
          <w:p w14:paraId="7CC42E4A" w14:textId="44BD0871" w:rsidR="007E1AF9" w:rsidRPr="00273C3C" w:rsidRDefault="001C787D" w:rsidP="00273C3C">
            <w:pPr>
              <w:jc w:val="center"/>
              <w:rPr>
                <w:rFonts w:cs="Times New Roman"/>
                <w:color w:val="000000" w:themeColor="text1"/>
                <w:sz w:val="22"/>
              </w:rPr>
            </w:pPr>
            <w:r w:rsidRPr="00273C3C">
              <w:rPr>
                <w:rFonts w:cs="Times New Roman"/>
                <w:color w:val="000000" w:themeColor="text1"/>
                <w:sz w:val="22"/>
              </w:rPr>
              <w:t>96,71</w:t>
            </w:r>
          </w:p>
        </w:tc>
        <w:tc>
          <w:tcPr>
            <w:tcW w:w="359" w:type="pct"/>
            <w:shd w:val="clear" w:color="auto" w:fill="FFFFFF"/>
            <w:tcMar>
              <w:top w:w="40" w:type="dxa"/>
              <w:left w:w="200" w:type="dxa"/>
              <w:bottom w:w="40" w:type="dxa"/>
              <w:right w:w="200" w:type="dxa"/>
            </w:tcMar>
            <w:vAlign w:val="center"/>
          </w:tcPr>
          <w:p w14:paraId="0D30D66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59D06B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416FB7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0B9B01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EA4399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D433A2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71A458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5EA2CC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3C494E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790334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514F0A9F"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48C89027"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Котельная</w:t>
            </w:r>
            <w:proofErr w:type="spellEnd"/>
            <w:r w:rsidRPr="00273C3C">
              <w:rPr>
                <w:rFonts w:eastAsia="Times New Roman" w:cs="Times New Roman"/>
                <w:color w:val="000000" w:themeColor="text1"/>
                <w:sz w:val="22"/>
              </w:rPr>
              <w:t xml:space="preserve"> № 12, с. </w:t>
            </w:r>
            <w:proofErr w:type="spellStart"/>
            <w:r w:rsidRPr="00273C3C">
              <w:rPr>
                <w:rFonts w:eastAsia="Times New Roman" w:cs="Times New Roman"/>
                <w:color w:val="000000" w:themeColor="text1"/>
                <w:sz w:val="22"/>
              </w:rPr>
              <w:t>Новый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Златоуст</w:t>
            </w:r>
            <w:proofErr w:type="spellEnd"/>
          </w:p>
        </w:tc>
      </w:tr>
      <w:tr w:rsidR="00273C3C" w:rsidRPr="00273C3C" w14:paraId="5E267315" w14:textId="77777777" w:rsidTr="00273C3C">
        <w:trPr>
          <w:jc w:val="center"/>
        </w:trPr>
        <w:tc>
          <w:tcPr>
            <w:tcW w:w="483" w:type="pct"/>
            <w:shd w:val="clear" w:color="auto" w:fill="FFFFFF"/>
            <w:tcMar>
              <w:top w:w="40" w:type="dxa"/>
              <w:left w:w="200" w:type="dxa"/>
              <w:bottom w:w="40" w:type="dxa"/>
              <w:right w:w="200" w:type="dxa"/>
            </w:tcMar>
            <w:vAlign w:val="center"/>
          </w:tcPr>
          <w:p w14:paraId="60576986" w14:textId="77777777" w:rsidR="00273C3C" w:rsidRPr="00273C3C" w:rsidRDefault="00273C3C" w:rsidP="00273C3C">
            <w:pPr>
              <w:jc w:val="center"/>
              <w:rPr>
                <w:rFonts w:cs="Times New Roman"/>
                <w:color w:val="000000" w:themeColor="text1"/>
                <w:sz w:val="22"/>
              </w:rPr>
            </w:pPr>
            <w:proofErr w:type="spellStart"/>
            <w:r w:rsidRPr="00273C3C">
              <w:rPr>
                <w:rFonts w:eastAsia="Times New Roman" w:cs="Times New Roman"/>
                <w:color w:val="000000" w:themeColor="text1"/>
                <w:sz w:val="22"/>
              </w:rPr>
              <w:lastRenderedPageBreak/>
              <w:t>Зимний</w:t>
            </w:r>
            <w:proofErr w:type="spellEnd"/>
          </w:p>
        </w:tc>
        <w:tc>
          <w:tcPr>
            <w:tcW w:w="323" w:type="pct"/>
            <w:shd w:val="clear" w:color="auto" w:fill="FFFFFF"/>
            <w:tcMar>
              <w:top w:w="40" w:type="dxa"/>
              <w:left w:w="200" w:type="dxa"/>
              <w:bottom w:w="40" w:type="dxa"/>
              <w:right w:w="200" w:type="dxa"/>
            </w:tcMar>
            <w:vAlign w:val="center"/>
          </w:tcPr>
          <w:p w14:paraId="14782BE0" w14:textId="77777777" w:rsidR="00273C3C" w:rsidRPr="00273C3C" w:rsidRDefault="00273C3C"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6137DCF5" w14:textId="77777777" w:rsidR="00273C3C" w:rsidRPr="00273C3C" w:rsidRDefault="00273C3C" w:rsidP="00273C3C">
            <w:pPr>
              <w:jc w:val="center"/>
              <w:rPr>
                <w:rFonts w:cs="Times New Roman"/>
                <w:color w:val="000000" w:themeColor="text1"/>
                <w:sz w:val="22"/>
              </w:rPr>
            </w:pPr>
            <w:r w:rsidRPr="00273C3C">
              <w:rPr>
                <w:rFonts w:eastAsia="Times New Roman" w:cs="Times New Roman"/>
                <w:color w:val="000000" w:themeColor="text1"/>
                <w:sz w:val="22"/>
              </w:rPr>
              <w:t>43,20</w:t>
            </w:r>
          </w:p>
        </w:tc>
        <w:tc>
          <w:tcPr>
            <w:tcW w:w="359" w:type="pct"/>
            <w:shd w:val="clear" w:color="auto" w:fill="FFFFFF"/>
            <w:tcMar>
              <w:top w:w="40" w:type="dxa"/>
              <w:left w:w="200" w:type="dxa"/>
              <w:bottom w:w="40" w:type="dxa"/>
              <w:right w:w="200" w:type="dxa"/>
            </w:tcMar>
            <w:vAlign w:val="center"/>
          </w:tcPr>
          <w:p w14:paraId="37247FC4" w14:textId="6F7F8E6C" w:rsidR="00273C3C" w:rsidRPr="00273C3C" w:rsidRDefault="00273C3C" w:rsidP="00273C3C">
            <w:pPr>
              <w:jc w:val="center"/>
              <w:rPr>
                <w:rFonts w:cs="Times New Roman"/>
                <w:color w:val="000000" w:themeColor="text1"/>
                <w:sz w:val="22"/>
                <w:lang w:val="ru-RU"/>
              </w:rPr>
            </w:pPr>
            <w:r w:rsidRPr="00273C3C">
              <w:rPr>
                <w:rFonts w:cs="Times New Roman"/>
                <w:color w:val="000000" w:themeColor="text1"/>
                <w:sz w:val="22"/>
                <w:lang w:val="ru-RU"/>
              </w:rPr>
              <w:t>40,76</w:t>
            </w:r>
          </w:p>
        </w:tc>
        <w:tc>
          <w:tcPr>
            <w:tcW w:w="359" w:type="pct"/>
            <w:shd w:val="clear" w:color="auto" w:fill="FFFFFF"/>
            <w:tcMar>
              <w:top w:w="40" w:type="dxa"/>
              <w:left w:w="200" w:type="dxa"/>
              <w:bottom w:w="40" w:type="dxa"/>
              <w:right w:w="200" w:type="dxa"/>
            </w:tcMar>
            <w:vAlign w:val="center"/>
          </w:tcPr>
          <w:p w14:paraId="0E46571A" w14:textId="0805E8FA"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59" w:type="pct"/>
            <w:shd w:val="clear" w:color="auto" w:fill="FFFFFF"/>
            <w:tcMar>
              <w:top w:w="40" w:type="dxa"/>
              <w:left w:w="200" w:type="dxa"/>
              <w:bottom w:w="40" w:type="dxa"/>
              <w:right w:w="200" w:type="dxa"/>
            </w:tcMar>
            <w:vAlign w:val="center"/>
          </w:tcPr>
          <w:p w14:paraId="3B882C34" w14:textId="7788AF5E"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59" w:type="pct"/>
            <w:shd w:val="clear" w:color="auto" w:fill="FFFFFF"/>
            <w:tcMar>
              <w:top w:w="40" w:type="dxa"/>
              <w:left w:w="200" w:type="dxa"/>
              <w:bottom w:w="40" w:type="dxa"/>
              <w:right w:w="200" w:type="dxa"/>
            </w:tcMar>
            <w:vAlign w:val="center"/>
          </w:tcPr>
          <w:p w14:paraId="7214A3B9" w14:textId="2DC8EF6C"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59" w:type="pct"/>
            <w:shd w:val="clear" w:color="auto" w:fill="FFFFFF"/>
            <w:tcMar>
              <w:top w:w="40" w:type="dxa"/>
              <w:left w:w="200" w:type="dxa"/>
              <w:bottom w:w="40" w:type="dxa"/>
              <w:right w:w="200" w:type="dxa"/>
            </w:tcMar>
            <w:vAlign w:val="center"/>
          </w:tcPr>
          <w:p w14:paraId="1CD9F26F" w14:textId="63D33F78"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70365A79" w14:textId="19034246"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7039BF1A" w14:textId="21A18E57"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72653F0E" w14:textId="4F3F2C77"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3130EA9B" w14:textId="5D9B7250"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3CA51327" w14:textId="189D8D12"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23DC86A7" w14:textId="79821EE5"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r>
      <w:tr w:rsidR="00273C3C" w:rsidRPr="00273C3C" w14:paraId="7D952E1B" w14:textId="77777777" w:rsidTr="00273C3C">
        <w:trPr>
          <w:jc w:val="center"/>
        </w:trPr>
        <w:tc>
          <w:tcPr>
            <w:tcW w:w="483" w:type="pct"/>
            <w:shd w:val="clear" w:color="auto" w:fill="FFFFFF"/>
            <w:tcMar>
              <w:top w:w="40" w:type="dxa"/>
              <w:left w:w="200" w:type="dxa"/>
              <w:bottom w:w="40" w:type="dxa"/>
              <w:right w:w="200" w:type="dxa"/>
            </w:tcMar>
            <w:vAlign w:val="center"/>
          </w:tcPr>
          <w:p w14:paraId="0419D23C" w14:textId="77777777" w:rsidR="00273C3C" w:rsidRPr="00273C3C" w:rsidRDefault="00273C3C"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6DA306F5" w14:textId="77777777" w:rsidR="00273C3C" w:rsidRPr="00273C3C" w:rsidRDefault="00273C3C"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24EE9EE" w14:textId="77777777" w:rsidR="00273C3C" w:rsidRPr="00273C3C" w:rsidRDefault="00273C3C"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8710BEE" w14:textId="4DF6B636" w:rsidR="00273C3C" w:rsidRPr="00273C3C" w:rsidRDefault="00273C3C" w:rsidP="00273C3C">
            <w:pPr>
              <w:jc w:val="center"/>
              <w:rPr>
                <w:rFonts w:cs="Times New Roman"/>
                <w:color w:val="000000" w:themeColor="text1"/>
                <w:sz w:val="22"/>
                <w:lang w:val="ru-RU"/>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33E37357" w14:textId="2F1F834B"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37CCAE31" w14:textId="4E94299D"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4243629F" w14:textId="5E9628AE"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c>
          <w:tcPr>
            <w:tcW w:w="359" w:type="pct"/>
            <w:shd w:val="clear" w:color="auto" w:fill="FFFFFF"/>
            <w:tcMar>
              <w:top w:w="40" w:type="dxa"/>
              <w:left w:w="200" w:type="dxa"/>
              <w:bottom w:w="40" w:type="dxa"/>
              <w:right w:w="200" w:type="dxa"/>
            </w:tcMar>
            <w:vAlign w:val="center"/>
          </w:tcPr>
          <w:p w14:paraId="2E2B38EB" w14:textId="6308CC91"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c>
          <w:tcPr>
            <w:tcW w:w="330" w:type="pct"/>
            <w:shd w:val="clear" w:color="auto" w:fill="FFFFFF"/>
            <w:tcMar>
              <w:top w:w="40" w:type="dxa"/>
              <w:left w:w="200" w:type="dxa"/>
              <w:bottom w:w="40" w:type="dxa"/>
              <w:right w:w="200" w:type="dxa"/>
            </w:tcMar>
            <w:vAlign w:val="center"/>
          </w:tcPr>
          <w:p w14:paraId="4B3349F7" w14:textId="2E5808B2"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c>
          <w:tcPr>
            <w:tcW w:w="330" w:type="pct"/>
            <w:shd w:val="clear" w:color="auto" w:fill="FFFFFF"/>
            <w:tcMar>
              <w:top w:w="40" w:type="dxa"/>
              <w:left w:w="200" w:type="dxa"/>
              <w:bottom w:w="40" w:type="dxa"/>
              <w:right w:w="200" w:type="dxa"/>
            </w:tcMar>
            <w:vAlign w:val="center"/>
          </w:tcPr>
          <w:p w14:paraId="09A96439" w14:textId="66EF29BC"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c>
          <w:tcPr>
            <w:tcW w:w="330" w:type="pct"/>
            <w:shd w:val="clear" w:color="auto" w:fill="FFFFFF"/>
            <w:tcMar>
              <w:top w:w="40" w:type="dxa"/>
              <w:left w:w="200" w:type="dxa"/>
              <w:bottom w:w="40" w:type="dxa"/>
              <w:right w:w="200" w:type="dxa"/>
            </w:tcMar>
            <w:vAlign w:val="center"/>
          </w:tcPr>
          <w:p w14:paraId="427689DE" w14:textId="35558B6A"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c>
          <w:tcPr>
            <w:tcW w:w="330" w:type="pct"/>
            <w:shd w:val="clear" w:color="auto" w:fill="FFFFFF"/>
            <w:tcMar>
              <w:top w:w="40" w:type="dxa"/>
              <w:left w:w="200" w:type="dxa"/>
              <w:bottom w:w="40" w:type="dxa"/>
              <w:right w:w="200" w:type="dxa"/>
            </w:tcMar>
            <w:vAlign w:val="center"/>
          </w:tcPr>
          <w:p w14:paraId="5893D51A" w14:textId="72FBF1EA"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c>
          <w:tcPr>
            <w:tcW w:w="330" w:type="pct"/>
            <w:shd w:val="clear" w:color="auto" w:fill="FFFFFF"/>
            <w:tcMar>
              <w:top w:w="40" w:type="dxa"/>
              <w:left w:w="200" w:type="dxa"/>
              <w:bottom w:w="40" w:type="dxa"/>
              <w:right w:w="200" w:type="dxa"/>
            </w:tcMar>
            <w:vAlign w:val="center"/>
          </w:tcPr>
          <w:p w14:paraId="3A631CEA" w14:textId="0FBE97D4"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c>
          <w:tcPr>
            <w:tcW w:w="330" w:type="pct"/>
            <w:shd w:val="clear" w:color="auto" w:fill="FFFFFF"/>
            <w:tcMar>
              <w:top w:w="40" w:type="dxa"/>
              <w:left w:w="200" w:type="dxa"/>
              <w:bottom w:w="40" w:type="dxa"/>
              <w:right w:w="200" w:type="dxa"/>
            </w:tcMar>
            <w:vAlign w:val="center"/>
          </w:tcPr>
          <w:p w14:paraId="07590804" w14:textId="576614AF"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0,00</w:t>
            </w:r>
          </w:p>
        </w:tc>
      </w:tr>
      <w:tr w:rsidR="00273C3C" w:rsidRPr="00273C3C" w14:paraId="6F7A4C56"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5F16CBE6" w14:textId="77777777" w:rsidR="00273C3C" w:rsidRPr="00273C3C" w:rsidRDefault="00273C3C"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08992DC5" w14:textId="77777777" w:rsidR="00273C3C" w:rsidRPr="00273C3C" w:rsidRDefault="00273C3C"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777D91AA" w14:textId="77777777" w:rsidR="00273C3C" w:rsidRPr="00273C3C" w:rsidRDefault="00273C3C" w:rsidP="00273C3C">
            <w:pPr>
              <w:jc w:val="center"/>
              <w:rPr>
                <w:rFonts w:cs="Times New Roman"/>
                <w:color w:val="000000" w:themeColor="text1"/>
                <w:sz w:val="22"/>
              </w:rPr>
            </w:pPr>
            <w:r w:rsidRPr="00273C3C">
              <w:rPr>
                <w:rFonts w:eastAsia="Times New Roman" w:cs="Times New Roman"/>
                <w:color w:val="000000" w:themeColor="text1"/>
                <w:sz w:val="22"/>
              </w:rPr>
              <w:t>43,20</w:t>
            </w:r>
          </w:p>
        </w:tc>
        <w:tc>
          <w:tcPr>
            <w:tcW w:w="359" w:type="pct"/>
            <w:shd w:val="clear" w:color="auto" w:fill="FFFFFF"/>
            <w:tcMar>
              <w:top w:w="40" w:type="dxa"/>
              <w:left w:w="200" w:type="dxa"/>
              <w:bottom w:w="40" w:type="dxa"/>
              <w:right w:w="200" w:type="dxa"/>
            </w:tcMar>
            <w:vAlign w:val="center"/>
          </w:tcPr>
          <w:p w14:paraId="274A2251" w14:textId="47464CFF" w:rsidR="00273C3C" w:rsidRPr="00273C3C" w:rsidRDefault="00273C3C" w:rsidP="00273C3C">
            <w:pPr>
              <w:jc w:val="center"/>
              <w:rPr>
                <w:rFonts w:cs="Times New Roman"/>
                <w:color w:val="000000" w:themeColor="text1"/>
                <w:sz w:val="22"/>
                <w:lang w:val="ru-RU"/>
              </w:rPr>
            </w:pPr>
            <w:r w:rsidRPr="00273C3C">
              <w:rPr>
                <w:rFonts w:cs="Times New Roman"/>
                <w:color w:val="000000" w:themeColor="text1"/>
                <w:sz w:val="22"/>
                <w:lang w:val="ru-RU"/>
              </w:rPr>
              <w:t>40,76</w:t>
            </w:r>
          </w:p>
        </w:tc>
        <w:tc>
          <w:tcPr>
            <w:tcW w:w="359" w:type="pct"/>
            <w:shd w:val="clear" w:color="auto" w:fill="FFFFFF"/>
            <w:tcMar>
              <w:top w:w="40" w:type="dxa"/>
              <w:left w:w="200" w:type="dxa"/>
              <w:bottom w:w="40" w:type="dxa"/>
              <w:right w:w="200" w:type="dxa"/>
            </w:tcMar>
            <w:vAlign w:val="center"/>
          </w:tcPr>
          <w:p w14:paraId="62134521" w14:textId="02C420CE"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59" w:type="pct"/>
            <w:shd w:val="clear" w:color="auto" w:fill="FFFFFF"/>
            <w:tcMar>
              <w:top w:w="40" w:type="dxa"/>
              <w:left w:w="200" w:type="dxa"/>
              <w:bottom w:w="40" w:type="dxa"/>
              <w:right w:w="200" w:type="dxa"/>
            </w:tcMar>
            <w:vAlign w:val="center"/>
          </w:tcPr>
          <w:p w14:paraId="184FFCAD" w14:textId="094713AA"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59" w:type="pct"/>
            <w:shd w:val="clear" w:color="auto" w:fill="FFFFFF"/>
            <w:tcMar>
              <w:top w:w="40" w:type="dxa"/>
              <w:left w:w="200" w:type="dxa"/>
              <w:bottom w:w="40" w:type="dxa"/>
              <w:right w:w="200" w:type="dxa"/>
            </w:tcMar>
            <w:vAlign w:val="center"/>
          </w:tcPr>
          <w:p w14:paraId="4F9D2BB9" w14:textId="36F68396"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59" w:type="pct"/>
            <w:shd w:val="clear" w:color="auto" w:fill="FFFFFF"/>
            <w:tcMar>
              <w:top w:w="40" w:type="dxa"/>
              <w:left w:w="200" w:type="dxa"/>
              <w:bottom w:w="40" w:type="dxa"/>
              <w:right w:w="200" w:type="dxa"/>
            </w:tcMar>
            <w:vAlign w:val="center"/>
          </w:tcPr>
          <w:p w14:paraId="5BA33EDC" w14:textId="1242AF0B"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20AF51EB" w14:textId="2B724A0F"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00E66F9A" w14:textId="0F221341"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23542882" w14:textId="76834842"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6EA2DA97" w14:textId="355B548A"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78A8D69D" w14:textId="4F7BD757"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c>
          <w:tcPr>
            <w:tcW w:w="330" w:type="pct"/>
            <w:shd w:val="clear" w:color="auto" w:fill="FFFFFF"/>
            <w:tcMar>
              <w:top w:w="40" w:type="dxa"/>
              <w:left w:w="200" w:type="dxa"/>
              <w:bottom w:w="40" w:type="dxa"/>
              <w:right w:w="200" w:type="dxa"/>
            </w:tcMar>
            <w:vAlign w:val="center"/>
          </w:tcPr>
          <w:p w14:paraId="003E4218" w14:textId="2DA86811"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40,76</w:t>
            </w:r>
          </w:p>
        </w:tc>
      </w:tr>
      <w:tr w:rsidR="00273C3C" w:rsidRPr="00273C3C" w14:paraId="16379C23" w14:textId="77777777" w:rsidTr="00273C3C">
        <w:trPr>
          <w:jc w:val="center"/>
        </w:trPr>
        <w:tc>
          <w:tcPr>
            <w:tcW w:w="483" w:type="pct"/>
            <w:vMerge/>
            <w:vAlign w:val="center"/>
          </w:tcPr>
          <w:p w14:paraId="41CF733C" w14:textId="77777777" w:rsidR="00273C3C" w:rsidRPr="00273C3C" w:rsidRDefault="00273C3C"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4E848D8D" w14:textId="77777777" w:rsidR="00273C3C" w:rsidRPr="00273C3C" w:rsidRDefault="00273C3C" w:rsidP="00273C3C">
            <w:pPr>
              <w:jc w:val="center"/>
              <w:rPr>
                <w:rFonts w:cs="Times New Roman"/>
                <w:color w:val="000000" w:themeColor="text1"/>
                <w:sz w:val="22"/>
              </w:rPr>
            </w:pPr>
            <w:r w:rsidRPr="00273C3C">
              <w:rPr>
                <w:rFonts w:eastAsia="Times New Roman" w:cs="Times New Roman"/>
                <w:color w:val="000000" w:themeColor="text1"/>
                <w:sz w:val="22"/>
              </w:rPr>
              <w:t>т.</w:t>
            </w:r>
          </w:p>
        </w:tc>
        <w:tc>
          <w:tcPr>
            <w:tcW w:w="418" w:type="pct"/>
            <w:shd w:val="clear" w:color="auto" w:fill="FFFFFF"/>
            <w:tcMar>
              <w:top w:w="40" w:type="dxa"/>
              <w:left w:w="200" w:type="dxa"/>
              <w:bottom w:w="40" w:type="dxa"/>
              <w:right w:w="200" w:type="dxa"/>
            </w:tcMar>
            <w:vAlign w:val="center"/>
          </w:tcPr>
          <w:p w14:paraId="4E37425F" w14:textId="77777777" w:rsidR="00273C3C" w:rsidRPr="00273C3C" w:rsidRDefault="00273C3C" w:rsidP="00273C3C">
            <w:pPr>
              <w:jc w:val="center"/>
              <w:rPr>
                <w:rFonts w:cs="Times New Roman"/>
                <w:color w:val="000000" w:themeColor="text1"/>
                <w:sz w:val="22"/>
              </w:rPr>
            </w:pPr>
            <w:r w:rsidRPr="00273C3C">
              <w:rPr>
                <w:rFonts w:eastAsia="Times New Roman" w:cs="Times New Roman"/>
                <w:color w:val="000000" w:themeColor="text1"/>
                <w:sz w:val="22"/>
              </w:rPr>
              <w:t>71,36</w:t>
            </w:r>
          </w:p>
        </w:tc>
        <w:tc>
          <w:tcPr>
            <w:tcW w:w="359" w:type="pct"/>
            <w:shd w:val="clear" w:color="auto" w:fill="FFFFFF"/>
            <w:tcMar>
              <w:top w:w="40" w:type="dxa"/>
              <w:left w:w="200" w:type="dxa"/>
              <w:bottom w:w="40" w:type="dxa"/>
              <w:right w:w="200" w:type="dxa"/>
            </w:tcMar>
            <w:vAlign w:val="center"/>
          </w:tcPr>
          <w:p w14:paraId="38FA22C9" w14:textId="39A7CB81" w:rsidR="00273C3C" w:rsidRPr="00273C3C" w:rsidRDefault="00273C3C" w:rsidP="00273C3C">
            <w:pPr>
              <w:jc w:val="center"/>
              <w:rPr>
                <w:rFonts w:cs="Times New Roman"/>
                <w:color w:val="000000" w:themeColor="text1"/>
                <w:sz w:val="22"/>
                <w:lang w:val="ru-RU"/>
              </w:rPr>
            </w:pPr>
            <w:r w:rsidRPr="00273C3C">
              <w:rPr>
                <w:rFonts w:cs="Times New Roman"/>
                <w:color w:val="000000" w:themeColor="text1"/>
                <w:sz w:val="22"/>
                <w:lang w:val="ru-RU"/>
              </w:rPr>
              <w:t>66,42</w:t>
            </w:r>
          </w:p>
        </w:tc>
        <w:tc>
          <w:tcPr>
            <w:tcW w:w="359" w:type="pct"/>
            <w:shd w:val="clear" w:color="auto" w:fill="FFFFFF"/>
            <w:tcMar>
              <w:top w:w="40" w:type="dxa"/>
              <w:left w:w="200" w:type="dxa"/>
              <w:bottom w:w="40" w:type="dxa"/>
              <w:right w:w="200" w:type="dxa"/>
            </w:tcMar>
            <w:vAlign w:val="center"/>
          </w:tcPr>
          <w:p w14:paraId="6F153E8D" w14:textId="46367B44"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c>
          <w:tcPr>
            <w:tcW w:w="359" w:type="pct"/>
            <w:shd w:val="clear" w:color="auto" w:fill="FFFFFF"/>
            <w:tcMar>
              <w:top w:w="40" w:type="dxa"/>
              <w:left w:w="200" w:type="dxa"/>
              <w:bottom w:w="40" w:type="dxa"/>
              <w:right w:w="200" w:type="dxa"/>
            </w:tcMar>
            <w:vAlign w:val="center"/>
          </w:tcPr>
          <w:p w14:paraId="1D0D96A5" w14:textId="0F8B8996"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c>
          <w:tcPr>
            <w:tcW w:w="359" w:type="pct"/>
            <w:shd w:val="clear" w:color="auto" w:fill="FFFFFF"/>
            <w:tcMar>
              <w:top w:w="40" w:type="dxa"/>
              <w:left w:w="200" w:type="dxa"/>
              <w:bottom w:w="40" w:type="dxa"/>
              <w:right w:w="200" w:type="dxa"/>
            </w:tcMar>
            <w:vAlign w:val="center"/>
          </w:tcPr>
          <w:p w14:paraId="2D58EF51" w14:textId="15B40FB2"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c>
          <w:tcPr>
            <w:tcW w:w="359" w:type="pct"/>
            <w:shd w:val="clear" w:color="auto" w:fill="FFFFFF"/>
            <w:tcMar>
              <w:top w:w="40" w:type="dxa"/>
              <w:left w:w="200" w:type="dxa"/>
              <w:bottom w:w="40" w:type="dxa"/>
              <w:right w:w="200" w:type="dxa"/>
            </w:tcMar>
            <w:vAlign w:val="center"/>
          </w:tcPr>
          <w:p w14:paraId="47E1B2D1" w14:textId="34F9BA08"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c>
          <w:tcPr>
            <w:tcW w:w="330" w:type="pct"/>
            <w:shd w:val="clear" w:color="auto" w:fill="FFFFFF"/>
            <w:tcMar>
              <w:top w:w="40" w:type="dxa"/>
              <w:left w:w="200" w:type="dxa"/>
              <w:bottom w:w="40" w:type="dxa"/>
              <w:right w:w="200" w:type="dxa"/>
            </w:tcMar>
            <w:vAlign w:val="center"/>
          </w:tcPr>
          <w:p w14:paraId="3895E533" w14:textId="5F82FBBF"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c>
          <w:tcPr>
            <w:tcW w:w="330" w:type="pct"/>
            <w:shd w:val="clear" w:color="auto" w:fill="FFFFFF"/>
            <w:tcMar>
              <w:top w:w="40" w:type="dxa"/>
              <w:left w:w="200" w:type="dxa"/>
              <w:bottom w:w="40" w:type="dxa"/>
              <w:right w:w="200" w:type="dxa"/>
            </w:tcMar>
            <w:vAlign w:val="center"/>
          </w:tcPr>
          <w:p w14:paraId="6986B73B" w14:textId="7DFBE7EF"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c>
          <w:tcPr>
            <w:tcW w:w="330" w:type="pct"/>
            <w:shd w:val="clear" w:color="auto" w:fill="FFFFFF"/>
            <w:tcMar>
              <w:top w:w="40" w:type="dxa"/>
              <w:left w:w="200" w:type="dxa"/>
              <w:bottom w:w="40" w:type="dxa"/>
              <w:right w:w="200" w:type="dxa"/>
            </w:tcMar>
            <w:vAlign w:val="center"/>
          </w:tcPr>
          <w:p w14:paraId="70304D3D" w14:textId="07FCA388"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c>
          <w:tcPr>
            <w:tcW w:w="330" w:type="pct"/>
            <w:shd w:val="clear" w:color="auto" w:fill="FFFFFF"/>
            <w:tcMar>
              <w:top w:w="40" w:type="dxa"/>
              <w:left w:w="200" w:type="dxa"/>
              <w:bottom w:w="40" w:type="dxa"/>
              <w:right w:w="200" w:type="dxa"/>
            </w:tcMar>
            <w:vAlign w:val="center"/>
          </w:tcPr>
          <w:p w14:paraId="08101234" w14:textId="6B12646F"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c>
          <w:tcPr>
            <w:tcW w:w="330" w:type="pct"/>
            <w:shd w:val="clear" w:color="auto" w:fill="FFFFFF"/>
            <w:tcMar>
              <w:top w:w="40" w:type="dxa"/>
              <w:left w:w="200" w:type="dxa"/>
              <w:bottom w:w="40" w:type="dxa"/>
              <w:right w:w="200" w:type="dxa"/>
            </w:tcMar>
            <w:vAlign w:val="center"/>
          </w:tcPr>
          <w:p w14:paraId="6B96FDE0" w14:textId="0C89D1EE"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c>
          <w:tcPr>
            <w:tcW w:w="330" w:type="pct"/>
            <w:shd w:val="clear" w:color="auto" w:fill="FFFFFF"/>
            <w:tcMar>
              <w:top w:w="40" w:type="dxa"/>
              <w:left w:w="200" w:type="dxa"/>
              <w:bottom w:w="40" w:type="dxa"/>
              <w:right w:w="200" w:type="dxa"/>
            </w:tcMar>
            <w:vAlign w:val="center"/>
          </w:tcPr>
          <w:p w14:paraId="1A9661EE" w14:textId="7F4112D2"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66,42</w:t>
            </w:r>
          </w:p>
        </w:tc>
      </w:tr>
      <w:tr w:rsidR="00273C3C" w:rsidRPr="00273C3C" w14:paraId="3BA232E3" w14:textId="77777777" w:rsidTr="00273C3C">
        <w:trPr>
          <w:jc w:val="center"/>
        </w:trPr>
        <w:tc>
          <w:tcPr>
            <w:tcW w:w="483" w:type="pct"/>
            <w:shd w:val="clear" w:color="auto" w:fill="FFFFFF"/>
            <w:tcMar>
              <w:top w:w="40" w:type="dxa"/>
              <w:left w:w="200" w:type="dxa"/>
              <w:bottom w:w="40" w:type="dxa"/>
              <w:right w:w="200" w:type="dxa"/>
            </w:tcMar>
            <w:vAlign w:val="center"/>
          </w:tcPr>
          <w:p w14:paraId="6E6DB8CA" w14:textId="77777777" w:rsidR="00273C3C" w:rsidRPr="00273C3C" w:rsidRDefault="00273C3C"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02570191" w14:textId="77777777" w:rsidR="00273C3C" w:rsidRPr="00273C3C" w:rsidRDefault="00273C3C"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5EE3C59B" w14:textId="77777777" w:rsidR="00273C3C" w:rsidRPr="00273C3C" w:rsidRDefault="00273C3C" w:rsidP="00273C3C">
            <w:pPr>
              <w:jc w:val="center"/>
              <w:rPr>
                <w:rFonts w:cs="Times New Roman"/>
                <w:color w:val="000000" w:themeColor="text1"/>
                <w:sz w:val="22"/>
              </w:rPr>
            </w:pPr>
            <w:r w:rsidRPr="00273C3C">
              <w:rPr>
                <w:rFonts w:eastAsia="Times New Roman" w:cs="Times New Roman"/>
                <w:color w:val="000000" w:themeColor="text1"/>
                <w:sz w:val="22"/>
              </w:rPr>
              <w:t>8,52</w:t>
            </w:r>
          </w:p>
        </w:tc>
        <w:tc>
          <w:tcPr>
            <w:tcW w:w="359" w:type="pct"/>
            <w:shd w:val="clear" w:color="auto" w:fill="FFFFFF"/>
            <w:tcMar>
              <w:top w:w="40" w:type="dxa"/>
              <w:left w:w="200" w:type="dxa"/>
              <w:bottom w:w="40" w:type="dxa"/>
              <w:right w:w="200" w:type="dxa"/>
            </w:tcMar>
            <w:vAlign w:val="center"/>
          </w:tcPr>
          <w:p w14:paraId="6320B269" w14:textId="06EEB9ED" w:rsidR="00273C3C" w:rsidRPr="00273C3C" w:rsidRDefault="00273C3C" w:rsidP="00273C3C">
            <w:pPr>
              <w:jc w:val="center"/>
              <w:rPr>
                <w:rFonts w:cs="Times New Roman"/>
                <w:color w:val="000000" w:themeColor="text1"/>
                <w:sz w:val="22"/>
                <w:lang w:val="ru-RU"/>
              </w:rPr>
            </w:pPr>
            <w:r w:rsidRPr="00273C3C">
              <w:rPr>
                <w:rFonts w:cs="Times New Roman"/>
                <w:color w:val="000000" w:themeColor="text1"/>
                <w:sz w:val="22"/>
                <w:lang w:val="ru-RU"/>
              </w:rPr>
              <w:t>8,03</w:t>
            </w:r>
          </w:p>
        </w:tc>
        <w:tc>
          <w:tcPr>
            <w:tcW w:w="359" w:type="pct"/>
            <w:shd w:val="clear" w:color="auto" w:fill="FFFFFF"/>
            <w:tcMar>
              <w:top w:w="40" w:type="dxa"/>
              <w:left w:w="200" w:type="dxa"/>
              <w:bottom w:w="40" w:type="dxa"/>
              <w:right w:w="200" w:type="dxa"/>
            </w:tcMar>
            <w:vAlign w:val="center"/>
          </w:tcPr>
          <w:p w14:paraId="78695496" w14:textId="7E1E8951"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c>
          <w:tcPr>
            <w:tcW w:w="359" w:type="pct"/>
            <w:shd w:val="clear" w:color="auto" w:fill="FFFFFF"/>
            <w:tcMar>
              <w:top w:w="40" w:type="dxa"/>
              <w:left w:w="200" w:type="dxa"/>
              <w:bottom w:w="40" w:type="dxa"/>
              <w:right w:w="200" w:type="dxa"/>
            </w:tcMar>
            <w:vAlign w:val="center"/>
          </w:tcPr>
          <w:p w14:paraId="7BDEF4A7" w14:textId="2168EE1A"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c>
          <w:tcPr>
            <w:tcW w:w="359" w:type="pct"/>
            <w:shd w:val="clear" w:color="auto" w:fill="FFFFFF"/>
            <w:tcMar>
              <w:top w:w="40" w:type="dxa"/>
              <w:left w:w="200" w:type="dxa"/>
              <w:bottom w:w="40" w:type="dxa"/>
              <w:right w:w="200" w:type="dxa"/>
            </w:tcMar>
            <w:vAlign w:val="center"/>
          </w:tcPr>
          <w:p w14:paraId="335C95BE" w14:textId="7D1286BA"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c>
          <w:tcPr>
            <w:tcW w:w="359" w:type="pct"/>
            <w:shd w:val="clear" w:color="auto" w:fill="FFFFFF"/>
            <w:tcMar>
              <w:top w:w="40" w:type="dxa"/>
              <w:left w:w="200" w:type="dxa"/>
              <w:bottom w:w="40" w:type="dxa"/>
              <w:right w:w="200" w:type="dxa"/>
            </w:tcMar>
            <w:vAlign w:val="center"/>
          </w:tcPr>
          <w:p w14:paraId="01E9633C" w14:textId="41B8B3D3"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c>
          <w:tcPr>
            <w:tcW w:w="330" w:type="pct"/>
            <w:shd w:val="clear" w:color="auto" w:fill="FFFFFF"/>
            <w:tcMar>
              <w:top w:w="40" w:type="dxa"/>
              <w:left w:w="200" w:type="dxa"/>
              <w:bottom w:w="40" w:type="dxa"/>
              <w:right w:w="200" w:type="dxa"/>
            </w:tcMar>
            <w:vAlign w:val="center"/>
          </w:tcPr>
          <w:p w14:paraId="719093AA" w14:textId="1B55FBCD"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c>
          <w:tcPr>
            <w:tcW w:w="330" w:type="pct"/>
            <w:shd w:val="clear" w:color="auto" w:fill="FFFFFF"/>
            <w:tcMar>
              <w:top w:w="40" w:type="dxa"/>
              <w:left w:w="200" w:type="dxa"/>
              <w:bottom w:w="40" w:type="dxa"/>
              <w:right w:w="200" w:type="dxa"/>
            </w:tcMar>
            <w:vAlign w:val="center"/>
          </w:tcPr>
          <w:p w14:paraId="527DDAAB" w14:textId="784B687A"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c>
          <w:tcPr>
            <w:tcW w:w="330" w:type="pct"/>
            <w:shd w:val="clear" w:color="auto" w:fill="FFFFFF"/>
            <w:tcMar>
              <w:top w:w="40" w:type="dxa"/>
              <w:left w:w="200" w:type="dxa"/>
              <w:bottom w:w="40" w:type="dxa"/>
              <w:right w:w="200" w:type="dxa"/>
            </w:tcMar>
            <w:vAlign w:val="center"/>
          </w:tcPr>
          <w:p w14:paraId="413AB0E8" w14:textId="47E077A0"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c>
          <w:tcPr>
            <w:tcW w:w="330" w:type="pct"/>
            <w:shd w:val="clear" w:color="auto" w:fill="FFFFFF"/>
            <w:tcMar>
              <w:top w:w="40" w:type="dxa"/>
              <w:left w:w="200" w:type="dxa"/>
              <w:bottom w:w="40" w:type="dxa"/>
              <w:right w:w="200" w:type="dxa"/>
            </w:tcMar>
            <w:vAlign w:val="center"/>
          </w:tcPr>
          <w:p w14:paraId="03A18582" w14:textId="1844781C"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c>
          <w:tcPr>
            <w:tcW w:w="330" w:type="pct"/>
            <w:shd w:val="clear" w:color="auto" w:fill="FFFFFF"/>
            <w:tcMar>
              <w:top w:w="40" w:type="dxa"/>
              <w:left w:w="200" w:type="dxa"/>
              <w:bottom w:w="40" w:type="dxa"/>
              <w:right w:w="200" w:type="dxa"/>
            </w:tcMar>
            <w:vAlign w:val="center"/>
          </w:tcPr>
          <w:p w14:paraId="668B7BCE" w14:textId="328B0E69"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c>
          <w:tcPr>
            <w:tcW w:w="330" w:type="pct"/>
            <w:shd w:val="clear" w:color="auto" w:fill="FFFFFF"/>
            <w:tcMar>
              <w:top w:w="40" w:type="dxa"/>
              <w:left w:w="200" w:type="dxa"/>
              <w:bottom w:w="40" w:type="dxa"/>
              <w:right w:w="200" w:type="dxa"/>
            </w:tcMar>
            <w:vAlign w:val="center"/>
          </w:tcPr>
          <w:p w14:paraId="101974CA" w14:textId="7878167F" w:rsidR="00273C3C" w:rsidRPr="00273C3C" w:rsidRDefault="00273C3C" w:rsidP="00273C3C">
            <w:pPr>
              <w:jc w:val="center"/>
              <w:rPr>
                <w:rFonts w:cs="Times New Roman"/>
                <w:color w:val="000000" w:themeColor="text1"/>
                <w:sz w:val="22"/>
              </w:rPr>
            </w:pPr>
            <w:r w:rsidRPr="00273C3C">
              <w:rPr>
                <w:rFonts w:cs="Times New Roman"/>
                <w:color w:val="000000" w:themeColor="text1"/>
                <w:sz w:val="22"/>
                <w:lang w:val="ru-RU"/>
              </w:rPr>
              <w:t>8,03</w:t>
            </w:r>
          </w:p>
        </w:tc>
      </w:tr>
      <w:tr w:rsidR="007E1AF9" w:rsidRPr="00273C3C" w14:paraId="506D3D76"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58870F92" w14:textId="77777777" w:rsidR="007E1AF9" w:rsidRPr="00273C3C" w:rsidRDefault="007E1AF9" w:rsidP="00273C3C">
            <w:pPr>
              <w:jc w:val="center"/>
              <w:rPr>
                <w:rFonts w:cs="Times New Roman"/>
                <w:color w:val="000000" w:themeColor="text1"/>
                <w:sz w:val="22"/>
                <w:lang w:val="ru-RU"/>
              </w:rPr>
            </w:pPr>
            <w:proofErr w:type="spellStart"/>
            <w:r w:rsidRPr="00273C3C">
              <w:rPr>
                <w:rFonts w:eastAsia="Times New Roman" w:cs="Times New Roman"/>
                <w:color w:val="000000" w:themeColor="text1"/>
                <w:sz w:val="22"/>
                <w:lang w:val="ru-RU"/>
              </w:rPr>
              <w:t>Теплогенераторная</w:t>
            </w:r>
            <w:proofErr w:type="spellEnd"/>
            <w:r w:rsidRPr="00273C3C">
              <w:rPr>
                <w:rFonts w:eastAsia="Times New Roman" w:cs="Times New Roman"/>
                <w:color w:val="000000" w:themeColor="text1"/>
                <w:sz w:val="22"/>
                <w:lang w:val="ru-RU"/>
              </w:rPr>
              <w:t xml:space="preserve"> №1,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xml:space="preserve"> Арти, ул. Геофизическая, 3б</w:t>
            </w:r>
          </w:p>
        </w:tc>
      </w:tr>
      <w:tr w:rsidR="001C787D" w:rsidRPr="00273C3C" w14:paraId="088D2BFA" w14:textId="77777777" w:rsidTr="00273C3C">
        <w:trPr>
          <w:jc w:val="center"/>
        </w:trPr>
        <w:tc>
          <w:tcPr>
            <w:tcW w:w="483" w:type="pct"/>
            <w:shd w:val="clear" w:color="auto" w:fill="FFFFFF"/>
            <w:tcMar>
              <w:top w:w="40" w:type="dxa"/>
              <w:left w:w="200" w:type="dxa"/>
              <w:bottom w:w="40" w:type="dxa"/>
              <w:right w:w="200" w:type="dxa"/>
            </w:tcMar>
            <w:vAlign w:val="center"/>
          </w:tcPr>
          <w:p w14:paraId="09DBC784"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4F81B8C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E9B132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63,33</w:t>
            </w:r>
          </w:p>
        </w:tc>
        <w:tc>
          <w:tcPr>
            <w:tcW w:w="359" w:type="pct"/>
            <w:shd w:val="clear" w:color="auto" w:fill="FFFFFF"/>
            <w:tcMar>
              <w:top w:w="40" w:type="dxa"/>
              <w:left w:w="200" w:type="dxa"/>
              <w:bottom w:w="40" w:type="dxa"/>
              <w:right w:w="200" w:type="dxa"/>
            </w:tcMar>
            <w:vAlign w:val="center"/>
          </w:tcPr>
          <w:p w14:paraId="5E3B472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63,33</w:t>
            </w:r>
          </w:p>
        </w:tc>
        <w:tc>
          <w:tcPr>
            <w:tcW w:w="359" w:type="pct"/>
            <w:shd w:val="clear" w:color="auto" w:fill="FFFFFF"/>
            <w:tcMar>
              <w:top w:w="40" w:type="dxa"/>
              <w:left w:w="200" w:type="dxa"/>
              <w:bottom w:w="40" w:type="dxa"/>
              <w:right w:w="200" w:type="dxa"/>
            </w:tcMar>
            <w:vAlign w:val="center"/>
          </w:tcPr>
          <w:p w14:paraId="232506D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E84735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A49DFD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F1E2CE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3AC766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A48006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74429D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D06D0D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9867B8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73CF4E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FC2DCF5" w14:textId="77777777" w:rsidTr="00273C3C">
        <w:trPr>
          <w:jc w:val="center"/>
        </w:trPr>
        <w:tc>
          <w:tcPr>
            <w:tcW w:w="483" w:type="pct"/>
            <w:shd w:val="clear" w:color="auto" w:fill="FFFFFF"/>
            <w:tcMar>
              <w:top w:w="40" w:type="dxa"/>
              <w:left w:w="200" w:type="dxa"/>
              <w:bottom w:w="40" w:type="dxa"/>
              <w:right w:w="200" w:type="dxa"/>
            </w:tcMar>
            <w:vAlign w:val="center"/>
          </w:tcPr>
          <w:p w14:paraId="2ADCBD4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71574EF8"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D7D870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3B269B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E8E7E9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B9AB93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9C0A82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EFFE87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A85E04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CFA669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D3EF51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34E4B3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DA7D26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A404C7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64B25E4D"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31A3676A"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64C32120"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CDABDB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63,33</w:t>
            </w:r>
          </w:p>
        </w:tc>
        <w:tc>
          <w:tcPr>
            <w:tcW w:w="359" w:type="pct"/>
            <w:shd w:val="clear" w:color="auto" w:fill="FFFFFF"/>
            <w:tcMar>
              <w:top w:w="40" w:type="dxa"/>
              <w:left w:w="200" w:type="dxa"/>
              <w:bottom w:w="40" w:type="dxa"/>
              <w:right w:w="200" w:type="dxa"/>
            </w:tcMar>
            <w:vAlign w:val="center"/>
          </w:tcPr>
          <w:p w14:paraId="5EADD1D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63,33</w:t>
            </w:r>
          </w:p>
        </w:tc>
        <w:tc>
          <w:tcPr>
            <w:tcW w:w="359" w:type="pct"/>
            <w:shd w:val="clear" w:color="auto" w:fill="FFFFFF"/>
            <w:tcMar>
              <w:top w:w="40" w:type="dxa"/>
              <w:left w:w="200" w:type="dxa"/>
              <w:bottom w:w="40" w:type="dxa"/>
              <w:right w:w="200" w:type="dxa"/>
            </w:tcMar>
            <w:vAlign w:val="center"/>
          </w:tcPr>
          <w:p w14:paraId="4D57878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1F669B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5430D2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85CE31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E81CE1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4CC1A2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51517A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3A0DD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F3170E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6C4530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23F38AF" w14:textId="77777777" w:rsidTr="00273C3C">
        <w:trPr>
          <w:jc w:val="center"/>
        </w:trPr>
        <w:tc>
          <w:tcPr>
            <w:tcW w:w="483" w:type="pct"/>
            <w:vMerge/>
            <w:vAlign w:val="center"/>
          </w:tcPr>
          <w:p w14:paraId="29D8AEAE"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78B2029A"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601AD36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53419,00</w:t>
            </w:r>
          </w:p>
        </w:tc>
        <w:tc>
          <w:tcPr>
            <w:tcW w:w="359" w:type="pct"/>
            <w:shd w:val="clear" w:color="auto" w:fill="FFFFFF"/>
            <w:tcMar>
              <w:top w:w="40" w:type="dxa"/>
              <w:left w:w="200" w:type="dxa"/>
              <w:bottom w:w="40" w:type="dxa"/>
              <w:right w:w="200" w:type="dxa"/>
            </w:tcMar>
            <w:vAlign w:val="center"/>
          </w:tcPr>
          <w:p w14:paraId="002C908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53419,00</w:t>
            </w:r>
          </w:p>
        </w:tc>
        <w:tc>
          <w:tcPr>
            <w:tcW w:w="359" w:type="pct"/>
            <w:shd w:val="clear" w:color="auto" w:fill="FFFFFF"/>
            <w:tcMar>
              <w:top w:w="40" w:type="dxa"/>
              <w:left w:w="200" w:type="dxa"/>
              <w:bottom w:w="40" w:type="dxa"/>
              <w:right w:w="200" w:type="dxa"/>
            </w:tcMar>
            <w:vAlign w:val="center"/>
          </w:tcPr>
          <w:p w14:paraId="48B04AE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E374A6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A2F282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E23C02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C9042A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55B003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2483F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6E68A5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5562AF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5BBD74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79018F0" w14:textId="77777777" w:rsidTr="00273C3C">
        <w:trPr>
          <w:jc w:val="center"/>
        </w:trPr>
        <w:tc>
          <w:tcPr>
            <w:tcW w:w="483" w:type="pct"/>
            <w:shd w:val="clear" w:color="auto" w:fill="FFFFFF"/>
            <w:tcMar>
              <w:top w:w="40" w:type="dxa"/>
              <w:left w:w="200" w:type="dxa"/>
              <w:bottom w:w="40" w:type="dxa"/>
              <w:right w:w="200" w:type="dxa"/>
            </w:tcMar>
            <w:vAlign w:val="center"/>
          </w:tcPr>
          <w:p w14:paraId="1E6E3C49"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060B8488"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02E7F7E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12,49</w:t>
            </w:r>
          </w:p>
        </w:tc>
        <w:tc>
          <w:tcPr>
            <w:tcW w:w="359" w:type="pct"/>
            <w:shd w:val="clear" w:color="auto" w:fill="FFFFFF"/>
            <w:tcMar>
              <w:top w:w="40" w:type="dxa"/>
              <w:left w:w="200" w:type="dxa"/>
              <w:bottom w:w="40" w:type="dxa"/>
              <w:right w:w="200" w:type="dxa"/>
            </w:tcMar>
            <w:vAlign w:val="center"/>
          </w:tcPr>
          <w:p w14:paraId="181D152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12,49</w:t>
            </w:r>
          </w:p>
        </w:tc>
        <w:tc>
          <w:tcPr>
            <w:tcW w:w="359" w:type="pct"/>
            <w:shd w:val="clear" w:color="auto" w:fill="FFFFFF"/>
            <w:tcMar>
              <w:top w:w="40" w:type="dxa"/>
              <w:left w:w="200" w:type="dxa"/>
              <w:bottom w:w="40" w:type="dxa"/>
              <w:right w:w="200" w:type="dxa"/>
            </w:tcMar>
            <w:vAlign w:val="center"/>
          </w:tcPr>
          <w:p w14:paraId="2EC07B2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940F0F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B69FCB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C11CEE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23B518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8B296C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64E629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8297B6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A70B10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0444EC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4887851D"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4E19A2CE" w14:textId="77777777" w:rsidR="007E1AF9" w:rsidRPr="00273C3C" w:rsidRDefault="007E1AF9" w:rsidP="00273C3C">
            <w:pPr>
              <w:jc w:val="center"/>
              <w:rPr>
                <w:rFonts w:cs="Times New Roman"/>
                <w:color w:val="000000" w:themeColor="text1"/>
                <w:sz w:val="22"/>
                <w:lang w:val="ru-RU"/>
              </w:rPr>
            </w:pPr>
            <w:proofErr w:type="spellStart"/>
            <w:r w:rsidRPr="00273C3C">
              <w:rPr>
                <w:rFonts w:eastAsia="Times New Roman" w:cs="Times New Roman"/>
                <w:color w:val="000000" w:themeColor="text1"/>
                <w:sz w:val="22"/>
                <w:lang w:val="ru-RU"/>
              </w:rPr>
              <w:t>Теплогенераторная</w:t>
            </w:r>
            <w:proofErr w:type="spellEnd"/>
            <w:r w:rsidRPr="00273C3C">
              <w:rPr>
                <w:rFonts w:eastAsia="Times New Roman" w:cs="Times New Roman"/>
                <w:color w:val="000000" w:themeColor="text1"/>
                <w:sz w:val="22"/>
                <w:lang w:val="ru-RU"/>
              </w:rPr>
              <w:t xml:space="preserve"> №2,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xml:space="preserve"> Арти, ул. Геофизическая, 3б</w:t>
            </w:r>
          </w:p>
        </w:tc>
      </w:tr>
      <w:tr w:rsidR="001C787D" w:rsidRPr="00273C3C" w14:paraId="10877824" w14:textId="77777777" w:rsidTr="00273C3C">
        <w:trPr>
          <w:jc w:val="center"/>
        </w:trPr>
        <w:tc>
          <w:tcPr>
            <w:tcW w:w="483" w:type="pct"/>
            <w:shd w:val="clear" w:color="auto" w:fill="FFFFFF"/>
            <w:tcMar>
              <w:top w:w="40" w:type="dxa"/>
              <w:left w:w="200" w:type="dxa"/>
              <w:bottom w:w="40" w:type="dxa"/>
              <w:right w:w="200" w:type="dxa"/>
            </w:tcMar>
            <w:vAlign w:val="center"/>
          </w:tcPr>
          <w:p w14:paraId="120A7FEE"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37DA917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570C8C4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76E632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0DE7D1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2720F2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CBD558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6868D6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2ECA50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B84D9B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2A1DE5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6DC39D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9A33BA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634540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EF6BD35" w14:textId="77777777" w:rsidTr="00273C3C">
        <w:trPr>
          <w:jc w:val="center"/>
        </w:trPr>
        <w:tc>
          <w:tcPr>
            <w:tcW w:w="483" w:type="pct"/>
            <w:shd w:val="clear" w:color="auto" w:fill="FFFFFF"/>
            <w:tcMar>
              <w:top w:w="40" w:type="dxa"/>
              <w:left w:w="200" w:type="dxa"/>
              <w:bottom w:w="40" w:type="dxa"/>
              <w:right w:w="200" w:type="dxa"/>
            </w:tcMar>
            <w:vAlign w:val="center"/>
          </w:tcPr>
          <w:p w14:paraId="3818C562"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2959254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5BF8FFF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A80B6B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6EF753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B70588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00130E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8BEAD9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61579B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0EBBD8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ED369B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F8A903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1CBF4A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876C1D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462342DD"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7AC54FE6"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7E972CDA"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08A0A29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58ACE1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910B0D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05C8D8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9AD7B8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F69F3C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EBA7A3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2EFE7F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8A4152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9CD3CA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19BF22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6A5EA8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08C7EAD" w14:textId="77777777" w:rsidTr="00273C3C">
        <w:trPr>
          <w:jc w:val="center"/>
        </w:trPr>
        <w:tc>
          <w:tcPr>
            <w:tcW w:w="483" w:type="pct"/>
            <w:vMerge/>
            <w:vAlign w:val="center"/>
          </w:tcPr>
          <w:p w14:paraId="51C901DC"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27592C24"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22FF250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13CC0C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2BD865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BD67EF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ED24DC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4FFDAE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67D046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1E469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5862B9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7428CC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F1EA69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5EA174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87CD90C" w14:textId="77777777" w:rsidTr="00273C3C">
        <w:trPr>
          <w:jc w:val="center"/>
        </w:trPr>
        <w:tc>
          <w:tcPr>
            <w:tcW w:w="483" w:type="pct"/>
            <w:shd w:val="clear" w:color="auto" w:fill="FFFFFF"/>
            <w:tcMar>
              <w:top w:w="40" w:type="dxa"/>
              <w:left w:w="200" w:type="dxa"/>
              <w:bottom w:w="40" w:type="dxa"/>
              <w:right w:w="200" w:type="dxa"/>
            </w:tcMar>
            <w:vAlign w:val="center"/>
          </w:tcPr>
          <w:p w14:paraId="78E471E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lastRenderedPageBreak/>
              <w:t>расход</w:t>
            </w:r>
            <w:proofErr w:type="spellEnd"/>
          </w:p>
        </w:tc>
        <w:tc>
          <w:tcPr>
            <w:tcW w:w="323" w:type="pct"/>
            <w:shd w:val="clear" w:color="auto" w:fill="FFFFFF"/>
            <w:tcMar>
              <w:top w:w="40" w:type="dxa"/>
              <w:left w:w="200" w:type="dxa"/>
              <w:bottom w:w="40" w:type="dxa"/>
              <w:right w:w="200" w:type="dxa"/>
            </w:tcMar>
            <w:vAlign w:val="center"/>
          </w:tcPr>
          <w:p w14:paraId="6EF3DBC7"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lastRenderedPageBreak/>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1C43482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C34829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582ED6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ADAE06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9E0F5D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644FCB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A00C1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9FCA1E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BDBE2B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D94C75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FAF439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1C1F26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0D000305"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4ABE98FD" w14:textId="732FDC1C" w:rsidR="007E1AF9" w:rsidRPr="00273C3C" w:rsidRDefault="007E1AF9" w:rsidP="00273C3C">
            <w:pPr>
              <w:jc w:val="center"/>
              <w:rPr>
                <w:rFonts w:eastAsia="Times New Roman" w:cs="Times New Roman"/>
                <w:color w:val="000000" w:themeColor="text1"/>
                <w:sz w:val="22"/>
                <w:lang w:val="ru-RU"/>
              </w:rPr>
            </w:pPr>
            <w:r w:rsidRPr="00273C3C">
              <w:rPr>
                <w:rFonts w:eastAsia="Times New Roman" w:cs="Times New Roman"/>
                <w:color w:val="000000" w:themeColor="text1"/>
                <w:sz w:val="22"/>
                <w:lang w:val="ru-RU"/>
              </w:rPr>
              <w:t>Котельная б/н(бывшая УФАН)</w:t>
            </w:r>
          </w:p>
        </w:tc>
      </w:tr>
      <w:tr w:rsidR="007E1AF9" w:rsidRPr="00273C3C" w14:paraId="5158C85D" w14:textId="77777777" w:rsidTr="00273C3C">
        <w:trPr>
          <w:jc w:val="center"/>
        </w:trPr>
        <w:tc>
          <w:tcPr>
            <w:tcW w:w="483" w:type="pct"/>
            <w:shd w:val="clear" w:color="auto" w:fill="FFFFFF"/>
            <w:tcMar>
              <w:top w:w="40" w:type="dxa"/>
              <w:left w:w="200" w:type="dxa"/>
              <w:bottom w:w="40" w:type="dxa"/>
              <w:right w:w="200" w:type="dxa"/>
            </w:tcMar>
            <w:vAlign w:val="center"/>
          </w:tcPr>
          <w:p w14:paraId="5575A206" w14:textId="767ED86C"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1CD5A124" w14:textId="7B419D18"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4A939734" w14:textId="1F34974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180,20</w:t>
            </w:r>
          </w:p>
        </w:tc>
        <w:tc>
          <w:tcPr>
            <w:tcW w:w="359" w:type="pct"/>
            <w:shd w:val="clear" w:color="auto" w:fill="FFFFFF"/>
            <w:tcMar>
              <w:top w:w="40" w:type="dxa"/>
              <w:left w:w="200" w:type="dxa"/>
              <w:bottom w:w="40" w:type="dxa"/>
              <w:right w:w="200" w:type="dxa"/>
            </w:tcMar>
            <w:vAlign w:val="center"/>
          </w:tcPr>
          <w:p w14:paraId="1B1C776A" w14:textId="5B1EC8D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E1DE8F6" w14:textId="470AE97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C7EFBD6" w14:textId="6DCD58C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E900BBF" w14:textId="79D3091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71F7168" w14:textId="292CFB5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C4E8683" w14:textId="3DB2788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B8B205C" w14:textId="2CE8418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3656249" w14:textId="6527978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3783D8D" w14:textId="6E73475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6DDF216" w14:textId="578505C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B9D01BE" w14:textId="0B5698C6"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2BFBD11F" w14:textId="77777777" w:rsidTr="00273C3C">
        <w:trPr>
          <w:jc w:val="center"/>
        </w:trPr>
        <w:tc>
          <w:tcPr>
            <w:tcW w:w="483" w:type="pct"/>
            <w:shd w:val="clear" w:color="auto" w:fill="FFFFFF"/>
            <w:tcMar>
              <w:top w:w="40" w:type="dxa"/>
              <w:left w:w="200" w:type="dxa"/>
              <w:bottom w:w="40" w:type="dxa"/>
              <w:right w:w="200" w:type="dxa"/>
            </w:tcMar>
            <w:vAlign w:val="center"/>
          </w:tcPr>
          <w:p w14:paraId="3831C45F" w14:textId="3F9C7ED9"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68474D45" w14:textId="71BB0E91"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126C4B54" w14:textId="302AB24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F928146" w14:textId="08AC726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2763745" w14:textId="5AAC7A0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C330790" w14:textId="301129C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CB613AD" w14:textId="1D7B759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01DB10F" w14:textId="02C73AB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E1E64CA" w14:textId="302496F6"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F0D7925" w14:textId="3AED506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2ED394F" w14:textId="3D31DC3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1BC86BB" w14:textId="253CC65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8899783" w14:textId="2792DAC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18665CA" w14:textId="142F8B6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453264BD"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6CBB4031" w14:textId="71074E3F"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669A900F" w14:textId="4051C704"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52957DD1" w14:textId="1C4CAF4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180,20</w:t>
            </w:r>
          </w:p>
        </w:tc>
        <w:tc>
          <w:tcPr>
            <w:tcW w:w="359" w:type="pct"/>
            <w:shd w:val="clear" w:color="auto" w:fill="FFFFFF"/>
            <w:tcMar>
              <w:top w:w="40" w:type="dxa"/>
              <w:left w:w="200" w:type="dxa"/>
              <w:bottom w:w="40" w:type="dxa"/>
              <w:right w:w="200" w:type="dxa"/>
            </w:tcMar>
            <w:vAlign w:val="center"/>
          </w:tcPr>
          <w:p w14:paraId="4C08AA1E" w14:textId="25D3593C"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3733005" w14:textId="381306B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505F19A" w14:textId="245B8065"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0128D39" w14:textId="6559684C"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2C062F3" w14:textId="06C0275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9A0FAAB" w14:textId="14B252D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FBD32EE" w14:textId="3CD9827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857D93D" w14:textId="7F70002C"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D35A78A" w14:textId="47DF6A25"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E6943AF" w14:textId="60F7D83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7564F70" w14:textId="7F04572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1C87AF2D" w14:textId="77777777" w:rsidTr="00273C3C">
        <w:trPr>
          <w:jc w:val="center"/>
        </w:trPr>
        <w:tc>
          <w:tcPr>
            <w:tcW w:w="483" w:type="pct"/>
            <w:vMerge/>
            <w:shd w:val="clear" w:color="auto" w:fill="FFFFFF"/>
            <w:tcMar>
              <w:top w:w="40" w:type="dxa"/>
              <w:left w:w="200" w:type="dxa"/>
              <w:bottom w:w="40" w:type="dxa"/>
              <w:right w:w="200" w:type="dxa"/>
            </w:tcMar>
            <w:vAlign w:val="center"/>
          </w:tcPr>
          <w:p w14:paraId="32D5801D" w14:textId="77777777" w:rsidR="007E1AF9" w:rsidRPr="00273C3C" w:rsidRDefault="007E1AF9" w:rsidP="00273C3C">
            <w:pPr>
              <w:jc w:val="center"/>
              <w:rPr>
                <w:rFonts w:eastAsia="Times New Roman"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43A0B30C" w14:textId="44EE2EC8"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0701BD63" w14:textId="00859AA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142700,00</w:t>
            </w:r>
          </w:p>
        </w:tc>
        <w:tc>
          <w:tcPr>
            <w:tcW w:w="359" w:type="pct"/>
            <w:shd w:val="clear" w:color="auto" w:fill="FFFFFF"/>
            <w:tcMar>
              <w:top w:w="40" w:type="dxa"/>
              <w:left w:w="200" w:type="dxa"/>
              <w:bottom w:w="40" w:type="dxa"/>
              <w:right w:w="200" w:type="dxa"/>
            </w:tcMar>
            <w:vAlign w:val="center"/>
          </w:tcPr>
          <w:p w14:paraId="68CB3343" w14:textId="4CF5BC5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67A894D" w14:textId="0A46A32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5F22165" w14:textId="320321F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4F7F20A" w14:textId="3D3C0D2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70D3502" w14:textId="1821670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0B78397" w14:textId="5479B48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B4006FC" w14:textId="06C3A77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2589DD5" w14:textId="1AFCA0C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CABB545" w14:textId="1F2EC0D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255D715" w14:textId="5FA8286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2291141" w14:textId="64900706"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2C942088"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56F16CA8" w14:textId="2089E284"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06E244AC" w14:textId="64C39521"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31713395" w14:textId="3E3CFAA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35,24</w:t>
            </w:r>
          </w:p>
        </w:tc>
        <w:tc>
          <w:tcPr>
            <w:tcW w:w="359" w:type="pct"/>
            <w:shd w:val="clear" w:color="auto" w:fill="FFFFFF"/>
            <w:tcMar>
              <w:top w:w="40" w:type="dxa"/>
              <w:left w:w="200" w:type="dxa"/>
              <w:bottom w:w="40" w:type="dxa"/>
              <w:right w:w="200" w:type="dxa"/>
            </w:tcMar>
            <w:vAlign w:val="center"/>
          </w:tcPr>
          <w:p w14:paraId="5ED49E57" w14:textId="52EEEC2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DCB46D3" w14:textId="32E7A41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A68D09D" w14:textId="43D2538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217E735" w14:textId="76DA8C1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A0DC3BB" w14:textId="5C109CF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D1AB0DA" w14:textId="04620FA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3FF85D2" w14:textId="68B1BC2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CBD8F0B" w14:textId="058B07CC"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F259D52" w14:textId="5122074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111243D" w14:textId="217CFF5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9A7FCA5" w14:textId="046A5045"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170D88A7" w14:textId="77777777" w:rsidTr="00273C3C">
        <w:trPr>
          <w:jc w:val="center"/>
        </w:trPr>
        <w:tc>
          <w:tcPr>
            <w:tcW w:w="483" w:type="pct"/>
            <w:vMerge/>
            <w:shd w:val="clear" w:color="auto" w:fill="FFFFFF"/>
            <w:tcMar>
              <w:top w:w="40" w:type="dxa"/>
              <w:left w:w="200" w:type="dxa"/>
              <w:bottom w:w="40" w:type="dxa"/>
              <w:right w:w="200" w:type="dxa"/>
            </w:tcMar>
            <w:vAlign w:val="center"/>
          </w:tcPr>
          <w:p w14:paraId="4FEC51FC" w14:textId="77777777" w:rsidR="007E1AF9" w:rsidRPr="00273C3C" w:rsidRDefault="007E1AF9" w:rsidP="00273C3C">
            <w:pPr>
              <w:jc w:val="center"/>
              <w:rPr>
                <w:rFonts w:eastAsia="Times New Roman"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381218EC" w14:textId="77777777" w:rsidR="007E1AF9" w:rsidRPr="00273C3C" w:rsidRDefault="007E1AF9" w:rsidP="00273C3C">
            <w:pPr>
              <w:jc w:val="center"/>
              <w:rPr>
                <w:rFonts w:eastAsia="Times New Roman" w:cs="Times New Roman"/>
                <w:color w:val="000000" w:themeColor="text1"/>
                <w:sz w:val="22"/>
              </w:rPr>
            </w:pPr>
          </w:p>
        </w:tc>
        <w:tc>
          <w:tcPr>
            <w:tcW w:w="418" w:type="pct"/>
            <w:shd w:val="clear" w:color="auto" w:fill="FFFFFF"/>
            <w:tcMar>
              <w:top w:w="40" w:type="dxa"/>
              <w:left w:w="200" w:type="dxa"/>
              <w:bottom w:w="40" w:type="dxa"/>
              <w:right w:w="200" w:type="dxa"/>
            </w:tcMar>
            <w:vAlign w:val="center"/>
          </w:tcPr>
          <w:p w14:paraId="2952F08D" w14:textId="77777777" w:rsidR="007E1AF9" w:rsidRPr="00273C3C" w:rsidRDefault="007E1AF9" w:rsidP="00273C3C">
            <w:pPr>
              <w:jc w:val="center"/>
              <w:rPr>
                <w:rFonts w:eastAsia="Times New Roman" w:cs="Times New Roman"/>
                <w:color w:val="000000" w:themeColor="text1"/>
                <w:sz w:val="22"/>
              </w:rPr>
            </w:pPr>
          </w:p>
        </w:tc>
        <w:tc>
          <w:tcPr>
            <w:tcW w:w="359" w:type="pct"/>
            <w:shd w:val="clear" w:color="auto" w:fill="FFFFFF"/>
            <w:tcMar>
              <w:top w:w="40" w:type="dxa"/>
              <w:left w:w="200" w:type="dxa"/>
              <w:bottom w:w="40" w:type="dxa"/>
              <w:right w:w="200" w:type="dxa"/>
            </w:tcMar>
            <w:vAlign w:val="center"/>
          </w:tcPr>
          <w:p w14:paraId="6DE30A64" w14:textId="7B8DBD3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A128EDF" w14:textId="07A2060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4FFD441" w14:textId="393D8E2C"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57EBA40" w14:textId="098407D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9BBEDCF" w14:textId="40FFAA2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99EFFC1" w14:textId="2B2E5E66"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3C67BFB" w14:textId="41B6CD5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08F498A" w14:textId="1CF141B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405088E" w14:textId="535B6A7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025E5C2" w14:textId="75103F3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8EC29D3" w14:textId="7D96076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640D8155" w14:textId="77777777" w:rsidTr="00273C3C">
        <w:trPr>
          <w:jc w:val="center"/>
        </w:trPr>
        <w:tc>
          <w:tcPr>
            <w:tcW w:w="5000" w:type="pct"/>
            <w:gridSpan w:val="14"/>
            <w:shd w:val="clear" w:color="auto" w:fill="DBE5F1"/>
            <w:tcMar>
              <w:top w:w="40" w:type="dxa"/>
              <w:left w:w="200" w:type="dxa"/>
              <w:bottom w:w="40" w:type="dxa"/>
              <w:right w:w="200" w:type="dxa"/>
            </w:tcMar>
            <w:vAlign w:val="center"/>
          </w:tcPr>
          <w:p w14:paraId="089F585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АО "</w:t>
            </w:r>
            <w:proofErr w:type="spellStart"/>
            <w:r w:rsidRPr="00273C3C">
              <w:rPr>
                <w:rFonts w:eastAsia="Times New Roman" w:cs="Times New Roman"/>
                <w:color w:val="000000" w:themeColor="text1"/>
                <w:sz w:val="22"/>
              </w:rPr>
              <w:t>Артинский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завод</w:t>
            </w:r>
            <w:proofErr w:type="spellEnd"/>
            <w:r w:rsidRPr="00273C3C">
              <w:rPr>
                <w:rFonts w:eastAsia="Times New Roman" w:cs="Times New Roman"/>
                <w:color w:val="000000" w:themeColor="text1"/>
                <w:sz w:val="22"/>
              </w:rPr>
              <w:t>"</w:t>
            </w:r>
          </w:p>
        </w:tc>
      </w:tr>
      <w:tr w:rsidR="007E1AF9" w:rsidRPr="00273C3C" w14:paraId="0AF5CD50"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752797C1" w14:textId="77777777" w:rsidR="007E1AF9" w:rsidRPr="00273C3C" w:rsidRDefault="007E1AF9"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1,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Королева, 50</w:t>
            </w:r>
          </w:p>
        </w:tc>
      </w:tr>
      <w:tr w:rsidR="001C787D" w:rsidRPr="00273C3C" w14:paraId="583E0712" w14:textId="77777777" w:rsidTr="00273C3C">
        <w:trPr>
          <w:jc w:val="center"/>
        </w:trPr>
        <w:tc>
          <w:tcPr>
            <w:tcW w:w="483" w:type="pct"/>
            <w:shd w:val="clear" w:color="auto" w:fill="FFFFFF"/>
            <w:tcMar>
              <w:top w:w="40" w:type="dxa"/>
              <w:left w:w="200" w:type="dxa"/>
              <w:bottom w:w="40" w:type="dxa"/>
              <w:right w:w="200" w:type="dxa"/>
            </w:tcMar>
            <w:vAlign w:val="center"/>
          </w:tcPr>
          <w:p w14:paraId="12D235D4"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2567CF99"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1A93E24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2950,00</w:t>
            </w:r>
          </w:p>
        </w:tc>
        <w:tc>
          <w:tcPr>
            <w:tcW w:w="359" w:type="pct"/>
            <w:shd w:val="clear" w:color="auto" w:fill="FFFFFF"/>
            <w:tcMar>
              <w:top w:w="40" w:type="dxa"/>
              <w:left w:w="200" w:type="dxa"/>
              <w:bottom w:w="40" w:type="dxa"/>
              <w:right w:w="200" w:type="dxa"/>
            </w:tcMar>
            <w:vAlign w:val="center"/>
          </w:tcPr>
          <w:p w14:paraId="365D3C8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1E8B6E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7BC9E6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A16500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509F31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9C08B0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AA38B0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F19577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A3C8A5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93912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B3480C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298839F0" w14:textId="77777777" w:rsidTr="00273C3C">
        <w:trPr>
          <w:jc w:val="center"/>
        </w:trPr>
        <w:tc>
          <w:tcPr>
            <w:tcW w:w="483" w:type="pct"/>
            <w:shd w:val="clear" w:color="auto" w:fill="FFFFFF"/>
            <w:tcMar>
              <w:top w:w="40" w:type="dxa"/>
              <w:left w:w="200" w:type="dxa"/>
              <w:bottom w:w="40" w:type="dxa"/>
              <w:right w:w="200" w:type="dxa"/>
            </w:tcMar>
            <w:vAlign w:val="center"/>
          </w:tcPr>
          <w:p w14:paraId="5EA22C3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0E86D1F6"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653182A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76D90D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15B4C7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6917DC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693CBA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EF8DB7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C09185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3F7717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6C97E8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B07209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B7AE34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46DF62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4DC3D3C7"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6A237FE1"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6EEDD6D1"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557085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2950,00</w:t>
            </w:r>
          </w:p>
        </w:tc>
        <w:tc>
          <w:tcPr>
            <w:tcW w:w="359" w:type="pct"/>
            <w:shd w:val="clear" w:color="auto" w:fill="FFFFFF"/>
            <w:tcMar>
              <w:top w:w="40" w:type="dxa"/>
              <w:left w:w="200" w:type="dxa"/>
              <w:bottom w:w="40" w:type="dxa"/>
              <w:right w:w="200" w:type="dxa"/>
            </w:tcMar>
            <w:vAlign w:val="center"/>
          </w:tcPr>
          <w:p w14:paraId="66E7A12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F1F6F0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3F3290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27A927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351C8A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38B9E5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E452F4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F33132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571A12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33FDF4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465BB0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93F9139" w14:textId="77777777" w:rsidTr="00273C3C">
        <w:trPr>
          <w:jc w:val="center"/>
        </w:trPr>
        <w:tc>
          <w:tcPr>
            <w:tcW w:w="483" w:type="pct"/>
            <w:vMerge/>
            <w:vAlign w:val="center"/>
          </w:tcPr>
          <w:p w14:paraId="6CA05EE5"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5F655CB8"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4EA2DD7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2570000,00</w:t>
            </w:r>
          </w:p>
        </w:tc>
        <w:tc>
          <w:tcPr>
            <w:tcW w:w="359" w:type="pct"/>
            <w:shd w:val="clear" w:color="auto" w:fill="FFFFFF"/>
            <w:tcMar>
              <w:top w:w="40" w:type="dxa"/>
              <w:left w:w="200" w:type="dxa"/>
              <w:bottom w:w="40" w:type="dxa"/>
              <w:right w:w="200" w:type="dxa"/>
            </w:tcMar>
            <w:vAlign w:val="center"/>
          </w:tcPr>
          <w:p w14:paraId="59177AF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4D55A4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7F53BF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60B762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0C1CD0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5E36B3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0952FD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659258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502288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EDA880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0A085F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C6EA3A7" w14:textId="77777777" w:rsidTr="00273C3C">
        <w:trPr>
          <w:jc w:val="center"/>
        </w:trPr>
        <w:tc>
          <w:tcPr>
            <w:tcW w:w="483" w:type="pct"/>
            <w:shd w:val="clear" w:color="auto" w:fill="FFFFFF"/>
            <w:tcMar>
              <w:top w:w="40" w:type="dxa"/>
              <w:left w:w="200" w:type="dxa"/>
              <w:bottom w:w="40" w:type="dxa"/>
              <w:right w:w="200" w:type="dxa"/>
            </w:tcMar>
            <w:vAlign w:val="center"/>
          </w:tcPr>
          <w:p w14:paraId="66B2F84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7AEC451C"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55244AA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598,96</w:t>
            </w:r>
          </w:p>
        </w:tc>
        <w:tc>
          <w:tcPr>
            <w:tcW w:w="359" w:type="pct"/>
            <w:shd w:val="clear" w:color="auto" w:fill="FFFFFF"/>
            <w:tcMar>
              <w:top w:w="40" w:type="dxa"/>
              <w:left w:w="200" w:type="dxa"/>
              <w:bottom w:w="40" w:type="dxa"/>
              <w:right w:w="200" w:type="dxa"/>
            </w:tcMar>
            <w:vAlign w:val="center"/>
          </w:tcPr>
          <w:p w14:paraId="6C505F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25972A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C8FF04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9024A9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7F5029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D710C0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4E6889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B11BC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26634F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60B20B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3F36B7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302A8385" w14:textId="77777777" w:rsidTr="00273C3C">
        <w:trPr>
          <w:jc w:val="center"/>
        </w:trPr>
        <w:tc>
          <w:tcPr>
            <w:tcW w:w="5000" w:type="pct"/>
            <w:gridSpan w:val="14"/>
            <w:shd w:val="clear" w:color="auto" w:fill="DBE5F1"/>
            <w:tcMar>
              <w:top w:w="40" w:type="dxa"/>
              <w:left w:w="200" w:type="dxa"/>
              <w:bottom w:w="40" w:type="dxa"/>
              <w:right w:w="200" w:type="dxa"/>
            </w:tcMar>
            <w:vAlign w:val="center"/>
          </w:tcPr>
          <w:p w14:paraId="5B88F4F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ОАО "ОТСК"</w:t>
            </w:r>
          </w:p>
        </w:tc>
      </w:tr>
      <w:tr w:rsidR="007E1AF9" w:rsidRPr="00273C3C" w14:paraId="41F1D3AA"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6A044C59" w14:textId="77777777" w:rsidR="007E1AF9" w:rsidRPr="00273C3C" w:rsidRDefault="007E1AF9"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3,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Лесная, 2а</w:t>
            </w:r>
          </w:p>
        </w:tc>
      </w:tr>
      <w:tr w:rsidR="001C787D" w:rsidRPr="00273C3C" w14:paraId="79B7D5E8" w14:textId="77777777" w:rsidTr="00273C3C">
        <w:trPr>
          <w:jc w:val="center"/>
        </w:trPr>
        <w:tc>
          <w:tcPr>
            <w:tcW w:w="483" w:type="pct"/>
            <w:shd w:val="clear" w:color="auto" w:fill="FFFFFF"/>
            <w:tcMar>
              <w:top w:w="40" w:type="dxa"/>
              <w:left w:w="200" w:type="dxa"/>
              <w:bottom w:w="40" w:type="dxa"/>
              <w:right w:w="200" w:type="dxa"/>
            </w:tcMar>
            <w:vAlign w:val="center"/>
          </w:tcPr>
          <w:p w14:paraId="7551F8B8"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64BFB47C"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97BECD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238B36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446D64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C97183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B87E4B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75D52C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23DC5D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6DC3E6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A53833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0DE720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0C88F1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9255EF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AA6E7BF" w14:textId="77777777" w:rsidTr="00273C3C">
        <w:trPr>
          <w:jc w:val="center"/>
        </w:trPr>
        <w:tc>
          <w:tcPr>
            <w:tcW w:w="483" w:type="pct"/>
            <w:shd w:val="clear" w:color="auto" w:fill="FFFFFF"/>
            <w:tcMar>
              <w:top w:w="40" w:type="dxa"/>
              <w:left w:w="200" w:type="dxa"/>
              <w:bottom w:w="40" w:type="dxa"/>
              <w:right w:w="200" w:type="dxa"/>
            </w:tcMar>
            <w:vAlign w:val="center"/>
          </w:tcPr>
          <w:p w14:paraId="1C961261"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444BD8B2"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CC50D1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E94F35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34745D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04F13A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4B209F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D35455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FB1D0B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3A068C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BE0568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864A11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78572D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593300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25AB1477"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40154462"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lastRenderedPageBreak/>
              <w:t>потребление</w:t>
            </w:r>
            <w:proofErr w:type="spellEnd"/>
          </w:p>
        </w:tc>
        <w:tc>
          <w:tcPr>
            <w:tcW w:w="323" w:type="pct"/>
            <w:shd w:val="clear" w:color="auto" w:fill="FFFFFF"/>
            <w:tcMar>
              <w:top w:w="40" w:type="dxa"/>
              <w:left w:w="200" w:type="dxa"/>
              <w:bottom w:w="40" w:type="dxa"/>
              <w:right w:w="200" w:type="dxa"/>
            </w:tcMar>
            <w:vAlign w:val="center"/>
          </w:tcPr>
          <w:p w14:paraId="0AED2DB6"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lastRenderedPageBreak/>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47FF44E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7025A8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058EC3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E6B437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407F04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F9937D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4003CD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2A3F1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7C370C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FC991A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2E6737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DE859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1646B2E" w14:textId="77777777" w:rsidTr="00273C3C">
        <w:trPr>
          <w:jc w:val="center"/>
        </w:trPr>
        <w:tc>
          <w:tcPr>
            <w:tcW w:w="483" w:type="pct"/>
            <w:vMerge/>
            <w:vAlign w:val="center"/>
          </w:tcPr>
          <w:p w14:paraId="2F3CED4D"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4F68752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7563D66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225EB5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3C2370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CC6F4B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7A803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387F90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2688BA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C376C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8B00E0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517E23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04D20C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9EF6E3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5FF2AB8" w14:textId="77777777" w:rsidTr="00273C3C">
        <w:trPr>
          <w:jc w:val="center"/>
        </w:trPr>
        <w:tc>
          <w:tcPr>
            <w:tcW w:w="483" w:type="pct"/>
            <w:shd w:val="clear" w:color="auto" w:fill="FFFFFF"/>
            <w:tcMar>
              <w:top w:w="40" w:type="dxa"/>
              <w:left w:w="200" w:type="dxa"/>
              <w:bottom w:w="40" w:type="dxa"/>
              <w:right w:w="200" w:type="dxa"/>
            </w:tcMar>
            <w:vAlign w:val="center"/>
          </w:tcPr>
          <w:p w14:paraId="7470A1D1"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1FFCD486"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4171ED6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AAE32C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7DF07B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238926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F559B3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22F608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E95BCB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1762E8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DE48EE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44ABF7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29FCFC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7F3909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70D19F73"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79168AA4" w14:textId="77777777" w:rsidR="007E1AF9" w:rsidRPr="00273C3C" w:rsidRDefault="007E1AF9"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Котельная № 4, с. Сажино, ул. </w:t>
            </w:r>
            <w:proofErr w:type="spellStart"/>
            <w:r w:rsidRPr="00273C3C">
              <w:rPr>
                <w:rFonts w:eastAsia="Times New Roman" w:cs="Times New Roman"/>
                <w:color w:val="000000" w:themeColor="text1"/>
                <w:sz w:val="22"/>
                <w:lang w:val="ru-RU"/>
              </w:rPr>
              <w:t>Чухарева</w:t>
            </w:r>
            <w:proofErr w:type="spellEnd"/>
            <w:r w:rsidRPr="00273C3C">
              <w:rPr>
                <w:rFonts w:eastAsia="Times New Roman" w:cs="Times New Roman"/>
                <w:color w:val="000000" w:themeColor="text1"/>
                <w:sz w:val="22"/>
                <w:lang w:val="ru-RU"/>
              </w:rPr>
              <w:t>, 1а</w:t>
            </w:r>
          </w:p>
        </w:tc>
      </w:tr>
      <w:tr w:rsidR="001C787D" w:rsidRPr="00273C3C" w14:paraId="715E3F00" w14:textId="77777777" w:rsidTr="00273C3C">
        <w:trPr>
          <w:jc w:val="center"/>
        </w:trPr>
        <w:tc>
          <w:tcPr>
            <w:tcW w:w="483" w:type="pct"/>
            <w:shd w:val="clear" w:color="auto" w:fill="FFFFFF"/>
            <w:tcMar>
              <w:top w:w="40" w:type="dxa"/>
              <w:left w:w="200" w:type="dxa"/>
              <w:bottom w:w="40" w:type="dxa"/>
              <w:right w:w="200" w:type="dxa"/>
            </w:tcMar>
            <w:vAlign w:val="center"/>
          </w:tcPr>
          <w:p w14:paraId="34DEF1F1"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67F48B6E"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B95F5D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305351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9D3649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DC7B50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17886C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7D7C48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B9B646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366C85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91F6E3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5D3326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2427DA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BDA50E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46D7A8F9" w14:textId="77777777" w:rsidTr="00273C3C">
        <w:trPr>
          <w:jc w:val="center"/>
        </w:trPr>
        <w:tc>
          <w:tcPr>
            <w:tcW w:w="483" w:type="pct"/>
            <w:shd w:val="clear" w:color="auto" w:fill="FFFFFF"/>
            <w:tcMar>
              <w:top w:w="40" w:type="dxa"/>
              <w:left w:w="200" w:type="dxa"/>
              <w:bottom w:w="40" w:type="dxa"/>
              <w:right w:w="200" w:type="dxa"/>
            </w:tcMar>
            <w:vAlign w:val="center"/>
          </w:tcPr>
          <w:p w14:paraId="47A3CCB9"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71F1BA6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618A1D5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A95B8D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CE0656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79EBF5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0202D4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D76A6A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BE36F8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F39EC8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C34AFA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C431F4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614254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DE64AF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5627C9EB"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5A7A22DC"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1A9839ED"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5CF2F11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F170D5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266A4B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6CA7EB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16BF1B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525055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4BEC2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3AF311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2FB1D8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6A91D5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0D73CC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C43F55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4D0D2AC" w14:textId="77777777" w:rsidTr="00273C3C">
        <w:trPr>
          <w:jc w:val="center"/>
        </w:trPr>
        <w:tc>
          <w:tcPr>
            <w:tcW w:w="483" w:type="pct"/>
            <w:vMerge/>
            <w:vAlign w:val="center"/>
          </w:tcPr>
          <w:p w14:paraId="4F7A28F1"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1C8186F6"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302343F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3F22D5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CC27D0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C43839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51CBA2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A1D889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A0EB5D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162EBE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B00948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04E947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1A2BE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B5FC9E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035BD23" w14:textId="77777777" w:rsidTr="00273C3C">
        <w:trPr>
          <w:jc w:val="center"/>
        </w:trPr>
        <w:tc>
          <w:tcPr>
            <w:tcW w:w="483" w:type="pct"/>
            <w:shd w:val="clear" w:color="auto" w:fill="FFFFFF"/>
            <w:tcMar>
              <w:top w:w="40" w:type="dxa"/>
              <w:left w:w="200" w:type="dxa"/>
              <w:bottom w:w="40" w:type="dxa"/>
              <w:right w:w="200" w:type="dxa"/>
            </w:tcMar>
            <w:vAlign w:val="center"/>
          </w:tcPr>
          <w:p w14:paraId="4A2ED5B8"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01C9C76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34F30F1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B977F7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E01BDF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3E270F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113CC2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F8CD98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980E6C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12253F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CFCAF6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4E1FFD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D21045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6B1708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769DFD2F"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28A5AB01" w14:textId="77777777" w:rsidR="007E1AF9" w:rsidRPr="00273C3C" w:rsidRDefault="007E1AF9"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Котельная № 7, с. Сажино, ул. Больничный город, 4а</w:t>
            </w:r>
          </w:p>
        </w:tc>
      </w:tr>
      <w:tr w:rsidR="001C787D" w:rsidRPr="00273C3C" w14:paraId="09549AE5" w14:textId="77777777" w:rsidTr="00273C3C">
        <w:trPr>
          <w:jc w:val="center"/>
        </w:trPr>
        <w:tc>
          <w:tcPr>
            <w:tcW w:w="483" w:type="pct"/>
            <w:shd w:val="clear" w:color="auto" w:fill="FFFFFF"/>
            <w:tcMar>
              <w:top w:w="40" w:type="dxa"/>
              <w:left w:w="200" w:type="dxa"/>
              <w:bottom w:w="40" w:type="dxa"/>
              <w:right w:w="200" w:type="dxa"/>
            </w:tcMar>
            <w:vAlign w:val="center"/>
          </w:tcPr>
          <w:p w14:paraId="2606E8AA"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72188D82"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2F9A69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E77E9B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94DA73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314900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6E5DBA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B281BE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CC2B03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3EF75F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48D56D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D49C60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23EFCC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573DF9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4D5988C" w14:textId="77777777" w:rsidTr="00273C3C">
        <w:trPr>
          <w:jc w:val="center"/>
        </w:trPr>
        <w:tc>
          <w:tcPr>
            <w:tcW w:w="483" w:type="pct"/>
            <w:shd w:val="clear" w:color="auto" w:fill="FFFFFF"/>
            <w:tcMar>
              <w:top w:w="40" w:type="dxa"/>
              <w:left w:w="200" w:type="dxa"/>
              <w:bottom w:w="40" w:type="dxa"/>
              <w:right w:w="200" w:type="dxa"/>
            </w:tcMar>
            <w:vAlign w:val="center"/>
          </w:tcPr>
          <w:p w14:paraId="0DC6E5D0"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226B0CE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7FDA66B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8A4275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C85335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D0FF75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88F75F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2ACECD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F065D0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22BB17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14490A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E6E2FC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42B153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3D8F25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40D2D51D"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0149FB6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0E3DFE94"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7B5C1FA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837FFC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75B97D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FDD995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351080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6AD074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6FDCEE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1F7015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BFAE10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298EBB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F97C19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BE9BBB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2DBEC2A5" w14:textId="77777777" w:rsidTr="00273C3C">
        <w:trPr>
          <w:jc w:val="center"/>
        </w:trPr>
        <w:tc>
          <w:tcPr>
            <w:tcW w:w="483" w:type="pct"/>
            <w:vMerge/>
            <w:vAlign w:val="center"/>
          </w:tcPr>
          <w:p w14:paraId="73468283"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7309D8A4"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5BC911E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BC17EC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92A3FC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4DED10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305B17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C7502D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FB7E5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E2B00A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2C5358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2A43A1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15646D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5E8C44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6134FF41" w14:textId="77777777" w:rsidTr="00273C3C">
        <w:trPr>
          <w:jc w:val="center"/>
        </w:trPr>
        <w:tc>
          <w:tcPr>
            <w:tcW w:w="483" w:type="pct"/>
            <w:shd w:val="clear" w:color="auto" w:fill="FFFFFF"/>
            <w:tcMar>
              <w:top w:w="40" w:type="dxa"/>
              <w:left w:w="200" w:type="dxa"/>
              <w:bottom w:w="40" w:type="dxa"/>
              <w:right w:w="200" w:type="dxa"/>
            </w:tcMar>
            <w:vAlign w:val="center"/>
          </w:tcPr>
          <w:p w14:paraId="0A3DF3A2"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05B85077"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0AF3AB1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0F669B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8436B3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D7460D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4B2EAD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EE948A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694E7C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98C0D9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CF1327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C29E15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DB58AF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8A1C5F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03AFE262"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49314EFB" w14:textId="77777777" w:rsidR="007E1AF9" w:rsidRPr="00273C3C" w:rsidRDefault="007E1AF9"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Котельная № 10, с. Старые Арти, ул. Ленина, 81а</w:t>
            </w:r>
          </w:p>
        </w:tc>
      </w:tr>
      <w:tr w:rsidR="001C787D" w:rsidRPr="00273C3C" w14:paraId="379C2FA9" w14:textId="77777777" w:rsidTr="00273C3C">
        <w:trPr>
          <w:jc w:val="center"/>
        </w:trPr>
        <w:tc>
          <w:tcPr>
            <w:tcW w:w="483" w:type="pct"/>
            <w:shd w:val="clear" w:color="auto" w:fill="FFFFFF"/>
            <w:tcMar>
              <w:top w:w="40" w:type="dxa"/>
              <w:left w:w="200" w:type="dxa"/>
              <w:bottom w:w="40" w:type="dxa"/>
              <w:right w:w="200" w:type="dxa"/>
            </w:tcMar>
            <w:vAlign w:val="center"/>
          </w:tcPr>
          <w:p w14:paraId="0D8C6BF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5F17D76C"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0B0368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327DEC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B99A7E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0CAD9E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1173BD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360037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571F46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FB8E24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2CDFB7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333C75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4730B4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C8579B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3D0F7C5" w14:textId="77777777" w:rsidTr="00273C3C">
        <w:trPr>
          <w:jc w:val="center"/>
        </w:trPr>
        <w:tc>
          <w:tcPr>
            <w:tcW w:w="483" w:type="pct"/>
            <w:shd w:val="clear" w:color="auto" w:fill="FFFFFF"/>
            <w:tcMar>
              <w:top w:w="40" w:type="dxa"/>
              <w:left w:w="200" w:type="dxa"/>
              <w:bottom w:w="40" w:type="dxa"/>
              <w:right w:w="200" w:type="dxa"/>
            </w:tcMar>
            <w:vAlign w:val="center"/>
          </w:tcPr>
          <w:p w14:paraId="7DDD44BA"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lastRenderedPageBreak/>
              <w:t>Летний</w:t>
            </w:r>
            <w:proofErr w:type="spellEnd"/>
          </w:p>
        </w:tc>
        <w:tc>
          <w:tcPr>
            <w:tcW w:w="323" w:type="pct"/>
            <w:shd w:val="clear" w:color="auto" w:fill="FFFFFF"/>
            <w:tcMar>
              <w:top w:w="40" w:type="dxa"/>
              <w:left w:w="200" w:type="dxa"/>
              <w:bottom w:w="40" w:type="dxa"/>
              <w:right w:w="200" w:type="dxa"/>
            </w:tcMar>
            <w:vAlign w:val="center"/>
          </w:tcPr>
          <w:p w14:paraId="2CA287B6"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723D199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D0AE8A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68D31C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1BA8B1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C7699E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CFAA3E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66FD51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B4E1E2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EE7BFB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BB2D1D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6299A8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518CF2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69DE2E54"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72BE1528"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013EA283"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5AED1C2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55F117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B2CDD3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330480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E48DAD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C01165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0C3017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41B0CD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CC958B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35C796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DAA755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F63FC9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F513580" w14:textId="77777777" w:rsidTr="00273C3C">
        <w:trPr>
          <w:jc w:val="center"/>
        </w:trPr>
        <w:tc>
          <w:tcPr>
            <w:tcW w:w="483" w:type="pct"/>
            <w:vMerge/>
            <w:vAlign w:val="center"/>
          </w:tcPr>
          <w:p w14:paraId="0BA447ED"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386808C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0A26285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4E66E3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71F214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04D616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39EDC3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0726F5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125214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87AC37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8A9784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784A0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9BBFF2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C3744A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3C6873F" w14:textId="77777777" w:rsidTr="00273C3C">
        <w:trPr>
          <w:jc w:val="center"/>
        </w:trPr>
        <w:tc>
          <w:tcPr>
            <w:tcW w:w="483" w:type="pct"/>
            <w:shd w:val="clear" w:color="auto" w:fill="FFFFFF"/>
            <w:tcMar>
              <w:top w:w="40" w:type="dxa"/>
              <w:left w:w="200" w:type="dxa"/>
              <w:bottom w:w="40" w:type="dxa"/>
              <w:right w:w="200" w:type="dxa"/>
            </w:tcMar>
            <w:vAlign w:val="center"/>
          </w:tcPr>
          <w:p w14:paraId="297E34E3"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69BFA39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77F3710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1441AF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CCA841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03944F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017617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C02F2B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82714B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E52014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B07CA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4DD274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339DC3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DC1EDA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7BCCA2AE" w14:textId="77777777" w:rsidTr="00273C3C">
        <w:trPr>
          <w:jc w:val="center"/>
        </w:trPr>
        <w:tc>
          <w:tcPr>
            <w:tcW w:w="5000" w:type="pct"/>
            <w:gridSpan w:val="14"/>
            <w:shd w:val="clear" w:color="auto" w:fill="DBE5F1"/>
            <w:tcMar>
              <w:top w:w="40" w:type="dxa"/>
              <w:left w:w="200" w:type="dxa"/>
              <w:bottom w:w="40" w:type="dxa"/>
              <w:right w:w="200" w:type="dxa"/>
            </w:tcMar>
            <w:vAlign w:val="center"/>
          </w:tcPr>
          <w:p w14:paraId="723F271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ООО "</w:t>
            </w:r>
            <w:proofErr w:type="spellStart"/>
            <w:r w:rsidRPr="00273C3C">
              <w:rPr>
                <w:rFonts w:eastAsia="Times New Roman" w:cs="Times New Roman"/>
                <w:color w:val="000000" w:themeColor="text1"/>
                <w:sz w:val="22"/>
              </w:rPr>
              <w:t>Стройтехнопласт</w:t>
            </w:r>
            <w:proofErr w:type="spellEnd"/>
            <w:r w:rsidRPr="00273C3C">
              <w:rPr>
                <w:rFonts w:eastAsia="Times New Roman" w:cs="Times New Roman"/>
                <w:color w:val="000000" w:themeColor="text1"/>
                <w:sz w:val="22"/>
              </w:rPr>
              <w:t>"</w:t>
            </w:r>
          </w:p>
        </w:tc>
      </w:tr>
      <w:tr w:rsidR="007E1AF9" w:rsidRPr="00273C3C" w14:paraId="69465A2F"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7489E5EB" w14:textId="77777777" w:rsidR="007E1AF9" w:rsidRPr="00273C3C" w:rsidRDefault="007E1AF9" w:rsidP="00273C3C">
            <w:pPr>
              <w:jc w:val="center"/>
              <w:rPr>
                <w:rFonts w:cs="Times New Roman"/>
                <w:color w:val="000000" w:themeColor="text1"/>
                <w:sz w:val="22"/>
                <w:lang w:val="ru-RU"/>
              </w:rPr>
            </w:pPr>
            <w:r w:rsidRPr="00273C3C">
              <w:rPr>
                <w:rFonts w:eastAsia="Times New Roman" w:cs="Times New Roman"/>
                <w:color w:val="000000" w:themeColor="text1"/>
                <w:sz w:val="22"/>
                <w:lang w:val="ru-RU"/>
              </w:rPr>
              <w:t xml:space="preserve">БМК, </w:t>
            </w:r>
            <w:proofErr w:type="spellStart"/>
            <w:r w:rsidRPr="00273C3C">
              <w:rPr>
                <w:rFonts w:eastAsia="Times New Roman" w:cs="Times New Roman"/>
                <w:color w:val="000000" w:themeColor="text1"/>
                <w:sz w:val="22"/>
                <w:lang w:val="ru-RU"/>
              </w:rPr>
              <w:t>пгт</w:t>
            </w:r>
            <w:proofErr w:type="spellEnd"/>
            <w:r w:rsidRPr="00273C3C">
              <w:rPr>
                <w:rFonts w:eastAsia="Times New Roman" w:cs="Times New Roman"/>
                <w:color w:val="000000" w:themeColor="text1"/>
                <w:sz w:val="22"/>
                <w:lang w:val="ru-RU"/>
              </w:rPr>
              <w:t>. Арти, ул. Ленина, 73</w:t>
            </w:r>
          </w:p>
        </w:tc>
      </w:tr>
      <w:tr w:rsidR="001C787D" w:rsidRPr="00273C3C" w14:paraId="54263698" w14:textId="77777777" w:rsidTr="00273C3C">
        <w:trPr>
          <w:jc w:val="center"/>
        </w:trPr>
        <w:tc>
          <w:tcPr>
            <w:tcW w:w="483" w:type="pct"/>
            <w:shd w:val="clear" w:color="auto" w:fill="FFFFFF"/>
            <w:tcMar>
              <w:top w:w="40" w:type="dxa"/>
              <w:left w:w="200" w:type="dxa"/>
              <w:bottom w:w="40" w:type="dxa"/>
              <w:right w:w="200" w:type="dxa"/>
            </w:tcMar>
            <w:vAlign w:val="center"/>
          </w:tcPr>
          <w:p w14:paraId="4AFEB9F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2931A428"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7073616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56D9D1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92F626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9DFD3D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ACF2D6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90CE49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EAB36F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968C36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31E05B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1CD09A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1F827E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81FB9C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761A7A6B" w14:textId="77777777" w:rsidTr="00273C3C">
        <w:trPr>
          <w:jc w:val="center"/>
        </w:trPr>
        <w:tc>
          <w:tcPr>
            <w:tcW w:w="483" w:type="pct"/>
            <w:shd w:val="clear" w:color="auto" w:fill="FFFFFF"/>
            <w:tcMar>
              <w:top w:w="40" w:type="dxa"/>
              <w:left w:w="200" w:type="dxa"/>
              <w:bottom w:w="40" w:type="dxa"/>
              <w:right w:w="200" w:type="dxa"/>
            </w:tcMar>
            <w:vAlign w:val="center"/>
          </w:tcPr>
          <w:p w14:paraId="59094D5E"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54E9FB6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F5F23C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FEC059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CA0826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4B8452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C427DF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DE6D2B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B2F28B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B3A246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093BCD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EC159A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A984C2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AF609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CC98514"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70D73FB9"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0CB488EE"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04F5DB8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6F3349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B3646D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C47D3B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A90C1E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E6BB93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5AE892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3D103F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491462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43C83D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09B4BE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0BC244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190111C3" w14:textId="77777777" w:rsidTr="00273C3C">
        <w:trPr>
          <w:jc w:val="center"/>
        </w:trPr>
        <w:tc>
          <w:tcPr>
            <w:tcW w:w="483" w:type="pct"/>
            <w:vMerge/>
            <w:vAlign w:val="center"/>
          </w:tcPr>
          <w:p w14:paraId="2A030158"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505765D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тыс</w:t>
            </w:r>
            <w:proofErr w:type="spellEnd"/>
            <w:r w:rsidRPr="00273C3C">
              <w:rPr>
                <w:rFonts w:eastAsia="Times New Roman" w:cs="Times New Roman"/>
                <w:color w:val="000000" w:themeColor="text1"/>
                <w:sz w:val="22"/>
              </w:rPr>
              <w:t>. м3</w:t>
            </w:r>
          </w:p>
        </w:tc>
        <w:tc>
          <w:tcPr>
            <w:tcW w:w="418" w:type="pct"/>
            <w:shd w:val="clear" w:color="auto" w:fill="FFFFFF"/>
            <w:tcMar>
              <w:top w:w="40" w:type="dxa"/>
              <w:left w:w="200" w:type="dxa"/>
              <w:bottom w:w="40" w:type="dxa"/>
              <w:right w:w="200" w:type="dxa"/>
            </w:tcMar>
            <w:vAlign w:val="center"/>
          </w:tcPr>
          <w:p w14:paraId="43EA868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52207,00</w:t>
            </w:r>
          </w:p>
        </w:tc>
        <w:tc>
          <w:tcPr>
            <w:tcW w:w="359" w:type="pct"/>
            <w:shd w:val="clear" w:color="auto" w:fill="FFFFFF"/>
            <w:tcMar>
              <w:top w:w="40" w:type="dxa"/>
              <w:left w:w="200" w:type="dxa"/>
              <w:bottom w:w="40" w:type="dxa"/>
              <w:right w:w="200" w:type="dxa"/>
            </w:tcMar>
            <w:vAlign w:val="center"/>
          </w:tcPr>
          <w:p w14:paraId="1738B7D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66000,00</w:t>
            </w:r>
          </w:p>
        </w:tc>
        <w:tc>
          <w:tcPr>
            <w:tcW w:w="359" w:type="pct"/>
            <w:shd w:val="clear" w:color="auto" w:fill="FFFFFF"/>
            <w:tcMar>
              <w:top w:w="40" w:type="dxa"/>
              <w:left w:w="200" w:type="dxa"/>
              <w:bottom w:w="40" w:type="dxa"/>
              <w:right w:w="200" w:type="dxa"/>
            </w:tcMar>
            <w:vAlign w:val="center"/>
          </w:tcPr>
          <w:p w14:paraId="75F0E30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66000,00</w:t>
            </w:r>
          </w:p>
        </w:tc>
        <w:tc>
          <w:tcPr>
            <w:tcW w:w="359" w:type="pct"/>
            <w:shd w:val="clear" w:color="auto" w:fill="FFFFFF"/>
            <w:tcMar>
              <w:top w:w="40" w:type="dxa"/>
              <w:left w:w="200" w:type="dxa"/>
              <w:bottom w:w="40" w:type="dxa"/>
              <w:right w:w="200" w:type="dxa"/>
            </w:tcMar>
            <w:vAlign w:val="center"/>
          </w:tcPr>
          <w:p w14:paraId="354196E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66000,00</w:t>
            </w:r>
          </w:p>
        </w:tc>
        <w:tc>
          <w:tcPr>
            <w:tcW w:w="359" w:type="pct"/>
            <w:shd w:val="clear" w:color="auto" w:fill="FFFFFF"/>
            <w:tcMar>
              <w:top w:w="40" w:type="dxa"/>
              <w:left w:w="200" w:type="dxa"/>
              <w:bottom w:w="40" w:type="dxa"/>
              <w:right w:w="200" w:type="dxa"/>
            </w:tcMar>
            <w:vAlign w:val="center"/>
          </w:tcPr>
          <w:p w14:paraId="3046C10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66000,00</w:t>
            </w:r>
          </w:p>
        </w:tc>
        <w:tc>
          <w:tcPr>
            <w:tcW w:w="359" w:type="pct"/>
            <w:shd w:val="clear" w:color="auto" w:fill="FFFFFF"/>
            <w:tcMar>
              <w:top w:w="40" w:type="dxa"/>
              <w:left w:w="200" w:type="dxa"/>
              <w:bottom w:w="40" w:type="dxa"/>
              <w:right w:w="200" w:type="dxa"/>
            </w:tcMar>
            <w:vAlign w:val="center"/>
          </w:tcPr>
          <w:p w14:paraId="2567403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66000,00</w:t>
            </w:r>
          </w:p>
        </w:tc>
        <w:tc>
          <w:tcPr>
            <w:tcW w:w="330" w:type="pct"/>
            <w:shd w:val="clear" w:color="auto" w:fill="FFFFFF"/>
            <w:tcMar>
              <w:top w:w="40" w:type="dxa"/>
              <w:left w:w="200" w:type="dxa"/>
              <w:bottom w:w="40" w:type="dxa"/>
              <w:right w:w="200" w:type="dxa"/>
            </w:tcMar>
            <w:vAlign w:val="center"/>
          </w:tcPr>
          <w:p w14:paraId="0516892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C9909A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613BC4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E2BF37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7283B7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D7DAA7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09BF8D72" w14:textId="77777777" w:rsidTr="00273C3C">
        <w:trPr>
          <w:jc w:val="center"/>
        </w:trPr>
        <w:tc>
          <w:tcPr>
            <w:tcW w:w="483" w:type="pct"/>
            <w:shd w:val="clear" w:color="auto" w:fill="FFFFFF"/>
            <w:tcMar>
              <w:top w:w="40" w:type="dxa"/>
              <w:left w:w="200" w:type="dxa"/>
              <w:bottom w:w="40" w:type="dxa"/>
              <w:right w:w="200" w:type="dxa"/>
            </w:tcMar>
            <w:vAlign w:val="center"/>
          </w:tcPr>
          <w:p w14:paraId="591335B6"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5100791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1A31FF0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B11BF0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2DA69A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014EE8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E0FCBB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F0641E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E1B3DB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61C816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E9D556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4E1924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CB67E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00C7A6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639F5809" w14:textId="77777777" w:rsidTr="00273C3C">
        <w:trPr>
          <w:jc w:val="center"/>
        </w:trPr>
        <w:tc>
          <w:tcPr>
            <w:tcW w:w="5000" w:type="pct"/>
            <w:gridSpan w:val="14"/>
            <w:shd w:val="clear" w:color="auto" w:fill="DBE5F1"/>
            <w:tcMar>
              <w:top w:w="40" w:type="dxa"/>
              <w:left w:w="200" w:type="dxa"/>
              <w:bottom w:w="40" w:type="dxa"/>
              <w:right w:w="200" w:type="dxa"/>
            </w:tcMar>
            <w:vAlign w:val="center"/>
          </w:tcPr>
          <w:p w14:paraId="1320927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ООО ГК «</w:t>
            </w:r>
            <w:proofErr w:type="spellStart"/>
            <w:r w:rsidRPr="00273C3C">
              <w:rPr>
                <w:rFonts w:eastAsia="Times New Roman" w:cs="Times New Roman"/>
                <w:color w:val="000000" w:themeColor="text1"/>
                <w:sz w:val="22"/>
              </w:rPr>
              <w:t>Уралбизнессфера</w:t>
            </w:r>
            <w:proofErr w:type="spellEnd"/>
            <w:r w:rsidRPr="00273C3C">
              <w:rPr>
                <w:rFonts w:eastAsia="Times New Roman" w:cs="Times New Roman"/>
                <w:color w:val="000000" w:themeColor="text1"/>
                <w:sz w:val="22"/>
              </w:rPr>
              <w:t>»</w:t>
            </w:r>
          </w:p>
        </w:tc>
      </w:tr>
      <w:tr w:rsidR="007E1AF9" w:rsidRPr="00273C3C" w14:paraId="121B7D9A"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730140A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Котельная</w:t>
            </w:r>
            <w:proofErr w:type="spellEnd"/>
            <w:r w:rsidRPr="00273C3C">
              <w:rPr>
                <w:rFonts w:eastAsia="Times New Roman" w:cs="Times New Roman"/>
                <w:color w:val="000000" w:themeColor="text1"/>
                <w:sz w:val="22"/>
              </w:rPr>
              <w:t xml:space="preserve">, с. </w:t>
            </w:r>
            <w:proofErr w:type="spellStart"/>
            <w:r w:rsidRPr="00273C3C">
              <w:rPr>
                <w:rFonts w:eastAsia="Times New Roman" w:cs="Times New Roman"/>
                <w:color w:val="000000" w:themeColor="text1"/>
                <w:sz w:val="22"/>
              </w:rPr>
              <w:t>Сухановка</w:t>
            </w:r>
            <w:proofErr w:type="spellEnd"/>
          </w:p>
        </w:tc>
      </w:tr>
      <w:tr w:rsidR="001C787D" w:rsidRPr="00273C3C" w14:paraId="2F180F87" w14:textId="77777777" w:rsidTr="00273C3C">
        <w:trPr>
          <w:jc w:val="center"/>
        </w:trPr>
        <w:tc>
          <w:tcPr>
            <w:tcW w:w="483" w:type="pct"/>
            <w:shd w:val="clear" w:color="auto" w:fill="FFFFFF"/>
            <w:tcMar>
              <w:top w:w="40" w:type="dxa"/>
              <w:left w:w="200" w:type="dxa"/>
              <w:bottom w:w="40" w:type="dxa"/>
              <w:right w:w="200" w:type="dxa"/>
            </w:tcMar>
            <w:vAlign w:val="center"/>
          </w:tcPr>
          <w:p w14:paraId="43AE328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0CD4ED4A"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5F9FE29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13C5536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141CD93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31C56A5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7D8E871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5FE2641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0B277AB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049A76B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34C9674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2D8CFBD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14A6658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4E91167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r>
      <w:tr w:rsidR="001C787D" w:rsidRPr="00273C3C" w14:paraId="4578156F" w14:textId="77777777" w:rsidTr="00273C3C">
        <w:trPr>
          <w:jc w:val="center"/>
        </w:trPr>
        <w:tc>
          <w:tcPr>
            <w:tcW w:w="483" w:type="pct"/>
            <w:shd w:val="clear" w:color="auto" w:fill="FFFFFF"/>
            <w:tcMar>
              <w:top w:w="40" w:type="dxa"/>
              <w:left w:w="200" w:type="dxa"/>
              <w:bottom w:w="40" w:type="dxa"/>
              <w:right w:w="200" w:type="dxa"/>
            </w:tcMar>
            <w:vAlign w:val="center"/>
          </w:tcPr>
          <w:p w14:paraId="49187347"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4A0B3E56"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C63576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A1C4B4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A7FD1B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49DD9F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6BF82D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C0B4F1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E60F2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CE0374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0B5EFD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EBF02E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0DFB5D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1506D2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353AD3D1"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2ADB19DE"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327C2B9F"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60A241A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4BBDD48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4C8DFFC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7E994D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5A2BFA8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59" w:type="pct"/>
            <w:shd w:val="clear" w:color="auto" w:fill="FFFFFF"/>
            <w:tcMar>
              <w:top w:w="40" w:type="dxa"/>
              <w:left w:w="200" w:type="dxa"/>
              <w:bottom w:w="40" w:type="dxa"/>
              <w:right w:w="200" w:type="dxa"/>
            </w:tcMar>
            <w:vAlign w:val="center"/>
          </w:tcPr>
          <w:p w14:paraId="6437CF4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4C18EC9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7339C72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0A9A23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563D65F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0C7E23C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c>
          <w:tcPr>
            <w:tcW w:w="330" w:type="pct"/>
            <w:shd w:val="clear" w:color="auto" w:fill="FFFFFF"/>
            <w:tcMar>
              <w:top w:w="40" w:type="dxa"/>
              <w:left w:w="200" w:type="dxa"/>
              <w:bottom w:w="40" w:type="dxa"/>
              <w:right w:w="200" w:type="dxa"/>
            </w:tcMar>
            <w:vAlign w:val="center"/>
          </w:tcPr>
          <w:p w14:paraId="5E2E673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400,72</w:t>
            </w:r>
          </w:p>
        </w:tc>
      </w:tr>
      <w:tr w:rsidR="001C787D" w:rsidRPr="00273C3C" w14:paraId="084C7070" w14:textId="77777777" w:rsidTr="00273C3C">
        <w:trPr>
          <w:jc w:val="center"/>
        </w:trPr>
        <w:tc>
          <w:tcPr>
            <w:tcW w:w="483" w:type="pct"/>
            <w:vMerge/>
            <w:vAlign w:val="center"/>
          </w:tcPr>
          <w:p w14:paraId="2CDCD829"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2F5D7191" w14:textId="77777777" w:rsidR="007E1AF9" w:rsidRPr="00273C3C" w:rsidRDefault="007E1AF9" w:rsidP="00273C3C">
            <w:pPr>
              <w:jc w:val="center"/>
              <w:rPr>
                <w:rFonts w:cs="Times New Roman"/>
                <w:color w:val="000000" w:themeColor="text1"/>
                <w:sz w:val="22"/>
              </w:rPr>
            </w:pPr>
          </w:p>
        </w:tc>
        <w:tc>
          <w:tcPr>
            <w:tcW w:w="418" w:type="pct"/>
            <w:shd w:val="clear" w:color="auto" w:fill="FFFFFF"/>
            <w:tcMar>
              <w:top w:w="40" w:type="dxa"/>
              <w:left w:w="200" w:type="dxa"/>
              <w:bottom w:w="40" w:type="dxa"/>
              <w:right w:w="200" w:type="dxa"/>
            </w:tcMar>
            <w:vAlign w:val="center"/>
          </w:tcPr>
          <w:p w14:paraId="2EDA84E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59" w:type="pct"/>
            <w:shd w:val="clear" w:color="auto" w:fill="FFFFFF"/>
            <w:tcMar>
              <w:top w:w="40" w:type="dxa"/>
              <w:left w:w="200" w:type="dxa"/>
              <w:bottom w:w="40" w:type="dxa"/>
              <w:right w:w="200" w:type="dxa"/>
            </w:tcMar>
            <w:vAlign w:val="center"/>
          </w:tcPr>
          <w:p w14:paraId="1029080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59" w:type="pct"/>
            <w:shd w:val="clear" w:color="auto" w:fill="FFFFFF"/>
            <w:tcMar>
              <w:top w:w="40" w:type="dxa"/>
              <w:left w:w="200" w:type="dxa"/>
              <w:bottom w:w="40" w:type="dxa"/>
              <w:right w:w="200" w:type="dxa"/>
            </w:tcMar>
            <w:vAlign w:val="center"/>
          </w:tcPr>
          <w:p w14:paraId="1125CF4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59" w:type="pct"/>
            <w:shd w:val="clear" w:color="auto" w:fill="FFFFFF"/>
            <w:tcMar>
              <w:top w:w="40" w:type="dxa"/>
              <w:left w:w="200" w:type="dxa"/>
              <w:bottom w:w="40" w:type="dxa"/>
              <w:right w:w="200" w:type="dxa"/>
            </w:tcMar>
            <w:vAlign w:val="center"/>
          </w:tcPr>
          <w:p w14:paraId="728DD5B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59" w:type="pct"/>
            <w:shd w:val="clear" w:color="auto" w:fill="FFFFFF"/>
            <w:tcMar>
              <w:top w:w="40" w:type="dxa"/>
              <w:left w:w="200" w:type="dxa"/>
              <w:bottom w:w="40" w:type="dxa"/>
              <w:right w:w="200" w:type="dxa"/>
            </w:tcMar>
            <w:vAlign w:val="center"/>
          </w:tcPr>
          <w:p w14:paraId="464CE88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59" w:type="pct"/>
            <w:shd w:val="clear" w:color="auto" w:fill="FFFFFF"/>
            <w:tcMar>
              <w:top w:w="40" w:type="dxa"/>
              <w:left w:w="200" w:type="dxa"/>
              <w:bottom w:w="40" w:type="dxa"/>
              <w:right w:w="200" w:type="dxa"/>
            </w:tcMar>
            <w:vAlign w:val="center"/>
          </w:tcPr>
          <w:p w14:paraId="0F80960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30" w:type="pct"/>
            <w:shd w:val="clear" w:color="auto" w:fill="FFFFFF"/>
            <w:tcMar>
              <w:top w:w="40" w:type="dxa"/>
              <w:left w:w="200" w:type="dxa"/>
              <w:bottom w:w="40" w:type="dxa"/>
              <w:right w:w="200" w:type="dxa"/>
            </w:tcMar>
            <w:vAlign w:val="center"/>
          </w:tcPr>
          <w:p w14:paraId="5308330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30" w:type="pct"/>
            <w:shd w:val="clear" w:color="auto" w:fill="FFFFFF"/>
            <w:tcMar>
              <w:top w:w="40" w:type="dxa"/>
              <w:left w:w="200" w:type="dxa"/>
              <w:bottom w:w="40" w:type="dxa"/>
              <w:right w:w="200" w:type="dxa"/>
            </w:tcMar>
            <w:vAlign w:val="center"/>
          </w:tcPr>
          <w:p w14:paraId="7C998A7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30" w:type="pct"/>
            <w:shd w:val="clear" w:color="auto" w:fill="FFFFFF"/>
            <w:tcMar>
              <w:top w:w="40" w:type="dxa"/>
              <w:left w:w="200" w:type="dxa"/>
              <w:bottom w:w="40" w:type="dxa"/>
              <w:right w:w="200" w:type="dxa"/>
            </w:tcMar>
            <w:vAlign w:val="center"/>
          </w:tcPr>
          <w:p w14:paraId="296321E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30" w:type="pct"/>
            <w:shd w:val="clear" w:color="auto" w:fill="FFFFFF"/>
            <w:tcMar>
              <w:top w:w="40" w:type="dxa"/>
              <w:left w:w="200" w:type="dxa"/>
              <w:bottom w:w="40" w:type="dxa"/>
              <w:right w:w="200" w:type="dxa"/>
            </w:tcMar>
            <w:vAlign w:val="center"/>
          </w:tcPr>
          <w:p w14:paraId="5B174C0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30" w:type="pct"/>
            <w:shd w:val="clear" w:color="auto" w:fill="FFFFFF"/>
            <w:tcMar>
              <w:top w:w="40" w:type="dxa"/>
              <w:left w:w="200" w:type="dxa"/>
              <w:bottom w:w="40" w:type="dxa"/>
              <w:right w:w="200" w:type="dxa"/>
            </w:tcMar>
            <w:vAlign w:val="center"/>
          </w:tcPr>
          <w:p w14:paraId="27CD084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c>
          <w:tcPr>
            <w:tcW w:w="330" w:type="pct"/>
            <w:shd w:val="clear" w:color="auto" w:fill="FFFFFF"/>
            <w:tcMar>
              <w:top w:w="40" w:type="dxa"/>
              <w:left w:w="200" w:type="dxa"/>
              <w:bottom w:w="40" w:type="dxa"/>
              <w:right w:w="200" w:type="dxa"/>
            </w:tcMar>
            <w:vAlign w:val="center"/>
          </w:tcPr>
          <w:p w14:paraId="7FC3742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1934,00</w:t>
            </w:r>
          </w:p>
        </w:tc>
      </w:tr>
      <w:tr w:rsidR="001C787D" w:rsidRPr="00273C3C" w14:paraId="77228D6A" w14:textId="77777777" w:rsidTr="00273C3C">
        <w:trPr>
          <w:jc w:val="center"/>
        </w:trPr>
        <w:tc>
          <w:tcPr>
            <w:tcW w:w="483" w:type="pct"/>
            <w:shd w:val="clear" w:color="auto" w:fill="FFFFFF"/>
            <w:tcMar>
              <w:top w:w="40" w:type="dxa"/>
              <w:left w:w="200" w:type="dxa"/>
              <w:bottom w:w="40" w:type="dxa"/>
              <w:right w:w="200" w:type="dxa"/>
            </w:tcMar>
            <w:vAlign w:val="center"/>
          </w:tcPr>
          <w:p w14:paraId="778231D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lastRenderedPageBreak/>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58BF8F1A"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47E1ABB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59" w:type="pct"/>
            <w:shd w:val="clear" w:color="auto" w:fill="FFFFFF"/>
            <w:tcMar>
              <w:top w:w="40" w:type="dxa"/>
              <w:left w:w="200" w:type="dxa"/>
              <w:bottom w:w="40" w:type="dxa"/>
              <w:right w:w="200" w:type="dxa"/>
            </w:tcMar>
            <w:vAlign w:val="center"/>
          </w:tcPr>
          <w:p w14:paraId="3784779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59" w:type="pct"/>
            <w:shd w:val="clear" w:color="auto" w:fill="FFFFFF"/>
            <w:tcMar>
              <w:top w:w="40" w:type="dxa"/>
              <w:left w:w="200" w:type="dxa"/>
              <w:bottom w:w="40" w:type="dxa"/>
              <w:right w:w="200" w:type="dxa"/>
            </w:tcMar>
            <w:vAlign w:val="center"/>
          </w:tcPr>
          <w:p w14:paraId="6FEC06C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59" w:type="pct"/>
            <w:shd w:val="clear" w:color="auto" w:fill="FFFFFF"/>
            <w:tcMar>
              <w:top w:w="40" w:type="dxa"/>
              <w:left w:w="200" w:type="dxa"/>
              <w:bottom w:w="40" w:type="dxa"/>
              <w:right w:w="200" w:type="dxa"/>
            </w:tcMar>
            <w:vAlign w:val="center"/>
          </w:tcPr>
          <w:p w14:paraId="4CCE2D2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59" w:type="pct"/>
            <w:shd w:val="clear" w:color="auto" w:fill="FFFFFF"/>
            <w:tcMar>
              <w:top w:w="40" w:type="dxa"/>
              <w:left w:w="200" w:type="dxa"/>
              <w:bottom w:w="40" w:type="dxa"/>
              <w:right w:w="200" w:type="dxa"/>
            </w:tcMar>
            <w:vAlign w:val="center"/>
          </w:tcPr>
          <w:p w14:paraId="1CA832D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59" w:type="pct"/>
            <w:shd w:val="clear" w:color="auto" w:fill="FFFFFF"/>
            <w:tcMar>
              <w:top w:w="40" w:type="dxa"/>
              <w:left w:w="200" w:type="dxa"/>
              <w:bottom w:w="40" w:type="dxa"/>
              <w:right w:w="200" w:type="dxa"/>
            </w:tcMar>
            <w:vAlign w:val="center"/>
          </w:tcPr>
          <w:p w14:paraId="7BB29ED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30" w:type="pct"/>
            <w:shd w:val="clear" w:color="auto" w:fill="FFFFFF"/>
            <w:tcMar>
              <w:top w:w="40" w:type="dxa"/>
              <w:left w:w="200" w:type="dxa"/>
              <w:bottom w:w="40" w:type="dxa"/>
              <w:right w:w="200" w:type="dxa"/>
            </w:tcMar>
            <w:vAlign w:val="center"/>
          </w:tcPr>
          <w:p w14:paraId="0E83B3C9"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30" w:type="pct"/>
            <w:shd w:val="clear" w:color="auto" w:fill="FFFFFF"/>
            <w:tcMar>
              <w:top w:w="40" w:type="dxa"/>
              <w:left w:w="200" w:type="dxa"/>
              <w:bottom w:w="40" w:type="dxa"/>
              <w:right w:w="200" w:type="dxa"/>
            </w:tcMar>
            <w:vAlign w:val="center"/>
          </w:tcPr>
          <w:p w14:paraId="6D94E33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30" w:type="pct"/>
            <w:shd w:val="clear" w:color="auto" w:fill="FFFFFF"/>
            <w:tcMar>
              <w:top w:w="40" w:type="dxa"/>
              <w:left w:w="200" w:type="dxa"/>
              <w:bottom w:w="40" w:type="dxa"/>
              <w:right w:w="200" w:type="dxa"/>
            </w:tcMar>
            <w:vAlign w:val="center"/>
          </w:tcPr>
          <w:p w14:paraId="03DE5E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30" w:type="pct"/>
            <w:shd w:val="clear" w:color="auto" w:fill="FFFFFF"/>
            <w:tcMar>
              <w:top w:w="40" w:type="dxa"/>
              <w:left w:w="200" w:type="dxa"/>
              <w:bottom w:w="40" w:type="dxa"/>
              <w:right w:w="200" w:type="dxa"/>
            </w:tcMar>
            <w:vAlign w:val="center"/>
          </w:tcPr>
          <w:p w14:paraId="04C8DA6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30" w:type="pct"/>
            <w:shd w:val="clear" w:color="auto" w:fill="FFFFFF"/>
            <w:tcMar>
              <w:top w:w="40" w:type="dxa"/>
              <w:left w:w="200" w:type="dxa"/>
              <w:bottom w:w="40" w:type="dxa"/>
              <w:right w:w="200" w:type="dxa"/>
            </w:tcMar>
            <w:vAlign w:val="center"/>
          </w:tcPr>
          <w:p w14:paraId="286E6D7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c>
          <w:tcPr>
            <w:tcW w:w="330" w:type="pct"/>
            <w:shd w:val="clear" w:color="auto" w:fill="FFFFFF"/>
            <w:tcMar>
              <w:top w:w="40" w:type="dxa"/>
              <w:left w:w="200" w:type="dxa"/>
              <w:bottom w:w="40" w:type="dxa"/>
              <w:right w:w="200" w:type="dxa"/>
            </w:tcMar>
            <w:vAlign w:val="center"/>
          </w:tcPr>
          <w:p w14:paraId="2F69565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79,02</w:t>
            </w:r>
          </w:p>
        </w:tc>
      </w:tr>
      <w:tr w:rsidR="007E1AF9" w:rsidRPr="00273C3C" w14:paraId="7ABA05E6"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039809BB" w14:textId="77777777" w:rsidR="007E1AF9" w:rsidRPr="00273C3C" w:rsidRDefault="007E1AF9" w:rsidP="00273C3C">
            <w:pPr>
              <w:jc w:val="center"/>
              <w:rPr>
                <w:rFonts w:cs="Times New Roman"/>
                <w:color w:val="000000" w:themeColor="text1"/>
                <w:sz w:val="22"/>
                <w:lang w:val="ru-RU"/>
              </w:rPr>
            </w:pPr>
            <w:proofErr w:type="spellStart"/>
            <w:r w:rsidRPr="00273C3C">
              <w:rPr>
                <w:rFonts w:eastAsia="Times New Roman" w:cs="Times New Roman"/>
                <w:color w:val="000000" w:themeColor="text1"/>
                <w:sz w:val="22"/>
              </w:rPr>
              <w:t>Котельная</w:t>
            </w:r>
            <w:proofErr w:type="spellEnd"/>
            <w:r w:rsidRPr="00273C3C">
              <w:rPr>
                <w:rFonts w:eastAsia="Times New Roman" w:cs="Times New Roman"/>
                <w:color w:val="000000" w:themeColor="text1"/>
                <w:sz w:val="22"/>
              </w:rPr>
              <w:t xml:space="preserve">, с. </w:t>
            </w:r>
            <w:proofErr w:type="spellStart"/>
            <w:r w:rsidRPr="00273C3C">
              <w:rPr>
                <w:rFonts w:eastAsia="Times New Roman" w:cs="Times New Roman"/>
                <w:color w:val="000000" w:themeColor="text1"/>
                <w:sz w:val="22"/>
              </w:rPr>
              <w:t>Поташк</w:t>
            </w:r>
            <w:proofErr w:type="spellEnd"/>
            <w:r w:rsidRPr="00273C3C">
              <w:rPr>
                <w:rFonts w:eastAsia="Times New Roman" w:cs="Times New Roman"/>
                <w:color w:val="000000" w:themeColor="text1"/>
                <w:sz w:val="22"/>
                <w:lang w:val="ru-RU"/>
              </w:rPr>
              <w:t>а</w:t>
            </w:r>
          </w:p>
        </w:tc>
      </w:tr>
      <w:tr w:rsidR="001C787D" w:rsidRPr="00273C3C" w14:paraId="1BC4A387" w14:textId="77777777" w:rsidTr="00273C3C">
        <w:trPr>
          <w:jc w:val="center"/>
        </w:trPr>
        <w:tc>
          <w:tcPr>
            <w:tcW w:w="483" w:type="pct"/>
            <w:shd w:val="clear" w:color="auto" w:fill="FFFFFF"/>
            <w:tcMar>
              <w:top w:w="40" w:type="dxa"/>
              <w:left w:w="200" w:type="dxa"/>
              <w:bottom w:w="40" w:type="dxa"/>
              <w:right w:w="200" w:type="dxa"/>
            </w:tcMar>
            <w:vAlign w:val="center"/>
          </w:tcPr>
          <w:p w14:paraId="4D8146E2"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73892F87"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70F14FAB"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748A364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75501B1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1D2BA26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2E026F6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2E77E94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493C369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2607C9E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13D9647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15F09A0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4A52B69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6234B9B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4D77BD3D" w14:textId="77777777" w:rsidTr="00273C3C">
        <w:trPr>
          <w:jc w:val="center"/>
        </w:trPr>
        <w:tc>
          <w:tcPr>
            <w:tcW w:w="483" w:type="pct"/>
            <w:shd w:val="clear" w:color="auto" w:fill="FFFFFF"/>
            <w:tcMar>
              <w:top w:w="40" w:type="dxa"/>
              <w:left w:w="200" w:type="dxa"/>
              <w:bottom w:w="40" w:type="dxa"/>
              <w:right w:w="200" w:type="dxa"/>
            </w:tcMar>
            <w:vAlign w:val="center"/>
          </w:tcPr>
          <w:p w14:paraId="61C23EE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73F4A525"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0B706C3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2F513E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F0AA55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676F69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CDDF65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A401D0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8A6830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6FCF26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0EBBA2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E520DA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CE2166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8818FD5"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21DBDA31" w14:textId="77777777" w:rsidTr="00273C3C">
        <w:trPr>
          <w:jc w:val="center"/>
        </w:trPr>
        <w:tc>
          <w:tcPr>
            <w:tcW w:w="483" w:type="pct"/>
            <w:vMerge w:val="restart"/>
            <w:shd w:val="clear" w:color="auto" w:fill="FFFFFF"/>
            <w:tcMar>
              <w:top w:w="40" w:type="dxa"/>
              <w:left w:w="200" w:type="dxa"/>
              <w:bottom w:w="40" w:type="dxa"/>
              <w:right w:w="200" w:type="dxa"/>
            </w:tcMar>
            <w:vAlign w:val="center"/>
          </w:tcPr>
          <w:p w14:paraId="05A3A55B"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720B3F84"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3490924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29489A3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6151037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7BFE39F3"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6302240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59" w:type="pct"/>
            <w:shd w:val="clear" w:color="auto" w:fill="FFFFFF"/>
            <w:tcMar>
              <w:top w:w="40" w:type="dxa"/>
              <w:left w:w="200" w:type="dxa"/>
              <w:bottom w:w="40" w:type="dxa"/>
              <w:right w:w="200" w:type="dxa"/>
            </w:tcMar>
            <w:vAlign w:val="center"/>
          </w:tcPr>
          <w:p w14:paraId="642DDB7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4E494EC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6D600D5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18EDD0A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76695F2A"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4374D4A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339,81</w:t>
            </w:r>
          </w:p>
        </w:tc>
        <w:tc>
          <w:tcPr>
            <w:tcW w:w="330" w:type="pct"/>
            <w:shd w:val="clear" w:color="auto" w:fill="FFFFFF"/>
            <w:tcMar>
              <w:top w:w="40" w:type="dxa"/>
              <w:left w:w="200" w:type="dxa"/>
              <w:bottom w:w="40" w:type="dxa"/>
              <w:right w:w="200" w:type="dxa"/>
            </w:tcMar>
            <w:vAlign w:val="center"/>
          </w:tcPr>
          <w:p w14:paraId="740FEBF4"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1C787D" w:rsidRPr="00273C3C" w14:paraId="75D3C3FB" w14:textId="77777777" w:rsidTr="00273C3C">
        <w:trPr>
          <w:jc w:val="center"/>
        </w:trPr>
        <w:tc>
          <w:tcPr>
            <w:tcW w:w="483" w:type="pct"/>
            <w:vMerge/>
            <w:vAlign w:val="center"/>
          </w:tcPr>
          <w:p w14:paraId="0A4E48AB" w14:textId="77777777" w:rsidR="007E1AF9" w:rsidRPr="00273C3C" w:rsidRDefault="007E1AF9" w:rsidP="00273C3C">
            <w:pPr>
              <w:jc w:val="center"/>
              <w:rPr>
                <w:rFonts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78468ACE" w14:textId="77777777" w:rsidR="007E1AF9" w:rsidRPr="00273C3C" w:rsidRDefault="007E1AF9" w:rsidP="00273C3C">
            <w:pPr>
              <w:jc w:val="center"/>
              <w:rPr>
                <w:rFonts w:cs="Times New Roman"/>
                <w:color w:val="000000" w:themeColor="text1"/>
                <w:sz w:val="22"/>
              </w:rPr>
            </w:pPr>
          </w:p>
        </w:tc>
        <w:tc>
          <w:tcPr>
            <w:tcW w:w="418" w:type="pct"/>
            <w:shd w:val="clear" w:color="auto" w:fill="FFFFFF"/>
            <w:tcMar>
              <w:top w:w="40" w:type="dxa"/>
              <w:left w:w="200" w:type="dxa"/>
              <w:bottom w:w="40" w:type="dxa"/>
              <w:right w:w="200" w:type="dxa"/>
            </w:tcMar>
            <w:vAlign w:val="center"/>
          </w:tcPr>
          <w:p w14:paraId="4547F40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59" w:type="pct"/>
            <w:shd w:val="clear" w:color="auto" w:fill="FFFFFF"/>
            <w:tcMar>
              <w:top w:w="40" w:type="dxa"/>
              <w:left w:w="200" w:type="dxa"/>
              <w:bottom w:w="40" w:type="dxa"/>
              <w:right w:w="200" w:type="dxa"/>
            </w:tcMar>
            <w:vAlign w:val="center"/>
          </w:tcPr>
          <w:p w14:paraId="746884E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59" w:type="pct"/>
            <w:shd w:val="clear" w:color="auto" w:fill="FFFFFF"/>
            <w:tcMar>
              <w:top w:w="40" w:type="dxa"/>
              <w:left w:w="200" w:type="dxa"/>
              <w:bottom w:w="40" w:type="dxa"/>
              <w:right w:w="200" w:type="dxa"/>
            </w:tcMar>
            <w:vAlign w:val="center"/>
          </w:tcPr>
          <w:p w14:paraId="68BEA69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59" w:type="pct"/>
            <w:shd w:val="clear" w:color="auto" w:fill="FFFFFF"/>
            <w:tcMar>
              <w:top w:w="40" w:type="dxa"/>
              <w:left w:w="200" w:type="dxa"/>
              <w:bottom w:w="40" w:type="dxa"/>
              <w:right w:w="200" w:type="dxa"/>
            </w:tcMar>
            <w:vAlign w:val="center"/>
          </w:tcPr>
          <w:p w14:paraId="750AF76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59" w:type="pct"/>
            <w:shd w:val="clear" w:color="auto" w:fill="FFFFFF"/>
            <w:tcMar>
              <w:top w:w="40" w:type="dxa"/>
              <w:left w:w="200" w:type="dxa"/>
              <w:bottom w:w="40" w:type="dxa"/>
              <w:right w:w="200" w:type="dxa"/>
            </w:tcMar>
            <w:vAlign w:val="center"/>
          </w:tcPr>
          <w:p w14:paraId="40C21BDC"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59" w:type="pct"/>
            <w:shd w:val="clear" w:color="auto" w:fill="FFFFFF"/>
            <w:tcMar>
              <w:top w:w="40" w:type="dxa"/>
              <w:left w:w="200" w:type="dxa"/>
              <w:bottom w:w="40" w:type="dxa"/>
              <w:right w:w="200" w:type="dxa"/>
            </w:tcMar>
            <w:vAlign w:val="center"/>
          </w:tcPr>
          <w:p w14:paraId="71B3A10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30" w:type="pct"/>
            <w:shd w:val="clear" w:color="auto" w:fill="FFFFFF"/>
            <w:tcMar>
              <w:top w:w="40" w:type="dxa"/>
              <w:left w:w="200" w:type="dxa"/>
              <w:bottom w:w="40" w:type="dxa"/>
              <w:right w:w="200" w:type="dxa"/>
            </w:tcMar>
            <w:vAlign w:val="center"/>
          </w:tcPr>
          <w:p w14:paraId="1336A9F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30" w:type="pct"/>
            <w:shd w:val="clear" w:color="auto" w:fill="FFFFFF"/>
            <w:tcMar>
              <w:top w:w="40" w:type="dxa"/>
              <w:left w:w="200" w:type="dxa"/>
              <w:bottom w:w="40" w:type="dxa"/>
              <w:right w:w="200" w:type="dxa"/>
            </w:tcMar>
            <w:vAlign w:val="center"/>
          </w:tcPr>
          <w:p w14:paraId="332464B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30" w:type="pct"/>
            <w:shd w:val="clear" w:color="auto" w:fill="FFFFFF"/>
            <w:tcMar>
              <w:top w:w="40" w:type="dxa"/>
              <w:left w:w="200" w:type="dxa"/>
              <w:bottom w:w="40" w:type="dxa"/>
              <w:right w:w="200" w:type="dxa"/>
            </w:tcMar>
            <w:vAlign w:val="center"/>
          </w:tcPr>
          <w:p w14:paraId="1637B7F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30" w:type="pct"/>
            <w:shd w:val="clear" w:color="auto" w:fill="FFFFFF"/>
            <w:tcMar>
              <w:top w:w="40" w:type="dxa"/>
              <w:left w:w="200" w:type="dxa"/>
              <w:bottom w:w="40" w:type="dxa"/>
              <w:right w:w="200" w:type="dxa"/>
            </w:tcMar>
            <w:vAlign w:val="center"/>
          </w:tcPr>
          <w:p w14:paraId="72993427"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30" w:type="pct"/>
            <w:shd w:val="clear" w:color="auto" w:fill="FFFFFF"/>
            <w:tcMar>
              <w:top w:w="40" w:type="dxa"/>
              <w:left w:w="200" w:type="dxa"/>
              <w:bottom w:w="40" w:type="dxa"/>
              <w:right w:w="200" w:type="dxa"/>
            </w:tcMar>
            <w:vAlign w:val="center"/>
          </w:tcPr>
          <w:p w14:paraId="7A72A98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c>
          <w:tcPr>
            <w:tcW w:w="330" w:type="pct"/>
            <w:shd w:val="clear" w:color="auto" w:fill="FFFFFF"/>
            <w:tcMar>
              <w:top w:w="40" w:type="dxa"/>
              <w:left w:w="200" w:type="dxa"/>
              <w:bottom w:w="40" w:type="dxa"/>
              <w:right w:w="200" w:type="dxa"/>
            </w:tcMar>
            <w:vAlign w:val="center"/>
          </w:tcPr>
          <w:p w14:paraId="1BDFDAA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1640,00</w:t>
            </w:r>
          </w:p>
        </w:tc>
      </w:tr>
      <w:tr w:rsidR="001C787D" w:rsidRPr="00273C3C" w14:paraId="71ECC722" w14:textId="77777777" w:rsidTr="00273C3C">
        <w:trPr>
          <w:jc w:val="center"/>
        </w:trPr>
        <w:tc>
          <w:tcPr>
            <w:tcW w:w="483" w:type="pct"/>
            <w:shd w:val="clear" w:color="auto" w:fill="FFFFFF"/>
            <w:tcMar>
              <w:top w:w="40" w:type="dxa"/>
              <w:left w:w="200" w:type="dxa"/>
              <w:bottom w:w="40" w:type="dxa"/>
              <w:right w:w="200" w:type="dxa"/>
            </w:tcMar>
            <w:vAlign w:val="center"/>
          </w:tcPr>
          <w:p w14:paraId="58125E6E"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53BD91AE" w14:textId="77777777" w:rsidR="007E1AF9" w:rsidRPr="00273C3C" w:rsidRDefault="007E1AF9" w:rsidP="00273C3C">
            <w:pPr>
              <w:jc w:val="center"/>
              <w:rPr>
                <w:rFonts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2A8A9362"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144E1E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A9B49CF"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26B83C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1AC6E7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F16DC5D"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B10D5C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FE5B551"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A69BA98"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5282EB6"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194DFA0"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753B8FE" w14:textId="77777777" w:rsidR="007E1AF9" w:rsidRPr="00273C3C" w:rsidRDefault="007E1AF9" w:rsidP="00273C3C">
            <w:pPr>
              <w:jc w:val="center"/>
              <w:rPr>
                <w:rFonts w:cs="Times New Roman"/>
                <w:color w:val="000000" w:themeColor="text1"/>
                <w:sz w:val="22"/>
              </w:rPr>
            </w:pPr>
            <w:r w:rsidRPr="00273C3C">
              <w:rPr>
                <w:rFonts w:eastAsia="Times New Roman" w:cs="Times New Roman"/>
                <w:color w:val="000000" w:themeColor="text1"/>
                <w:sz w:val="22"/>
              </w:rPr>
              <w:t>0,00</w:t>
            </w:r>
          </w:p>
        </w:tc>
      </w:tr>
      <w:tr w:rsidR="007E1AF9" w:rsidRPr="00273C3C" w14:paraId="250CEA37"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55BF4027" w14:textId="6F505FCE"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Котельная</w:t>
            </w:r>
            <w:proofErr w:type="spellEnd"/>
            <w:r w:rsidRPr="00273C3C">
              <w:rPr>
                <w:rFonts w:eastAsia="Times New Roman" w:cs="Times New Roman"/>
                <w:color w:val="000000" w:themeColor="text1"/>
                <w:sz w:val="22"/>
              </w:rPr>
              <w:t xml:space="preserve"> с. </w:t>
            </w:r>
            <w:proofErr w:type="spellStart"/>
            <w:r w:rsidRPr="00273C3C">
              <w:rPr>
                <w:rFonts w:eastAsia="Times New Roman" w:cs="Times New Roman"/>
                <w:color w:val="000000" w:themeColor="text1"/>
                <w:sz w:val="22"/>
              </w:rPr>
              <w:t>Свердловское</w:t>
            </w:r>
            <w:proofErr w:type="spellEnd"/>
          </w:p>
        </w:tc>
      </w:tr>
      <w:tr w:rsidR="007E1AF9" w:rsidRPr="00273C3C" w14:paraId="3155A594" w14:textId="77777777" w:rsidTr="00273C3C">
        <w:trPr>
          <w:jc w:val="center"/>
        </w:trPr>
        <w:tc>
          <w:tcPr>
            <w:tcW w:w="483" w:type="pct"/>
            <w:shd w:val="clear" w:color="auto" w:fill="FFFFFF"/>
            <w:tcMar>
              <w:top w:w="40" w:type="dxa"/>
              <w:left w:w="200" w:type="dxa"/>
              <w:bottom w:w="40" w:type="dxa"/>
              <w:right w:w="200" w:type="dxa"/>
            </w:tcMar>
            <w:vAlign w:val="center"/>
          </w:tcPr>
          <w:p w14:paraId="09130B26" w14:textId="3DBDEB1E"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3A9F57B1" w14:textId="39F1BB43"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0DF4058F" w14:textId="3AE5A53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585F3C6" w14:textId="0922A55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EE5CEF1" w14:textId="261A748C"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140CF7D" w14:textId="79220A6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E64C362" w14:textId="7B671DA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AA83955" w14:textId="338BF03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2AC243B" w14:textId="5172C66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0F6C7AB" w14:textId="333C608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656DBF6" w14:textId="7D481A4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D415B55" w14:textId="0B9D56F5"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F59CC88" w14:textId="28997D0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308529A" w14:textId="4A10F85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35DA842C" w14:textId="77777777" w:rsidTr="00273C3C">
        <w:trPr>
          <w:jc w:val="center"/>
        </w:trPr>
        <w:tc>
          <w:tcPr>
            <w:tcW w:w="483" w:type="pct"/>
            <w:shd w:val="clear" w:color="auto" w:fill="FFFFFF"/>
            <w:tcMar>
              <w:top w:w="40" w:type="dxa"/>
              <w:left w:w="200" w:type="dxa"/>
              <w:bottom w:w="40" w:type="dxa"/>
              <w:right w:w="200" w:type="dxa"/>
            </w:tcMar>
            <w:vAlign w:val="center"/>
          </w:tcPr>
          <w:p w14:paraId="7B5D8E07" w14:textId="1B0D6BF8"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Летний</w:t>
            </w:r>
            <w:proofErr w:type="spellEnd"/>
          </w:p>
        </w:tc>
        <w:tc>
          <w:tcPr>
            <w:tcW w:w="323" w:type="pct"/>
            <w:shd w:val="clear" w:color="auto" w:fill="FFFFFF"/>
            <w:tcMar>
              <w:top w:w="40" w:type="dxa"/>
              <w:left w:w="200" w:type="dxa"/>
              <w:bottom w:w="40" w:type="dxa"/>
              <w:right w:w="200" w:type="dxa"/>
            </w:tcMar>
            <w:vAlign w:val="center"/>
          </w:tcPr>
          <w:p w14:paraId="4F1E9868" w14:textId="6CF3D6B8"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63C99CFB" w14:textId="4EBF187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89822CC" w14:textId="678BCD6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F7BCF3E" w14:textId="6236B9A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BCA3CEA" w14:textId="474F5C8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88FAA1C" w14:textId="4FA47F2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A7DCA7C" w14:textId="510BDD0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6CE00D7" w14:textId="390B334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8031371" w14:textId="603635A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90DC000" w14:textId="441A19B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F8B93B1" w14:textId="7E7204E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8ADE962" w14:textId="0206B19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2DF26A6" w14:textId="25672BE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0D3A487B" w14:textId="77777777" w:rsidTr="00273C3C">
        <w:trPr>
          <w:jc w:val="center"/>
        </w:trPr>
        <w:tc>
          <w:tcPr>
            <w:tcW w:w="483" w:type="pct"/>
            <w:shd w:val="clear" w:color="auto" w:fill="FFFFFF"/>
            <w:tcMar>
              <w:top w:w="40" w:type="dxa"/>
              <w:left w:w="200" w:type="dxa"/>
              <w:bottom w:w="40" w:type="dxa"/>
              <w:right w:w="200" w:type="dxa"/>
            </w:tcMar>
            <w:vAlign w:val="center"/>
          </w:tcPr>
          <w:p w14:paraId="2D38E1E2" w14:textId="0FFB3DE0"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7A3E78D5" w14:textId="34816DC7"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49AE8C7F" w14:textId="258850FC"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850CD90" w14:textId="4734AB0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EEAD697" w14:textId="17800E9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237516B" w14:textId="47E621D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F3B6BA8" w14:textId="57F94E25"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59DFA8D" w14:textId="017FAF2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8A1C9FE" w14:textId="169003E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1CED5C9" w14:textId="4C41C6D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6EC68EC" w14:textId="0A48CB4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681E49A" w14:textId="5BCB28A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02BAAA1" w14:textId="476D139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63DD5A8" w14:textId="60D4E55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63589375" w14:textId="77777777" w:rsidTr="00273C3C">
        <w:trPr>
          <w:jc w:val="center"/>
        </w:trPr>
        <w:tc>
          <w:tcPr>
            <w:tcW w:w="483" w:type="pct"/>
            <w:shd w:val="clear" w:color="auto" w:fill="FFFFFF"/>
            <w:tcMar>
              <w:top w:w="40" w:type="dxa"/>
              <w:left w:w="200" w:type="dxa"/>
              <w:bottom w:w="40" w:type="dxa"/>
              <w:right w:w="200" w:type="dxa"/>
            </w:tcMar>
            <w:vAlign w:val="center"/>
          </w:tcPr>
          <w:p w14:paraId="737760B6" w14:textId="77777777" w:rsidR="007E1AF9" w:rsidRPr="00273C3C" w:rsidRDefault="007E1AF9" w:rsidP="00273C3C">
            <w:pPr>
              <w:jc w:val="center"/>
              <w:rPr>
                <w:rFonts w:eastAsia="Times New Roman"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45C61576" w14:textId="77777777" w:rsidR="007E1AF9" w:rsidRPr="00273C3C" w:rsidRDefault="007E1AF9" w:rsidP="00273C3C">
            <w:pPr>
              <w:jc w:val="center"/>
              <w:rPr>
                <w:rFonts w:eastAsia="Times New Roman" w:cs="Times New Roman"/>
                <w:color w:val="000000" w:themeColor="text1"/>
                <w:sz w:val="22"/>
              </w:rPr>
            </w:pPr>
          </w:p>
        </w:tc>
        <w:tc>
          <w:tcPr>
            <w:tcW w:w="418" w:type="pct"/>
            <w:shd w:val="clear" w:color="auto" w:fill="FFFFFF"/>
            <w:tcMar>
              <w:top w:w="40" w:type="dxa"/>
              <w:left w:w="200" w:type="dxa"/>
              <w:bottom w:w="40" w:type="dxa"/>
              <w:right w:w="200" w:type="dxa"/>
            </w:tcMar>
            <w:vAlign w:val="center"/>
          </w:tcPr>
          <w:p w14:paraId="5B3226B5" w14:textId="0870F3C5"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E03DB9A" w14:textId="11F914C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50C615C" w14:textId="2306986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6FFEC07" w14:textId="5A2E924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30E87B5" w14:textId="39B72F66"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F790951" w14:textId="42A260D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16724BF" w14:textId="3A20E185"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CF96F54" w14:textId="1A76F9C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830CF58" w14:textId="227D32A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38F42A7" w14:textId="707705E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9FCD8C8" w14:textId="3AB1F8B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41561E0" w14:textId="508E049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3D989CFA" w14:textId="77777777" w:rsidTr="00273C3C">
        <w:trPr>
          <w:jc w:val="center"/>
        </w:trPr>
        <w:tc>
          <w:tcPr>
            <w:tcW w:w="483" w:type="pct"/>
            <w:shd w:val="clear" w:color="auto" w:fill="FFFFFF"/>
            <w:tcMar>
              <w:top w:w="40" w:type="dxa"/>
              <w:left w:w="200" w:type="dxa"/>
              <w:bottom w:w="40" w:type="dxa"/>
              <w:right w:w="200" w:type="dxa"/>
            </w:tcMar>
            <w:vAlign w:val="center"/>
          </w:tcPr>
          <w:p w14:paraId="624B96C4" w14:textId="22CB0AF9"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08E3BB8B" w14:textId="6270B85D"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239E6AE9" w14:textId="1319EA9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F7834F4" w14:textId="492323E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19432FC" w14:textId="697CA34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D74A5D1" w14:textId="0DAF35E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F0A2C92" w14:textId="67CD9BE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45CE1BD" w14:textId="1AFDFE65"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A4CDD83" w14:textId="2FE38ED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1DAB9DD" w14:textId="4E02F2D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F1933DE" w14:textId="55D864DC"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4E7AAA8" w14:textId="0E24C94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68AD528" w14:textId="676CC20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7204F8D" w14:textId="4944530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19B20FAE" w14:textId="77777777" w:rsidTr="00273C3C">
        <w:trPr>
          <w:jc w:val="center"/>
        </w:trPr>
        <w:tc>
          <w:tcPr>
            <w:tcW w:w="5000" w:type="pct"/>
            <w:gridSpan w:val="14"/>
            <w:shd w:val="clear" w:color="auto" w:fill="FFFFFF"/>
            <w:tcMar>
              <w:top w:w="40" w:type="dxa"/>
              <w:left w:w="200" w:type="dxa"/>
              <w:bottom w:w="40" w:type="dxa"/>
              <w:right w:w="200" w:type="dxa"/>
            </w:tcMar>
            <w:vAlign w:val="center"/>
          </w:tcPr>
          <w:p w14:paraId="0EFCF790" w14:textId="4AF8B676"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Котельная</w:t>
            </w:r>
            <w:proofErr w:type="spellEnd"/>
            <w:r w:rsidRPr="00273C3C">
              <w:rPr>
                <w:rFonts w:eastAsia="Times New Roman" w:cs="Times New Roman"/>
                <w:color w:val="000000" w:themeColor="text1"/>
                <w:sz w:val="22"/>
              </w:rPr>
              <w:t xml:space="preserve"> с. </w:t>
            </w:r>
            <w:proofErr w:type="spellStart"/>
            <w:r w:rsidRPr="00273C3C">
              <w:rPr>
                <w:rFonts w:eastAsia="Times New Roman" w:cs="Times New Roman"/>
                <w:color w:val="000000" w:themeColor="text1"/>
                <w:sz w:val="22"/>
              </w:rPr>
              <w:t>Березовка</w:t>
            </w:r>
            <w:proofErr w:type="spellEnd"/>
          </w:p>
        </w:tc>
      </w:tr>
      <w:tr w:rsidR="007E1AF9" w:rsidRPr="00273C3C" w14:paraId="54B724AE" w14:textId="77777777" w:rsidTr="00273C3C">
        <w:trPr>
          <w:jc w:val="center"/>
        </w:trPr>
        <w:tc>
          <w:tcPr>
            <w:tcW w:w="483" w:type="pct"/>
            <w:shd w:val="clear" w:color="auto" w:fill="FFFFFF"/>
            <w:tcMar>
              <w:top w:w="40" w:type="dxa"/>
              <w:left w:w="200" w:type="dxa"/>
              <w:bottom w:w="40" w:type="dxa"/>
              <w:right w:w="200" w:type="dxa"/>
            </w:tcMar>
            <w:vAlign w:val="center"/>
          </w:tcPr>
          <w:p w14:paraId="6D8C08B0" w14:textId="11070819"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Зимний</w:t>
            </w:r>
            <w:proofErr w:type="spellEnd"/>
          </w:p>
        </w:tc>
        <w:tc>
          <w:tcPr>
            <w:tcW w:w="323" w:type="pct"/>
            <w:shd w:val="clear" w:color="auto" w:fill="FFFFFF"/>
            <w:tcMar>
              <w:top w:w="40" w:type="dxa"/>
              <w:left w:w="200" w:type="dxa"/>
              <w:bottom w:w="40" w:type="dxa"/>
              <w:right w:w="200" w:type="dxa"/>
            </w:tcMar>
            <w:vAlign w:val="center"/>
          </w:tcPr>
          <w:p w14:paraId="30363376" w14:textId="55CE553D"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A610285" w14:textId="07A31AA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6AA7B2F" w14:textId="077B39C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544B63B" w14:textId="0709EDB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80FCE73" w14:textId="0240FF4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16FE387" w14:textId="727C62B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C786C0A" w14:textId="3A29C80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72D585BC" w14:textId="4F7063C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4787B41" w14:textId="0B76901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D1D2D21" w14:textId="1684E4E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3590D87" w14:textId="6C4D33B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A68B2E9" w14:textId="1B7552B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DA45754" w14:textId="74776DC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700FB1C5" w14:textId="77777777" w:rsidTr="00273C3C">
        <w:trPr>
          <w:jc w:val="center"/>
        </w:trPr>
        <w:tc>
          <w:tcPr>
            <w:tcW w:w="483" w:type="pct"/>
            <w:shd w:val="clear" w:color="auto" w:fill="FFFFFF"/>
            <w:tcMar>
              <w:top w:w="40" w:type="dxa"/>
              <w:left w:w="200" w:type="dxa"/>
              <w:bottom w:w="40" w:type="dxa"/>
              <w:right w:w="200" w:type="dxa"/>
            </w:tcMar>
            <w:vAlign w:val="center"/>
          </w:tcPr>
          <w:p w14:paraId="7CECECD3" w14:textId="2523D05F"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lastRenderedPageBreak/>
              <w:t>Летний</w:t>
            </w:r>
            <w:proofErr w:type="spellEnd"/>
          </w:p>
        </w:tc>
        <w:tc>
          <w:tcPr>
            <w:tcW w:w="323" w:type="pct"/>
            <w:shd w:val="clear" w:color="auto" w:fill="FFFFFF"/>
            <w:tcMar>
              <w:top w:w="40" w:type="dxa"/>
              <w:left w:w="200" w:type="dxa"/>
              <w:bottom w:w="40" w:type="dxa"/>
              <w:right w:w="200" w:type="dxa"/>
            </w:tcMar>
            <w:vAlign w:val="center"/>
          </w:tcPr>
          <w:p w14:paraId="284662B9" w14:textId="69FDA573"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F4627A7" w14:textId="2B93ADB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16C0058" w14:textId="21EA04A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755FF2C" w14:textId="5ABB7F0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92AEE3C" w14:textId="1646EB7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F0256ED" w14:textId="15A5E2B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7CDA7D9" w14:textId="6B95053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7AD234C" w14:textId="2FB51A3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82FF101" w14:textId="06DB8EE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23D7766" w14:textId="74A2436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B1A5B33" w14:textId="37A6182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D297085" w14:textId="66823802"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9CE729D" w14:textId="4CE9526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00E98469" w14:textId="77777777" w:rsidTr="00273C3C">
        <w:trPr>
          <w:jc w:val="center"/>
        </w:trPr>
        <w:tc>
          <w:tcPr>
            <w:tcW w:w="483" w:type="pct"/>
            <w:shd w:val="clear" w:color="auto" w:fill="FFFFFF"/>
            <w:tcMar>
              <w:top w:w="40" w:type="dxa"/>
              <w:left w:w="200" w:type="dxa"/>
              <w:bottom w:w="40" w:type="dxa"/>
              <w:right w:w="200" w:type="dxa"/>
            </w:tcMar>
            <w:vAlign w:val="center"/>
          </w:tcPr>
          <w:p w14:paraId="4B71A895" w14:textId="19895B61"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Годовое</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потребление</w:t>
            </w:r>
            <w:proofErr w:type="spellEnd"/>
          </w:p>
        </w:tc>
        <w:tc>
          <w:tcPr>
            <w:tcW w:w="323" w:type="pct"/>
            <w:shd w:val="clear" w:color="auto" w:fill="FFFFFF"/>
            <w:tcMar>
              <w:top w:w="40" w:type="dxa"/>
              <w:left w:w="200" w:type="dxa"/>
              <w:bottom w:w="40" w:type="dxa"/>
              <w:right w:w="200" w:type="dxa"/>
            </w:tcMar>
            <w:vAlign w:val="center"/>
          </w:tcPr>
          <w:p w14:paraId="625D4447" w14:textId="45836AA9"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т.у.т</w:t>
            </w:r>
            <w:proofErr w:type="spellEnd"/>
            <w:r w:rsidRPr="00273C3C">
              <w:rPr>
                <w:rFonts w:eastAsia="Times New Roman" w:cs="Times New Roman"/>
                <w:color w:val="000000" w:themeColor="text1"/>
                <w:sz w:val="22"/>
              </w:rPr>
              <w:t>.</w:t>
            </w:r>
          </w:p>
        </w:tc>
        <w:tc>
          <w:tcPr>
            <w:tcW w:w="418" w:type="pct"/>
            <w:shd w:val="clear" w:color="auto" w:fill="FFFFFF"/>
            <w:tcMar>
              <w:top w:w="40" w:type="dxa"/>
              <w:left w:w="200" w:type="dxa"/>
              <w:bottom w:w="40" w:type="dxa"/>
              <w:right w:w="200" w:type="dxa"/>
            </w:tcMar>
            <w:vAlign w:val="center"/>
          </w:tcPr>
          <w:p w14:paraId="2F114411" w14:textId="624AB47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46D05B6" w14:textId="14D6AB3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580E02D" w14:textId="14A0C52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C24D5A5" w14:textId="1AFFDB1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C24F6BB" w14:textId="72B1483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11A2AF8" w14:textId="45804F89"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3EF270F" w14:textId="0319E71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8BA68C7" w14:textId="13AA2DE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2528909" w14:textId="0355E63B"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36009F1" w14:textId="466B439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66A3D10" w14:textId="7C8C5E83"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4B578D6" w14:textId="5B4B2B4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04CFA4CD" w14:textId="77777777" w:rsidTr="00273C3C">
        <w:trPr>
          <w:jc w:val="center"/>
        </w:trPr>
        <w:tc>
          <w:tcPr>
            <w:tcW w:w="483" w:type="pct"/>
            <w:shd w:val="clear" w:color="auto" w:fill="FFFFFF"/>
            <w:tcMar>
              <w:top w:w="40" w:type="dxa"/>
              <w:left w:w="200" w:type="dxa"/>
              <w:bottom w:w="40" w:type="dxa"/>
              <w:right w:w="200" w:type="dxa"/>
            </w:tcMar>
            <w:vAlign w:val="center"/>
          </w:tcPr>
          <w:p w14:paraId="643BEFFB" w14:textId="77777777" w:rsidR="007E1AF9" w:rsidRPr="00273C3C" w:rsidRDefault="007E1AF9" w:rsidP="00273C3C">
            <w:pPr>
              <w:jc w:val="center"/>
              <w:rPr>
                <w:rFonts w:eastAsia="Times New Roman" w:cs="Times New Roman"/>
                <w:color w:val="000000" w:themeColor="text1"/>
                <w:sz w:val="22"/>
              </w:rPr>
            </w:pPr>
          </w:p>
        </w:tc>
        <w:tc>
          <w:tcPr>
            <w:tcW w:w="323" w:type="pct"/>
            <w:shd w:val="clear" w:color="auto" w:fill="FFFFFF"/>
            <w:tcMar>
              <w:top w:w="40" w:type="dxa"/>
              <w:left w:w="200" w:type="dxa"/>
              <w:bottom w:w="40" w:type="dxa"/>
              <w:right w:w="200" w:type="dxa"/>
            </w:tcMar>
            <w:vAlign w:val="center"/>
          </w:tcPr>
          <w:p w14:paraId="6A726A3D" w14:textId="77777777" w:rsidR="007E1AF9" w:rsidRPr="00273C3C" w:rsidRDefault="007E1AF9" w:rsidP="00273C3C">
            <w:pPr>
              <w:jc w:val="center"/>
              <w:rPr>
                <w:rFonts w:eastAsia="Times New Roman" w:cs="Times New Roman"/>
                <w:color w:val="000000" w:themeColor="text1"/>
                <w:sz w:val="22"/>
              </w:rPr>
            </w:pPr>
          </w:p>
        </w:tc>
        <w:tc>
          <w:tcPr>
            <w:tcW w:w="418" w:type="pct"/>
            <w:shd w:val="clear" w:color="auto" w:fill="FFFFFF"/>
            <w:tcMar>
              <w:top w:w="40" w:type="dxa"/>
              <w:left w:w="200" w:type="dxa"/>
              <w:bottom w:w="40" w:type="dxa"/>
              <w:right w:w="200" w:type="dxa"/>
            </w:tcMar>
            <w:vAlign w:val="center"/>
          </w:tcPr>
          <w:p w14:paraId="4262A23E" w14:textId="580C202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5CF6F692" w14:textId="0AFB896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95E14E9" w14:textId="3E3A45F5"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7954E843" w14:textId="33F7A4D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495F4654" w14:textId="27FD935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6719E53F" w14:textId="3F0EB75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677C8ED5" w14:textId="16CF9E2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30805F44" w14:textId="6669854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7D37E08" w14:textId="1FA7C83A"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796D9F1" w14:textId="12CF49C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1133AEA5" w14:textId="3A3CFA1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06BFBD59" w14:textId="1D531184"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r w:rsidR="007E1AF9" w:rsidRPr="00273C3C" w14:paraId="0FC904BD" w14:textId="77777777" w:rsidTr="00273C3C">
        <w:trPr>
          <w:jc w:val="center"/>
        </w:trPr>
        <w:tc>
          <w:tcPr>
            <w:tcW w:w="483" w:type="pct"/>
            <w:shd w:val="clear" w:color="auto" w:fill="FFFFFF"/>
            <w:tcMar>
              <w:top w:w="40" w:type="dxa"/>
              <w:left w:w="200" w:type="dxa"/>
              <w:bottom w:w="40" w:type="dxa"/>
              <w:right w:w="200" w:type="dxa"/>
            </w:tcMar>
            <w:vAlign w:val="center"/>
          </w:tcPr>
          <w:p w14:paraId="77C346D2" w14:textId="2DC78FCB"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Максимально</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часовой</w:t>
            </w:r>
            <w:proofErr w:type="spellEnd"/>
            <w:r w:rsidRPr="00273C3C">
              <w:rPr>
                <w:rFonts w:eastAsia="Times New Roman" w:cs="Times New Roman"/>
                <w:color w:val="000000" w:themeColor="text1"/>
                <w:sz w:val="22"/>
              </w:rPr>
              <w:t xml:space="preserve"> </w:t>
            </w:r>
            <w:proofErr w:type="spellStart"/>
            <w:r w:rsidRPr="00273C3C">
              <w:rPr>
                <w:rFonts w:eastAsia="Times New Roman" w:cs="Times New Roman"/>
                <w:color w:val="000000" w:themeColor="text1"/>
                <w:sz w:val="22"/>
              </w:rPr>
              <w:t>расход</w:t>
            </w:r>
            <w:proofErr w:type="spellEnd"/>
          </w:p>
        </w:tc>
        <w:tc>
          <w:tcPr>
            <w:tcW w:w="323" w:type="pct"/>
            <w:shd w:val="clear" w:color="auto" w:fill="FFFFFF"/>
            <w:tcMar>
              <w:top w:w="40" w:type="dxa"/>
              <w:left w:w="200" w:type="dxa"/>
              <w:bottom w:w="40" w:type="dxa"/>
              <w:right w:w="200" w:type="dxa"/>
            </w:tcMar>
            <w:vAlign w:val="center"/>
          </w:tcPr>
          <w:p w14:paraId="1980D93B" w14:textId="5BE41D03" w:rsidR="007E1AF9" w:rsidRPr="00273C3C" w:rsidRDefault="007E1AF9" w:rsidP="00273C3C">
            <w:pPr>
              <w:jc w:val="center"/>
              <w:rPr>
                <w:rFonts w:eastAsia="Times New Roman" w:cs="Times New Roman"/>
                <w:color w:val="000000" w:themeColor="text1"/>
                <w:sz w:val="22"/>
              </w:rPr>
            </w:pPr>
            <w:proofErr w:type="spellStart"/>
            <w:r w:rsidRPr="00273C3C">
              <w:rPr>
                <w:rFonts w:eastAsia="Times New Roman" w:cs="Times New Roman"/>
                <w:color w:val="000000" w:themeColor="text1"/>
                <w:sz w:val="22"/>
              </w:rPr>
              <w:t>кг.у.т</w:t>
            </w:r>
            <w:proofErr w:type="spellEnd"/>
            <w:r w:rsidRPr="00273C3C">
              <w:rPr>
                <w:rFonts w:eastAsia="Times New Roman" w:cs="Times New Roman"/>
                <w:color w:val="000000" w:themeColor="text1"/>
                <w:sz w:val="22"/>
              </w:rPr>
              <w:t>/ч</w:t>
            </w:r>
          </w:p>
        </w:tc>
        <w:tc>
          <w:tcPr>
            <w:tcW w:w="418" w:type="pct"/>
            <w:shd w:val="clear" w:color="auto" w:fill="FFFFFF"/>
            <w:tcMar>
              <w:top w:w="40" w:type="dxa"/>
              <w:left w:w="200" w:type="dxa"/>
              <w:bottom w:w="40" w:type="dxa"/>
              <w:right w:w="200" w:type="dxa"/>
            </w:tcMar>
            <w:vAlign w:val="center"/>
          </w:tcPr>
          <w:p w14:paraId="7F1A787B" w14:textId="3097BA0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358D14E6" w14:textId="4DC22C41"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0678C1B" w14:textId="4BBF31CC"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1F76A567" w14:textId="19BF23FD"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25B41FBC" w14:textId="08E19C4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59" w:type="pct"/>
            <w:shd w:val="clear" w:color="auto" w:fill="FFFFFF"/>
            <w:tcMar>
              <w:top w:w="40" w:type="dxa"/>
              <w:left w:w="200" w:type="dxa"/>
              <w:bottom w:w="40" w:type="dxa"/>
              <w:right w:w="200" w:type="dxa"/>
            </w:tcMar>
            <w:vAlign w:val="center"/>
          </w:tcPr>
          <w:p w14:paraId="0A3243D2" w14:textId="588E8B6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5607E92" w14:textId="1E0C127E"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21E4721F" w14:textId="18B5FAC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3FAC2E3" w14:textId="6DEE8198"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56135E13" w14:textId="688E92C7"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00CD00D" w14:textId="50CED72F"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c>
          <w:tcPr>
            <w:tcW w:w="330" w:type="pct"/>
            <w:shd w:val="clear" w:color="auto" w:fill="FFFFFF"/>
            <w:tcMar>
              <w:top w:w="40" w:type="dxa"/>
              <w:left w:w="200" w:type="dxa"/>
              <w:bottom w:w="40" w:type="dxa"/>
              <w:right w:w="200" w:type="dxa"/>
            </w:tcMar>
            <w:vAlign w:val="center"/>
          </w:tcPr>
          <w:p w14:paraId="469651B2" w14:textId="76FBB350" w:rsidR="007E1AF9" w:rsidRPr="00273C3C" w:rsidRDefault="007E1AF9" w:rsidP="00273C3C">
            <w:pPr>
              <w:jc w:val="center"/>
              <w:rPr>
                <w:rFonts w:eastAsia="Times New Roman" w:cs="Times New Roman"/>
                <w:color w:val="000000" w:themeColor="text1"/>
                <w:sz w:val="22"/>
              </w:rPr>
            </w:pPr>
            <w:r w:rsidRPr="00273C3C">
              <w:rPr>
                <w:rFonts w:eastAsia="Times New Roman" w:cs="Times New Roman"/>
                <w:color w:val="000000" w:themeColor="text1"/>
                <w:sz w:val="22"/>
              </w:rPr>
              <w:t>0,00</w:t>
            </w:r>
          </w:p>
        </w:tc>
      </w:tr>
    </w:tbl>
    <w:p w14:paraId="0961B909" w14:textId="77777777" w:rsidR="000A7C6C" w:rsidRPr="00DA4459" w:rsidRDefault="000133CF" w:rsidP="00DA4459">
      <w:pPr>
        <w:pStyle w:val="a1"/>
        <w:rPr>
          <w:lang w:eastAsia="ru-RU"/>
        </w:rPr>
      </w:pPr>
    </w:p>
    <w:p w14:paraId="05044472" w14:textId="77777777" w:rsidR="009A7DAA" w:rsidRDefault="009A7DAA">
      <w:pPr>
        <w:sectPr w:rsidR="009A7DAA">
          <w:pgSz w:w="16838" w:h="11906" w:orient="landscape"/>
          <w:pgMar w:top="1134" w:right="850" w:bottom="1134" w:left="1701" w:header="708" w:footer="708" w:gutter="0"/>
          <w:cols w:space="708"/>
          <w:docGrid w:linePitch="360"/>
        </w:sectPr>
      </w:pPr>
    </w:p>
    <w:p w14:paraId="0FC28968" w14:textId="77777777" w:rsidR="00E444E8" w:rsidRPr="00CD0DCA" w:rsidRDefault="000133CF" w:rsidP="00E444E8">
      <w:pPr>
        <w:rPr>
          <w:b/>
        </w:rPr>
      </w:pPr>
      <w:hyperlink r:id="rId121" w:anchor="bookmark108" w:history="1">
        <w:r w:rsidRPr="00E444E8">
          <w:rPr>
            <w:b/>
          </w:rPr>
          <w:t xml:space="preserve">ЧАСТЬ </w:t>
        </w:r>
        <w:r>
          <w:rPr>
            <w:b/>
          </w:rPr>
          <w:t>2</w:t>
        </w:r>
        <w:r w:rsidRPr="00E444E8">
          <w:rPr>
            <w:b/>
          </w:rPr>
          <w:t xml:space="preserve">. </w:t>
        </w:r>
      </w:hyperlink>
      <w:r w:rsidRPr="00E444E8">
        <w:rPr>
          <w:b/>
        </w:rPr>
        <w:t>РЕЗУЛЬТАТЫ РАСЧЕТОВ ПО КАЖДОМУ ИСТОЧНИКУ ТЕ</w:t>
      </w:r>
      <w:r w:rsidRPr="00E444E8">
        <w:rPr>
          <w:b/>
        </w:rPr>
        <w:t>ПЛОВОЙ ЭНЕРГИИ НОРМАТИВНЫХ ЗАПАСОВ ТОПЛИВА</w:t>
      </w:r>
    </w:p>
    <w:p w14:paraId="351E12E7" w14:textId="77777777" w:rsidR="00282F62" w:rsidRDefault="000133CF" w:rsidP="00282F62">
      <w:pPr>
        <w:pStyle w:val="a1"/>
        <w:ind w:firstLine="567"/>
        <w:jc w:val="both"/>
        <w:rPr>
          <w:rFonts w:cs="Times New Roman"/>
          <w:highlight w:val="yellow"/>
          <w:lang w:eastAsia="ru-RU"/>
        </w:rPr>
      </w:pPr>
    </w:p>
    <w:p w14:paraId="5DC803A1" w14:textId="77777777" w:rsidR="00282F62" w:rsidRPr="00282F62" w:rsidRDefault="000133CF" w:rsidP="00282F62">
      <w:pPr>
        <w:pStyle w:val="a1"/>
        <w:ind w:firstLine="567"/>
        <w:jc w:val="both"/>
        <w:rPr>
          <w:rFonts w:cs="Times New Roman"/>
          <w:lang w:eastAsia="ru-RU"/>
        </w:rPr>
      </w:pPr>
      <w:r w:rsidRPr="00282F62">
        <w:rPr>
          <w:rFonts w:cs="Times New Roman"/>
          <w:lang w:eastAsia="ru-RU"/>
        </w:rPr>
        <w:t>Норматив создания запасов топлива на котельных рассчитывается в соответствии с «Порядком определения нормативов запасов топлива на источниках тепловой энергии (за исключением источников тепловой энергии, функцион</w:t>
      </w:r>
      <w:r w:rsidRPr="00282F62">
        <w:rPr>
          <w:rFonts w:cs="Times New Roman"/>
          <w:lang w:eastAsia="ru-RU"/>
        </w:rPr>
        <w:t>ирующих в режиме комбинированной выработки электрической и тепловой энергии)» утвержденным приказом Минэнерго России от 10.08.2012 г. № 377.</w:t>
      </w:r>
    </w:p>
    <w:p w14:paraId="5D401DEA" w14:textId="77777777" w:rsidR="00282F62" w:rsidRPr="00282F62" w:rsidRDefault="000133CF" w:rsidP="00282F62">
      <w:pPr>
        <w:shd w:val="clear" w:color="auto" w:fill="FFFFFF"/>
        <w:spacing w:line="315" w:lineRule="atLeast"/>
        <w:ind w:firstLine="567"/>
        <w:jc w:val="both"/>
        <w:textAlignment w:val="baseline"/>
        <w:rPr>
          <w:rFonts w:cs="Times New Roman"/>
          <w:lang w:eastAsia="ru-RU"/>
        </w:rPr>
      </w:pPr>
      <w:r w:rsidRPr="00282F62">
        <w:rPr>
          <w:rFonts w:cs="Times New Roman"/>
          <w:lang w:eastAsia="ru-RU"/>
        </w:rPr>
        <w:t xml:space="preserve">Неснижаемый нормативный запас топлива (ННЗТ) определяется для котельных в размере, обеспечивающем </w:t>
      </w:r>
      <w:r w:rsidRPr="00282F62">
        <w:rPr>
          <w:rFonts w:cs="Times New Roman"/>
          <w:lang w:eastAsia="ru-RU"/>
        </w:rPr>
        <w:t>поддержание плюсовых температур в главном корпусе, вспомогательных зданиях и сооружениях в режиме "выживания" с минимальной расчетной тепловой нагрузкой по условиям самого холодного месяца года. Для электростанций и котельных, работающих на газе, ННЗТ уста</w:t>
      </w:r>
      <w:r w:rsidRPr="00282F62">
        <w:rPr>
          <w:rFonts w:cs="Times New Roman"/>
          <w:lang w:eastAsia="ru-RU"/>
        </w:rPr>
        <w:t>навливается по резервному топливу.</w:t>
      </w:r>
    </w:p>
    <w:p w14:paraId="7FC87F75" w14:textId="77777777" w:rsidR="00282F62" w:rsidRPr="00282F62" w:rsidRDefault="000133CF" w:rsidP="00282F62">
      <w:pPr>
        <w:shd w:val="clear" w:color="auto" w:fill="FFFFFF"/>
        <w:spacing w:line="315" w:lineRule="atLeast"/>
        <w:ind w:firstLine="567"/>
        <w:jc w:val="both"/>
        <w:textAlignment w:val="baseline"/>
        <w:rPr>
          <w:rFonts w:cs="Times New Roman"/>
          <w:lang w:eastAsia="ru-RU"/>
        </w:rPr>
      </w:pPr>
      <w:r w:rsidRPr="00282F62">
        <w:rPr>
          <w:rFonts w:cs="Times New Roman"/>
          <w:lang w:eastAsia="ru-RU"/>
        </w:rPr>
        <w:t>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49CEA975" w14:textId="77777777" w:rsidR="00282F62" w:rsidRPr="00282F62" w:rsidRDefault="000133CF" w:rsidP="00282F62">
      <w:pPr>
        <w:shd w:val="clear" w:color="auto" w:fill="FFFFFF"/>
        <w:spacing w:line="315" w:lineRule="atLeast"/>
        <w:jc w:val="center"/>
        <w:textAlignment w:val="baseline"/>
        <w:rPr>
          <w:rFonts w:eastAsia="Times New Roman" w:cs="Times New Roman"/>
          <w:noProof/>
          <w:color w:val="2D2D2D"/>
          <w:spacing w:val="2"/>
          <w:szCs w:val="24"/>
          <w:lang w:eastAsia="ru-RU"/>
        </w:rPr>
      </w:pPr>
    </w:p>
    <w:p w14:paraId="1847D462" w14:textId="77777777" w:rsidR="00282F62" w:rsidRPr="00282F62" w:rsidRDefault="000133CF" w:rsidP="00282F62">
      <w:pPr>
        <w:shd w:val="clear" w:color="auto" w:fill="FFFFFF"/>
        <w:spacing w:line="315" w:lineRule="atLeast"/>
        <w:jc w:val="center"/>
        <w:textAlignment w:val="baseline"/>
        <w:rPr>
          <w:rFonts w:cs="Times New Roman"/>
          <w:szCs w:val="24"/>
          <w:lang w:eastAsia="ru-RU"/>
        </w:rPr>
      </w:pPr>
      <w:r w:rsidRPr="00282F62">
        <w:rPr>
          <w:rFonts w:ascii="Arial" w:eastAsia="Times New Roman" w:hAnsi="Arial" w:cs="Arial"/>
          <w:noProof/>
          <w:color w:val="2D2D2D"/>
          <w:spacing w:val="2"/>
          <w:sz w:val="21"/>
          <w:szCs w:val="21"/>
          <w:lang w:eastAsia="ru-RU"/>
        </w:rPr>
        <w:drawing>
          <wp:inline distT="0" distB="0" distL="0" distR="0" wp14:anchorId="5B6B782F" wp14:editId="44EE830F">
            <wp:extent cx="2785745" cy="393700"/>
            <wp:effectExtent l="0" t="0" r="0" b="6350"/>
            <wp:docPr id="2" name="Рисунок 56"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785745" cy="393700"/>
                    </a:xfrm>
                    <a:prstGeom prst="rect">
                      <a:avLst/>
                    </a:prstGeom>
                    <a:noFill/>
                    <a:ln>
                      <a:noFill/>
                    </a:ln>
                  </pic:spPr>
                </pic:pic>
              </a:graphicData>
            </a:graphic>
          </wp:inline>
        </w:drawing>
      </w:r>
    </w:p>
    <w:p w14:paraId="16AB7624" w14:textId="77777777" w:rsidR="00282F62" w:rsidRPr="00282F62" w:rsidRDefault="000133CF" w:rsidP="00282F62">
      <w:pPr>
        <w:pStyle w:val="a1"/>
        <w:rPr>
          <w:lang w:eastAsia="ru-RU"/>
        </w:rPr>
      </w:pPr>
    </w:p>
    <w:p w14:paraId="4AE001F1" w14:textId="77777777" w:rsidR="00282F62" w:rsidRPr="00282F62" w:rsidRDefault="000133CF" w:rsidP="00282F62">
      <w:pPr>
        <w:shd w:val="clear" w:color="auto" w:fill="FFFFFF"/>
        <w:spacing w:line="315" w:lineRule="atLeast"/>
        <w:ind w:firstLine="567"/>
        <w:textAlignment w:val="baseline"/>
        <w:rPr>
          <w:rFonts w:cs="Times New Roman"/>
          <w:lang w:eastAsia="ru-RU"/>
        </w:rPr>
      </w:pPr>
      <w:r w:rsidRPr="00282F62">
        <w:rPr>
          <w:rFonts w:cs="Times New Roman"/>
          <w:lang w:eastAsia="ru-RU"/>
        </w:rPr>
        <w:t xml:space="preserve">где </w:t>
      </w:r>
      <w:proofErr w:type="spellStart"/>
      <w:r w:rsidRPr="00282F62">
        <w:rPr>
          <w:rFonts w:cs="Times New Roman"/>
          <w:lang w:val="en-US" w:eastAsia="ru-RU"/>
        </w:rPr>
        <w:t>Qmax</w:t>
      </w:r>
      <w:proofErr w:type="spellEnd"/>
      <w:r w:rsidRPr="00282F62">
        <w:rPr>
          <w:rFonts w:cs="Times New Roman"/>
          <w:lang w:eastAsia="ru-RU"/>
        </w:rPr>
        <w:t xml:space="preserve"> - среднее значение отпуска тепловой энергии в тепловую сеть (выработка котельной) в самом холодном месяце, Гкал/</w:t>
      </w:r>
      <w:proofErr w:type="spellStart"/>
      <w:r w:rsidRPr="00282F62">
        <w:rPr>
          <w:rFonts w:cs="Times New Roman"/>
          <w:lang w:eastAsia="ru-RU"/>
        </w:rPr>
        <w:t>сут</w:t>
      </w:r>
      <w:proofErr w:type="spellEnd"/>
      <w:r w:rsidRPr="00282F62">
        <w:rPr>
          <w:rFonts w:cs="Times New Roman"/>
          <w:lang w:eastAsia="ru-RU"/>
        </w:rPr>
        <w:t>.;</w:t>
      </w:r>
    </w:p>
    <w:p w14:paraId="0EB7639B" w14:textId="77777777" w:rsidR="00282F62" w:rsidRPr="00282F62" w:rsidRDefault="000133CF" w:rsidP="00282F62">
      <w:pPr>
        <w:shd w:val="clear" w:color="auto" w:fill="FFFFFF"/>
        <w:spacing w:line="315" w:lineRule="atLeast"/>
        <w:ind w:firstLine="567"/>
        <w:textAlignment w:val="baseline"/>
        <w:rPr>
          <w:rFonts w:cs="Times New Roman"/>
          <w:lang w:eastAsia="ru-RU"/>
        </w:rPr>
      </w:pPr>
      <w:r w:rsidRPr="00282F62">
        <w:rPr>
          <w:rFonts w:cs="Times New Roman"/>
          <w:lang w:val="en-US" w:eastAsia="ru-RU"/>
        </w:rPr>
        <w:t>Hcp</w:t>
      </w:r>
      <w:r w:rsidRPr="00282F62">
        <w:rPr>
          <w:rFonts w:cs="Times New Roman"/>
          <w:lang w:eastAsia="ru-RU"/>
        </w:rPr>
        <w:t>.</w:t>
      </w:r>
      <w:r w:rsidRPr="00282F62">
        <w:rPr>
          <w:rFonts w:cs="Times New Roman"/>
          <w:lang w:val="en-US" w:eastAsia="ru-RU"/>
        </w:rPr>
        <w:t>m</w:t>
      </w:r>
      <w:r w:rsidRPr="00282F62">
        <w:rPr>
          <w:rFonts w:cs="Times New Roman"/>
          <w:lang w:eastAsia="ru-RU"/>
        </w:rPr>
        <w:t xml:space="preserve"> - расчетный норматив удельного расхода топлива на отпущенную тепловую энергию для самого холодного месяца, </w:t>
      </w:r>
      <w:proofErr w:type="spellStart"/>
      <w:r w:rsidRPr="00282F62">
        <w:rPr>
          <w:rFonts w:cs="Times New Roman"/>
          <w:lang w:eastAsia="ru-RU"/>
        </w:rPr>
        <w:t>т.у.т</w:t>
      </w:r>
      <w:proofErr w:type="spellEnd"/>
      <w:r w:rsidRPr="00282F62">
        <w:rPr>
          <w:rFonts w:cs="Times New Roman"/>
          <w:lang w:eastAsia="ru-RU"/>
        </w:rPr>
        <w:t>./Гкал;</w:t>
      </w:r>
    </w:p>
    <w:p w14:paraId="2C74D7C0" w14:textId="77777777" w:rsidR="00282F62" w:rsidRPr="00282F62" w:rsidRDefault="000133CF" w:rsidP="00282F62">
      <w:pPr>
        <w:shd w:val="clear" w:color="auto" w:fill="FFFFFF"/>
        <w:spacing w:line="315" w:lineRule="atLeast"/>
        <w:ind w:firstLine="567"/>
        <w:textAlignment w:val="baseline"/>
        <w:rPr>
          <w:rFonts w:cs="Times New Roman"/>
          <w:lang w:eastAsia="ru-RU"/>
        </w:rPr>
      </w:pPr>
      <w:r w:rsidRPr="00282F62">
        <w:rPr>
          <w:rFonts w:cs="Times New Roman"/>
          <w:lang w:eastAsia="ru-RU"/>
        </w:rPr>
        <w:t>K - коэффиц</w:t>
      </w:r>
      <w:r w:rsidRPr="00282F62">
        <w:rPr>
          <w:rFonts w:cs="Times New Roman"/>
          <w:lang w:eastAsia="ru-RU"/>
        </w:rPr>
        <w:t>иент перевода натурального топлива в условное;</w:t>
      </w:r>
    </w:p>
    <w:p w14:paraId="19859B32" w14:textId="77777777" w:rsidR="00282F62" w:rsidRPr="00282F62" w:rsidRDefault="000133CF" w:rsidP="00282F62">
      <w:pPr>
        <w:shd w:val="clear" w:color="auto" w:fill="FFFFFF"/>
        <w:spacing w:line="315" w:lineRule="atLeast"/>
        <w:ind w:firstLine="567"/>
        <w:textAlignment w:val="baseline"/>
        <w:rPr>
          <w:rFonts w:cs="Times New Roman"/>
          <w:lang w:eastAsia="ru-RU"/>
        </w:rPr>
      </w:pPr>
      <w:r w:rsidRPr="00282F62">
        <w:rPr>
          <w:rFonts w:cs="Times New Roman"/>
          <w:lang w:eastAsia="ru-RU"/>
        </w:rPr>
        <w:t xml:space="preserve">Т - длительность периода формирования объема неснижаемого запаса топлива, </w:t>
      </w:r>
      <w:proofErr w:type="spellStart"/>
      <w:r w:rsidRPr="00282F62">
        <w:rPr>
          <w:rFonts w:cs="Times New Roman"/>
          <w:lang w:eastAsia="ru-RU"/>
        </w:rPr>
        <w:t>сут</w:t>
      </w:r>
      <w:proofErr w:type="spellEnd"/>
      <w:r w:rsidRPr="00282F62">
        <w:rPr>
          <w:rFonts w:cs="Times New Roman"/>
          <w:lang w:eastAsia="ru-RU"/>
        </w:rPr>
        <w:t>.</w:t>
      </w:r>
    </w:p>
    <w:p w14:paraId="359F9AB7" w14:textId="77777777" w:rsidR="00282F62" w:rsidRPr="00282F62" w:rsidRDefault="000133CF" w:rsidP="00282F62">
      <w:pPr>
        <w:pStyle w:val="a1"/>
        <w:ind w:firstLine="567"/>
        <w:jc w:val="both"/>
        <w:rPr>
          <w:rFonts w:cs="Times New Roman"/>
          <w:lang w:eastAsia="ru-RU"/>
        </w:rPr>
      </w:pPr>
      <w:r w:rsidRPr="00282F62">
        <w:rPr>
          <w:rFonts w:cs="Times New Roman"/>
          <w:lang w:eastAsia="ru-RU"/>
        </w:rPr>
        <w:t>Количество суток, на которые рассчитывается ННЗТ, определяется в зависимости от вида топлива и способа его доставки в соответствии</w:t>
      </w:r>
      <w:r w:rsidRPr="00282F62">
        <w:rPr>
          <w:rFonts w:cs="Times New Roman"/>
          <w:lang w:eastAsia="ru-RU"/>
        </w:rPr>
        <w:t xml:space="preserve"> с таблицей 10.2.1.</w:t>
      </w:r>
    </w:p>
    <w:p w14:paraId="46FF383F" w14:textId="77777777" w:rsidR="00282F62" w:rsidRPr="00282F62" w:rsidRDefault="000133CF" w:rsidP="00282F62">
      <w:pPr>
        <w:pStyle w:val="a1"/>
        <w:ind w:firstLine="567"/>
        <w:jc w:val="both"/>
        <w:rPr>
          <w:rFonts w:cs="Times New Roman"/>
          <w:lang w:eastAsia="ru-RU"/>
        </w:rPr>
      </w:pPr>
    </w:p>
    <w:p w14:paraId="481D9397" w14:textId="77777777" w:rsidR="00282F62" w:rsidRPr="00282F62" w:rsidRDefault="000133CF" w:rsidP="00282F62">
      <w:pPr>
        <w:pStyle w:val="a1"/>
        <w:jc w:val="both"/>
        <w:rPr>
          <w:rFonts w:cs="Times New Roman"/>
          <w:b/>
          <w:lang w:eastAsia="ru-RU"/>
        </w:rPr>
      </w:pPr>
      <w:r w:rsidRPr="00282F62">
        <w:rPr>
          <w:rFonts w:cs="Times New Roman"/>
          <w:b/>
          <w:lang w:eastAsia="ru-RU"/>
        </w:rPr>
        <w:t>Таблица 10.2.1 – Количество суток на которые рассчитывается ННЗТ, в зависимости от вида топлива и его доставки</w:t>
      </w:r>
    </w:p>
    <w:tbl>
      <w:tblPr>
        <w:tblW w:w="8706" w:type="dxa"/>
        <w:tblLook w:val="04A0" w:firstRow="1" w:lastRow="0" w:firstColumn="1" w:lastColumn="0" w:noHBand="0" w:noVBand="1"/>
      </w:tblPr>
      <w:tblGrid>
        <w:gridCol w:w="2665"/>
        <w:gridCol w:w="3376"/>
        <w:gridCol w:w="2665"/>
      </w:tblGrid>
      <w:tr w:rsidR="00282F62" w:rsidRPr="00282F62" w14:paraId="56550E03" w14:textId="77777777" w:rsidTr="00837CDD">
        <w:trPr>
          <w:trHeight w:val="279"/>
        </w:trPr>
        <w:tc>
          <w:tcPr>
            <w:tcW w:w="2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B3E55E"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Вид топлива</w:t>
            </w:r>
          </w:p>
        </w:tc>
        <w:tc>
          <w:tcPr>
            <w:tcW w:w="33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7314FF"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Способ доставки топлива</w:t>
            </w:r>
          </w:p>
        </w:tc>
        <w:tc>
          <w:tcPr>
            <w:tcW w:w="266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F97047"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 xml:space="preserve">Объем запаса топлива, </w:t>
            </w:r>
            <w:proofErr w:type="spellStart"/>
            <w:r w:rsidRPr="00282F62">
              <w:rPr>
                <w:rFonts w:eastAsia="Times New Roman" w:cs="Times New Roman"/>
                <w:color w:val="000000"/>
                <w:sz w:val="22"/>
                <w:lang w:eastAsia="ru-RU"/>
              </w:rPr>
              <w:t>сут</w:t>
            </w:r>
            <w:proofErr w:type="spellEnd"/>
            <w:r w:rsidRPr="00282F62">
              <w:rPr>
                <w:rFonts w:eastAsia="Times New Roman" w:cs="Times New Roman"/>
                <w:color w:val="000000"/>
                <w:sz w:val="22"/>
                <w:lang w:eastAsia="ru-RU"/>
              </w:rPr>
              <w:t>.</w:t>
            </w:r>
          </w:p>
        </w:tc>
      </w:tr>
      <w:tr w:rsidR="00282F62" w:rsidRPr="00282F62" w14:paraId="2957B864" w14:textId="77777777" w:rsidTr="00837CDD">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07681A"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твердое</w:t>
            </w:r>
          </w:p>
        </w:tc>
        <w:tc>
          <w:tcPr>
            <w:tcW w:w="3376" w:type="dxa"/>
            <w:tcBorders>
              <w:top w:val="nil"/>
              <w:left w:val="nil"/>
              <w:bottom w:val="single" w:sz="4" w:space="0" w:color="auto"/>
              <w:right w:val="single" w:sz="4" w:space="0" w:color="auto"/>
            </w:tcBorders>
            <w:shd w:val="clear" w:color="auto" w:fill="auto"/>
            <w:noWrap/>
            <w:vAlign w:val="center"/>
            <w:hideMark/>
          </w:tcPr>
          <w:p w14:paraId="6F316D35"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56377A32"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14</w:t>
            </w:r>
          </w:p>
        </w:tc>
      </w:tr>
      <w:tr w:rsidR="00282F62" w:rsidRPr="00282F62" w14:paraId="778E075C" w14:textId="77777777" w:rsidTr="00837CDD">
        <w:trPr>
          <w:trHeight w:val="279"/>
        </w:trPr>
        <w:tc>
          <w:tcPr>
            <w:tcW w:w="2665" w:type="dxa"/>
            <w:vMerge/>
            <w:tcBorders>
              <w:top w:val="nil"/>
              <w:left w:val="single" w:sz="4" w:space="0" w:color="auto"/>
              <w:bottom w:val="single" w:sz="4" w:space="0" w:color="000000"/>
              <w:right w:val="single" w:sz="4" w:space="0" w:color="auto"/>
            </w:tcBorders>
            <w:vAlign w:val="center"/>
            <w:hideMark/>
          </w:tcPr>
          <w:p w14:paraId="2549A135" w14:textId="77777777" w:rsidR="00282F62" w:rsidRPr="00282F62" w:rsidRDefault="000133CF" w:rsidP="00837CDD">
            <w:pPr>
              <w:rPr>
                <w:rFonts w:eastAsia="Times New Roman" w:cs="Times New Roman"/>
                <w:color w:val="000000"/>
                <w:sz w:val="22"/>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14:paraId="14BA2FAB"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45C37C8D"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7</w:t>
            </w:r>
          </w:p>
        </w:tc>
      </w:tr>
      <w:tr w:rsidR="00282F62" w:rsidRPr="00282F62" w14:paraId="412FB405" w14:textId="77777777" w:rsidTr="00837CDD">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BD41F8"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жидкое</w:t>
            </w:r>
          </w:p>
        </w:tc>
        <w:tc>
          <w:tcPr>
            <w:tcW w:w="3376" w:type="dxa"/>
            <w:tcBorders>
              <w:top w:val="nil"/>
              <w:left w:val="nil"/>
              <w:bottom w:val="single" w:sz="4" w:space="0" w:color="auto"/>
              <w:right w:val="single" w:sz="4" w:space="0" w:color="auto"/>
            </w:tcBorders>
            <w:shd w:val="clear" w:color="auto" w:fill="auto"/>
            <w:noWrap/>
            <w:vAlign w:val="center"/>
            <w:hideMark/>
          </w:tcPr>
          <w:p w14:paraId="5D989026"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40DEDF77"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10</w:t>
            </w:r>
          </w:p>
        </w:tc>
      </w:tr>
      <w:tr w:rsidR="00282F62" w:rsidRPr="00BB2B10" w14:paraId="307FCCFD" w14:textId="77777777" w:rsidTr="00837CDD">
        <w:trPr>
          <w:trHeight w:val="279"/>
        </w:trPr>
        <w:tc>
          <w:tcPr>
            <w:tcW w:w="2665" w:type="dxa"/>
            <w:vMerge/>
            <w:tcBorders>
              <w:top w:val="nil"/>
              <w:left w:val="single" w:sz="4" w:space="0" w:color="auto"/>
              <w:bottom w:val="single" w:sz="4" w:space="0" w:color="000000"/>
              <w:right w:val="single" w:sz="4" w:space="0" w:color="auto"/>
            </w:tcBorders>
            <w:vAlign w:val="center"/>
            <w:hideMark/>
          </w:tcPr>
          <w:p w14:paraId="5E19EAD9" w14:textId="77777777" w:rsidR="00282F62" w:rsidRPr="00282F62" w:rsidRDefault="000133CF" w:rsidP="00837CDD">
            <w:pPr>
              <w:rPr>
                <w:rFonts w:eastAsia="Times New Roman" w:cs="Times New Roman"/>
                <w:color w:val="000000"/>
                <w:sz w:val="22"/>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14:paraId="2353682A"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14:paraId="51CFEB39" w14:textId="77777777" w:rsidR="00282F62" w:rsidRPr="00282F62" w:rsidRDefault="000133CF" w:rsidP="00837CDD">
            <w:pPr>
              <w:jc w:val="center"/>
              <w:rPr>
                <w:rFonts w:eastAsia="Times New Roman" w:cs="Times New Roman"/>
                <w:color w:val="000000"/>
                <w:sz w:val="22"/>
                <w:lang w:eastAsia="ru-RU"/>
              </w:rPr>
            </w:pPr>
            <w:r w:rsidRPr="00282F62">
              <w:rPr>
                <w:rFonts w:eastAsia="Times New Roman" w:cs="Times New Roman"/>
                <w:color w:val="000000"/>
                <w:sz w:val="22"/>
                <w:lang w:eastAsia="ru-RU"/>
              </w:rPr>
              <w:t>5</w:t>
            </w:r>
          </w:p>
        </w:tc>
      </w:tr>
    </w:tbl>
    <w:p w14:paraId="31E7D33D" w14:textId="77777777" w:rsidR="00282F62" w:rsidRPr="00282F62" w:rsidRDefault="000133CF" w:rsidP="00282F62">
      <w:pPr>
        <w:pStyle w:val="a1"/>
        <w:rPr>
          <w:rFonts w:cs="Times New Roman"/>
          <w:lang w:eastAsia="ru-RU"/>
        </w:rPr>
      </w:pPr>
    </w:p>
    <w:p w14:paraId="08CC7609" w14:textId="77777777" w:rsidR="00273C3C" w:rsidRPr="002834B2" w:rsidRDefault="00273C3C" w:rsidP="00273C3C">
      <w:pPr>
        <w:pStyle w:val="a1"/>
        <w:ind w:firstLine="567"/>
        <w:jc w:val="both"/>
        <w:rPr>
          <w:rFonts w:cs="Times New Roman"/>
          <w:color w:val="000000" w:themeColor="text1"/>
          <w:lang w:eastAsia="ru-RU"/>
        </w:rPr>
      </w:pPr>
      <w:r w:rsidRPr="002834B2">
        <w:rPr>
          <w:rFonts w:cs="Times New Roman"/>
          <w:color w:val="000000" w:themeColor="text1"/>
          <w:lang w:eastAsia="ru-RU"/>
        </w:rPr>
        <w:t>Расчеты необходимого неснижаемого запаса резервного топлива выполнены для котельных, на которых предусматривается резервное топливо.</w:t>
      </w:r>
    </w:p>
    <w:p w14:paraId="6AA413B4" w14:textId="6080FFAD" w:rsidR="00273C3C" w:rsidRPr="002834B2" w:rsidRDefault="00273C3C" w:rsidP="00273C3C">
      <w:pPr>
        <w:spacing w:before="400" w:after="200"/>
        <w:rPr>
          <w:color w:val="000000" w:themeColor="text1"/>
        </w:rPr>
      </w:pPr>
      <w:r w:rsidRPr="002834B2">
        <w:rPr>
          <w:b/>
          <w:color w:val="000000" w:themeColor="text1"/>
        </w:rPr>
        <w:t>Таблица 10.2.</w:t>
      </w:r>
      <w:r>
        <w:rPr>
          <w:b/>
          <w:color w:val="000000" w:themeColor="text1"/>
        </w:rPr>
        <w:t>2</w:t>
      </w:r>
      <w:r w:rsidRPr="002834B2">
        <w:rPr>
          <w:b/>
          <w:color w:val="000000" w:themeColor="text1"/>
        </w:rPr>
        <w:t xml:space="preserve"> - </w:t>
      </w:r>
      <w:proofErr w:type="spellStart"/>
      <w:r w:rsidRPr="002834B2">
        <w:rPr>
          <w:b/>
          <w:color w:val="000000" w:themeColor="text1"/>
        </w:rPr>
        <w:t>Несжигаемый</w:t>
      </w:r>
      <w:proofErr w:type="spellEnd"/>
      <w:r w:rsidRPr="002834B2">
        <w:rPr>
          <w:b/>
          <w:color w:val="000000" w:themeColor="text1"/>
        </w:rPr>
        <w:t xml:space="preserve"> нормативный запас резервного топлива</w:t>
      </w:r>
    </w:p>
    <w:tbl>
      <w:tblPr>
        <w:tblStyle w:val="a9"/>
        <w:tblW w:w="5000" w:type="pct"/>
        <w:jc w:val="center"/>
        <w:tblInd w:w="0" w:type="dxa"/>
        <w:tblLook w:val="04A0" w:firstRow="1" w:lastRow="0" w:firstColumn="1" w:lastColumn="0" w:noHBand="0" w:noVBand="1"/>
      </w:tblPr>
      <w:tblGrid>
        <w:gridCol w:w="6515"/>
        <w:gridCol w:w="2830"/>
      </w:tblGrid>
      <w:tr w:rsidR="00273C3C" w:rsidRPr="002834B2" w14:paraId="1C1A98CA" w14:textId="77777777" w:rsidTr="002B1EA3">
        <w:trPr>
          <w:tblHeader/>
          <w:jc w:val="center"/>
        </w:trPr>
        <w:tc>
          <w:tcPr>
            <w:tcW w:w="3486" w:type="pct"/>
            <w:shd w:val="clear" w:color="auto" w:fill="F2F2F2"/>
            <w:tcMar>
              <w:top w:w="40" w:type="dxa"/>
              <w:left w:w="200" w:type="dxa"/>
              <w:bottom w:w="40" w:type="dxa"/>
              <w:right w:w="400" w:type="dxa"/>
            </w:tcMar>
            <w:vAlign w:val="center"/>
          </w:tcPr>
          <w:p w14:paraId="3394CE63" w14:textId="77777777" w:rsidR="00273C3C" w:rsidRPr="002834B2" w:rsidRDefault="00273C3C" w:rsidP="00643305">
            <w:pPr>
              <w:jc w:val="center"/>
              <w:rPr>
                <w:color w:val="000000" w:themeColor="text1"/>
              </w:rPr>
            </w:pPr>
            <w:proofErr w:type="spellStart"/>
            <w:r w:rsidRPr="002834B2">
              <w:rPr>
                <w:rFonts w:eastAsia="Times New Roman" w:cs="Times New Roman"/>
                <w:color w:val="000000" w:themeColor="text1"/>
                <w:sz w:val="22"/>
              </w:rPr>
              <w:t>Показатель</w:t>
            </w:r>
            <w:proofErr w:type="spellEnd"/>
          </w:p>
        </w:tc>
        <w:tc>
          <w:tcPr>
            <w:tcW w:w="1514" w:type="pct"/>
            <w:shd w:val="clear" w:color="auto" w:fill="F2F2F2"/>
            <w:tcMar>
              <w:top w:w="120" w:type="dxa"/>
              <w:left w:w="200" w:type="dxa"/>
              <w:bottom w:w="120" w:type="dxa"/>
              <w:right w:w="200" w:type="dxa"/>
            </w:tcMar>
            <w:vAlign w:val="center"/>
          </w:tcPr>
          <w:p w14:paraId="6EBE7850" w14:textId="77777777" w:rsidR="00273C3C" w:rsidRPr="002834B2" w:rsidRDefault="00273C3C" w:rsidP="00643305">
            <w:pPr>
              <w:jc w:val="center"/>
              <w:rPr>
                <w:color w:val="000000" w:themeColor="text1"/>
              </w:rPr>
            </w:pPr>
            <w:proofErr w:type="spellStart"/>
            <w:r w:rsidRPr="002834B2">
              <w:rPr>
                <w:rFonts w:eastAsia="Times New Roman" w:cs="Times New Roman"/>
                <w:color w:val="000000" w:themeColor="text1"/>
                <w:sz w:val="22"/>
              </w:rPr>
              <w:t>Котельная</w:t>
            </w:r>
            <w:proofErr w:type="spellEnd"/>
            <w:r w:rsidRPr="002834B2">
              <w:rPr>
                <w:rFonts w:eastAsia="Times New Roman" w:cs="Times New Roman"/>
                <w:color w:val="000000" w:themeColor="text1"/>
                <w:sz w:val="22"/>
              </w:rPr>
              <w:t xml:space="preserve">, с. </w:t>
            </w:r>
            <w:proofErr w:type="spellStart"/>
            <w:r w:rsidRPr="002834B2">
              <w:rPr>
                <w:rFonts w:eastAsia="Times New Roman" w:cs="Times New Roman"/>
                <w:color w:val="000000" w:themeColor="text1"/>
                <w:sz w:val="22"/>
              </w:rPr>
              <w:t>Сухановка</w:t>
            </w:r>
            <w:proofErr w:type="spellEnd"/>
          </w:p>
        </w:tc>
      </w:tr>
      <w:tr w:rsidR="00273C3C" w:rsidRPr="002834B2" w14:paraId="55EAD33D" w14:textId="77777777" w:rsidTr="002B1EA3">
        <w:trPr>
          <w:jc w:val="center"/>
        </w:trPr>
        <w:tc>
          <w:tcPr>
            <w:tcW w:w="3486" w:type="pct"/>
            <w:shd w:val="clear" w:color="auto" w:fill="F2F2F2"/>
            <w:tcMar>
              <w:top w:w="40" w:type="dxa"/>
              <w:left w:w="200" w:type="dxa"/>
              <w:bottom w:w="40" w:type="dxa"/>
              <w:right w:w="400" w:type="dxa"/>
            </w:tcMar>
            <w:vAlign w:val="center"/>
          </w:tcPr>
          <w:p w14:paraId="43643D72" w14:textId="77777777" w:rsidR="00273C3C" w:rsidRPr="002834B2" w:rsidRDefault="00273C3C" w:rsidP="00643305">
            <w:pPr>
              <w:rPr>
                <w:color w:val="000000" w:themeColor="text1"/>
              </w:rPr>
            </w:pPr>
            <w:proofErr w:type="spellStart"/>
            <w:r w:rsidRPr="002834B2">
              <w:rPr>
                <w:rFonts w:eastAsia="Times New Roman" w:cs="Times New Roman"/>
                <w:color w:val="000000" w:themeColor="text1"/>
                <w:sz w:val="22"/>
              </w:rPr>
              <w:t>Основное</w:t>
            </w:r>
            <w:proofErr w:type="spellEnd"/>
            <w:r w:rsidRPr="002834B2">
              <w:rPr>
                <w:rFonts w:eastAsia="Times New Roman" w:cs="Times New Roman"/>
                <w:color w:val="000000" w:themeColor="text1"/>
                <w:sz w:val="22"/>
              </w:rPr>
              <w:t xml:space="preserve">/ </w:t>
            </w:r>
            <w:proofErr w:type="spellStart"/>
            <w:r w:rsidRPr="002834B2">
              <w:rPr>
                <w:rFonts w:eastAsia="Times New Roman" w:cs="Times New Roman"/>
                <w:color w:val="000000" w:themeColor="text1"/>
                <w:sz w:val="22"/>
              </w:rPr>
              <w:t>резервное</w:t>
            </w:r>
            <w:proofErr w:type="spellEnd"/>
            <w:r w:rsidRPr="002834B2">
              <w:rPr>
                <w:rFonts w:eastAsia="Times New Roman" w:cs="Times New Roman"/>
                <w:color w:val="000000" w:themeColor="text1"/>
                <w:sz w:val="22"/>
              </w:rPr>
              <w:t xml:space="preserve"> </w:t>
            </w:r>
            <w:proofErr w:type="spellStart"/>
            <w:r w:rsidRPr="002834B2">
              <w:rPr>
                <w:rFonts w:eastAsia="Times New Roman" w:cs="Times New Roman"/>
                <w:color w:val="000000" w:themeColor="text1"/>
                <w:sz w:val="22"/>
              </w:rPr>
              <w:t>топливо</w:t>
            </w:r>
            <w:proofErr w:type="spellEnd"/>
          </w:p>
        </w:tc>
        <w:tc>
          <w:tcPr>
            <w:tcW w:w="1514" w:type="pct"/>
            <w:shd w:val="clear" w:color="auto" w:fill="FFFFFF"/>
            <w:tcMar>
              <w:top w:w="40" w:type="dxa"/>
              <w:left w:w="200" w:type="dxa"/>
              <w:bottom w:w="40" w:type="dxa"/>
              <w:right w:w="200" w:type="dxa"/>
            </w:tcMar>
            <w:vAlign w:val="center"/>
          </w:tcPr>
          <w:p w14:paraId="779623DD" w14:textId="77777777" w:rsidR="00273C3C" w:rsidRPr="002834B2" w:rsidRDefault="00273C3C" w:rsidP="00643305">
            <w:pPr>
              <w:jc w:val="center"/>
              <w:rPr>
                <w:color w:val="000000" w:themeColor="text1"/>
                <w:sz w:val="22"/>
              </w:rPr>
            </w:pPr>
          </w:p>
        </w:tc>
      </w:tr>
      <w:tr w:rsidR="00273C3C" w:rsidRPr="002834B2" w14:paraId="57E912D9" w14:textId="77777777" w:rsidTr="002B1EA3">
        <w:trPr>
          <w:jc w:val="center"/>
        </w:trPr>
        <w:tc>
          <w:tcPr>
            <w:tcW w:w="3486" w:type="pct"/>
            <w:shd w:val="clear" w:color="auto" w:fill="F2F2F2"/>
            <w:tcMar>
              <w:top w:w="40" w:type="dxa"/>
              <w:left w:w="200" w:type="dxa"/>
              <w:bottom w:w="40" w:type="dxa"/>
              <w:right w:w="400" w:type="dxa"/>
            </w:tcMar>
            <w:vAlign w:val="center"/>
          </w:tcPr>
          <w:p w14:paraId="2CB6B20A" w14:textId="77777777" w:rsidR="00273C3C" w:rsidRPr="002834B2" w:rsidRDefault="00273C3C" w:rsidP="00643305">
            <w:pPr>
              <w:rPr>
                <w:color w:val="000000" w:themeColor="text1"/>
                <w:lang w:val="ru-RU"/>
              </w:rPr>
            </w:pPr>
            <w:r w:rsidRPr="002834B2">
              <w:rPr>
                <w:rFonts w:eastAsia="Times New Roman" w:cs="Times New Roman"/>
                <w:color w:val="000000" w:themeColor="text1"/>
                <w:sz w:val="22"/>
                <w:lang w:val="ru-RU"/>
              </w:rPr>
              <w:t>Среднее расчетное значение отпуска тепла в январе, Гкал/ч</w:t>
            </w:r>
          </w:p>
        </w:tc>
        <w:tc>
          <w:tcPr>
            <w:tcW w:w="1514" w:type="pct"/>
            <w:shd w:val="clear" w:color="auto" w:fill="FFFFFF"/>
            <w:tcMar>
              <w:top w:w="40" w:type="dxa"/>
              <w:left w:w="200" w:type="dxa"/>
              <w:bottom w:w="40" w:type="dxa"/>
              <w:right w:w="200" w:type="dxa"/>
            </w:tcMar>
            <w:vAlign w:val="center"/>
          </w:tcPr>
          <w:p w14:paraId="77D8EC2B" w14:textId="77777777" w:rsidR="00273C3C" w:rsidRPr="002834B2" w:rsidRDefault="00273C3C" w:rsidP="00643305">
            <w:pPr>
              <w:jc w:val="center"/>
              <w:rPr>
                <w:color w:val="000000" w:themeColor="text1"/>
              </w:rPr>
            </w:pPr>
            <w:r w:rsidRPr="002834B2">
              <w:rPr>
                <w:rFonts w:eastAsia="Times New Roman" w:cs="Times New Roman"/>
                <w:color w:val="000000" w:themeColor="text1"/>
                <w:sz w:val="22"/>
              </w:rPr>
              <w:t>0,8600</w:t>
            </w:r>
          </w:p>
        </w:tc>
      </w:tr>
      <w:tr w:rsidR="00273C3C" w:rsidRPr="002834B2" w14:paraId="2D66999E" w14:textId="77777777" w:rsidTr="002B1EA3">
        <w:trPr>
          <w:jc w:val="center"/>
        </w:trPr>
        <w:tc>
          <w:tcPr>
            <w:tcW w:w="3486" w:type="pct"/>
            <w:shd w:val="clear" w:color="auto" w:fill="F2F2F2"/>
            <w:tcMar>
              <w:top w:w="40" w:type="dxa"/>
              <w:left w:w="200" w:type="dxa"/>
              <w:bottom w:w="40" w:type="dxa"/>
              <w:right w:w="400" w:type="dxa"/>
            </w:tcMar>
            <w:vAlign w:val="center"/>
          </w:tcPr>
          <w:p w14:paraId="2384F7F5" w14:textId="77777777" w:rsidR="00273C3C" w:rsidRPr="002834B2" w:rsidRDefault="00273C3C" w:rsidP="00643305">
            <w:pPr>
              <w:rPr>
                <w:color w:val="000000" w:themeColor="text1"/>
                <w:lang w:val="ru-RU"/>
              </w:rPr>
            </w:pPr>
            <w:r w:rsidRPr="002834B2">
              <w:rPr>
                <w:rFonts w:eastAsia="Times New Roman" w:cs="Times New Roman"/>
                <w:color w:val="000000" w:themeColor="text1"/>
                <w:sz w:val="22"/>
                <w:lang w:val="ru-RU"/>
              </w:rPr>
              <w:t xml:space="preserve">Удельный расход условного топлива на полезный отпуск тепла, </w:t>
            </w:r>
            <w:proofErr w:type="spellStart"/>
            <w:r w:rsidRPr="002834B2">
              <w:rPr>
                <w:rFonts w:eastAsia="Times New Roman" w:cs="Times New Roman"/>
                <w:color w:val="000000" w:themeColor="text1"/>
                <w:sz w:val="22"/>
                <w:lang w:val="ru-RU"/>
              </w:rPr>
              <w:t>кг.у.т</w:t>
            </w:r>
            <w:proofErr w:type="spellEnd"/>
            <w:r w:rsidRPr="002834B2">
              <w:rPr>
                <w:rFonts w:eastAsia="Times New Roman" w:cs="Times New Roman"/>
                <w:color w:val="000000" w:themeColor="text1"/>
                <w:sz w:val="22"/>
                <w:lang w:val="ru-RU"/>
              </w:rPr>
              <w:t>/Гкал</w:t>
            </w:r>
          </w:p>
        </w:tc>
        <w:tc>
          <w:tcPr>
            <w:tcW w:w="1514" w:type="pct"/>
            <w:shd w:val="clear" w:color="auto" w:fill="FFFFFF"/>
            <w:tcMar>
              <w:top w:w="40" w:type="dxa"/>
              <w:left w:w="200" w:type="dxa"/>
              <w:bottom w:w="40" w:type="dxa"/>
              <w:right w:w="200" w:type="dxa"/>
            </w:tcMar>
            <w:vAlign w:val="center"/>
          </w:tcPr>
          <w:p w14:paraId="3F2945C6" w14:textId="77777777" w:rsidR="00273C3C" w:rsidRPr="002834B2" w:rsidRDefault="00273C3C" w:rsidP="00643305">
            <w:pPr>
              <w:jc w:val="center"/>
              <w:rPr>
                <w:color w:val="000000" w:themeColor="text1"/>
              </w:rPr>
            </w:pPr>
            <w:r w:rsidRPr="002834B2">
              <w:rPr>
                <w:rFonts w:eastAsia="Times New Roman" w:cs="Times New Roman"/>
                <w:color w:val="000000" w:themeColor="text1"/>
                <w:sz w:val="22"/>
              </w:rPr>
              <w:t>0,2495</w:t>
            </w:r>
          </w:p>
        </w:tc>
      </w:tr>
      <w:tr w:rsidR="00273C3C" w:rsidRPr="002834B2" w14:paraId="5CAAFD27" w14:textId="77777777" w:rsidTr="002B1EA3">
        <w:trPr>
          <w:jc w:val="center"/>
        </w:trPr>
        <w:tc>
          <w:tcPr>
            <w:tcW w:w="3486" w:type="pct"/>
            <w:shd w:val="clear" w:color="auto" w:fill="F2F2F2"/>
            <w:tcMar>
              <w:top w:w="40" w:type="dxa"/>
              <w:left w:w="200" w:type="dxa"/>
              <w:bottom w:w="40" w:type="dxa"/>
              <w:right w:w="400" w:type="dxa"/>
            </w:tcMar>
            <w:vAlign w:val="center"/>
          </w:tcPr>
          <w:p w14:paraId="54201053" w14:textId="77777777" w:rsidR="00273C3C" w:rsidRPr="002834B2" w:rsidRDefault="00273C3C" w:rsidP="00643305">
            <w:pPr>
              <w:rPr>
                <w:color w:val="000000" w:themeColor="text1"/>
                <w:lang w:val="ru-RU"/>
              </w:rPr>
            </w:pPr>
            <w:r w:rsidRPr="002834B2">
              <w:rPr>
                <w:rFonts w:eastAsia="Times New Roman" w:cs="Times New Roman"/>
                <w:color w:val="000000" w:themeColor="text1"/>
                <w:sz w:val="22"/>
                <w:lang w:val="ru-RU"/>
              </w:rPr>
              <w:lastRenderedPageBreak/>
              <w:t>Суточный полезный отпуск тепловой энергии Гкал/</w:t>
            </w:r>
            <w:proofErr w:type="spellStart"/>
            <w:r w:rsidRPr="002834B2">
              <w:rPr>
                <w:rFonts w:eastAsia="Times New Roman" w:cs="Times New Roman"/>
                <w:color w:val="000000" w:themeColor="text1"/>
                <w:sz w:val="22"/>
                <w:lang w:val="ru-RU"/>
              </w:rPr>
              <w:t>сут</w:t>
            </w:r>
            <w:proofErr w:type="spellEnd"/>
          </w:p>
        </w:tc>
        <w:tc>
          <w:tcPr>
            <w:tcW w:w="1514" w:type="pct"/>
            <w:shd w:val="clear" w:color="auto" w:fill="FFFFFF"/>
            <w:tcMar>
              <w:top w:w="40" w:type="dxa"/>
              <w:left w:w="200" w:type="dxa"/>
              <w:bottom w:w="40" w:type="dxa"/>
              <w:right w:w="200" w:type="dxa"/>
            </w:tcMar>
            <w:vAlign w:val="center"/>
          </w:tcPr>
          <w:p w14:paraId="6D1F1664" w14:textId="77777777" w:rsidR="00273C3C" w:rsidRPr="002834B2" w:rsidRDefault="00273C3C" w:rsidP="00643305">
            <w:pPr>
              <w:jc w:val="center"/>
              <w:rPr>
                <w:color w:val="000000" w:themeColor="text1"/>
              </w:rPr>
            </w:pPr>
            <w:r w:rsidRPr="002834B2">
              <w:rPr>
                <w:rFonts w:eastAsia="Times New Roman" w:cs="Times New Roman"/>
                <w:color w:val="000000" w:themeColor="text1"/>
                <w:sz w:val="22"/>
              </w:rPr>
              <w:t>20,6400</w:t>
            </w:r>
          </w:p>
        </w:tc>
      </w:tr>
      <w:tr w:rsidR="00273C3C" w:rsidRPr="002834B2" w14:paraId="67522B22" w14:textId="77777777" w:rsidTr="002B1EA3">
        <w:trPr>
          <w:jc w:val="center"/>
        </w:trPr>
        <w:tc>
          <w:tcPr>
            <w:tcW w:w="3486" w:type="pct"/>
            <w:shd w:val="clear" w:color="auto" w:fill="F2F2F2"/>
            <w:tcMar>
              <w:top w:w="40" w:type="dxa"/>
              <w:left w:w="200" w:type="dxa"/>
              <w:bottom w:w="40" w:type="dxa"/>
              <w:right w:w="400" w:type="dxa"/>
            </w:tcMar>
            <w:vAlign w:val="center"/>
          </w:tcPr>
          <w:p w14:paraId="26BEA0B4" w14:textId="77777777" w:rsidR="00273C3C" w:rsidRPr="002834B2" w:rsidRDefault="00273C3C" w:rsidP="00643305">
            <w:pPr>
              <w:rPr>
                <w:color w:val="000000" w:themeColor="text1"/>
                <w:lang w:val="ru-RU"/>
              </w:rPr>
            </w:pPr>
            <w:r w:rsidRPr="002834B2">
              <w:rPr>
                <w:rFonts w:eastAsia="Times New Roman" w:cs="Times New Roman"/>
                <w:color w:val="000000" w:themeColor="text1"/>
                <w:sz w:val="22"/>
                <w:lang w:val="ru-RU"/>
              </w:rPr>
              <w:t xml:space="preserve">Среднесуточный расход условного топлива, </w:t>
            </w:r>
            <w:proofErr w:type="spellStart"/>
            <w:r w:rsidRPr="002834B2">
              <w:rPr>
                <w:rFonts w:eastAsia="Times New Roman" w:cs="Times New Roman"/>
                <w:color w:val="000000" w:themeColor="text1"/>
                <w:sz w:val="22"/>
                <w:lang w:val="ru-RU"/>
              </w:rPr>
              <w:t>т.у.т</w:t>
            </w:r>
            <w:proofErr w:type="spellEnd"/>
            <w:r w:rsidRPr="002834B2">
              <w:rPr>
                <w:rFonts w:eastAsia="Times New Roman" w:cs="Times New Roman"/>
                <w:color w:val="000000" w:themeColor="text1"/>
                <w:sz w:val="22"/>
                <w:lang w:val="ru-RU"/>
              </w:rPr>
              <w:t>/</w:t>
            </w:r>
            <w:proofErr w:type="spellStart"/>
            <w:r w:rsidRPr="002834B2">
              <w:rPr>
                <w:rFonts w:eastAsia="Times New Roman" w:cs="Times New Roman"/>
                <w:color w:val="000000" w:themeColor="text1"/>
                <w:sz w:val="22"/>
                <w:lang w:val="ru-RU"/>
              </w:rPr>
              <w:t>сут</w:t>
            </w:r>
            <w:proofErr w:type="spellEnd"/>
          </w:p>
        </w:tc>
        <w:tc>
          <w:tcPr>
            <w:tcW w:w="1514" w:type="pct"/>
            <w:shd w:val="clear" w:color="auto" w:fill="FFFFFF"/>
            <w:tcMar>
              <w:top w:w="40" w:type="dxa"/>
              <w:left w:w="200" w:type="dxa"/>
              <w:bottom w:w="40" w:type="dxa"/>
              <w:right w:w="200" w:type="dxa"/>
            </w:tcMar>
            <w:vAlign w:val="center"/>
          </w:tcPr>
          <w:p w14:paraId="7A27E391" w14:textId="77777777" w:rsidR="00273C3C" w:rsidRPr="002834B2" w:rsidRDefault="00273C3C" w:rsidP="00643305">
            <w:pPr>
              <w:jc w:val="center"/>
              <w:rPr>
                <w:color w:val="000000" w:themeColor="text1"/>
              </w:rPr>
            </w:pPr>
            <w:r w:rsidRPr="002834B2">
              <w:rPr>
                <w:rFonts w:eastAsia="Times New Roman" w:cs="Times New Roman"/>
                <w:color w:val="000000" w:themeColor="text1"/>
                <w:sz w:val="22"/>
              </w:rPr>
              <w:t>0,0121</w:t>
            </w:r>
          </w:p>
        </w:tc>
      </w:tr>
    </w:tbl>
    <w:p w14:paraId="7564E6E1" w14:textId="77777777" w:rsidR="00BA5E34" w:rsidRPr="00BA5E34" w:rsidRDefault="000133CF" w:rsidP="00BA5E34">
      <w:pPr>
        <w:rPr>
          <w:lang w:eastAsia="ru-RU"/>
        </w:rPr>
      </w:pPr>
    </w:p>
    <w:p w14:paraId="3AFA487D" w14:textId="06F519AD" w:rsidR="00BF108F" w:rsidRPr="00BF108F" w:rsidRDefault="000133CF" w:rsidP="00BF108F">
      <w:pPr>
        <w:pStyle w:val="2"/>
        <w:ind w:left="0" w:firstLine="0"/>
      </w:pPr>
      <w:hyperlink r:id="rId123" w:anchor="bookmark108" w:history="1">
        <w:bookmarkStart w:id="263" w:name="_Toc166057998"/>
        <w:r w:rsidRPr="00BF108F">
          <w:t xml:space="preserve">Часть </w:t>
        </w:r>
        <w:r>
          <w:t>3</w:t>
        </w:r>
        <w:r w:rsidRPr="00BF108F">
          <w:t xml:space="preserve">. </w:t>
        </w:r>
      </w:hyperlink>
      <w:r w:rsidR="002B1EA3" w:rsidRPr="00BF108F">
        <w:t>ВИД ТОПЛИВА,</w:t>
      </w:r>
      <w:r w:rsidRPr="00BF108F">
        <w:t xml:space="preserve"> ПОТРЕБЛЯЕМЫЙ ИСТОЧНИКОМ ТЕПЛОВОЙ ЭНЕРГИИ, В ТОМ ЧИСЛЕ С ИСПОЛЬЗОВАНИЕМ ВОЗОБНОВЛЯЕМЫХ ИСТОЧНИКОВ ЭНЕРГИИ И МЕСТНЫХ ВИДОВ ТОПЛИВА.</w:t>
      </w:r>
      <w:bookmarkEnd w:id="263"/>
    </w:p>
    <w:p w14:paraId="18E4B051" w14:textId="77777777" w:rsidR="002B1EA3" w:rsidRPr="002834B2" w:rsidRDefault="002B1EA3" w:rsidP="002B1EA3">
      <w:pPr>
        <w:spacing w:before="400" w:after="200"/>
        <w:rPr>
          <w:color w:val="000000" w:themeColor="text1"/>
        </w:rPr>
      </w:pPr>
      <w:r w:rsidRPr="002834B2">
        <w:rPr>
          <w:b/>
          <w:color w:val="000000" w:themeColor="text1"/>
        </w:rPr>
        <w:t>Таблица 10.3.1 - Потребляемые источником тепловой энергии виды топлива</w:t>
      </w:r>
    </w:p>
    <w:tbl>
      <w:tblPr>
        <w:tblStyle w:val="a9"/>
        <w:tblW w:w="5000" w:type="pct"/>
        <w:jc w:val="center"/>
        <w:tblInd w:w="0" w:type="dxa"/>
        <w:tblLook w:val="04A0" w:firstRow="1" w:lastRow="0" w:firstColumn="1" w:lastColumn="0" w:noHBand="0" w:noVBand="1"/>
      </w:tblPr>
      <w:tblGrid>
        <w:gridCol w:w="778"/>
        <w:gridCol w:w="2824"/>
        <w:gridCol w:w="1916"/>
        <w:gridCol w:w="1703"/>
        <w:gridCol w:w="2124"/>
      </w:tblGrid>
      <w:tr w:rsidR="002B1EA3" w:rsidRPr="00BC64AC" w14:paraId="78715AAB" w14:textId="77777777" w:rsidTr="00F0538E">
        <w:trPr>
          <w:tblHeader/>
          <w:jc w:val="center"/>
        </w:trPr>
        <w:tc>
          <w:tcPr>
            <w:tcW w:w="778" w:type="dxa"/>
            <w:vMerge w:val="restart"/>
            <w:shd w:val="clear" w:color="auto" w:fill="F2F2F2"/>
            <w:tcMar>
              <w:top w:w="120" w:type="dxa"/>
              <w:left w:w="200" w:type="dxa"/>
              <w:bottom w:w="120" w:type="dxa"/>
              <w:right w:w="200" w:type="dxa"/>
            </w:tcMar>
            <w:vAlign w:val="center"/>
          </w:tcPr>
          <w:p w14:paraId="1488D19C"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w:t>
            </w:r>
          </w:p>
        </w:tc>
        <w:tc>
          <w:tcPr>
            <w:tcW w:w="2824" w:type="dxa"/>
            <w:vMerge w:val="restart"/>
            <w:shd w:val="clear" w:color="auto" w:fill="F2F2F2"/>
            <w:tcMar>
              <w:top w:w="120" w:type="dxa"/>
              <w:left w:w="200" w:type="dxa"/>
              <w:bottom w:w="120" w:type="dxa"/>
              <w:right w:w="200" w:type="dxa"/>
            </w:tcMar>
            <w:vAlign w:val="center"/>
          </w:tcPr>
          <w:p w14:paraId="5FDE0498"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Наименование</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теплового</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источника</w:t>
            </w:r>
            <w:proofErr w:type="spellEnd"/>
          </w:p>
        </w:tc>
        <w:tc>
          <w:tcPr>
            <w:tcW w:w="1916" w:type="dxa"/>
            <w:vMerge w:val="restart"/>
            <w:shd w:val="clear" w:color="auto" w:fill="F2F2F2"/>
            <w:tcMar>
              <w:top w:w="120" w:type="dxa"/>
              <w:left w:w="200" w:type="dxa"/>
              <w:bottom w:w="120" w:type="dxa"/>
              <w:right w:w="200" w:type="dxa"/>
            </w:tcMar>
            <w:vAlign w:val="center"/>
          </w:tcPr>
          <w:p w14:paraId="63631A87"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Вид</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топлива</w:t>
            </w:r>
            <w:proofErr w:type="spellEnd"/>
          </w:p>
        </w:tc>
        <w:tc>
          <w:tcPr>
            <w:tcW w:w="3827" w:type="dxa"/>
            <w:gridSpan w:val="2"/>
            <w:shd w:val="clear" w:color="auto" w:fill="F2F2F2"/>
            <w:tcMar>
              <w:top w:w="120" w:type="dxa"/>
              <w:left w:w="200" w:type="dxa"/>
              <w:bottom w:w="120" w:type="dxa"/>
              <w:right w:w="200" w:type="dxa"/>
            </w:tcMar>
            <w:vAlign w:val="center"/>
          </w:tcPr>
          <w:p w14:paraId="6BFD88AE" w14:textId="77777777" w:rsidR="002B1EA3" w:rsidRPr="00AB10C0" w:rsidRDefault="002B1EA3" w:rsidP="00643305">
            <w:pPr>
              <w:jc w:val="center"/>
              <w:rPr>
                <w:color w:val="000000" w:themeColor="text1"/>
                <w:lang w:val="ru-RU"/>
              </w:rPr>
            </w:pPr>
            <w:proofErr w:type="spellStart"/>
            <w:r w:rsidRPr="00BC64AC">
              <w:rPr>
                <w:rFonts w:eastAsia="Times New Roman" w:cs="Times New Roman"/>
                <w:color w:val="000000" w:themeColor="text1"/>
                <w:sz w:val="22"/>
              </w:rPr>
              <w:t>Фактический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расход</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за</w:t>
            </w:r>
            <w:proofErr w:type="spellEnd"/>
            <w:r w:rsidRPr="00BC64AC">
              <w:rPr>
                <w:rFonts w:eastAsia="Times New Roman" w:cs="Times New Roman"/>
                <w:color w:val="000000" w:themeColor="text1"/>
                <w:sz w:val="22"/>
              </w:rPr>
              <w:t xml:space="preserve"> 202</w:t>
            </w:r>
            <w:r>
              <w:rPr>
                <w:rFonts w:eastAsia="Times New Roman" w:cs="Times New Roman"/>
                <w:color w:val="000000" w:themeColor="text1"/>
                <w:sz w:val="22"/>
                <w:lang w:val="ru-RU"/>
              </w:rPr>
              <w:t>3</w:t>
            </w:r>
          </w:p>
        </w:tc>
      </w:tr>
      <w:tr w:rsidR="002B1EA3" w:rsidRPr="00BC64AC" w14:paraId="36418F48" w14:textId="77777777" w:rsidTr="00643305">
        <w:trPr>
          <w:jc w:val="center"/>
        </w:trPr>
        <w:tc>
          <w:tcPr>
            <w:tcW w:w="778" w:type="dxa"/>
            <w:vMerge/>
          </w:tcPr>
          <w:p w14:paraId="2FB03BD9" w14:textId="77777777" w:rsidR="002B1EA3" w:rsidRPr="00BC64AC" w:rsidRDefault="002B1EA3" w:rsidP="00643305">
            <w:pPr>
              <w:rPr>
                <w:color w:val="000000" w:themeColor="text1"/>
              </w:rPr>
            </w:pPr>
          </w:p>
        </w:tc>
        <w:tc>
          <w:tcPr>
            <w:tcW w:w="2824" w:type="dxa"/>
            <w:vMerge/>
          </w:tcPr>
          <w:p w14:paraId="16F4B2B3" w14:textId="77777777" w:rsidR="002B1EA3" w:rsidRPr="00BC64AC" w:rsidRDefault="002B1EA3" w:rsidP="00643305">
            <w:pPr>
              <w:rPr>
                <w:color w:val="000000" w:themeColor="text1"/>
              </w:rPr>
            </w:pPr>
          </w:p>
        </w:tc>
        <w:tc>
          <w:tcPr>
            <w:tcW w:w="1916" w:type="dxa"/>
            <w:vMerge/>
          </w:tcPr>
          <w:p w14:paraId="44783FB7" w14:textId="77777777" w:rsidR="002B1EA3" w:rsidRPr="00BC64AC" w:rsidRDefault="002B1EA3" w:rsidP="00643305">
            <w:pPr>
              <w:rPr>
                <w:color w:val="000000" w:themeColor="text1"/>
              </w:rPr>
            </w:pPr>
          </w:p>
        </w:tc>
        <w:tc>
          <w:tcPr>
            <w:tcW w:w="1703" w:type="dxa"/>
            <w:shd w:val="clear" w:color="auto" w:fill="F2F2F2"/>
            <w:tcMar>
              <w:top w:w="120" w:type="dxa"/>
              <w:left w:w="200" w:type="dxa"/>
              <w:bottom w:w="120" w:type="dxa"/>
              <w:right w:w="200" w:type="dxa"/>
            </w:tcMar>
            <w:vAlign w:val="center"/>
          </w:tcPr>
          <w:p w14:paraId="54311C48"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 xml:space="preserve">в  </w:t>
            </w:r>
            <w:proofErr w:type="spellStart"/>
            <w:r w:rsidRPr="00BC64AC">
              <w:rPr>
                <w:rFonts w:eastAsia="Times New Roman" w:cs="Times New Roman"/>
                <w:color w:val="000000" w:themeColor="text1"/>
                <w:sz w:val="22"/>
              </w:rPr>
              <w:t>т.у.т</w:t>
            </w:r>
            <w:proofErr w:type="spellEnd"/>
            <w:r w:rsidRPr="00BC64AC">
              <w:rPr>
                <w:rFonts w:eastAsia="Times New Roman" w:cs="Times New Roman"/>
                <w:color w:val="000000" w:themeColor="text1"/>
                <w:sz w:val="22"/>
              </w:rPr>
              <w:t>.</w:t>
            </w:r>
          </w:p>
        </w:tc>
        <w:tc>
          <w:tcPr>
            <w:tcW w:w="2124" w:type="dxa"/>
            <w:shd w:val="clear" w:color="auto" w:fill="F2F2F2"/>
            <w:tcMar>
              <w:top w:w="120" w:type="dxa"/>
              <w:left w:w="200" w:type="dxa"/>
              <w:bottom w:w="120" w:type="dxa"/>
              <w:right w:w="200" w:type="dxa"/>
            </w:tcMar>
            <w:vAlign w:val="center"/>
          </w:tcPr>
          <w:p w14:paraId="7B16D6F6"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 xml:space="preserve">В </w:t>
            </w:r>
            <w:proofErr w:type="spellStart"/>
            <w:r w:rsidRPr="00BC64AC">
              <w:rPr>
                <w:rFonts w:eastAsia="Times New Roman" w:cs="Times New Roman"/>
                <w:color w:val="000000" w:themeColor="text1"/>
                <w:sz w:val="22"/>
              </w:rPr>
              <w:t>натуральном</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выражении</w:t>
            </w:r>
            <w:proofErr w:type="spellEnd"/>
          </w:p>
        </w:tc>
      </w:tr>
      <w:tr w:rsidR="002B1EA3" w:rsidRPr="00BC64AC" w14:paraId="5D970D89"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1C5E029D"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МУП АГО "</w:t>
            </w:r>
            <w:proofErr w:type="spellStart"/>
            <w:r w:rsidRPr="00BC64AC">
              <w:rPr>
                <w:rFonts w:eastAsia="Times New Roman" w:cs="Times New Roman"/>
                <w:color w:val="000000" w:themeColor="text1"/>
                <w:sz w:val="22"/>
              </w:rPr>
              <w:t>Теплотехника</w:t>
            </w:r>
            <w:proofErr w:type="spellEnd"/>
            <w:r w:rsidRPr="00BC64AC">
              <w:rPr>
                <w:rFonts w:eastAsia="Times New Roman" w:cs="Times New Roman"/>
                <w:color w:val="000000" w:themeColor="text1"/>
                <w:sz w:val="22"/>
              </w:rPr>
              <w:t>"</w:t>
            </w:r>
          </w:p>
        </w:tc>
      </w:tr>
      <w:tr w:rsidR="002B1EA3" w:rsidRPr="00BC64AC" w14:paraId="775D0CA0" w14:textId="77777777" w:rsidTr="00643305">
        <w:trPr>
          <w:jc w:val="center"/>
        </w:trPr>
        <w:tc>
          <w:tcPr>
            <w:tcW w:w="778" w:type="dxa"/>
            <w:shd w:val="clear" w:color="auto" w:fill="FFFFFF"/>
            <w:tcMar>
              <w:top w:w="40" w:type="dxa"/>
              <w:left w:w="20" w:type="dxa"/>
              <w:bottom w:w="40" w:type="dxa"/>
              <w:right w:w="20" w:type="dxa"/>
            </w:tcMar>
            <w:vAlign w:val="center"/>
          </w:tcPr>
          <w:p w14:paraId="06EF2C12"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w:t>
            </w:r>
          </w:p>
        </w:tc>
        <w:tc>
          <w:tcPr>
            <w:tcW w:w="2824" w:type="dxa"/>
            <w:shd w:val="clear" w:color="auto" w:fill="FFFFFF"/>
            <w:tcMar>
              <w:top w:w="40" w:type="dxa"/>
              <w:left w:w="200" w:type="dxa"/>
              <w:bottom w:w="40" w:type="dxa"/>
              <w:right w:w="200" w:type="dxa"/>
            </w:tcMar>
            <w:vAlign w:val="center"/>
          </w:tcPr>
          <w:p w14:paraId="207A6637"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1,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Ленина, 298</w:t>
            </w:r>
          </w:p>
        </w:tc>
        <w:tc>
          <w:tcPr>
            <w:tcW w:w="1916" w:type="dxa"/>
            <w:shd w:val="clear" w:color="auto" w:fill="FFFFFF"/>
            <w:tcMar>
              <w:top w:w="40" w:type="dxa"/>
              <w:left w:w="200" w:type="dxa"/>
              <w:bottom w:w="40" w:type="dxa"/>
              <w:right w:w="200" w:type="dxa"/>
            </w:tcMar>
            <w:vAlign w:val="center"/>
          </w:tcPr>
          <w:p w14:paraId="12AFFDE3"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Прочие</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виды</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топлива</w:t>
            </w:r>
            <w:proofErr w:type="spellEnd"/>
          </w:p>
        </w:tc>
        <w:tc>
          <w:tcPr>
            <w:tcW w:w="1703" w:type="dxa"/>
            <w:shd w:val="clear" w:color="auto" w:fill="FFFFFF"/>
            <w:tcMar>
              <w:top w:w="40" w:type="dxa"/>
              <w:left w:w="200" w:type="dxa"/>
              <w:bottom w:w="40" w:type="dxa"/>
              <w:right w:w="200" w:type="dxa"/>
            </w:tcMar>
            <w:vAlign w:val="center"/>
          </w:tcPr>
          <w:p w14:paraId="04AB9FE5" w14:textId="77777777" w:rsidR="002B1EA3" w:rsidRPr="007532CD" w:rsidRDefault="002B1EA3" w:rsidP="00643305">
            <w:pPr>
              <w:jc w:val="center"/>
              <w:rPr>
                <w:color w:val="000000" w:themeColor="text1"/>
                <w:lang w:val="ru-RU"/>
              </w:rPr>
            </w:pPr>
            <w:r>
              <w:rPr>
                <w:color w:val="000000" w:themeColor="text1"/>
                <w:lang w:val="ru-RU"/>
              </w:rPr>
              <w:t>153,21</w:t>
            </w:r>
          </w:p>
        </w:tc>
        <w:tc>
          <w:tcPr>
            <w:tcW w:w="2124" w:type="dxa"/>
            <w:shd w:val="clear" w:color="auto" w:fill="FFFFFF"/>
            <w:tcMar>
              <w:top w:w="40" w:type="dxa"/>
              <w:left w:w="200" w:type="dxa"/>
              <w:bottom w:w="40" w:type="dxa"/>
              <w:right w:w="200" w:type="dxa"/>
            </w:tcMar>
            <w:vAlign w:val="center"/>
          </w:tcPr>
          <w:p w14:paraId="4721D108" w14:textId="77777777" w:rsidR="002B1EA3" w:rsidRPr="007532CD" w:rsidRDefault="002B1EA3" w:rsidP="00643305">
            <w:pPr>
              <w:jc w:val="center"/>
              <w:rPr>
                <w:color w:val="000000" w:themeColor="text1"/>
                <w:lang w:val="ru-RU"/>
              </w:rPr>
            </w:pPr>
            <w:r>
              <w:rPr>
                <w:color w:val="000000" w:themeColor="text1"/>
                <w:lang w:val="ru-RU"/>
              </w:rPr>
              <w:t>1020,9</w:t>
            </w:r>
          </w:p>
        </w:tc>
      </w:tr>
      <w:tr w:rsidR="002B1EA3" w:rsidRPr="00BC64AC" w14:paraId="08BC7190" w14:textId="77777777" w:rsidTr="00643305">
        <w:trPr>
          <w:jc w:val="center"/>
        </w:trPr>
        <w:tc>
          <w:tcPr>
            <w:tcW w:w="778" w:type="dxa"/>
            <w:shd w:val="clear" w:color="auto" w:fill="FFFFFF"/>
            <w:tcMar>
              <w:top w:w="40" w:type="dxa"/>
              <w:left w:w="20" w:type="dxa"/>
              <w:bottom w:w="40" w:type="dxa"/>
              <w:right w:w="20" w:type="dxa"/>
            </w:tcMar>
            <w:vAlign w:val="center"/>
          </w:tcPr>
          <w:p w14:paraId="47BA4578"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2</w:t>
            </w:r>
          </w:p>
        </w:tc>
        <w:tc>
          <w:tcPr>
            <w:tcW w:w="2824" w:type="dxa"/>
            <w:shd w:val="clear" w:color="auto" w:fill="FFFFFF"/>
            <w:tcMar>
              <w:top w:w="40" w:type="dxa"/>
              <w:left w:w="200" w:type="dxa"/>
              <w:bottom w:w="40" w:type="dxa"/>
              <w:right w:w="200" w:type="dxa"/>
            </w:tcMar>
            <w:vAlign w:val="center"/>
          </w:tcPr>
          <w:p w14:paraId="5007E36F"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2,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Р. Молодежи, 234</w:t>
            </w:r>
          </w:p>
        </w:tc>
        <w:tc>
          <w:tcPr>
            <w:tcW w:w="1916" w:type="dxa"/>
            <w:shd w:val="clear" w:color="auto" w:fill="FFFFFF"/>
            <w:tcMar>
              <w:top w:w="40" w:type="dxa"/>
              <w:left w:w="200" w:type="dxa"/>
              <w:bottom w:w="40" w:type="dxa"/>
              <w:right w:w="200" w:type="dxa"/>
            </w:tcMar>
            <w:vAlign w:val="center"/>
          </w:tcPr>
          <w:p w14:paraId="59AD072B"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5DF8E166" w14:textId="77777777" w:rsidR="002B1EA3" w:rsidRPr="00BC64AC" w:rsidRDefault="002B1EA3" w:rsidP="00643305">
            <w:pPr>
              <w:jc w:val="center"/>
              <w:rPr>
                <w:color w:val="000000" w:themeColor="text1"/>
              </w:rPr>
            </w:pPr>
            <w:r w:rsidRPr="007532CD">
              <w:rPr>
                <w:color w:val="000000" w:themeColor="text1"/>
              </w:rPr>
              <w:t>569,513</w:t>
            </w:r>
          </w:p>
        </w:tc>
        <w:tc>
          <w:tcPr>
            <w:tcW w:w="2124" w:type="dxa"/>
            <w:shd w:val="clear" w:color="auto" w:fill="FFFFFF"/>
            <w:tcMar>
              <w:top w:w="40" w:type="dxa"/>
              <w:left w:w="200" w:type="dxa"/>
              <w:bottom w:w="40" w:type="dxa"/>
              <w:right w:w="200" w:type="dxa"/>
            </w:tcMar>
            <w:vAlign w:val="center"/>
          </w:tcPr>
          <w:p w14:paraId="2FEBEBA9" w14:textId="77777777" w:rsidR="002B1EA3" w:rsidRPr="007532CD" w:rsidRDefault="002B1EA3" w:rsidP="00643305">
            <w:pPr>
              <w:jc w:val="center"/>
              <w:rPr>
                <w:color w:val="000000" w:themeColor="text1"/>
                <w:lang w:val="ru-RU"/>
              </w:rPr>
            </w:pPr>
            <w:r>
              <w:rPr>
                <w:color w:val="000000" w:themeColor="text1"/>
                <w:lang w:val="ru-RU"/>
              </w:rPr>
              <w:t>481,170</w:t>
            </w:r>
          </w:p>
        </w:tc>
      </w:tr>
      <w:tr w:rsidR="002B1EA3" w:rsidRPr="00BC64AC" w14:paraId="3A7E431E" w14:textId="77777777" w:rsidTr="00643305">
        <w:trPr>
          <w:jc w:val="center"/>
        </w:trPr>
        <w:tc>
          <w:tcPr>
            <w:tcW w:w="778" w:type="dxa"/>
            <w:shd w:val="clear" w:color="auto" w:fill="FFFFFF"/>
            <w:tcMar>
              <w:top w:w="40" w:type="dxa"/>
              <w:left w:w="20" w:type="dxa"/>
              <w:bottom w:w="40" w:type="dxa"/>
              <w:right w:w="20" w:type="dxa"/>
            </w:tcMar>
            <w:vAlign w:val="center"/>
          </w:tcPr>
          <w:p w14:paraId="405D5982" w14:textId="77777777" w:rsidR="002B1EA3" w:rsidRPr="00BC64AC" w:rsidRDefault="002B1EA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3</w:t>
            </w:r>
          </w:p>
        </w:tc>
        <w:tc>
          <w:tcPr>
            <w:tcW w:w="2824" w:type="dxa"/>
            <w:shd w:val="clear" w:color="auto" w:fill="FFFFFF"/>
            <w:tcMar>
              <w:top w:w="40" w:type="dxa"/>
              <w:left w:w="200" w:type="dxa"/>
              <w:bottom w:w="40" w:type="dxa"/>
              <w:right w:w="200" w:type="dxa"/>
            </w:tcMar>
            <w:vAlign w:val="center"/>
          </w:tcPr>
          <w:p w14:paraId="583FB2E8" w14:textId="77777777" w:rsidR="002B1EA3" w:rsidRPr="00BC64AC" w:rsidRDefault="002B1EA3" w:rsidP="00643305">
            <w:pPr>
              <w:jc w:val="center"/>
              <w:rPr>
                <w:rFonts w:eastAsia="Times New Roman" w:cs="Times New Roman"/>
                <w:color w:val="000000" w:themeColor="text1"/>
                <w:sz w:val="22"/>
              </w:rPr>
            </w:pPr>
            <w:proofErr w:type="spellStart"/>
            <w:r w:rsidRPr="00BC64AC">
              <w:rPr>
                <w:rFonts w:eastAsia="Times New Roman" w:cs="Times New Roman"/>
                <w:color w:val="000000" w:themeColor="text1"/>
                <w:sz w:val="22"/>
              </w:rPr>
              <w:t>Котельная</w:t>
            </w:r>
            <w:proofErr w:type="spellEnd"/>
            <w:r w:rsidRPr="00BC64AC">
              <w:rPr>
                <w:rFonts w:eastAsia="Times New Roman" w:cs="Times New Roman"/>
                <w:color w:val="000000" w:themeColor="text1"/>
                <w:sz w:val="22"/>
              </w:rPr>
              <w:t xml:space="preserve"> № 3, с. </w:t>
            </w:r>
            <w:proofErr w:type="spellStart"/>
            <w:r w:rsidRPr="00BC64AC">
              <w:rPr>
                <w:rFonts w:eastAsia="Times New Roman" w:cs="Times New Roman"/>
                <w:color w:val="000000" w:themeColor="text1"/>
                <w:sz w:val="22"/>
              </w:rPr>
              <w:t>Малые</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Карзи</w:t>
            </w:r>
            <w:proofErr w:type="spellEnd"/>
          </w:p>
        </w:tc>
        <w:tc>
          <w:tcPr>
            <w:tcW w:w="1916" w:type="dxa"/>
            <w:shd w:val="clear" w:color="auto" w:fill="FFFFFF"/>
            <w:tcMar>
              <w:top w:w="40" w:type="dxa"/>
              <w:left w:w="200" w:type="dxa"/>
              <w:bottom w:w="40" w:type="dxa"/>
              <w:right w:w="200" w:type="dxa"/>
            </w:tcMar>
            <w:vAlign w:val="center"/>
          </w:tcPr>
          <w:p w14:paraId="1EBF5097" w14:textId="77777777" w:rsidR="002B1EA3" w:rsidRPr="00BC64AC" w:rsidRDefault="002B1EA3" w:rsidP="00643305">
            <w:pPr>
              <w:jc w:val="center"/>
              <w:rPr>
                <w:rFonts w:eastAsia="Times New Roman" w:cs="Times New Roman"/>
                <w:color w:val="000000" w:themeColor="text1"/>
                <w:sz w:val="22"/>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2C837052" w14:textId="77777777" w:rsidR="002B1EA3" w:rsidRPr="007532CD" w:rsidRDefault="002B1EA3" w:rsidP="00643305">
            <w:pPr>
              <w:jc w:val="center"/>
              <w:rPr>
                <w:rFonts w:eastAsia="Times New Roman" w:cs="Times New Roman"/>
                <w:color w:val="000000" w:themeColor="text1"/>
                <w:sz w:val="22"/>
                <w:lang w:val="ru-RU"/>
              </w:rPr>
            </w:pPr>
            <w:r>
              <w:rPr>
                <w:rFonts w:eastAsia="Times New Roman" w:cs="Times New Roman"/>
                <w:color w:val="000000" w:themeColor="text1"/>
                <w:sz w:val="22"/>
                <w:lang w:val="ru-RU"/>
              </w:rPr>
              <w:t>141,741</w:t>
            </w:r>
          </w:p>
        </w:tc>
        <w:tc>
          <w:tcPr>
            <w:tcW w:w="2124" w:type="dxa"/>
            <w:shd w:val="clear" w:color="auto" w:fill="FFFFFF"/>
            <w:tcMar>
              <w:top w:w="40" w:type="dxa"/>
              <w:left w:w="200" w:type="dxa"/>
              <w:bottom w:w="40" w:type="dxa"/>
              <w:right w:w="200" w:type="dxa"/>
            </w:tcMar>
            <w:vAlign w:val="center"/>
          </w:tcPr>
          <w:p w14:paraId="4978CDDC" w14:textId="77777777" w:rsidR="002B1EA3" w:rsidRPr="007532CD" w:rsidRDefault="002B1EA3" w:rsidP="00643305">
            <w:pPr>
              <w:jc w:val="center"/>
              <w:rPr>
                <w:rFonts w:eastAsia="Times New Roman" w:cs="Times New Roman"/>
                <w:color w:val="000000" w:themeColor="text1"/>
                <w:sz w:val="22"/>
                <w:lang w:val="ru-RU"/>
              </w:rPr>
            </w:pPr>
            <w:r>
              <w:rPr>
                <w:rFonts w:eastAsia="Times New Roman" w:cs="Times New Roman"/>
                <w:color w:val="000000" w:themeColor="text1"/>
                <w:sz w:val="22"/>
                <w:lang w:val="ru-RU"/>
              </w:rPr>
              <w:t>119,767</w:t>
            </w:r>
          </w:p>
        </w:tc>
      </w:tr>
      <w:tr w:rsidR="002B1EA3" w:rsidRPr="00BC64AC" w14:paraId="2FF13589" w14:textId="77777777" w:rsidTr="00643305">
        <w:trPr>
          <w:jc w:val="center"/>
        </w:trPr>
        <w:tc>
          <w:tcPr>
            <w:tcW w:w="778" w:type="dxa"/>
            <w:shd w:val="clear" w:color="auto" w:fill="FFFFFF"/>
            <w:tcMar>
              <w:top w:w="40" w:type="dxa"/>
              <w:left w:w="20" w:type="dxa"/>
              <w:bottom w:w="40" w:type="dxa"/>
              <w:right w:w="20" w:type="dxa"/>
            </w:tcMar>
            <w:vAlign w:val="center"/>
          </w:tcPr>
          <w:p w14:paraId="18E1B9B5"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4</w:t>
            </w:r>
          </w:p>
        </w:tc>
        <w:tc>
          <w:tcPr>
            <w:tcW w:w="2824" w:type="dxa"/>
            <w:shd w:val="clear" w:color="auto" w:fill="FFFFFF"/>
            <w:tcMar>
              <w:top w:w="40" w:type="dxa"/>
              <w:left w:w="200" w:type="dxa"/>
              <w:bottom w:w="40" w:type="dxa"/>
              <w:right w:w="200" w:type="dxa"/>
            </w:tcMar>
            <w:vAlign w:val="center"/>
          </w:tcPr>
          <w:p w14:paraId="269E0622"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4,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Ленина, 141а</w:t>
            </w:r>
          </w:p>
        </w:tc>
        <w:tc>
          <w:tcPr>
            <w:tcW w:w="1916" w:type="dxa"/>
            <w:shd w:val="clear" w:color="auto" w:fill="FFFFFF"/>
            <w:tcMar>
              <w:top w:w="40" w:type="dxa"/>
              <w:left w:w="200" w:type="dxa"/>
              <w:bottom w:w="40" w:type="dxa"/>
              <w:right w:w="200" w:type="dxa"/>
            </w:tcMar>
            <w:vAlign w:val="center"/>
          </w:tcPr>
          <w:p w14:paraId="175E14BB"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0F4DFD43" w14:textId="77777777" w:rsidR="002B1EA3" w:rsidRPr="007532CD" w:rsidRDefault="002B1EA3" w:rsidP="00643305">
            <w:pPr>
              <w:jc w:val="center"/>
              <w:rPr>
                <w:color w:val="000000" w:themeColor="text1"/>
                <w:lang w:val="ru-RU"/>
              </w:rPr>
            </w:pPr>
            <w:r>
              <w:rPr>
                <w:color w:val="000000" w:themeColor="text1"/>
                <w:lang w:val="ru-RU"/>
              </w:rPr>
              <w:t>32,545</w:t>
            </w:r>
          </w:p>
        </w:tc>
        <w:tc>
          <w:tcPr>
            <w:tcW w:w="2124" w:type="dxa"/>
            <w:shd w:val="clear" w:color="auto" w:fill="FFFFFF"/>
            <w:tcMar>
              <w:top w:w="40" w:type="dxa"/>
              <w:left w:w="200" w:type="dxa"/>
              <w:bottom w:w="40" w:type="dxa"/>
              <w:right w:w="200" w:type="dxa"/>
            </w:tcMar>
            <w:vAlign w:val="center"/>
          </w:tcPr>
          <w:p w14:paraId="3DF9B713" w14:textId="77777777" w:rsidR="002B1EA3" w:rsidRPr="007532CD" w:rsidRDefault="002B1EA3" w:rsidP="00643305">
            <w:pPr>
              <w:jc w:val="center"/>
              <w:rPr>
                <w:color w:val="000000" w:themeColor="text1"/>
                <w:lang w:val="ru-RU"/>
              </w:rPr>
            </w:pPr>
            <w:r>
              <w:rPr>
                <w:color w:val="000000" w:themeColor="text1"/>
                <w:lang w:val="ru-RU"/>
              </w:rPr>
              <w:t>27,5</w:t>
            </w:r>
          </w:p>
        </w:tc>
      </w:tr>
      <w:tr w:rsidR="002B1EA3" w:rsidRPr="00BC64AC" w14:paraId="7BAEEFDC" w14:textId="77777777" w:rsidTr="00643305">
        <w:trPr>
          <w:jc w:val="center"/>
        </w:trPr>
        <w:tc>
          <w:tcPr>
            <w:tcW w:w="778" w:type="dxa"/>
            <w:shd w:val="clear" w:color="auto" w:fill="FFFFFF"/>
            <w:tcMar>
              <w:top w:w="40" w:type="dxa"/>
              <w:left w:w="20" w:type="dxa"/>
              <w:bottom w:w="40" w:type="dxa"/>
              <w:right w:w="20" w:type="dxa"/>
            </w:tcMar>
            <w:vAlign w:val="center"/>
          </w:tcPr>
          <w:p w14:paraId="539F963F"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5</w:t>
            </w:r>
          </w:p>
        </w:tc>
        <w:tc>
          <w:tcPr>
            <w:tcW w:w="2824" w:type="dxa"/>
            <w:shd w:val="clear" w:color="auto" w:fill="FFFFFF"/>
            <w:tcMar>
              <w:top w:w="40" w:type="dxa"/>
              <w:left w:w="200" w:type="dxa"/>
              <w:bottom w:w="40" w:type="dxa"/>
              <w:right w:w="200" w:type="dxa"/>
            </w:tcMar>
            <w:vAlign w:val="center"/>
          </w:tcPr>
          <w:p w14:paraId="2C53C1AF"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5,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Дерябина, 124</w:t>
            </w:r>
          </w:p>
        </w:tc>
        <w:tc>
          <w:tcPr>
            <w:tcW w:w="1916" w:type="dxa"/>
            <w:shd w:val="clear" w:color="auto" w:fill="FFFFFF"/>
            <w:tcMar>
              <w:top w:w="40" w:type="dxa"/>
              <w:left w:w="200" w:type="dxa"/>
              <w:bottom w:w="40" w:type="dxa"/>
              <w:right w:w="200" w:type="dxa"/>
            </w:tcMar>
            <w:vAlign w:val="center"/>
          </w:tcPr>
          <w:p w14:paraId="243A2567"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65B99730" w14:textId="77777777" w:rsidR="002B1EA3" w:rsidRPr="007532CD" w:rsidRDefault="002B1EA3" w:rsidP="00643305">
            <w:pPr>
              <w:jc w:val="center"/>
              <w:rPr>
                <w:color w:val="000000" w:themeColor="text1"/>
                <w:lang w:val="ru-RU"/>
              </w:rPr>
            </w:pPr>
            <w:r>
              <w:rPr>
                <w:color w:val="000000" w:themeColor="text1"/>
                <w:lang w:val="ru-RU"/>
              </w:rPr>
              <w:t>437,012</w:t>
            </w:r>
          </w:p>
        </w:tc>
        <w:tc>
          <w:tcPr>
            <w:tcW w:w="2124" w:type="dxa"/>
            <w:shd w:val="clear" w:color="auto" w:fill="FFFFFF"/>
            <w:tcMar>
              <w:top w:w="40" w:type="dxa"/>
              <w:left w:w="200" w:type="dxa"/>
              <w:bottom w:w="40" w:type="dxa"/>
              <w:right w:w="200" w:type="dxa"/>
            </w:tcMar>
            <w:vAlign w:val="center"/>
          </w:tcPr>
          <w:p w14:paraId="1BEA042D" w14:textId="77777777" w:rsidR="002B1EA3" w:rsidRPr="007532CD" w:rsidRDefault="002B1EA3" w:rsidP="00643305">
            <w:pPr>
              <w:jc w:val="center"/>
              <w:rPr>
                <w:color w:val="000000" w:themeColor="text1"/>
                <w:lang w:val="ru-RU"/>
              </w:rPr>
            </w:pPr>
            <w:r>
              <w:rPr>
                <w:color w:val="000000" w:themeColor="text1"/>
                <w:lang w:val="ru-RU"/>
              </w:rPr>
              <w:t>369,2</w:t>
            </w:r>
          </w:p>
        </w:tc>
      </w:tr>
      <w:tr w:rsidR="002B1EA3" w:rsidRPr="00BC64AC" w14:paraId="3A398790" w14:textId="77777777" w:rsidTr="00643305">
        <w:trPr>
          <w:jc w:val="center"/>
        </w:trPr>
        <w:tc>
          <w:tcPr>
            <w:tcW w:w="778" w:type="dxa"/>
            <w:shd w:val="clear" w:color="auto" w:fill="FFFFFF"/>
            <w:tcMar>
              <w:top w:w="40" w:type="dxa"/>
              <w:left w:w="20" w:type="dxa"/>
              <w:bottom w:w="40" w:type="dxa"/>
              <w:right w:w="20" w:type="dxa"/>
            </w:tcMar>
            <w:vAlign w:val="center"/>
          </w:tcPr>
          <w:p w14:paraId="0134D000" w14:textId="77777777" w:rsidR="002B1EA3" w:rsidRPr="00BC64AC" w:rsidRDefault="002B1EA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6</w:t>
            </w:r>
          </w:p>
        </w:tc>
        <w:tc>
          <w:tcPr>
            <w:tcW w:w="2824" w:type="dxa"/>
            <w:shd w:val="clear" w:color="auto" w:fill="FFFFFF"/>
            <w:tcMar>
              <w:top w:w="40" w:type="dxa"/>
              <w:left w:w="200" w:type="dxa"/>
              <w:bottom w:w="40" w:type="dxa"/>
              <w:right w:w="200" w:type="dxa"/>
            </w:tcMar>
            <w:vAlign w:val="center"/>
          </w:tcPr>
          <w:p w14:paraId="621C33E4" w14:textId="77777777" w:rsidR="002B1EA3" w:rsidRPr="00BC64AC" w:rsidRDefault="002B1EA3" w:rsidP="00643305">
            <w:pPr>
              <w:jc w:val="center"/>
              <w:rPr>
                <w:rFonts w:eastAsia="Times New Roman" w:cs="Times New Roman"/>
                <w:color w:val="000000" w:themeColor="text1"/>
                <w:sz w:val="22"/>
              </w:rPr>
            </w:pPr>
            <w:proofErr w:type="spellStart"/>
            <w:r w:rsidRPr="00BC64AC">
              <w:rPr>
                <w:rFonts w:eastAsia="Times New Roman" w:cs="Times New Roman"/>
                <w:color w:val="000000" w:themeColor="text1"/>
                <w:sz w:val="22"/>
              </w:rPr>
              <w:t>Котельная</w:t>
            </w:r>
            <w:proofErr w:type="spellEnd"/>
            <w:r w:rsidRPr="00BC64AC">
              <w:rPr>
                <w:rFonts w:eastAsia="Times New Roman" w:cs="Times New Roman"/>
                <w:color w:val="000000" w:themeColor="text1"/>
                <w:sz w:val="22"/>
              </w:rPr>
              <w:t xml:space="preserve"> № 7, с. </w:t>
            </w:r>
            <w:proofErr w:type="spellStart"/>
            <w:r w:rsidRPr="00BC64AC">
              <w:rPr>
                <w:rFonts w:eastAsia="Times New Roman" w:cs="Times New Roman"/>
                <w:color w:val="000000" w:themeColor="text1"/>
                <w:sz w:val="22"/>
              </w:rPr>
              <w:t>Манчаж</w:t>
            </w:r>
            <w:proofErr w:type="spellEnd"/>
          </w:p>
        </w:tc>
        <w:tc>
          <w:tcPr>
            <w:tcW w:w="1916" w:type="dxa"/>
            <w:shd w:val="clear" w:color="auto" w:fill="FFFFFF"/>
            <w:tcMar>
              <w:top w:w="40" w:type="dxa"/>
              <w:left w:w="200" w:type="dxa"/>
              <w:bottom w:w="40" w:type="dxa"/>
              <w:right w:w="200" w:type="dxa"/>
            </w:tcMar>
            <w:vAlign w:val="center"/>
          </w:tcPr>
          <w:p w14:paraId="6EFF8BE4" w14:textId="77777777" w:rsidR="002B1EA3" w:rsidRPr="00BC64AC" w:rsidRDefault="002B1EA3" w:rsidP="00643305">
            <w:pPr>
              <w:jc w:val="center"/>
              <w:rPr>
                <w:rFonts w:eastAsia="Times New Roman" w:cs="Times New Roman"/>
                <w:color w:val="000000" w:themeColor="text1"/>
                <w:sz w:val="22"/>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5CA69BDE" w14:textId="77777777" w:rsidR="002B1EA3" w:rsidRPr="007532CD" w:rsidRDefault="002B1EA3" w:rsidP="00643305">
            <w:pPr>
              <w:jc w:val="center"/>
              <w:rPr>
                <w:rFonts w:eastAsia="Times New Roman" w:cs="Times New Roman"/>
                <w:color w:val="000000" w:themeColor="text1"/>
                <w:sz w:val="22"/>
                <w:lang w:val="ru-RU"/>
              </w:rPr>
            </w:pPr>
            <w:r>
              <w:rPr>
                <w:rFonts w:eastAsia="Times New Roman" w:cs="Times New Roman"/>
                <w:color w:val="000000" w:themeColor="text1"/>
                <w:sz w:val="22"/>
                <w:lang w:val="ru-RU"/>
              </w:rPr>
              <w:t>490,436</w:t>
            </w:r>
          </w:p>
        </w:tc>
        <w:tc>
          <w:tcPr>
            <w:tcW w:w="2124" w:type="dxa"/>
            <w:shd w:val="clear" w:color="auto" w:fill="FFFFFF"/>
            <w:tcMar>
              <w:top w:w="40" w:type="dxa"/>
              <w:left w:w="200" w:type="dxa"/>
              <w:bottom w:w="40" w:type="dxa"/>
              <w:right w:w="200" w:type="dxa"/>
            </w:tcMar>
            <w:vAlign w:val="center"/>
          </w:tcPr>
          <w:p w14:paraId="7EB67F2B" w14:textId="77777777" w:rsidR="002B1EA3" w:rsidRPr="007532CD" w:rsidRDefault="002B1EA3" w:rsidP="00643305">
            <w:pPr>
              <w:jc w:val="center"/>
              <w:rPr>
                <w:rFonts w:eastAsia="Times New Roman" w:cs="Times New Roman"/>
                <w:color w:val="000000" w:themeColor="text1"/>
                <w:sz w:val="22"/>
                <w:lang w:val="ru-RU"/>
              </w:rPr>
            </w:pPr>
            <w:r>
              <w:rPr>
                <w:rFonts w:eastAsia="Times New Roman" w:cs="Times New Roman"/>
                <w:color w:val="000000" w:themeColor="text1"/>
                <w:sz w:val="22"/>
                <w:lang w:val="ru-RU"/>
              </w:rPr>
              <w:t>414,437</w:t>
            </w:r>
          </w:p>
        </w:tc>
      </w:tr>
      <w:tr w:rsidR="002B1EA3" w:rsidRPr="00BC64AC" w14:paraId="7FB71536" w14:textId="77777777" w:rsidTr="00643305">
        <w:trPr>
          <w:jc w:val="center"/>
        </w:trPr>
        <w:tc>
          <w:tcPr>
            <w:tcW w:w="778" w:type="dxa"/>
            <w:shd w:val="clear" w:color="auto" w:fill="FFFFFF"/>
            <w:tcMar>
              <w:top w:w="40" w:type="dxa"/>
              <w:left w:w="20" w:type="dxa"/>
              <w:bottom w:w="40" w:type="dxa"/>
              <w:right w:w="20" w:type="dxa"/>
            </w:tcMar>
            <w:vAlign w:val="center"/>
          </w:tcPr>
          <w:p w14:paraId="4C126B5D"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7</w:t>
            </w:r>
          </w:p>
        </w:tc>
        <w:tc>
          <w:tcPr>
            <w:tcW w:w="2824" w:type="dxa"/>
            <w:shd w:val="clear" w:color="auto" w:fill="FFFFFF"/>
            <w:tcMar>
              <w:top w:w="40" w:type="dxa"/>
              <w:left w:w="200" w:type="dxa"/>
              <w:bottom w:w="40" w:type="dxa"/>
              <w:right w:w="200" w:type="dxa"/>
            </w:tcMar>
            <w:vAlign w:val="center"/>
          </w:tcPr>
          <w:p w14:paraId="79ADB6A2"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8,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Первомайская, 16а</w:t>
            </w:r>
          </w:p>
        </w:tc>
        <w:tc>
          <w:tcPr>
            <w:tcW w:w="1916" w:type="dxa"/>
            <w:shd w:val="clear" w:color="auto" w:fill="FFFFFF"/>
            <w:tcMar>
              <w:top w:w="40" w:type="dxa"/>
              <w:left w:w="200" w:type="dxa"/>
              <w:bottom w:w="40" w:type="dxa"/>
              <w:right w:w="200" w:type="dxa"/>
            </w:tcMar>
            <w:vAlign w:val="center"/>
          </w:tcPr>
          <w:p w14:paraId="18445B9E"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117B6C22" w14:textId="77777777" w:rsidR="002B1EA3" w:rsidRPr="007532CD" w:rsidRDefault="002B1EA3" w:rsidP="00643305">
            <w:pPr>
              <w:jc w:val="center"/>
              <w:rPr>
                <w:color w:val="000000" w:themeColor="text1"/>
                <w:lang w:val="ru-RU"/>
              </w:rPr>
            </w:pPr>
            <w:r>
              <w:rPr>
                <w:color w:val="000000" w:themeColor="text1"/>
                <w:lang w:val="ru-RU"/>
              </w:rPr>
              <w:t>730,849</w:t>
            </w:r>
          </w:p>
        </w:tc>
        <w:tc>
          <w:tcPr>
            <w:tcW w:w="2124" w:type="dxa"/>
            <w:shd w:val="clear" w:color="auto" w:fill="FFFFFF"/>
            <w:tcMar>
              <w:top w:w="40" w:type="dxa"/>
              <w:left w:w="200" w:type="dxa"/>
              <w:bottom w:w="40" w:type="dxa"/>
              <w:right w:w="200" w:type="dxa"/>
            </w:tcMar>
            <w:vAlign w:val="center"/>
          </w:tcPr>
          <w:p w14:paraId="46EFFC83" w14:textId="77777777" w:rsidR="002B1EA3" w:rsidRPr="007532CD" w:rsidRDefault="002B1EA3" w:rsidP="00643305">
            <w:pPr>
              <w:jc w:val="center"/>
              <w:rPr>
                <w:color w:val="000000" w:themeColor="text1"/>
                <w:lang w:val="ru-RU"/>
              </w:rPr>
            </w:pPr>
            <w:r>
              <w:rPr>
                <w:color w:val="000000" w:themeColor="text1"/>
                <w:lang w:val="ru-RU"/>
              </w:rPr>
              <w:t>617,610</w:t>
            </w:r>
          </w:p>
        </w:tc>
      </w:tr>
      <w:tr w:rsidR="002B1EA3" w:rsidRPr="00BC64AC" w14:paraId="6310CD04" w14:textId="77777777" w:rsidTr="00643305">
        <w:trPr>
          <w:jc w:val="center"/>
        </w:trPr>
        <w:tc>
          <w:tcPr>
            <w:tcW w:w="778" w:type="dxa"/>
            <w:shd w:val="clear" w:color="auto" w:fill="FFFFFF"/>
            <w:tcMar>
              <w:top w:w="40" w:type="dxa"/>
              <w:left w:w="20" w:type="dxa"/>
              <w:bottom w:w="40" w:type="dxa"/>
              <w:right w:w="20" w:type="dxa"/>
            </w:tcMar>
            <w:vAlign w:val="center"/>
          </w:tcPr>
          <w:p w14:paraId="2DB5C0D7"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8</w:t>
            </w:r>
          </w:p>
        </w:tc>
        <w:tc>
          <w:tcPr>
            <w:tcW w:w="2824" w:type="dxa"/>
            <w:shd w:val="clear" w:color="auto" w:fill="FFFFFF"/>
            <w:tcMar>
              <w:top w:w="40" w:type="dxa"/>
              <w:left w:w="200" w:type="dxa"/>
              <w:bottom w:w="40" w:type="dxa"/>
              <w:right w:w="200" w:type="dxa"/>
            </w:tcMar>
            <w:vAlign w:val="center"/>
          </w:tcPr>
          <w:p w14:paraId="30B3B446"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9,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Грязнова, 17</w:t>
            </w:r>
          </w:p>
        </w:tc>
        <w:tc>
          <w:tcPr>
            <w:tcW w:w="1916" w:type="dxa"/>
            <w:shd w:val="clear" w:color="auto" w:fill="FFFFFF"/>
            <w:tcMar>
              <w:top w:w="40" w:type="dxa"/>
              <w:left w:w="200" w:type="dxa"/>
              <w:bottom w:w="40" w:type="dxa"/>
              <w:right w:w="200" w:type="dxa"/>
            </w:tcMar>
            <w:vAlign w:val="center"/>
          </w:tcPr>
          <w:p w14:paraId="7917B5CC"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1DA6412E" w14:textId="77777777" w:rsidR="002B1EA3" w:rsidRPr="007532CD" w:rsidRDefault="002B1EA3" w:rsidP="00643305">
            <w:pPr>
              <w:jc w:val="center"/>
              <w:rPr>
                <w:color w:val="000000" w:themeColor="text1"/>
                <w:lang w:val="ru-RU"/>
              </w:rPr>
            </w:pPr>
            <w:r>
              <w:rPr>
                <w:color w:val="000000" w:themeColor="text1"/>
                <w:lang w:val="ru-RU"/>
              </w:rPr>
              <w:t>68,725</w:t>
            </w:r>
          </w:p>
        </w:tc>
        <w:tc>
          <w:tcPr>
            <w:tcW w:w="2124" w:type="dxa"/>
            <w:shd w:val="clear" w:color="auto" w:fill="FFFFFF"/>
            <w:tcMar>
              <w:top w:w="40" w:type="dxa"/>
              <w:left w:w="200" w:type="dxa"/>
              <w:bottom w:w="40" w:type="dxa"/>
              <w:right w:w="200" w:type="dxa"/>
            </w:tcMar>
            <w:vAlign w:val="center"/>
          </w:tcPr>
          <w:p w14:paraId="0E1F551C" w14:textId="77777777" w:rsidR="002B1EA3" w:rsidRPr="007532CD" w:rsidRDefault="002B1EA3" w:rsidP="00643305">
            <w:pPr>
              <w:jc w:val="center"/>
              <w:rPr>
                <w:color w:val="000000" w:themeColor="text1"/>
                <w:lang w:val="ru-RU"/>
              </w:rPr>
            </w:pPr>
            <w:r>
              <w:rPr>
                <w:color w:val="000000" w:themeColor="text1"/>
                <w:lang w:val="ru-RU"/>
              </w:rPr>
              <w:t>576,8</w:t>
            </w:r>
          </w:p>
        </w:tc>
      </w:tr>
      <w:tr w:rsidR="002B1EA3" w:rsidRPr="00BC64AC" w14:paraId="53FF1B96" w14:textId="77777777" w:rsidTr="00643305">
        <w:trPr>
          <w:jc w:val="center"/>
        </w:trPr>
        <w:tc>
          <w:tcPr>
            <w:tcW w:w="778" w:type="dxa"/>
            <w:shd w:val="clear" w:color="auto" w:fill="FFFFFF"/>
            <w:tcMar>
              <w:top w:w="40" w:type="dxa"/>
              <w:left w:w="20" w:type="dxa"/>
              <w:bottom w:w="40" w:type="dxa"/>
              <w:right w:w="20" w:type="dxa"/>
            </w:tcMar>
            <w:vAlign w:val="center"/>
          </w:tcPr>
          <w:p w14:paraId="1695F4FD" w14:textId="77777777" w:rsidR="002B1EA3" w:rsidRPr="00AB10C0" w:rsidRDefault="002B1EA3" w:rsidP="00643305">
            <w:pPr>
              <w:jc w:val="center"/>
              <w:rPr>
                <w:color w:val="000000" w:themeColor="text1"/>
                <w:lang w:val="ru-RU"/>
              </w:rPr>
            </w:pPr>
            <w:r>
              <w:rPr>
                <w:rFonts w:eastAsia="Times New Roman" w:cs="Times New Roman"/>
                <w:color w:val="000000" w:themeColor="text1"/>
                <w:sz w:val="22"/>
                <w:lang w:val="ru-RU"/>
              </w:rPr>
              <w:t>9</w:t>
            </w:r>
          </w:p>
        </w:tc>
        <w:tc>
          <w:tcPr>
            <w:tcW w:w="2824" w:type="dxa"/>
            <w:shd w:val="clear" w:color="auto" w:fill="FFFFFF"/>
            <w:tcMar>
              <w:top w:w="40" w:type="dxa"/>
              <w:left w:w="200" w:type="dxa"/>
              <w:bottom w:w="40" w:type="dxa"/>
              <w:right w:w="200" w:type="dxa"/>
            </w:tcMar>
            <w:vAlign w:val="center"/>
          </w:tcPr>
          <w:p w14:paraId="11E43BEB"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10,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Р. Молодежи, 12/2</w:t>
            </w:r>
          </w:p>
        </w:tc>
        <w:tc>
          <w:tcPr>
            <w:tcW w:w="1916" w:type="dxa"/>
            <w:shd w:val="clear" w:color="auto" w:fill="FFFFFF"/>
            <w:tcMar>
              <w:top w:w="40" w:type="dxa"/>
              <w:left w:w="200" w:type="dxa"/>
              <w:bottom w:w="40" w:type="dxa"/>
              <w:right w:w="200" w:type="dxa"/>
            </w:tcMar>
            <w:vAlign w:val="center"/>
          </w:tcPr>
          <w:p w14:paraId="7BDB6E13"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2C1AC896" w14:textId="77777777" w:rsidR="002B1EA3" w:rsidRPr="007532CD" w:rsidRDefault="002B1EA3" w:rsidP="00643305">
            <w:pPr>
              <w:jc w:val="center"/>
              <w:rPr>
                <w:color w:val="000000" w:themeColor="text1"/>
                <w:lang w:val="ru-RU"/>
              </w:rPr>
            </w:pPr>
            <w:r>
              <w:rPr>
                <w:color w:val="000000" w:themeColor="text1"/>
                <w:lang w:val="ru-RU"/>
              </w:rPr>
              <w:t>167,005</w:t>
            </w:r>
          </w:p>
        </w:tc>
        <w:tc>
          <w:tcPr>
            <w:tcW w:w="2124" w:type="dxa"/>
            <w:shd w:val="clear" w:color="auto" w:fill="FFFFFF"/>
            <w:tcMar>
              <w:top w:w="40" w:type="dxa"/>
              <w:left w:w="200" w:type="dxa"/>
              <w:bottom w:w="40" w:type="dxa"/>
              <w:right w:w="200" w:type="dxa"/>
            </w:tcMar>
            <w:vAlign w:val="center"/>
          </w:tcPr>
          <w:p w14:paraId="1A8DFBBC" w14:textId="77777777" w:rsidR="002B1EA3" w:rsidRPr="007532CD" w:rsidRDefault="002B1EA3" w:rsidP="00643305">
            <w:pPr>
              <w:jc w:val="center"/>
              <w:rPr>
                <w:color w:val="000000" w:themeColor="text1"/>
                <w:lang w:val="ru-RU"/>
              </w:rPr>
            </w:pPr>
            <w:r>
              <w:rPr>
                <w:color w:val="000000" w:themeColor="text1"/>
                <w:lang w:val="ru-RU"/>
              </w:rPr>
              <w:t>141,1</w:t>
            </w:r>
          </w:p>
        </w:tc>
      </w:tr>
      <w:tr w:rsidR="002B1EA3" w:rsidRPr="00BC64AC" w14:paraId="4776B3FE" w14:textId="77777777" w:rsidTr="00643305">
        <w:trPr>
          <w:jc w:val="center"/>
        </w:trPr>
        <w:tc>
          <w:tcPr>
            <w:tcW w:w="778" w:type="dxa"/>
            <w:shd w:val="clear" w:color="auto" w:fill="FFFFFF"/>
            <w:tcMar>
              <w:top w:w="40" w:type="dxa"/>
              <w:left w:w="20" w:type="dxa"/>
              <w:bottom w:w="40" w:type="dxa"/>
              <w:right w:w="20" w:type="dxa"/>
            </w:tcMar>
            <w:vAlign w:val="center"/>
          </w:tcPr>
          <w:p w14:paraId="7CD21D7C" w14:textId="77777777" w:rsidR="002B1EA3" w:rsidRPr="00AB10C0" w:rsidRDefault="002B1EA3" w:rsidP="00643305">
            <w:pPr>
              <w:jc w:val="center"/>
              <w:rPr>
                <w:color w:val="000000" w:themeColor="text1"/>
                <w:lang w:val="ru-RU"/>
              </w:rPr>
            </w:pPr>
            <w:r w:rsidRPr="00BC64AC">
              <w:rPr>
                <w:rFonts w:eastAsia="Times New Roman" w:cs="Times New Roman"/>
                <w:color w:val="000000" w:themeColor="text1"/>
                <w:sz w:val="22"/>
              </w:rPr>
              <w:t>1</w:t>
            </w:r>
            <w:r>
              <w:rPr>
                <w:rFonts w:eastAsia="Times New Roman" w:cs="Times New Roman"/>
                <w:color w:val="000000" w:themeColor="text1"/>
                <w:sz w:val="22"/>
                <w:lang w:val="ru-RU"/>
              </w:rPr>
              <w:t>0</w:t>
            </w:r>
          </w:p>
        </w:tc>
        <w:tc>
          <w:tcPr>
            <w:tcW w:w="2824" w:type="dxa"/>
            <w:shd w:val="clear" w:color="auto" w:fill="FFFFFF"/>
            <w:tcMar>
              <w:top w:w="40" w:type="dxa"/>
              <w:left w:w="200" w:type="dxa"/>
              <w:bottom w:w="40" w:type="dxa"/>
              <w:right w:w="200" w:type="dxa"/>
            </w:tcMar>
            <w:vAlign w:val="center"/>
          </w:tcPr>
          <w:p w14:paraId="23C20FA4"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Котельная</w:t>
            </w:r>
            <w:proofErr w:type="spellEnd"/>
            <w:r w:rsidRPr="00BC64AC">
              <w:rPr>
                <w:rFonts w:eastAsia="Times New Roman" w:cs="Times New Roman"/>
                <w:color w:val="000000" w:themeColor="text1"/>
                <w:sz w:val="22"/>
              </w:rPr>
              <w:t xml:space="preserve"> № 12, с. </w:t>
            </w:r>
            <w:proofErr w:type="spellStart"/>
            <w:r w:rsidRPr="00BC64AC">
              <w:rPr>
                <w:rFonts w:eastAsia="Times New Roman" w:cs="Times New Roman"/>
                <w:color w:val="000000" w:themeColor="text1"/>
                <w:sz w:val="22"/>
              </w:rPr>
              <w:t>Новый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Златоуст</w:t>
            </w:r>
            <w:proofErr w:type="spellEnd"/>
          </w:p>
        </w:tc>
        <w:tc>
          <w:tcPr>
            <w:tcW w:w="1916" w:type="dxa"/>
            <w:shd w:val="clear" w:color="auto" w:fill="FFFFFF"/>
            <w:tcMar>
              <w:top w:w="40" w:type="dxa"/>
              <w:left w:w="200" w:type="dxa"/>
              <w:bottom w:w="40" w:type="dxa"/>
              <w:right w:w="200" w:type="dxa"/>
            </w:tcMar>
            <w:vAlign w:val="center"/>
          </w:tcPr>
          <w:p w14:paraId="66DEC823"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Пеллеты</w:t>
            </w:r>
            <w:proofErr w:type="spellEnd"/>
          </w:p>
        </w:tc>
        <w:tc>
          <w:tcPr>
            <w:tcW w:w="1703" w:type="dxa"/>
            <w:shd w:val="clear" w:color="auto" w:fill="FFFFFF"/>
            <w:tcMar>
              <w:top w:w="40" w:type="dxa"/>
              <w:left w:w="200" w:type="dxa"/>
              <w:bottom w:w="40" w:type="dxa"/>
              <w:right w:w="200" w:type="dxa"/>
            </w:tcMar>
            <w:vAlign w:val="center"/>
          </w:tcPr>
          <w:p w14:paraId="0BB0E473" w14:textId="77777777" w:rsidR="002B1EA3" w:rsidRPr="007532CD" w:rsidRDefault="002B1EA3" w:rsidP="00643305">
            <w:pPr>
              <w:jc w:val="center"/>
              <w:rPr>
                <w:color w:val="000000" w:themeColor="text1"/>
                <w:lang w:val="ru-RU"/>
              </w:rPr>
            </w:pPr>
            <w:r>
              <w:rPr>
                <w:color w:val="000000" w:themeColor="text1"/>
                <w:lang w:val="ru-RU"/>
              </w:rPr>
              <w:t>40,76</w:t>
            </w:r>
          </w:p>
        </w:tc>
        <w:tc>
          <w:tcPr>
            <w:tcW w:w="2124" w:type="dxa"/>
            <w:shd w:val="clear" w:color="auto" w:fill="FFFFFF"/>
            <w:tcMar>
              <w:top w:w="40" w:type="dxa"/>
              <w:left w:w="200" w:type="dxa"/>
              <w:bottom w:w="40" w:type="dxa"/>
              <w:right w:w="200" w:type="dxa"/>
            </w:tcMar>
            <w:vAlign w:val="center"/>
          </w:tcPr>
          <w:p w14:paraId="1C38BB50" w14:textId="77777777" w:rsidR="002B1EA3" w:rsidRPr="007532CD" w:rsidRDefault="002B1EA3" w:rsidP="00643305">
            <w:pPr>
              <w:jc w:val="center"/>
              <w:rPr>
                <w:color w:val="000000" w:themeColor="text1"/>
                <w:lang w:val="ru-RU"/>
              </w:rPr>
            </w:pPr>
            <w:r>
              <w:rPr>
                <w:color w:val="000000" w:themeColor="text1"/>
                <w:lang w:val="ru-RU"/>
              </w:rPr>
              <w:t>66,42</w:t>
            </w:r>
          </w:p>
        </w:tc>
      </w:tr>
      <w:tr w:rsidR="002B1EA3" w:rsidRPr="00BC64AC" w14:paraId="23DBA6E4" w14:textId="77777777" w:rsidTr="00643305">
        <w:trPr>
          <w:jc w:val="center"/>
        </w:trPr>
        <w:tc>
          <w:tcPr>
            <w:tcW w:w="778" w:type="dxa"/>
            <w:shd w:val="clear" w:color="auto" w:fill="FFFFFF"/>
            <w:tcMar>
              <w:top w:w="40" w:type="dxa"/>
              <w:left w:w="20" w:type="dxa"/>
              <w:bottom w:w="40" w:type="dxa"/>
              <w:right w:w="20" w:type="dxa"/>
            </w:tcMar>
            <w:vAlign w:val="center"/>
          </w:tcPr>
          <w:p w14:paraId="2FE3FF80"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11</w:t>
            </w:r>
          </w:p>
        </w:tc>
        <w:tc>
          <w:tcPr>
            <w:tcW w:w="2824" w:type="dxa"/>
            <w:shd w:val="clear" w:color="auto" w:fill="FFFFFF"/>
            <w:tcMar>
              <w:top w:w="40" w:type="dxa"/>
              <w:left w:w="200" w:type="dxa"/>
              <w:bottom w:w="40" w:type="dxa"/>
              <w:right w:w="200" w:type="dxa"/>
            </w:tcMar>
            <w:vAlign w:val="center"/>
          </w:tcPr>
          <w:p w14:paraId="58CD9E60" w14:textId="77777777" w:rsidR="002B1EA3" w:rsidRPr="00BC64AC" w:rsidRDefault="002B1EA3" w:rsidP="00643305">
            <w:pPr>
              <w:jc w:val="center"/>
              <w:rPr>
                <w:color w:val="000000" w:themeColor="text1"/>
                <w:lang w:val="ru-RU"/>
              </w:rPr>
            </w:pPr>
            <w:proofErr w:type="spellStart"/>
            <w:r w:rsidRPr="00BC64AC">
              <w:rPr>
                <w:rFonts w:eastAsia="Times New Roman" w:cs="Times New Roman"/>
                <w:color w:val="000000" w:themeColor="text1"/>
                <w:sz w:val="22"/>
                <w:lang w:val="ru-RU"/>
              </w:rPr>
              <w:t>Теплогенераторная</w:t>
            </w:r>
            <w:proofErr w:type="spellEnd"/>
            <w:r w:rsidRPr="00BC64AC">
              <w:rPr>
                <w:rFonts w:eastAsia="Times New Roman" w:cs="Times New Roman"/>
                <w:color w:val="000000" w:themeColor="text1"/>
                <w:sz w:val="22"/>
                <w:lang w:val="ru-RU"/>
              </w:rPr>
              <w:t xml:space="preserve"> №1,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xml:space="preserve"> Арти, ул. Геофизическая, 3б</w:t>
            </w:r>
          </w:p>
        </w:tc>
        <w:tc>
          <w:tcPr>
            <w:tcW w:w="1916" w:type="dxa"/>
            <w:shd w:val="clear" w:color="auto" w:fill="FFFFFF"/>
            <w:tcMar>
              <w:top w:w="40" w:type="dxa"/>
              <w:left w:w="200" w:type="dxa"/>
              <w:bottom w:w="40" w:type="dxa"/>
              <w:right w:w="200" w:type="dxa"/>
            </w:tcMar>
            <w:vAlign w:val="center"/>
          </w:tcPr>
          <w:p w14:paraId="6341B0A6"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6A22C018"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63,3290</w:t>
            </w:r>
          </w:p>
        </w:tc>
        <w:tc>
          <w:tcPr>
            <w:tcW w:w="2124" w:type="dxa"/>
            <w:shd w:val="clear" w:color="auto" w:fill="FFFFFF"/>
            <w:tcMar>
              <w:top w:w="40" w:type="dxa"/>
              <w:left w:w="200" w:type="dxa"/>
              <w:bottom w:w="40" w:type="dxa"/>
              <w:right w:w="200" w:type="dxa"/>
            </w:tcMar>
            <w:vAlign w:val="center"/>
          </w:tcPr>
          <w:p w14:paraId="52305938"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53419,0000</w:t>
            </w:r>
          </w:p>
        </w:tc>
      </w:tr>
      <w:tr w:rsidR="002B1EA3" w:rsidRPr="00BC64AC" w14:paraId="719CC045" w14:textId="77777777" w:rsidTr="00643305">
        <w:trPr>
          <w:jc w:val="center"/>
        </w:trPr>
        <w:tc>
          <w:tcPr>
            <w:tcW w:w="778" w:type="dxa"/>
            <w:shd w:val="clear" w:color="auto" w:fill="FFFFFF"/>
            <w:tcMar>
              <w:top w:w="40" w:type="dxa"/>
              <w:left w:w="20" w:type="dxa"/>
              <w:bottom w:w="40" w:type="dxa"/>
              <w:right w:w="20" w:type="dxa"/>
            </w:tcMar>
            <w:vAlign w:val="center"/>
          </w:tcPr>
          <w:p w14:paraId="3C9E41BC"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12</w:t>
            </w:r>
          </w:p>
        </w:tc>
        <w:tc>
          <w:tcPr>
            <w:tcW w:w="2824" w:type="dxa"/>
            <w:shd w:val="clear" w:color="auto" w:fill="FFFFFF"/>
            <w:tcMar>
              <w:top w:w="40" w:type="dxa"/>
              <w:left w:w="200" w:type="dxa"/>
              <w:bottom w:w="40" w:type="dxa"/>
              <w:right w:w="200" w:type="dxa"/>
            </w:tcMar>
            <w:vAlign w:val="center"/>
          </w:tcPr>
          <w:p w14:paraId="1E4C9906" w14:textId="77777777" w:rsidR="002B1EA3" w:rsidRPr="00BC64AC" w:rsidRDefault="002B1EA3" w:rsidP="00643305">
            <w:pPr>
              <w:jc w:val="center"/>
              <w:rPr>
                <w:color w:val="000000" w:themeColor="text1"/>
                <w:lang w:val="ru-RU"/>
              </w:rPr>
            </w:pPr>
            <w:proofErr w:type="spellStart"/>
            <w:r w:rsidRPr="00BC64AC">
              <w:rPr>
                <w:rFonts w:eastAsia="Times New Roman" w:cs="Times New Roman"/>
                <w:color w:val="000000" w:themeColor="text1"/>
                <w:sz w:val="22"/>
                <w:lang w:val="ru-RU"/>
              </w:rPr>
              <w:t>Теплогенераторная</w:t>
            </w:r>
            <w:proofErr w:type="spellEnd"/>
            <w:r w:rsidRPr="00BC64AC">
              <w:rPr>
                <w:rFonts w:eastAsia="Times New Roman" w:cs="Times New Roman"/>
                <w:color w:val="000000" w:themeColor="text1"/>
                <w:sz w:val="22"/>
                <w:lang w:val="ru-RU"/>
              </w:rPr>
              <w:t xml:space="preserve"> №2,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xml:space="preserve"> Арти, ул. Геофизическая, 3б</w:t>
            </w:r>
          </w:p>
        </w:tc>
        <w:tc>
          <w:tcPr>
            <w:tcW w:w="1916" w:type="dxa"/>
            <w:shd w:val="clear" w:color="auto" w:fill="FFFFFF"/>
            <w:tcMar>
              <w:top w:w="40" w:type="dxa"/>
              <w:left w:w="200" w:type="dxa"/>
              <w:bottom w:w="40" w:type="dxa"/>
              <w:right w:w="200" w:type="dxa"/>
            </w:tcMar>
            <w:vAlign w:val="center"/>
          </w:tcPr>
          <w:p w14:paraId="7B9738D8"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736CA31D"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29BA7810"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r>
      <w:tr w:rsidR="002B1EA3" w:rsidRPr="00BC64AC" w14:paraId="5D16461A" w14:textId="77777777" w:rsidTr="00643305">
        <w:trPr>
          <w:jc w:val="center"/>
        </w:trPr>
        <w:tc>
          <w:tcPr>
            <w:tcW w:w="778" w:type="dxa"/>
            <w:shd w:val="clear" w:color="auto" w:fill="FFFFFF"/>
            <w:tcMar>
              <w:top w:w="40" w:type="dxa"/>
              <w:left w:w="20" w:type="dxa"/>
              <w:bottom w:w="40" w:type="dxa"/>
              <w:right w:w="20" w:type="dxa"/>
            </w:tcMar>
            <w:vAlign w:val="center"/>
          </w:tcPr>
          <w:p w14:paraId="25891BB1" w14:textId="77777777" w:rsidR="002B1EA3" w:rsidRPr="00BC64AC" w:rsidRDefault="002B1EA3" w:rsidP="00643305">
            <w:pPr>
              <w:jc w:val="center"/>
              <w:rPr>
                <w:rFonts w:eastAsia="Times New Roman" w:cs="Times New Roman"/>
                <w:color w:val="000000" w:themeColor="text1"/>
                <w:sz w:val="22"/>
              </w:rPr>
            </w:pPr>
            <w:r w:rsidRPr="00BC64AC">
              <w:rPr>
                <w:color w:val="000000" w:themeColor="text1"/>
                <w:sz w:val="22"/>
                <w:lang w:val="ru-RU"/>
              </w:rPr>
              <w:t>1</w:t>
            </w:r>
            <w:r>
              <w:rPr>
                <w:color w:val="000000" w:themeColor="text1"/>
                <w:sz w:val="22"/>
                <w:lang w:val="ru-RU"/>
              </w:rPr>
              <w:t>3</w:t>
            </w:r>
          </w:p>
        </w:tc>
        <w:tc>
          <w:tcPr>
            <w:tcW w:w="2824" w:type="dxa"/>
            <w:shd w:val="clear" w:color="auto" w:fill="FFFFFF"/>
            <w:tcMar>
              <w:top w:w="40" w:type="dxa"/>
              <w:left w:w="200" w:type="dxa"/>
              <w:bottom w:w="40" w:type="dxa"/>
              <w:right w:w="200" w:type="dxa"/>
            </w:tcMar>
            <w:vAlign w:val="center"/>
          </w:tcPr>
          <w:p w14:paraId="17F81C43" w14:textId="77777777" w:rsidR="002B1EA3" w:rsidRPr="00EA073A" w:rsidRDefault="002B1EA3" w:rsidP="00643305">
            <w:pPr>
              <w:jc w:val="center"/>
              <w:rPr>
                <w:rFonts w:eastAsia="Times New Roman" w:cs="Times New Roman"/>
                <w:color w:val="000000" w:themeColor="text1"/>
                <w:sz w:val="22"/>
                <w:lang w:val="ru-RU"/>
              </w:rPr>
            </w:pPr>
            <w:r w:rsidRPr="00BC64AC">
              <w:rPr>
                <w:rFonts w:eastAsia="Times New Roman" w:cs="Times New Roman"/>
                <w:color w:val="000000" w:themeColor="text1"/>
                <w:sz w:val="22"/>
                <w:lang w:val="ru-RU"/>
              </w:rPr>
              <w:t xml:space="preserve">Котельная,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xml:space="preserve"> Арти, ул. Геофизическая, 2а</w:t>
            </w:r>
          </w:p>
        </w:tc>
        <w:tc>
          <w:tcPr>
            <w:tcW w:w="1916" w:type="dxa"/>
            <w:shd w:val="clear" w:color="auto" w:fill="FFFFFF"/>
            <w:tcMar>
              <w:top w:w="40" w:type="dxa"/>
              <w:left w:w="200" w:type="dxa"/>
              <w:bottom w:w="40" w:type="dxa"/>
              <w:right w:w="200" w:type="dxa"/>
            </w:tcMar>
            <w:vAlign w:val="center"/>
          </w:tcPr>
          <w:p w14:paraId="2460EA58" w14:textId="77777777" w:rsidR="002B1EA3" w:rsidRPr="00BC64AC" w:rsidRDefault="002B1EA3" w:rsidP="00643305">
            <w:pPr>
              <w:jc w:val="center"/>
              <w:rPr>
                <w:rFonts w:eastAsia="Times New Roman" w:cs="Times New Roman"/>
                <w:color w:val="000000" w:themeColor="text1"/>
                <w:sz w:val="22"/>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350AE7B1" w14:textId="77777777" w:rsidR="002B1EA3" w:rsidRPr="00BC64AC" w:rsidRDefault="002B1EA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180,2000</w:t>
            </w:r>
          </w:p>
        </w:tc>
        <w:tc>
          <w:tcPr>
            <w:tcW w:w="2124" w:type="dxa"/>
            <w:shd w:val="clear" w:color="auto" w:fill="FFFFFF"/>
            <w:tcMar>
              <w:top w:w="40" w:type="dxa"/>
              <w:left w:w="200" w:type="dxa"/>
              <w:bottom w:w="40" w:type="dxa"/>
              <w:right w:w="200" w:type="dxa"/>
            </w:tcMar>
            <w:vAlign w:val="center"/>
          </w:tcPr>
          <w:p w14:paraId="7E675434" w14:textId="77777777" w:rsidR="002B1EA3" w:rsidRPr="00BC64AC" w:rsidRDefault="002B1EA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142700,0000</w:t>
            </w:r>
          </w:p>
        </w:tc>
      </w:tr>
      <w:tr w:rsidR="002B1EA3" w:rsidRPr="00BC64AC" w14:paraId="3044E537"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3A8C2CFC" w14:textId="77777777" w:rsidR="002B1EA3" w:rsidRPr="00BC64AC" w:rsidRDefault="002B1EA3" w:rsidP="00643305">
            <w:pPr>
              <w:jc w:val="center"/>
              <w:rPr>
                <w:color w:val="000000" w:themeColor="text1"/>
                <w:lang w:val="ru-RU"/>
              </w:rPr>
            </w:pPr>
            <w:r w:rsidRPr="00BC64AC">
              <w:rPr>
                <w:rFonts w:eastAsia="Times New Roman" w:cs="Times New Roman"/>
                <w:b/>
                <w:color w:val="000000" w:themeColor="text1"/>
                <w:sz w:val="22"/>
                <w:lang w:val="ru-RU"/>
              </w:rPr>
              <w:t>Итого по МУП АГО "Теплотехника"</w:t>
            </w:r>
          </w:p>
        </w:tc>
        <w:tc>
          <w:tcPr>
            <w:tcW w:w="1703" w:type="dxa"/>
            <w:shd w:val="clear" w:color="auto" w:fill="FBD4B4"/>
            <w:tcMar>
              <w:top w:w="40" w:type="dxa"/>
              <w:left w:w="200" w:type="dxa"/>
              <w:bottom w:w="40" w:type="dxa"/>
              <w:right w:w="200" w:type="dxa"/>
            </w:tcMar>
            <w:vAlign w:val="center"/>
          </w:tcPr>
          <w:p w14:paraId="2EA69BB6"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3490,0090</w:t>
            </w:r>
          </w:p>
        </w:tc>
        <w:tc>
          <w:tcPr>
            <w:tcW w:w="2124" w:type="dxa"/>
            <w:shd w:val="clear" w:color="auto" w:fill="FBD4B4"/>
            <w:tcMar>
              <w:top w:w="40" w:type="dxa"/>
              <w:left w:w="200" w:type="dxa"/>
              <w:bottom w:w="40" w:type="dxa"/>
              <w:right w:w="200" w:type="dxa"/>
            </w:tcMar>
            <w:vAlign w:val="center"/>
          </w:tcPr>
          <w:p w14:paraId="48B058A1" w14:textId="77777777" w:rsidR="002B1EA3" w:rsidRPr="00BC64AC" w:rsidRDefault="002B1EA3" w:rsidP="00643305">
            <w:pPr>
              <w:jc w:val="center"/>
              <w:rPr>
                <w:color w:val="000000" w:themeColor="text1"/>
                <w:sz w:val="22"/>
              </w:rPr>
            </w:pPr>
          </w:p>
        </w:tc>
      </w:tr>
      <w:tr w:rsidR="002B1EA3" w:rsidRPr="00BC64AC" w14:paraId="316871F6"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5E1A48D1"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lastRenderedPageBreak/>
              <w:t>АО "</w:t>
            </w:r>
            <w:proofErr w:type="spellStart"/>
            <w:r w:rsidRPr="00BC64AC">
              <w:rPr>
                <w:rFonts w:eastAsia="Times New Roman" w:cs="Times New Roman"/>
                <w:color w:val="000000" w:themeColor="text1"/>
                <w:sz w:val="22"/>
              </w:rPr>
              <w:t>Артинский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завод</w:t>
            </w:r>
            <w:proofErr w:type="spellEnd"/>
            <w:r w:rsidRPr="00BC64AC">
              <w:rPr>
                <w:rFonts w:eastAsia="Times New Roman" w:cs="Times New Roman"/>
                <w:color w:val="000000" w:themeColor="text1"/>
                <w:sz w:val="22"/>
              </w:rPr>
              <w:t>"</w:t>
            </w:r>
          </w:p>
        </w:tc>
      </w:tr>
      <w:tr w:rsidR="002B1EA3" w:rsidRPr="00BC64AC" w14:paraId="3990F4A2" w14:textId="77777777" w:rsidTr="00643305">
        <w:trPr>
          <w:jc w:val="center"/>
        </w:trPr>
        <w:tc>
          <w:tcPr>
            <w:tcW w:w="778" w:type="dxa"/>
            <w:shd w:val="clear" w:color="auto" w:fill="FFFFFF"/>
            <w:tcMar>
              <w:top w:w="40" w:type="dxa"/>
              <w:left w:w="20" w:type="dxa"/>
              <w:bottom w:w="40" w:type="dxa"/>
              <w:right w:w="20" w:type="dxa"/>
            </w:tcMar>
            <w:vAlign w:val="center"/>
          </w:tcPr>
          <w:p w14:paraId="0EE8C3C3"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13</w:t>
            </w:r>
          </w:p>
        </w:tc>
        <w:tc>
          <w:tcPr>
            <w:tcW w:w="2824" w:type="dxa"/>
            <w:shd w:val="clear" w:color="auto" w:fill="FFFFFF"/>
            <w:tcMar>
              <w:top w:w="40" w:type="dxa"/>
              <w:left w:w="200" w:type="dxa"/>
              <w:bottom w:w="40" w:type="dxa"/>
              <w:right w:w="200" w:type="dxa"/>
            </w:tcMar>
            <w:vAlign w:val="center"/>
          </w:tcPr>
          <w:p w14:paraId="12AAB7B4"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1,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Королева, 50</w:t>
            </w:r>
          </w:p>
        </w:tc>
        <w:tc>
          <w:tcPr>
            <w:tcW w:w="1916" w:type="dxa"/>
            <w:shd w:val="clear" w:color="auto" w:fill="FFFFFF"/>
            <w:tcMar>
              <w:top w:w="40" w:type="dxa"/>
              <w:left w:w="200" w:type="dxa"/>
              <w:bottom w:w="40" w:type="dxa"/>
              <w:right w:w="200" w:type="dxa"/>
            </w:tcMar>
            <w:vAlign w:val="center"/>
          </w:tcPr>
          <w:p w14:paraId="3A564025"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19E7976C"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2950,0000</w:t>
            </w:r>
          </w:p>
        </w:tc>
        <w:tc>
          <w:tcPr>
            <w:tcW w:w="2124" w:type="dxa"/>
            <w:shd w:val="clear" w:color="auto" w:fill="FFFFFF"/>
            <w:tcMar>
              <w:top w:w="40" w:type="dxa"/>
              <w:left w:w="200" w:type="dxa"/>
              <w:bottom w:w="40" w:type="dxa"/>
              <w:right w:w="200" w:type="dxa"/>
            </w:tcMar>
            <w:vAlign w:val="center"/>
          </w:tcPr>
          <w:p w14:paraId="64A8C4C0"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2570000,0000</w:t>
            </w:r>
          </w:p>
        </w:tc>
      </w:tr>
      <w:tr w:rsidR="002B1EA3" w:rsidRPr="00BC64AC" w14:paraId="3625CFB4"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0905C080" w14:textId="77777777" w:rsidR="002B1EA3" w:rsidRPr="00BC64AC" w:rsidRDefault="002B1EA3" w:rsidP="00643305">
            <w:pPr>
              <w:jc w:val="center"/>
              <w:rPr>
                <w:color w:val="000000" w:themeColor="text1"/>
                <w:lang w:val="ru-RU"/>
              </w:rPr>
            </w:pPr>
            <w:r w:rsidRPr="00BC64AC">
              <w:rPr>
                <w:rFonts w:eastAsia="Times New Roman" w:cs="Times New Roman"/>
                <w:b/>
                <w:color w:val="000000" w:themeColor="text1"/>
                <w:sz w:val="22"/>
                <w:lang w:val="ru-RU"/>
              </w:rPr>
              <w:t>Итого по АО "Артинский завод"</w:t>
            </w:r>
          </w:p>
        </w:tc>
        <w:tc>
          <w:tcPr>
            <w:tcW w:w="1703" w:type="dxa"/>
            <w:shd w:val="clear" w:color="auto" w:fill="FBD4B4"/>
            <w:tcMar>
              <w:top w:w="40" w:type="dxa"/>
              <w:left w:w="200" w:type="dxa"/>
              <w:bottom w:w="40" w:type="dxa"/>
              <w:right w:w="200" w:type="dxa"/>
            </w:tcMar>
            <w:vAlign w:val="center"/>
          </w:tcPr>
          <w:p w14:paraId="3CB69337"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2950,0000</w:t>
            </w:r>
          </w:p>
        </w:tc>
        <w:tc>
          <w:tcPr>
            <w:tcW w:w="2124" w:type="dxa"/>
            <w:shd w:val="clear" w:color="auto" w:fill="FBD4B4"/>
            <w:tcMar>
              <w:top w:w="40" w:type="dxa"/>
              <w:left w:w="200" w:type="dxa"/>
              <w:bottom w:w="40" w:type="dxa"/>
              <w:right w:w="200" w:type="dxa"/>
            </w:tcMar>
            <w:vAlign w:val="center"/>
          </w:tcPr>
          <w:p w14:paraId="433A7EF8" w14:textId="77777777" w:rsidR="002B1EA3" w:rsidRPr="00BC64AC" w:rsidRDefault="002B1EA3" w:rsidP="00643305">
            <w:pPr>
              <w:jc w:val="center"/>
              <w:rPr>
                <w:color w:val="000000" w:themeColor="text1"/>
                <w:sz w:val="22"/>
              </w:rPr>
            </w:pPr>
          </w:p>
        </w:tc>
      </w:tr>
      <w:tr w:rsidR="002B1EA3" w:rsidRPr="00BC64AC" w14:paraId="3F14661C"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639DFD89"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ОАО "ОТСК"</w:t>
            </w:r>
          </w:p>
        </w:tc>
      </w:tr>
      <w:tr w:rsidR="002B1EA3" w:rsidRPr="00BC64AC" w14:paraId="573E49E8" w14:textId="77777777" w:rsidTr="00643305">
        <w:trPr>
          <w:jc w:val="center"/>
        </w:trPr>
        <w:tc>
          <w:tcPr>
            <w:tcW w:w="778" w:type="dxa"/>
            <w:shd w:val="clear" w:color="auto" w:fill="FFFFFF"/>
            <w:tcMar>
              <w:top w:w="40" w:type="dxa"/>
              <w:left w:w="20" w:type="dxa"/>
              <w:bottom w:w="40" w:type="dxa"/>
              <w:right w:w="20" w:type="dxa"/>
            </w:tcMar>
            <w:vAlign w:val="center"/>
          </w:tcPr>
          <w:p w14:paraId="0C9E04E2"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14</w:t>
            </w:r>
          </w:p>
        </w:tc>
        <w:tc>
          <w:tcPr>
            <w:tcW w:w="2824" w:type="dxa"/>
            <w:shd w:val="clear" w:color="auto" w:fill="FFFFFF"/>
            <w:tcMar>
              <w:top w:w="40" w:type="dxa"/>
              <w:left w:w="200" w:type="dxa"/>
              <w:bottom w:w="40" w:type="dxa"/>
              <w:right w:w="200" w:type="dxa"/>
            </w:tcMar>
            <w:vAlign w:val="center"/>
          </w:tcPr>
          <w:p w14:paraId="252E1B3C"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3,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Лесная, 2а</w:t>
            </w:r>
          </w:p>
        </w:tc>
        <w:tc>
          <w:tcPr>
            <w:tcW w:w="1916" w:type="dxa"/>
            <w:shd w:val="clear" w:color="auto" w:fill="FFFFFF"/>
            <w:tcMar>
              <w:top w:w="40" w:type="dxa"/>
              <w:left w:w="200" w:type="dxa"/>
              <w:bottom w:w="40" w:type="dxa"/>
              <w:right w:w="200" w:type="dxa"/>
            </w:tcMar>
            <w:vAlign w:val="center"/>
          </w:tcPr>
          <w:p w14:paraId="74D78B0F"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0BFEBC7B"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4691823D"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r>
      <w:tr w:rsidR="002B1EA3" w:rsidRPr="00BC64AC" w14:paraId="407DB160" w14:textId="77777777" w:rsidTr="00643305">
        <w:trPr>
          <w:jc w:val="center"/>
        </w:trPr>
        <w:tc>
          <w:tcPr>
            <w:tcW w:w="778" w:type="dxa"/>
            <w:shd w:val="clear" w:color="auto" w:fill="FFFFFF"/>
            <w:tcMar>
              <w:top w:w="40" w:type="dxa"/>
              <w:left w:w="20" w:type="dxa"/>
              <w:bottom w:w="40" w:type="dxa"/>
              <w:right w:w="20" w:type="dxa"/>
            </w:tcMar>
            <w:vAlign w:val="center"/>
          </w:tcPr>
          <w:p w14:paraId="0BA62AC4"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15</w:t>
            </w:r>
          </w:p>
        </w:tc>
        <w:tc>
          <w:tcPr>
            <w:tcW w:w="2824" w:type="dxa"/>
            <w:shd w:val="clear" w:color="auto" w:fill="FFFFFF"/>
            <w:tcMar>
              <w:top w:w="40" w:type="dxa"/>
              <w:left w:w="200" w:type="dxa"/>
              <w:bottom w:w="40" w:type="dxa"/>
              <w:right w:w="200" w:type="dxa"/>
            </w:tcMar>
            <w:vAlign w:val="center"/>
          </w:tcPr>
          <w:p w14:paraId="00C360BF"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Котельная № 4, с. Сажино, ул. </w:t>
            </w:r>
            <w:proofErr w:type="spellStart"/>
            <w:r w:rsidRPr="00BC64AC">
              <w:rPr>
                <w:rFonts w:eastAsia="Times New Roman" w:cs="Times New Roman"/>
                <w:color w:val="000000" w:themeColor="text1"/>
                <w:sz w:val="22"/>
                <w:lang w:val="ru-RU"/>
              </w:rPr>
              <w:t>Чухарева</w:t>
            </w:r>
            <w:proofErr w:type="spellEnd"/>
            <w:r w:rsidRPr="00BC64AC">
              <w:rPr>
                <w:rFonts w:eastAsia="Times New Roman" w:cs="Times New Roman"/>
                <w:color w:val="000000" w:themeColor="text1"/>
                <w:sz w:val="22"/>
                <w:lang w:val="ru-RU"/>
              </w:rPr>
              <w:t>, 1а</w:t>
            </w:r>
          </w:p>
        </w:tc>
        <w:tc>
          <w:tcPr>
            <w:tcW w:w="1916" w:type="dxa"/>
            <w:shd w:val="clear" w:color="auto" w:fill="FFFFFF"/>
            <w:tcMar>
              <w:top w:w="40" w:type="dxa"/>
              <w:left w:w="200" w:type="dxa"/>
              <w:bottom w:w="40" w:type="dxa"/>
              <w:right w:w="200" w:type="dxa"/>
            </w:tcMar>
            <w:vAlign w:val="center"/>
          </w:tcPr>
          <w:p w14:paraId="6263340F"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12D117E4"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7A8E4F1B"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r>
      <w:tr w:rsidR="002B1EA3" w:rsidRPr="00BC64AC" w14:paraId="79CB1018" w14:textId="77777777" w:rsidTr="00643305">
        <w:trPr>
          <w:jc w:val="center"/>
        </w:trPr>
        <w:tc>
          <w:tcPr>
            <w:tcW w:w="778" w:type="dxa"/>
            <w:shd w:val="clear" w:color="auto" w:fill="FFFFFF"/>
            <w:tcMar>
              <w:top w:w="40" w:type="dxa"/>
              <w:left w:w="20" w:type="dxa"/>
              <w:bottom w:w="40" w:type="dxa"/>
              <w:right w:w="20" w:type="dxa"/>
            </w:tcMar>
            <w:vAlign w:val="center"/>
          </w:tcPr>
          <w:p w14:paraId="310A7F60"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16</w:t>
            </w:r>
          </w:p>
        </w:tc>
        <w:tc>
          <w:tcPr>
            <w:tcW w:w="2824" w:type="dxa"/>
            <w:shd w:val="clear" w:color="auto" w:fill="FFFFFF"/>
            <w:tcMar>
              <w:top w:w="40" w:type="dxa"/>
              <w:left w:w="200" w:type="dxa"/>
              <w:bottom w:w="40" w:type="dxa"/>
              <w:right w:w="200" w:type="dxa"/>
            </w:tcMar>
            <w:vAlign w:val="center"/>
          </w:tcPr>
          <w:p w14:paraId="7AC554FF"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Котельная № 7, с. Сажино, ул. Больничный город, 4а</w:t>
            </w:r>
          </w:p>
        </w:tc>
        <w:tc>
          <w:tcPr>
            <w:tcW w:w="1916" w:type="dxa"/>
            <w:shd w:val="clear" w:color="auto" w:fill="FFFFFF"/>
            <w:tcMar>
              <w:top w:w="40" w:type="dxa"/>
              <w:left w:w="200" w:type="dxa"/>
              <w:bottom w:w="40" w:type="dxa"/>
              <w:right w:w="200" w:type="dxa"/>
            </w:tcMar>
            <w:vAlign w:val="center"/>
          </w:tcPr>
          <w:p w14:paraId="7F5AB3A4"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55AAA844"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0F062521"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r>
      <w:tr w:rsidR="002B1EA3" w:rsidRPr="00BC64AC" w14:paraId="3EC5444F" w14:textId="77777777" w:rsidTr="00643305">
        <w:trPr>
          <w:jc w:val="center"/>
        </w:trPr>
        <w:tc>
          <w:tcPr>
            <w:tcW w:w="778" w:type="dxa"/>
            <w:shd w:val="clear" w:color="auto" w:fill="FFFFFF"/>
            <w:tcMar>
              <w:top w:w="40" w:type="dxa"/>
              <w:left w:w="20" w:type="dxa"/>
              <w:bottom w:w="40" w:type="dxa"/>
              <w:right w:w="20" w:type="dxa"/>
            </w:tcMar>
            <w:vAlign w:val="center"/>
          </w:tcPr>
          <w:p w14:paraId="7E354FE4"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17</w:t>
            </w:r>
          </w:p>
        </w:tc>
        <w:tc>
          <w:tcPr>
            <w:tcW w:w="2824" w:type="dxa"/>
            <w:shd w:val="clear" w:color="auto" w:fill="FFFFFF"/>
            <w:tcMar>
              <w:top w:w="40" w:type="dxa"/>
              <w:left w:w="200" w:type="dxa"/>
              <w:bottom w:w="40" w:type="dxa"/>
              <w:right w:w="200" w:type="dxa"/>
            </w:tcMar>
            <w:vAlign w:val="center"/>
          </w:tcPr>
          <w:p w14:paraId="5E46E2AD"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lang w:val="ru-RU"/>
              </w:rPr>
              <w:t xml:space="preserve">Котельная № 10, с. Старые Арти, ул. </w:t>
            </w:r>
            <w:proofErr w:type="spellStart"/>
            <w:r w:rsidRPr="00BC64AC">
              <w:rPr>
                <w:rFonts w:eastAsia="Times New Roman" w:cs="Times New Roman"/>
                <w:color w:val="000000" w:themeColor="text1"/>
                <w:sz w:val="22"/>
              </w:rPr>
              <w:t>Ленина</w:t>
            </w:r>
            <w:proofErr w:type="spellEnd"/>
            <w:r w:rsidRPr="00BC64AC">
              <w:rPr>
                <w:rFonts w:eastAsia="Times New Roman" w:cs="Times New Roman"/>
                <w:color w:val="000000" w:themeColor="text1"/>
                <w:sz w:val="22"/>
              </w:rPr>
              <w:t>, 81а</w:t>
            </w:r>
          </w:p>
        </w:tc>
        <w:tc>
          <w:tcPr>
            <w:tcW w:w="1916" w:type="dxa"/>
            <w:shd w:val="clear" w:color="auto" w:fill="FFFFFF"/>
            <w:tcMar>
              <w:top w:w="40" w:type="dxa"/>
              <w:left w:w="200" w:type="dxa"/>
              <w:bottom w:w="40" w:type="dxa"/>
              <w:right w:w="200" w:type="dxa"/>
            </w:tcMar>
            <w:vAlign w:val="center"/>
          </w:tcPr>
          <w:p w14:paraId="6072E2A2"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326D4E3F"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265FA838"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r>
      <w:tr w:rsidR="002B1EA3" w:rsidRPr="00BC64AC" w14:paraId="5E4A7BD8"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30DA6DFB" w14:textId="77777777" w:rsidR="002B1EA3" w:rsidRPr="00BC64AC" w:rsidRDefault="002B1EA3" w:rsidP="00643305">
            <w:pPr>
              <w:jc w:val="center"/>
              <w:rPr>
                <w:color w:val="000000" w:themeColor="text1"/>
              </w:rPr>
            </w:pPr>
            <w:proofErr w:type="spellStart"/>
            <w:r w:rsidRPr="00BC64AC">
              <w:rPr>
                <w:rFonts w:eastAsia="Times New Roman" w:cs="Times New Roman"/>
                <w:b/>
                <w:color w:val="000000" w:themeColor="text1"/>
                <w:sz w:val="22"/>
              </w:rPr>
              <w:t>Итого</w:t>
            </w:r>
            <w:proofErr w:type="spellEnd"/>
            <w:r w:rsidRPr="00BC64AC">
              <w:rPr>
                <w:rFonts w:eastAsia="Times New Roman" w:cs="Times New Roman"/>
                <w:b/>
                <w:color w:val="000000" w:themeColor="text1"/>
                <w:sz w:val="22"/>
              </w:rPr>
              <w:t xml:space="preserve"> </w:t>
            </w:r>
            <w:proofErr w:type="spellStart"/>
            <w:r w:rsidRPr="00BC64AC">
              <w:rPr>
                <w:rFonts w:eastAsia="Times New Roman" w:cs="Times New Roman"/>
                <w:b/>
                <w:color w:val="000000" w:themeColor="text1"/>
                <w:sz w:val="22"/>
              </w:rPr>
              <w:t>по</w:t>
            </w:r>
            <w:proofErr w:type="spellEnd"/>
            <w:r w:rsidRPr="00BC64AC">
              <w:rPr>
                <w:rFonts w:eastAsia="Times New Roman" w:cs="Times New Roman"/>
                <w:b/>
                <w:color w:val="000000" w:themeColor="text1"/>
                <w:sz w:val="22"/>
              </w:rPr>
              <w:t xml:space="preserve"> ОАО "ОТСК"</w:t>
            </w:r>
          </w:p>
        </w:tc>
        <w:tc>
          <w:tcPr>
            <w:tcW w:w="1703" w:type="dxa"/>
            <w:shd w:val="clear" w:color="auto" w:fill="FBD4B4"/>
            <w:tcMar>
              <w:top w:w="40" w:type="dxa"/>
              <w:left w:w="200" w:type="dxa"/>
              <w:bottom w:w="40" w:type="dxa"/>
              <w:right w:w="200" w:type="dxa"/>
            </w:tcMar>
            <w:vAlign w:val="center"/>
          </w:tcPr>
          <w:p w14:paraId="46BA0382"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BD4B4"/>
            <w:tcMar>
              <w:top w:w="40" w:type="dxa"/>
              <w:left w:w="200" w:type="dxa"/>
              <w:bottom w:w="40" w:type="dxa"/>
              <w:right w:w="200" w:type="dxa"/>
            </w:tcMar>
            <w:vAlign w:val="center"/>
          </w:tcPr>
          <w:p w14:paraId="69257D72" w14:textId="77777777" w:rsidR="002B1EA3" w:rsidRPr="00BC64AC" w:rsidRDefault="002B1EA3" w:rsidP="00643305">
            <w:pPr>
              <w:jc w:val="center"/>
              <w:rPr>
                <w:color w:val="000000" w:themeColor="text1"/>
                <w:sz w:val="22"/>
              </w:rPr>
            </w:pPr>
          </w:p>
        </w:tc>
      </w:tr>
      <w:tr w:rsidR="002B1EA3" w:rsidRPr="00BC64AC" w14:paraId="7B814EF8"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6A7DE9DA"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ООО "</w:t>
            </w:r>
            <w:proofErr w:type="spellStart"/>
            <w:r w:rsidRPr="00BC64AC">
              <w:rPr>
                <w:rFonts w:eastAsia="Times New Roman" w:cs="Times New Roman"/>
                <w:color w:val="000000" w:themeColor="text1"/>
                <w:sz w:val="22"/>
              </w:rPr>
              <w:t>Стройтехнопласт</w:t>
            </w:r>
            <w:proofErr w:type="spellEnd"/>
            <w:r w:rsidRPr="00BC64AC">
              <w:rPr>
                <w:rFonts w:eastAsia="Times New Roman" w:cs="Times New Roman"/>
                <w:color w:val="000000" w:themeColor="text1"/>
                <w:sz w:val="22"/>
              </w:rPr>
              <w:t>"</w:t>
            </w:r>
          </w:p>
        </w:tc>
      </w:tr>
      <w:tr w:rsidR="002B1EA3" w:rsidRPr="00BC64AC" w14:paraId="3DDB56A4" w14:textId="77777777" w:rsidTr="00643305">
        <w:trPr>
          <w:jc w:val="center"/>
        </w:trPr>
        <w:tc>
          <w:tcPr>
            <w:tcW w:w="778" w:type="dxa"/>
            <w:shd w:val="clear" w:color="auto" w:fill="FFFFFF"/>
            <w:tcMar>
              <w:top w:w="40" w:type="dxa"/>
              <w:left w:w="20" w:type="dxa"/>
              <w:bottom w:w="40" w:type="dxa"/>
              <w:right w:w="20" w:type="dxa"/>
            </w:tcMar>
            <w:vAlign w:val="center"/>
          </w:tcPr>
          <w:p w14:paraId="2ABF8D2F" w14:textId="77777777" w:rsidR="002B1EA3" w:rsidRPr="00BC64AC" w:rsidRDefault="002B1EA3" w:rsidP="00643305">
            <w:pPr>
              <w:jc w:val="center"/>
              <w:rPr>
                <w:color w:val="000000" w:themeColor="text1"/>
                <w:lang w:val="ru-RU"/>
              </w:rPr>
            </w:pPr>
            <w:r w:rsidRPr="00BC64AC">
              <w:rPr>
                <w:color w:val="000000" w:themeColor="text1"/>
                <w:sz w:val="22"/>
                <w:lang w:val="ru-RU"/>
              </w:rPr>
              <w:t>18</w:t>
            </w:r>
          </w:p>
        </w:tc>
        <w:tc>
          <w:tcPr>
            <w:tcW w:w="2824" w:type="dxa"/>
            <w:shd w:val="clear" w:color="auto" w:fill="FFFFFF"/>
            <w:tcMar>
              <w:top w:w="40" w:type="dxa"/>
              <w:left w:w="200" w:type="dxa"/>
              <w:bottom w:w="40" w:type="dxa"/>
              <w:right w:w="200" w:type="dxa"/>
            </w:tcMar>
            <w:vAlign w:val="center"/>
          </w:tcPr>
          <w:p w14:paraId="11981F1E"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lang w:val="ru-RU"/>
              </w:rPr>
              <w:t xml:space="preserve">БМК, </w:t>
            </w:r>
            <w:proofErr w:type="spellStart"/>
            <w:r w:rsidRPr="00BC64AC">
              <w:rPr>
                <w:rFonts w:eastAsia="Times New Roman" w:cs="Times New Roman"/>
                <w:color w:val="000000" w:themeColor="text1"/>
                <w:sz w:val="22"/>
                <w:lang w:val="ru-RU"/>
              </w:rPr>
              <w:t>пгт</w:t>
            </w:r>
            <w:proofErr w:type="spellEnd"/>
            <w:r w:rsidRPr="00BC64AC">
              <w:rPr>
                <w:rFonts w:eastAsia="Times New Roman" w:cs="Times New Roman"/>
                <w:color w:val="000000" w:themeColor="text1"/>
                <w:sz w:val="22"/>
                <w:lang w:val="ru-RU"/>
              </w:rPr>
              <w:t>. Арти, ул. Ленина, 73</w:t>
            </w:r>
          </w:p>
        </w:tc>
        <w:tc>
          <w:tcPr>
            <w:tcW w:w="1916" w:type="dxa"/>
            <w:shd w:val="clear" w:color="auto" w:fill="FFFFFF"/>
            <w:tcMar>
              <w:top w:w="40" w:type="dxa"/>
              <w:left w:w="200" w:type="dxa"/>
              <w:bottom w:w="40" w:type="dxa"/>
              <w:right w:w="200" w:type="dxa"/>
            </w:tcMar>
            <w:vAlign w:val="center"/>
          </w:tcPr>
          <w:p w14:paraId="13EE699D"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Природный</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газ</w:t>
            </w:r>
            <w:proofErr w:type="spellEnd"/>
          </w:p>
        </w:tc>
        <w:tc>
          <w:tcPr>
            <w:tcW w:w="1703" w:type="dxa"/>
            <w:shd w:val="clear" w:color="auto" w:fill="FFFFFF"/>
            <w:tcMar>
              <w:top w:w="40" w:type="dxa"/>
              <w:left w:w="200" w:type="dxa"/>
              <w:bottom w:w="40" w:type="dxa"/>
              <w:right w:w="200" w:type="dxa"/>
            </w:tcMar>
            <w:vAlign w:val="center"/>
          </w:tcPr>
          <w:p w14:paraId="3C5669DA"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5A27A46A"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52207,0000</w:t>
            </w:r>
          </w:p>
        </w:tc>
      </w:tr>
      <w:tr w:rsidR="002B1EA3" w:rsidRPr="00BC64AC" w14:paraId="1A1B615B"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2297AD25" w14:textId="77777777" w:rsidR="002B1EA3" w:rsidRPr="00BC64AC" w:rsidRDefault="002B1EA3" w:rsidP="00643305">
            <w:pPr>
              <w:jc w:val="center"/>
              <w:rPr>
                <w:color w:val="000000" w:themeColor="text1"/>
              </w:rPr>
            </w:pPr>
            <w:proofErr w:type="spellStart"/>
            <w:r w:rsidRPr="00BC64AC">
              <w:rPr>
                <w:rFonts w:eastAsia="Times New Roman" w:cs="Times New Roman"/>
                <w:b/>
                <w:color w:val="000000" w:themeColor="text1"/>
                <w:sz w:val="22"/>
              </w:rPr>
              <w:t>Итого</w:t>
            </w:r>
            <w:proofErr w:type="spellEnd"/>
            <w:r w:rsidRPr="00BC64AC">
              <w:rPr>
                <w:rFonts w:eastAsia="Times New Roman" w:cs="Times New Roman"/>
                <w:b/>
                <w:color w:val="000000" w:themeColor="text1"/>
                <w:sz w:val="22"/>
              </w:rPr>
              <w:t xml:space="preserve"> </w:t>
            </w:r>
            <w:proofErr w:type="spellStart"/>
            <w:r w:rsidRPr="00BC64AC">
              <w:rPr>
                <w:rFonts w:eastAsia="Times New Roman" w:cs="Times New Roman"/>
                <w:b/>
                <w:color w:val="000000" w:themeColor="text1"/>
                <w:sz w:val="22"/>
              </w:rPr>
              <w:t>по</w:t>
            </w:r>
            <w:proofErr w:type="spellEnd"/>
            <w:r w:rsidRPr="00BC64AC">
              <w:rPr>
                <w:rFonts w:eastAsia="Times New Roman" w:cs="Times New Roman"/>
                <w:b/>
                <w:color w:val="000000" w:themeColor="text1"/>
                <w:sz w:val="22"/>
              </w:rPr>
              <w:t xml:space="preserve"> ООО "</w:t>
            </w:r>
            <w:proofErr w:type="spellStart"/>
            <w:r w:rsidRPr="00BC64AC">
              <w:rPr>
                <w:rFonts w:eastAsia="Times New Roman" w:cs="Times New Roman"/>
                <w:b/>
                <w:color w:val="000000" w:themeColor="text1"/>
                <w:sz w:val="22"/>
              </w:rPr>
              <w:t>Стройтехнопласт</w:t>
            </w:r>
            <w:proofErr w:type="spellEnd"/>
            <w:r w:rsidRPr="00BC64AC">
              <w:rPr>
                <w:rFonts w:eastAsia="Times New Roman" w:cs="Times New Roman"/>
                <w:b/>
                <w:color w:val="000000" w:themeColor="text1"/>
                <w:sz w:val="22"/>
              </w:rPr>
              <w:t>"</w:t>
            </w:r>
          </w:p>
        </w:tc>
        <w:tc>
          <w:tcPr>
            <w:tcW w:w="1703" w:type="dxa"/>
            <w:shd w:val="clear" w:color="auto" w:fill="FBD4B4"/>
            <w:tcMar>
              <w:top w:w="40" w:type="dxa"/>
              <w:left w:w="200" w:type="dxa"/>
              <w:bottom w:w="40" w:type="dxa"/>
              <w:right w:w="200" w:type="dxa"/>
            </w:tcMar>
            <w:vAlign w:val="center"/>
          </w:tcPr>
          <w:p w14:paraId="2FDA1692"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0,0000</w:t>
            </w:r>
          </w:p>
        </w:tc>
        <w:tc>
          <w:tcPr>
            <w:tcW w:w="2124" w:type="dxa"/>
            <w:shd w:val="clear" w:color="auto" w:fill="FBD4B4"/>
            <w:tcMar>
              <w:top w:w="40" w:type="dxa"/>
              <w:left w:w="200" w:type="dxa"/>
              <w:bottom w:w="40" w:type="dxa"/>
              <w:right w:w="200" w:type="dxa"/>
            </w:tcMar>
            <w:vAlign w:val="center"/>
          </w:tcPr>
          <w:p w14:paraId="5CA0A65F" w14:textId="77777777" w:rsidR="002B1EA3" w:rsidRPr="00BC64AC" w:rsidRDefault="002B1EA3" w:rsidP="00643305">
            <w:pPr>
              <w:jc w:val="center"/>
              <w:rPr>
                <w:color w:val="000000" w:themeColor="text1"/>
                <w:sz w:val="22"/>
              </w:rPr>
            </w:pPr>
          </w:p>
        </w:tc>
      </w:tr>
      <w:tr w:rsidR="002B1EA3" w:rsidRPr="00BC64AC" w14:paraId="74923DE9" w14:textId="77777777" w:rsidTr="00643305">
        <w:trPr>
          <w:jc w:val="center"/>
        </w:trPr>
        <w:tc>
          <w:tcPr>
            <w:tcW w:w="9345" w:type="dxa"/>
            <w:gridSpan w:val="5"/>
            <w:shd w:val="clear" w:color="auto" w:fill="DBE5F1"/>
            <w:tcMar>
              <w:top w:w="40" w:type="dxa"/>
              <w:left w:w="20" w:type="dxa"/>
              <w:bottom w:w="40" w:type="dxa"/>
              <w:right w:w="20" w:type="dxa"/>
            </w:tcMar>
            <w:vAlign w:val="center"/>
          </w:tcPr>
          <w:p w14:paraId="2772A78B" w14:textId="77777777" w:rsidR="002B1EA3" w:rsidRPr="00BC64AC" w:rsidRDefault="002B1EA3" w:rsidP="00643305">
            <w:pPr>
              <w:jc w:val="center"/>
              <w:rPr>
                <w:color w:val="000000" w:themeColor="text1"/>
              </w:rPr>
            </w:pPr>
            <w:r>
              <w:rPr>
                <w:rFonts w:eastAsia="Times New Roman" w:cs="Times New Roman"/>
                <w:color w:val="000000" w:themeColor="text1"/>
                <w:sz w:val="22"/>
              </w:rPr>
              <w:t>ООО ГК «</w:t>
            </w:r>
            <w:proofErr w:type="spellStart"/>
            <w:r>
              <w:rPr>
                <w:rFonts w:eastAsia="Times New Roman" w:cs="Times New Roman"/>
                <w:color w:val="000000" w:themeColor="text1"/>
                <w:sz w:val="22"/>
              </w:rPr>
              <w:t>Уралбизнессфера</w:t>
            </w:r>
            <w:proofErr w:type="spellEnd"/>
            <w:r>
              <w:rPr>
                <w:rFonts w:eastAsia="Times New Roman" w:cs="Times New Roman"/>
                <w:color w:val="000000" w:themeColor="text1"/>
                <w:sz w:val="22"/>
              </w:rPr>
              <w:t xml:space="preserve">» </w:t>
            </w:r>
          </w:p>
        </w:tc>
      </w:tr>
      <w:tr w:rsidR="002B1EA3" w:rsidRPr="00BC64AC" w14:paraId="70B6E91C" w14:textId="77777777" w:rsidTr="00643305">
        <w:trPr>
          <w:jc w:val="center"/>
        </w:trPr>
        <w:tc>
          <w:tcPr>
            <w:tcW w:w="778" w:type="dxa"/>
            <w:shd w:val="clear" w:color="auto" w:fill="FFFFFF"/>
            <w:tcMar>
              <w:top w:w="40" w:type="dxa"/>
              <w:left w:w="20" w:type="dxa"/>
              <w:bottom w:w="40" w:type="dxa"/>
              <w:right w:w="20" w:type="dxa"/>
            </w:tcMar>
            <w:vAlign w:val="center"/>
          </w:tcPr>
          <w:p w14:paraId="295DF940"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rPr>
              <w:t>2</w:t>
            </w:r>
            <w:r w:rsidRPr="00BC64AC">
              <w:rPr>
                <w:rFonts w:eastAsia="Times New Roman" w:cs="Times New Roman"/>
                <w:color w:val="000000" w:themeColor="text1"/>
                <w:sz w:val="22"/>
                <w:lang w:val="ru-RU"/>
              </w:rPr>
              <w:t>0</w:t>
            </w:r>
          </w:p>
        </w:tc>
        <w:tc>
          <w:tcPr>
            <w:tcW w:w="2824" w:type="dxa"/>
            <w:shd w:val="clear" w:color="auto" w:fill="FFFFFF"/>
            <w:tcMar>
              <w:top w:w="40" w:type="dxa"/>
              <w:left w:w="200" w:type="dxa"/>
              <w:bottom w:w="40" w:type="dxa"/>
              <w:right w:w="200" w:type="dxa"/>
            </w:tcMar>
            <w:vAlign w:val="center"/>
          </w:tcPr>
          <w:p w14:paraId="152FCB6B"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Котельная</w:t>
            </w:r>
            <w:proofErr w:type="spellEnd"/>
            <w:r w:rsidRPr="00BC64AC">
              <w:rPr>
                <w:rFonts w:eastAsia="Times New Roman" w:cs="Times New Roman"/>
                <w:color w:val="000000" w:themeColor="text1"/>
                <w:sz w:val="22"/>
              </w:rPr>
              <w:t xml:space="preserve">, с. </w:t>
            </w:r>
            <w:proofErr w:type="spellStart"/>
            <w:r w:rsidRPr="00BC64AC">
              <w:rPr>
                <w:rFonts w:eastAsia="Times New Roman" w:cs="Times New Roman"/>
                <w:color w:val="000000" w:themeColor="text1"/>
                <w:sz w:val="22"/>
              </w:rPr>
              <w:t>Сухановка</w:t>
            </w:r>
            <w:proofErr w:type="spellEnd"/>
          </w:p>
        </w:tc>
        <w:tc>
          <w:tcPr>
            <w:tcW w:w="1916" w:type="dxa"/>
            <w:shd w:val="clear" w:color="auto" w:fill="FFFFFF"/>
            <w:tcMar>
              <w:top w:w="40" w:type="dxa"/>
              <w:left w:w="200" w:type="dxa"/>
              <w:bottom w:w="40" w:type="dxa"/>
              <w:right w:w="200" w:type="dxa"/>
            </w:tcMar>
            <w:vAlign w:val="center"/>
          </w:tcPr>
          <w:p w14:paraId="659B8011"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Прочие</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виды</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топлива</w:t>
            </w:r>
            <w:proofErr w:type="spellEnd"/>
          </w:p>
        </w:tc>
        <w:tc>
          <w:tcPr>
            <w:tcW w:w="1703" w:type="dxa"/>
            <w:shd w:val="clear" w:color="auto" w:fill="FFFFFF"/>
            <w:tcMar>
              <w:top w:w="40" w:type="dxa"/>
              <w:left w:w="200" w:type="dxa"/>
              <w:bottom w:w="40" w:type="dxa"/>
              <w:right w:w="200" w:type="dxa"/>
            </w:tcMar>
            <w:vAlign w:val="center"/>
          </w:tcPr>
          <w:p w14:paraId="198CEEDC"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400,7248</w:t>
            </w:r>
          </w:p>
        </w:tc>
        <w:tc>
          <w:tcPr>
            <w:tcW w:w="2124" w:type="dxa"/>
            <w:shd w:val="clear" w:color="auto" w:fill="FFFFFF"/>
            <w:tcMar>
              <w:top w:w="40" w:type="dxa"/>
              <w:left w:w="200" w:type="dxa"/>
              <w:bottom w:w="40" w:type="dxa"/>
              <w:right w:w="200" w:type="dxa"/>
            </w:tcMar>
            <w:vAlign w:val="center"/>
          </w:tcPr>
          <w:p w14:paraId="4EB429DD"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1934,0000</w:t>
            </w:r>
          </w:p>
        </w:tc>
      </w:tr>
      <w:tr w:rsidR="002B1EA3" w:rsidRPr="00BC64AC" w14:paraId="1D3267D3" w14:textId="77777777" w:rsidTr="00643305">
        <w:trPr>
          <w:jc w:val="center"/>
        </w:trPr>
        <w:tc>
          <w:tcPr>
            <w:tcW w:w="778" w:type="dxa"/>
            <w:shd w:val="clear" w:color="auto" w:fill="FFFFFF"/>
            <w:tcMar>
              <w:top w:w="40" w:type="dxa"/>
              <w:left w:w="20" w:type="dxa"/>
              <w:bottom w:w="40" w:type="dxa"/>
              <w:right w:w="20" w:type="dxa"/>
            </w:tcMar>
            <w:vAlign w:val="center"/>
          </w:tcPr>
          <w:p w14:paraId="3419D19B" w14:textId="77777777" w:rsidR="002B1EA3" w:rsidRPr="00BC64AC" w:rsidRDefault="002B1EA3" w:rsidP="00643305">
            <w:pPr>
              <w:jc w:val="center"/>
              <w:rPr>
                <w:color w:val="000000" w:themeColor="text1"/>
                <w:lang w:val="ru-RU"/>
              </w:rPr>
            </w:pPr>
            <w:r w:rsidRPr="00BC64AC">
              <w:rPr>
                <w:rFonts w:eastAsia="Times New Roman" w:cs="Times New Roman"/>
                <w:color w:val="000000" w:themeColor="text1"/>
                <w:sz w:val="22"/>
              </w:rPr>
              <w:t>2</w:t>
            </w:r>
            <w:r w:rsidRPr="00BC64AC">
              <w:rPr>
                <w:rFonts w:eastAsia="Times New Roman" w:cs="Times New Roman"/>
                <w:color w:val="000000" w:themeColor="text1"/>
                <w:sz w:val="22"/>
                <w:lang w:val="ru-RU"/>
              </w:rPr>
              <w:t>1</w:t>
            </w:r>
          </w:p>
        </w:tc>
        <w:tc>
          <w:tcPr>
            <w:tcW w:w="2824" w:type="dxa"/>
            <w:shd w:val="clear" w:color="auto" w:fill="FFFFFF"/>
            <w:tcMar>
              <w:top w:w="40" w:type="dxa"/>
              <w:left w:w="200" w:type="dxa"/>
              <w:bottom w:w="40" w:type="dxa"/>
              <w:right w:w="200" w:type="dxa"/>
            </w:tcMar>
            <w:vAlign w:val="center"/>
          </w:tcPr>
          <w:p w14:paraId="5D8AF9A7"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Котельная</w:t>
            </w:r>
            <w:proofErr w:type="spellEnd"/>
            <w:r w:rsidRPr="00BC64AC">
              <w:rPr>
                <w:rFonts w:eastAsia="Times New Roman" w:cs="Times New Roman"/>
                <w:color w:val="000000" w:themeColor="text1"/>
                <w:sz w:val="22"/>
              </w:rPr>
              <w:t xml:space="preserve">, с. </w:t>
            </w:r>
            <w:proofErr w:type="spellStart"/>
            <w:r w:rsidRPr="00BC64AC">
              <w:rPr>
                <w:rFonts w:eastAsia="Times New Roman" w:cs="Times New Roman"/>
                <w:color w:val="000000" w:themeColor="text1"/>
                <w:sz w:val="22"/>
              </w:rPr>
              <w:t>Поташка</w:t>
            </w:r>
            <w:proofErr w:type="spellEnd"/>
          </w:p>
        </w:tc>
        <w:tc>
          <w:tcPr>
            <w:tcW w:w="1916" w:type="dxa"/>
            <w:shd w:val="clear" w:color="auto" w:fill="FFFFFF"/>
            <w:tcMar>
              <w:top w:w="40" w:type="dxa"/>
              <w:left w:w="200" w:type="dxa"/>
              <w:bottom w:w="40" w:type="dxa"/>
              <w:right w:w="200" w:type="dxa"/>
            </w:tcMar>
            <w:vAlign w:val="center"/>
          </w:tcPr>
          <w:p w14:paraId="37986D69" w14:textId="77777777" w:rsidR="002B1EA3" w:rsidRPr="00BC64AC" w:rsidRDefault="002B1EA3" w:rsidP="00643305">
            <w:pPr>
              <w:jc w:val="center"/>
              <w:rPr>
                <w:color w:val="000000" w:themeColor="text1"/>
              </w:rPr>
            </w:pPr>
            <w:proofErr w:type="spellStart"/>
            <w:r w:rsidRPr="00BC64AC">
              <w:rPr>
                <w:rFonts w:eastAsia="Times New Roman" w:cs="Times New Roman"/>
                <w:color w:val="000000" w:themeColor="text1"/>
                <w:sz w:val="22"/>
              </w:rPr>
              <w:t>Прочие</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виды</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топлива</w:t>
            </w:r>
            <w:proofErr w:type="spellEnd"/>
          </w:p>
        </w:tc>
        <w:tc>
          <w:tcPr>
            <w:tcW w:w="1703" w:type="dxa"/>
            <w:shd w:val="clear" w:color="auto" w:fill="FFFFFF"/>
            <w:tcMar>
              <w:top w:w="40" w:type="dxa"/>
              <w:left w:w="200" w:type="dxa"/>
              <w:bottom w:w="40" w:type="dxa"/>
              <w:right w:w="200" w:type="dxa"/>
            </w:tcMar>
            <w:vAlign w:val="center"/>
          </w:tcPr>
          <w:p w14:paraId="6DAA24A4"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339,8080</w:t>
            </w:r>
          </w:p>
        </w:tc>
        <w:tc>
          <w:tcPr>
            <w:tcW w:w="2124" w:type="dxa"/>
            <w:shd w:val="clear" w:color="auto" w:fill="FFFFFF"/>
            <w:tcMar>
              <w:top w:w="40" w:type="dxa"/>
              <w:left w:w="200" w:type="dxa"/>
              <w:bottom w:w="40" w:type="dxa"/>
              <w:right w:w="200" w:type="dxa"/>
            </w:tcMar>
            <w:vAlign w:val="center"/>
          </w:tcPr>
          <w:p w14:paraId="334C9D11"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1640,0000</w:t>
            </w:r>
          </w:p>
        </w:tc>
      </w:tr>
      <w:tr w:rsidR="002B1EA3" w:rsidRPr="00BC64AC" w14:paraId="353F10CF" w14:textId="77777777" w:rsidTr="00643305">
        <w:trPr>
          <w:jc w:val="center"/>
        </w:trPr>
        <w:tc>
          <w:tcPr>
            <w:tcW w:w="778" w:type="dxa"/>
            <w:shd w:val="clear" w:color="auto" w:fill="FFFFFF"/>
            <w:tcMar>
              <w:top w:w="40" w:type="dxa"/>
              <w:left w:w="20" w:type="dxa"/>
              <w:bottom w:w="40" w:type="dxa"/>
              <w:right w:w="20" w:type="dxa"/>
            </w:tcMar>
            <w:vAlign w:val="center"/>
          </w:tcPr>
          <w:p w14:paraId="31C5CA8B" w14:textId="77777777" w:rsidR="002B1EA3" w:rsidRPr="00CF2723" w:rsidRDefault="002B1EA3" w:rsidP="00643305">
            <w:pPr>
              <w:jc w:val="center"/>
              <w:rPr>
                <w:rFonts w:eastAsia="Times New Roman" w:cs="Times New Roman"/>
                <w:color w:val="000000" w:themeColor="text1"/>
                <w:sz w:val="22"/>
                <w:lang w:val="ru-RU"/>
              </w:rPr>
            </w:pPr>
            <w:r>
              <w:rPr>
                <w:rFonts w:eastAsia="Times New Roman" w:cs="Times New Roman"/>
                <w:color w:val="000000" w:themeColor="text1"/>
                <w:sz w:val="22"/>
                <w:lang w:val="ru-RU"/>
              </w:rPr>
              <w:t>22</w:t>
            </w:r>
          </w:p>
        </w:tc>
        <w:tc>
          <w:tcPr>
            <w:tcW w:w="2824" w:type="dxa"/>
            <w:shd w:val="clear" w:color="auto" w:fill="FFFFFF"/>
            <w:tcMar>
              <w:top w:w="40" w:type="dxa"/>
              <w:left w:w="200" w:type="dxa"/>
              <w:bottom w:w="40" w:type="dxa"/>
              <w:right w:w="200" w:type="dxa"/>
            </w:tcMar>
            <w:vAlign w:val="center"/>
          </w:tcPr>
          <w:p w14:paraId="0BF7F584" w14:textId="77777777" w:rsidR="002B1EA3" w:rsidRPr="00BC64AC" w:rsidRDefault="002B1EA3" w:rsidP="00643305">
            <w:pPr>
              <w:ind w:left="-127" w:right="-134"/>
              <w:jc w:val="center"/>
              <w:rPr>
                <w:rFonts w:eastAsia="Times New Roman" w:cs="Times New Roman"/>
                <w:color w:val="000000" w:themeColor="text1"/>
                <w:sz w:val="22"/>
              </w:rPr>
            </w:pPr>
            <w:proofErr w:type="spellStart"/>
            <w:r>
              <w:rPr>
                <w:rFonts w:eastAsia="Times New Roman" w:cs="Times New Roman"/>
                <w:sz w:val="22"/>
              </w:rPr>
              <w:t>Котельная</w:t>
            </w:r>
            <w:proofErr w:type="spellEnd"/>
            <w:r>
              <w:rPr>
                <w:rFonts w:eastAsia="Times New Roman" w:cs="Times New Roman"/>
                <w:sz w:val="22"/>
              </w:rPr>
              <w:t xml:space="preserve"> </w:t>
            </w:r>
            <w:proofErr w:type="spellStart"/>
            <w:r>
              <w:rPr>
                <w:rFonts w:eastAsia="Times New Roman" w:cs="Times New Roman"/>
                <w:sz w:val="22"/>
              </w:rPr>
              <w:t>с.Свердловское</w:t>
            </w:r>
            <w:proofErr w:type="spellEnd"/>
          </w:p>
        </w:tc>
        <w:tc>
          <w:tcPr>
            <w:tcW w:w="1916" w:type="dxa"/>
            <w:shd w:val="clear" w:color="auto" w:fill="FFFFFF"/>
            <w:tcMar>
              <w:top w:w="40" w:type="dxa"/>
              <w:left w:w="200" w:type="dxa"/>
              <w:bottom w:w="40" w:type="dxa"/>
              <w:right w:w="200" w:type="dxa"/>
            </w:tcMar>
            <w:vAlign w:val="center"/>
          </w:tcPr>
          <w:p w14:paraId="42927336" w14:textId="77777777" w:rsidR="002B1EA3" w:rsidRPr="00BC64AC" w:rsidRDefault="002B1EA3" w:rsidP="00643305">
            <w:pPr>
              <w:jc w:val="center"/>
              <w:rPr>
                <w:rFonts w:eastAsia="Times New Roman" w:cs="Times New Roman"/>
                <w:color w:val="000000" w:themeColor="text1"/>
                <w:sz w:val="22"/>
              </w:rPr>
            </w:pPr>
            <w:proofErr w:type="spellStart"/>
            <w:r w:rsidRPr="00BC64AC">
              <w:rPr>
                <w:rFonts w:eastAsia="Times New Roman" w:cs="Times New Roman"/>
                <w:color w:val="000000" w:themeColor="text1"/>
                <w:sz w:val="22"/>
              </w:rPr>
              <w:t>Прочие</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виды</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топлива</w:t>
            </w:r>
            <w:proofErr w:type="spellEnd"/>
          </w:p>
        </w:tc>
        <w:tc>
          <w:tcPr>
            <w:tcW w:w="1703" w:type="dxa"/>
            <w:shd w:val="clear" w:color="auto" w:fill="FFFFFF"/>
            <w:tcMar>
              <w:top w:w="40" w:type="dxa"/>
              <w:left w:w="200" w:type="dxa"/>
              <w:bottom w:w="40" w:type="dxa"/>
              <w:right w:w="200" w:type="dxa"/>
            </w:tcMar>
            <w:vAlign w:val="center"/>
          </w:tcPr>
          <w:p w14:paraId="075AC98B" w14:textId="77777777" w:rsidR="002B1EA3" w:rsidRPr="00BC64AC" w:rsidRDefault="002B1EA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40F294B1" w14:textId="77777777" w:rsidR="002B1EA3" w:rsidRPr="00BC64AC" w:rsidRDefault="002B1EA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0,0000</w:t>
            </w:r>
          </w:p>
        </w:tc>
      </w:tr>
      <w:tr w:rsidR="002B1EA3" w:rsidRPr="00BC64AC" w14:paraId="182527EA" w14:textId="77777777" w:rsidTr="00643305">
        <w:trPr>
          <w:jc w:val="center"/>
        </w:trPr>
        <w:tc>
          <w:tcPr>
            <w:tcW w:w="778" w:type="dxa"/>
            <w:shd w:val="clear" w:color="auto" w:fill="FFFFFF"/>
            <w:tcMar>
              <w:top w:w="40" w:type="dxa"/>
              <w:left w:w="20" w:type="dxa"/>
              <w:bottom w:w="40" w:type="dxa"/>
              <w:right w:w="20" w:type="dxa"/>
            </w:tcMar>
            <w:vAlign w:val="center"/>
          </w:tcPr>
          <w:p w14:paraId="4F74AC1E" w14:textId="77777777" w:rsidR="002B1EA3" w:rsidRPr="00CF2723" w:rsidRDefault="002B1EA3" w:rsidP="00643305">
            <w:pPr>
              <w:jc w:val="center"/>
              <w:rPr>
                <w:rFonts w:eastAsia="Times New Roman" w:cs="Times New Roman"/>
                <w:color w:val="000000" w:themeColor="text1"/>
                <w:sz w:val="22"/>
                <w:lang w:val="ru-RU"/>
              </w:rPr>
            </w:pPr>
            <w:r>
              <w:rPr>
                <w:rFonts w:eastAsia="Times New Roman" w:cs="Times New Roman"/>
                <w:color w:val="000000" w:themeColor="text1"/>
                <w:sz w:val="22"/>
                <w:lang w:val="ru-RU"/>
              </w:rPr>
              <w:t>23</w:t>
            </w:r>
          </w:p>
        </w:tc>
        <w:tc>
          <w:tcPr>
            <w:tcW w:w="2824" w:type="dxa"/>
            <w:shd w:val="clear" w:color="auto" w:fill="FFFFFF"/>
            <w:tcMar>
              <w:top w:w="40" w:type="dxa"/>
              <w:left w:w="200" w:type="dxa"/>
              <w:bottom w:w="40" w:type="dxa"/>
              <w:right w:w="200" w:type="dxa"/>
            </w:tcMar>
            <w:vAlign w:val="center"/>
          </w:tcPr>
          <w:p w14:paraId="49FBC959" w14:textId="77777777" w:rsidR="002B1EA3" w:rsidRPr="00BC64AC" w:rsidRDefault="002B1EA3" w:rsidP="00643305">
            <w:pPr>
              <w:jc w:val="center"/>
              <w:rPr>
                <w:rFonts w:eastAsia="Times New Roman" w:cs="Times New Roman"/>
                <w:color w:val="000000" w:themeColor="text1"/>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1916" w:type="dxa"/>
            <w:shd w:val="clear" w:color="auto" w:fill="FFFFFF"/>
            <w:tcMar>
              <w:top w:w="40" w:type="dxa"/>
              <w:left w:w="200" w:type="dxa"/>
              <w:bottom w:w="40" w:type="dxa"/>
              <w:right w:w="200" w:type="dxa"/>
            </w:tcMar>
            <w:vAlign w:val="center"/>
          </w:tcPr>
          <w:p w14:paraId="5B683BFD" w14:textId="77777777" w:rsidR="002B1EA3" w:rsidRPr="00BC64AC" w:rsidRDefault="002B1EA3" w:rsidP="00643305">
            <w:pPr>
              <w:jc w:val="center"/>
              <w:rPr>
                <w:rFonts w:eastAsia="Times New Roman" w:cs="Times New Roman"/>
                <w:color w:val="000000" w:themeColor="text1"/>
                <w:sz w:val="22"/>
              </w:rPr>
            </w:pPr>
            <w:proofErr w:type="spellStart"/>
            <w:r w:rsidRPr="00BC64AC">
              <w:rPr>
                <w:rFonts w:eastAsia="Times New Roman" w:cs="Times New Roman"/>
                <w:color w:val="000000" w:themeColor="text1"/>
                <w:sz w:val="22"/>
              </w:rPr>
              <w:t>Прочие</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виды</w:t>
            </w:r>
            <w:proofErr w:type="spellEnd"/>
            <w:r w:rsidRPr="00BC64AC">
              <w:rPr>
                <w:rFonts w:eastAsia="Times New Roman" w:cs="Times New Roman"/>
                <w:color w:val="000000" w:themeColor="text1"/>
                <w:sz w:val="22"/>
              </w:rPr>
              <w:t xml:space="preserve"> </w:t>
            </w:r>
            <w:proofErr w:type="spellStart"/>
            <w:r w:rsidRPr="00BC64AC">
              <w:rPr>
                <w:rFonts w:eastAsia="Times New Roman" w:cs="Times New Roman"/>
                <w:color w:val="000000" w:themeColor="text1"/>
                <w:sz w:val="22"/>
              </w:rPr>
              <w:t>топлива</w:t>
            </w:r>
            <w:proofErr w:type="spellEnd"/>
          </w:p>
        </w:tc>
        <w:tc>
          <w:tcPr>
            <w:tcW w:w="1703" w:type="dxa"/>
            <w:shd w:val="clear" w:color="auto" w:fill="FFFFFF"/>
            <w:tcMar>
              <w:top w:w="40" w:type="dxa"/>
              <w:left w:w="200" w:type="dxa"/>
              <w:bottom w:w="40" w:type="dxa"/>
              <w:right w:w="200" w:type="dxa"/>
            </w:tcMar>
            <w:vAlign w:val="center"/>
          </w:tcPr>
          <w:p w14:paraId="48D23EE3" w14:textId="77777777" w:rsidR="002B1EA3" w:rsidRPr="00BC64AC" w:rsidRDefault="002B1EA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0,0000</w:t>
            </w:r>
          </w:p>
        </w:tc>
        <w:tc>
          <w:tcPr>
            <w:tcW w:w="2124" w:type="dxa"/>
            <w:shd w:val="clear" w:color="auto" w:fill="FFFFFF"/>
            <w:tcMar>
              <w:top w:w="40" w:type="dxa"/>
              <w:left w:w="200" w:type="dxa"/>
              <w:bottom w:w="40" w:type="dxa"/>
              <w:right w:w="200" w:type="dxa"/>
            </w:tcMar>
            <w:vAlign w:val="center"/>
          </w:tcPr>
          <w:p w14:paraId="44C36C79" w14:textId="77777777" w:rsidR="002B1EA3" w:rsidRPr="00BC64AC" w:rsidRDefault="002B1EA3" w:rsidP="00643305">
            <w:pPr>
              <w:jc w:val="center"/>
              <w:rPr>
                <w:rFonts w:eastAsia="Times New Roman" w:cs="Times New Roman"/>
                <w:color w:val="000000" w:themeColor="text1"/>
                <w:sz w:val="22"/>
              </w:rPr>
            </w:pPr>
            <w:r w:rsidRPr="00BC64AC">
              <w:rPr>
                <w:rFonts w:eastAsia="Times New Roman" w:cs="Times New Roman"/>
                <w:color w:val="000000" w:themeColor="text1"/>
                <w:sz w:val="22"/>
              </w:rPr>
              <w:t>0,0000</w:t>
            </w:r>
          </w:p>
        </w:tc>
      </w:tr>
      <w:tr w:rsidR="002B1EA3" w:rsidRPr="00BC64AC" w14:paraId="52779604" w14:textId="77777777" w:rsidTr="00643305">
        <w:trPr>
          <w:jc w:val="center"/>
        </w:trPr>
        <w:tc>
          <w:tcPr>
            <w:tcW w:w="5518" w:type="dxa"/>
            <w:gridSpan w:val="3"/>
            <w:shd w:val="clear" w:color="auto" w:fill="FBD4B4"/>
            <w:tcMar>
              <w:top w:w="40" w:type="dxa"/>
              <w:left w:w="20" w:type="dxa"/>
              <w:bottom w:w="40" w:type="dxa"/>
              <w:right w:w="20" w:type="dxa"/>
            </w:tcMar>
            <w:vAlign w:val="center"/>
          </w:tcPr>
          <w:p w14:paraId="6478FA32" w14:textId="77777777" w:rsidR="002B1EA3" w:rsidRPr="00B72AE4" w:rsidRDefault="002B1EA3" w:rsidP="00643305">
            <w:pPr>
              <w:jc w:val="center"/>
              <w:rPr>
                <w:color w:val="000000" w:themeColor="text1"/>
                <w:lang w:val="ru-RU"/>
              </w:rPr>
            </w:pPr>
            <w:r w:rsidRPr="00B72AE4">
              <w:rPr>
                <w:rFonts w:eastAsia="Times New Roman" w:cs="Times New Roman"/>
                <w:b/>
                <w:color w:val="000000" w:themeColor="text1"/>
                <w:sz w:val="22"/>
                <w:lang w:val="ru-RU"/>
              </w:rPr>
              <w:t>Итого по ООО ГК «</w:t>
            </w:r>
            <w:proofErr w:type="spellStart"/>
            <w:r w:rsidRPr="00B72AE4">
              <w:rPr>
                <w:rFonts w:eastAsia="Times New Roman" w:cs="Times New Roman"/>
                <w:b/>
                <w:color w:val="000000" w:themeColor="text1"/>
                <w:sz w:val="22"/>
                <w:lang w:val="ru-RU"/>
              </w:rPr>
              <w:t>Уралбизнессфера</w:t>
            </w:r>
            <w:proofErr w:type="spellEnd"/>
            <w:r w:rsidRPr="00B72AE4">
              <w:rPr>
                <w:rFonts w:eastAsia="Times New Roman" w:cs="Times New Roman"/>
                <w:b/>
                <w:color w:val="000000" w:themeColor="text1"/>
                <w:sz w:val="22"/>
                <w:lang w:val="ru-RU"/>
              </w:rPr>
              <w:t xml:space="preserve">» </w:t>
            </w:r>
          </w:p>
        </w:tc>
        <w:tc>
          <w:tcPr>
            <w:tcW w:w="1703" w:type="dxa"/>
            <w:shd w:val="clear" w:color="auto" w:fill="FBD4B4"/>
            <w:tcMar>
              <w:top w:w="40" w:type="dxa"/>
              <w:left w:w="200" w:type="dxa"/>
              <w:bottom w:w="40" w:type="dxa"/>
              <w:right w:w="200" w:type="dxa"/>
            </w:tcMar>
            <w:vAlign w:val="center"/>
          </w:tcPr>
          <w:p w14:paraId="1023473A" w14:textId="77777777" w:rsidR="002B1EA3" w:rsidRPr="00BC64AC" w:rsidRDefault="002B1EA3" w:rsidP="00643305">
            <w:pPr>
              <w:jc w:val="center"/>
              <w:rPr>
                <w:color w:val="000000" w:themeColor="text1"/>
              </w:rPr>
            </w:pPr>
            <w:r w:rsidRPr="00BC64AC">
              <w:rPr>
                <w:rFonts w:eastAsia="Times New Roman" w:cs="Times New Roman"/>
                <w:color w:val="000000" w:themeColor="text1"/>
                <w:sz w:val="22"/>
              </w:rPr>
              <w:t>740,5328</w:t>
            </w:r>
          </w:p>
        </w:tc>
        <w:tc>
          <w:tcPr>
            <w:tcW w:w="2124" w:type="dxa"/>
            <w:shd w:val="clear" w:color="auto" w:fill="FBD4B4"/>
            <w:tcMar>
              <w:top w:w="40" w:type="dxa"/>
              <w:left w:w="200" w:type="dxa"/>
              <w:bottom w:w="40" w:type="dxa"/>
              <w:right w:w="200" w:type="dxa"/>
            </w:tcMar>
            <w:vAlign w:val="center"/>
          </w:tcPr>
          <w:p w14:paraId="34704799" w14:textId="77777777" w:rsidR="002B1EA3" w:rsidRPr="00BC64AC" w:rsidRDefault="002B1EA3" w:rsidP="00643305">
            <w:pPr>
              <w:jc w:val="center"/>
              <w:rPr>
                <w:color w:val="000000" w:themeColor="text1"/>
                <w:sz w:val="22"/>
              </w:rPr>
            </w:pPr>
          </w:p>
        </w:tc>
      </w:tr>
    </w:tbl>
    <w:p w14:paraId="57085D64" w14:textId="77777777" w:rsidR="00F0538E" w:rsidRPr="002834B2" w:rsidRDefault="00F0538E" w:rsidP="00F0538E">
      <w:pPr>
        <w:pStyle w:val="af8"/>
        <w:spacing w:before="69" w:line="286" w:lineRule="auto"/>
        <w:ind w:left="0" w:right="120" w:firstLine="567"/>
        <w:jc w:val="both"/>
        <w:rPr>
          <w:rFonts w:eastAsiaTheme="minorHAnsi" w:cstheme="minorBidi"/>
          <w:color w:val="000000" w:themeColor="text1"/>
          <w:szCs w:val="22"/>
        </w:rPr>
      </w:pPr>
      <w:r w:rsidRPr="002834B2">
        <w:rPr>
          <w:color w:val="000000" w:themeColor="text1"/>
          <w:spacing w:val="-6"/>
        </w:rPr>
        <w:t>Н</w:t>
      </w:r>
      <w:r w:rsidRPr="002834B2">
        <w:rPr>
          <w:color w:val="000000" w:themeColor="text1"/>
        </w:rPr>
        <w:t>а</w:t>
      </w:r>
      <w:r w:rsidRPr="002834B2">
        <w:rPr>
          <w:color w:val="000000" w:themeColor="text1"/>
          <w:spacing w:val="5"/>
        </w:rPr>
        <w:t xml:space="preserve"> </w:t>
      </w:r>
      <w:r w:rsidRPr="002834B2">
        <w:rPr>
          <w:color w:val="000000" w:themeColor="text1"/>
          <w:spacing w:val="-1"/>
        </w:rPr>
        <w:t>т</w:t>
      </w:r>
      <w:r w:rsidRPr="002834B2">
        <w:rPr>
          <w:color w:val="000000" w:themeColor="text1"/>
          <w:spacing w:val="1"/>
        </w:rPr>
        <w:t>е</w:t>
      </w:r>
      <w:r w:rsidRPr="002834B2">
        <w:rPr>
          <w:color w:val="000000" w:themeColor="text1"/>
        </w:rPr>
        <w:t>рри</w:t>
      </w:r>
      <w:r w:rsidRPr="002834B2">
        <w:rPr>
          <w:color w:val="000000" w:themeColor="text1"/>
          <w:spacing w:val="-2"/>
        </w:rPr>
        <w:t>т</w:t>
      </w:r>
      <w:r w:rsidRPr="002834B2">
        <w:rPr>
          <w:color w:val="000000" w:themeColor="text1"/>
        </w:rPr>
        <w:t>ор</w:t>
      </w:r>
      <w:r w:rsidRPr="002834B2">
        <w:rPr>
          <w:color w:val="000000" w:themeColor="text1"/>
          <w:spacing w:val="3"/>
        </w:rPr>
        <w:t>и</w:t>
      </w:r>
      <w:r w:rsidRPr="002834B2">
        <w:rPr>
          <w:color w:val="000000" w:themeColor="text1"/>
        </w:rPr>
        <w:t>и</w:t>
      </w:r>
      <w:r w:rsidRPr="002834B2">
        <w:rPr>
          <w:color w:val="000000" w:themeColor="text1"/>
          <w:spacing w:val="3"/>
        </w:rPr>
        <w:t xml:space="preserve"> м</w:t>
      </w:r>
      <w:r w:rsidRPr="002834B2">
        <w:rPr>
          <w:color w:val="000000" w:themeColor="text1"/>
          <w:spacing w:val="-5"/>
        </w:rPr>
        <w:t>у</w:t>
      </w:r>
      <w:r w:rsidRPr="002834B2">
        <w:rPr>
          <w:color w:val="000000" w:themeColor="text1"/>
        </w:rPr>
        <w:t>н</w:t>
      </w:r>
      <w:r w:rsidRPr="002834B2">
        <w:rPr>
          <w:color w:val="000000" w:themeColor="text1"/>
          <w:spacing w:val="-1"/>
        </w:rPr>
        <w:t>и</w:t>
      </w:r>
      <w:r w:rsidRPr="002834B2">
        <w:rPr>
          <w:color w:val="000000" w:themeColor="text1"/>
        </w:rPr>
        <w:t>ц</w:t>
      </w:r>
      <w:r w:rsidRPr="002834B2">
        <w:rPr>
          <w:color w:val="000000" w:themeColor="text1"/>
          <w:spacing w:val="-1"/>
        </w:rPr>
        <w:t>и</w:t>
      </w:r>
      <w:r w:rsidRPr="002834B2">
        <w:rPr>
          <w:color w:val="000000" w:themeColor="text1"/>
        </w:rPr>
        <w:t>пал</w:t>
      </w:r>
      <w:r w:rsidRPr="002834B2">
        <w:rPr>
          <w:color w:val="000000" w:themeColor="text1"/>
          <w:spacing w:val="-2"/>
        </w:rPr>
        <w:t>ь</w:t>
      </w:r>
      <w:r w:rsidRPr="002834B2">
        <w:rPr>
          <w:color w:val="000000" w:themeColor="text1"/>
        </w:rPr>
        <w:t>ного</w:t>
      </w:r>
      <w:r w:rsidRPr="002834B2">
        <w:rPr>
          <w:color w:val="000000" w:themeColor="text1"/>
          <w:spacing w:val="3"/>
        </w:rPr>
        <w:t xml:space="preserve"> </w:t>
      </w:r>
      <w:r w:rsidRPr="002834B2">
        <w:rPr>
          <w:color w:val="000000" w:themeColor="text1"/>
        </w:rPr>
        <w:t>о</w:t>
      </w:r>
      <w:r w:rsidRPr="002834B2">
        <w:rPr>
          <w:color w:val="000000" w:themeColor="text1"/>
          <w:spacing w:val="5"/>
        </w:rPr>
        <w:t>б</w:t>
      </w:r>
      <w:r w:rsidRPr="002834B2">
        <w:rPr>
          <w:color w:val="000000" w:themeColor="text1"/>
        </w:rPr>
        <w:t>р</w:t>
      </w:r>
      <w:r w:rsidRPr="002834B2">
        <w:rPr>
          <w:color w:val="000000" w:themeColor="text1"/>
          <w:spacing w:val="1"/>
        </w:rPr>
        <w:t>а</w:t>
      </w:r>
      <w:r w:rsidRPr="002834B2">
        <w:rPr>
          <w:color w:val="000000" w:themeColor="text1"/>
        </w:rPr>
        <w:t>зо</w:t>
      </w:r>
      <w:r w:rsidRPr="002834B2">
        <w:rPr>
          <w:color w:val="000000" w:themeColor="text1"/>
          <w:spacing w:val="-2"/>
        </w:rPr>
        <w:t>в</w:t>
      </w:r>
      <w:r w:rsidRPr="002834B2">
        <w:rPr>
          <w:color w:val="000000" w:themeColor="text1"/>
          <w:spacing w:val="1"/>
        </w:rPr>
        <w:t>а</w:t>
      </w:r>
      <w:r w:rsidRPr="002834B2">
        <w:rPr>
          <w:color w:val="000000" w:themeColor="text1"/>
        </w:rPr>
        <w:t>н</w:t>
      </w:r>
      <w:r w:rsidRPr="002834B2">
        <w:rPr>
          <w:color w:val="000000" w:themeColor="text1"/>
          <w:spacing w:val="-1"/>
        </w:rPr>
        <w:t>и</w:t>
      </w:r>
      <w:r w:rsidRPr="002834B2">
        <w:rPr>
          <w:color w:val="000000" w:themeColor="text1"/>
        </w:rPr>
        <w:t>я</w:t>
      </w:r>
      <w:r w:rsidRPr="002834B2">
        <w:rPr>
          <w:color w:val="000000" w:themeColor="text1"/>
          <w:spacing w:val="5"/>
        </w:rPr>
        <w:t xml:space="preserve"> </w:t>
      </w:r>
      <w:r w:rsidRPr="002834B2">
        <w:rPr>
          <w:color w:val="000000" w:themeColor="text1"/>
          <w:spacing w:val="-2"/>
        </w:rPr>
        <w:t>в</w:t>
      </w:r>
      <w:r w:rsidRPr="002834B2">
        <w:rPr>
          <w:color w:val="000000" w:themeColor="text1"/>
        </w:rPr>
        <w:t>озо</w:t>
      </w:r>
      <w:r w:rsidRPr="002834B2">
        <w:rPr>
          <w:color w:val="000000" w:themeColor="text1"/>
          <w:spacing w:val="1"/>
        </w:rPr>
        <w:t>б</w:t>
      </w:r>
      <w:r w:rsidRPr="002834B2">
        <w:rPr>
          <w:color w:val="000000" w:themeColor="text1"/>
        </w:rPr>
        <w:t>но</w:t>
      </w:r>
      <w:r w:rsidRPr="002834B2">
        <w:rPr>
          <w:color w:val="000000" w:themeColor="text1"/>
          <w:spacing w:val="-2"/>
        </w:rPr>
        <w:t>в</w:t>
      </w:r>
      <w:r w:rsidRPr="002834B2">
        <w:rPr>
          <w:color w:val="000000" w:themeColor="text1"/>
        </w:rPr>
        <w:t>л</w:t>
      </w:r>
      <w:r w:rsidRPr="002834B2">
        <w:rPr>
          <w:color w:val="000000" w:themeColor="text1"/>
          <w:spacing w:val="-3"/>
        </w:rPr>
        <w:t>я</w:t>
      </w:r>
      <w:r w:rsidRPr="002834B2">
        <w:rPr>
          <w:color w:val="000000" w:themeColor="text1"/>
          <w:spacing w:val="1"/>
        </w:rPr>
        <w:t>е</w:t>
      </w:r>
      <w:r w:rsidRPr="002834B2">
        <w:rPr>
          <w:color w:val="000000" w:themeColor="text1"/>
        </w:rPr>
        <w:t>м</w:t>
      </w:r>
      <w:r w:rsidRPr="002834B2">
        <w:rPr>
          <w:color w:val="000000" w:themeColor="text1"/>
          <w:spacing w:val="-2"/>
        </w:rPr>
        <w:t>ы</w:t>
      </w:r>
      <w:r w:rsidRPr="002834B2">
        <w:rPr>
          <w:color w:val="000000" w:themeColor="text1"/>
        </w:rPr>
        <w:t>е</w:t>
      </w:r>
      <w:r w:rsidRPr="002834B2">
        <w:rPr>
          <w:color w:val="000000" w:themeColor="text1"/>
          <w:spacing w:val="5"/>
        </w:rPr>
        <w:t xml:space="preserve"> </w:t>
      </w:r>
      <w:r w:rsidRPr="002834B2">
        <w:rPr>
          <w:color w:val="000000" w:themeColor="text1"/>
        </w:rPr>
        <w:t>ис</w:t>
      </w:r>
      <w:r w:rsidRPr="002834B2">
        <w:rPr>
          <w:color w:val="000000" w:themeColor="text1"/>
          <w:spacing w:val="-1"/>
        </w:rPr>
        <w:t>т</w:t>
      </w:r>
      <w:r w:rsidRPr="002834B2">
        <w:rPr>
          <w:color w:val="000000" w:themeColor="text1"/>
        </w:rPr>
        <w:t>о</w:t>
      </w:r>
      <w:r w:rsidRPr="002834B2">
        <w:rPr>
          <w:color w:val="000000" w:themeColor="text1"/>
          <w:spacing w:val="-1"/>
        </w:rPr>
        <w:t>ч</w:t>
      </w:r>
      <w:r w:rsidRPr="002834B2">
        <w:rPr>
          <w:color w:val="000000" w:themeColor="text1"/>
        </w:rPr>
        <w:t>н</w:t>
      </w:r>
      <w:r w:rsidRPr="002834B2">
        <w:rPr>
          <w:color w:val="000000" w:themeColor="text1"/>
          <w:spacing w:val="-1"/>
        </w:rPr>
        <w:t>и</w:t>
      </w:r>
      <w:r w:rsidRPr="002834B2">
        <w:rPr>
          <w:color w:val="000000" w:themeColor="text1"/>
        </w:rPr>
        <w:t>ки</w:t>
      </w:r>
      <w:r w:rsidRPr="002834B2">
        <w:rPr>
          <w:color w:val="000000" w:themeColor="text1"/>
          <w:spacing w:val="2"/>
        </w:rPr>
        <w:t xml:space="preserve"> </w:t>
      </w:r>
      <w:r w:rsidRPr="002834B2">
        <w:rPr>
          <w:color w:val="000000" w:themeColor="text1"/>
          <w:spacing w:val="-1"/>
        </w:rPr>
        <w:t>т</w:t>
      </w:r>
      <w:r w:rsidRPr="002834B2">
        <w:rPr>
          <w:color w:val="000000" w:themeColor="text1"/>
          <w:spacing w:val="1"/>
        </w:rPr>
        <w:t>е</w:t>
      </w:r>
      <w:r w:rsidRPr="002834B2">
        <w:rPr>
          <w:color w:val="000000" w:themeColor="text1"/>
        </w:rPr>
        <w:t>пло</w:t>
      </w:r>
      <w:r w:rsidRPr="002834B2">
        <w:rPr>
          <w:color w:val="000000" w:themeColor="text1"/>
          <w:spacing w:val="-2"/>
        </w:rPr>
        <w:t>в</w:t>
      </w:r>
      <w:r w:rsidRPr="002834B2">
        <w:rPr>
          <w:color w:val="000000" w:themeColor="text1"/>
        </w:rPr>
        <w:t>ой энер</w:t>
      </w:r>
      <w:r w:rsidRPr="002834B2">
        <w:rPr>
          <w:color w:val="000000" w:themeColor="text1"/>
          <w:spacing w:val="1"/>
        </w:rPr>
        <w:t>г</w:t>
      </w:r>
      <w:r w:rsidRPr="002834B2">
        <w:rPr>
          <w:color w:val="000000" w:themeColor="text1"/>
        </w:rPr>
        <w:t>ии</w:t>
      </w:r>
      <w:r w:rsidRPr="002834B2">
        <w:rPr>
          <w:color w:val="000000" w:themeColor="text1"/>
          <w:spacing w:val="3"/>
        </w:rPr>
        <w:t xml:space="preserve"> </w:t>
      </w:r>
      <w:r w:rsidRPr="002834B2">
        <w:rPr>
          <w:color w:val="000000" w:themeColor="text1"/>
        </w:rPr>
        <w:t>о</w:t>
      </w:r>
      <w:r w:rsidRPr="002834B2">
        <w:rPr>
          <w:color w:val="000000" w:themeColor="text1"/>
          <w:spacing w:val="-1"/>
        </w:rPr>
        <w:t>т</w:t>
      </w:r>
      <w:r w:rsidRPr="002834B2">
        <w:rPr>
          <w:color w:val="000000" w:themeColor="text1"/>
          <w:spacing w:val="1"/>
        </w:rPr>
        <w:t>с</w:t>
      </w:r>
      <w:r w:rsidRPr="002834B2">
        <w:rPr>
          <w:color w:val="000000" w:themeColor="text1"/>
          <w:spacing w:val="-8"/>
        </w:rPr>
        <w:t>у</w:t>
      </w:r>
      <w:r w:rsidRPr="002834B2">
        <w:rPr>
          <w:color w:val="000000" w:themeColor="text1"/>
          <w:spacing w:val="-1"/>
        </w:rPr>
        <w:t>т</w:t>
      </w:r>
      <w:r w:rsidRPr="002834B2">
        <w:rPr>
          <w:color w:val="000000" w:themeColor="text1"/>
          <w:spacing w:val="1"/>
        </w:rPr>
        <w:t>с</w:t>
      </w:r>
      <w:r w:rsidRPr="002834B2">
        <w:rPr>
          <w:color w:val="000000" w:themeColor="text1"/>
          <w:spacing w:val="-1"/>
        </w:rPr>
        <w:t>т</w:t>
      </w:r>
      <w:r w:rsidRPr="002834B2">
        <w:rPr>
          <w:color w:val="000000" w:themeColor="text1"/>
          <w:spacing w:val="2"/>
        </w:rPr>
        <w:t>в</w:t>
      </w:r>
      <w:r w:rsidRPr="002834B2">
        <w:rPr>
          <w:color w:val="000000" w:themeColor="text1"/>
          <w:spacing w:val="-5"/>
        </w:rPr>
        <w:t>у</w:t>
      </w:r>
      <w:r w:rsidRPr="002834B2">
        <w:rPr>
          <w:color w:val="000000" w:themeColor="text1"/>
        </w:rPr>
        <w:t>ю</w:t>
      </w:r>
      <w:r w:rsidRPr="002834B2">
        <w:rPr>
          <w:color w:val="000000" w:themeColor="text1"/>
          <w:spacing w:val="-1"/>
        </w:rPr>
        <w:t>т</w:t>
      </w:r>
      <w:r w:rsidRPr="002834B2">
        <w:rPr>
          <w:color w:val="000000" w:themeColor="text1"/>
        </w:rPr>
        <w:t>,</w:t>
      </w:r>
      <w:r w:rsidRPr="002834B2">
        <w:rPr>
          <w:color w:val="000000" w:themeColor="text1"/>
          <w:spacing w:val="7"/>
        </w:rPr>
        <w:t xml:space="preserve"> </w:t>
      </w:r>
      <w:r w:rsidRPr="002834B2">
        <w:rPr>
          <w:color w:val="000000" w:themeColor="text1"/>
          <w:spacing w:val="-2"/>
        </w:rPr>
        <w:t>вв</w:t>
      </w:r>
      <w:r w:rsidRPr="002834B2">
        <w:rPr>
          <w:color w:val="000000" w:themeColor="text1"/>
        </w:rPr>
        <w:t>од</w:t>
      </w:r>
      <w:r w:rsidRPr="002834B2">
        <w:rPr>
          <w:color w:val="000000" w:themeColor="text1"/>
          <w:spacing w:val="5"/>
        </w:rPr>
        <w:t xml:space="preserve"> </w:t>
      </w:r>
      <w:r w:rsidRPr="002834B2">
        <w:rPr>
          <w:color w:val="000000" w:themeColor="text1"/>
        </w:rPr>
        <w:t>но</w:t>
      </w:r>
      <w:r w:rsidRPr="002834B2">
        <w:rPr>
          <w:color w:val="000000" w:themeColor="text1"/>
          <w:spacing w:val="-2"/>
        </w:rPr>
        <w:t>вы</w:t>
      </w:r>
      <w:r w:rsidRPr="002834B2">
        <w:rPr>
          <w:color w:val="000000" w:themeColor="text1"/>
        </w:rPr>
        <w:t>х</w:t>
      </w:r>
      <w:r w:rsidRPr="002834B2">
        <w:rPr>
          <w:color w:val="000000" w:themeColor="text1"/>
          <w:spacing w:val="3"/>
        </w:rPr>
        <w:t xml:space="preserve"> </w:t>
      </w:r>
      <w:r w:rsidRPr="002834B2">
        <w:rPr>
          <w:color w:val="000000" w:themeColor="text1"/>
        </w:rPr>
        <w:t>л</w:t>
      </w:r>
      <w:r w:rsidRPr="002834B2">
        <w:rPr>
          <w:color w:val="000000" w:themeColor="text1"/>
          <w:spacing w:val="3"/>
        </w:rPr>
        <w:t>и</w:t>
      </w:r>
      <w:r w:rsidRPr="002834B2">
        <w:rPr>
          <w:color w:val="000000" w:themeColor="text1"/>
          <w:spacing w:val="1"/>
        </w:rPr>
        <w:t>б</w:t>
      </w:r>
      <w:r w:rsidRPr="002834B2">
        <w:rPr>
          <w:color w:val="000000" w:themeColor="text1"/>
        </w:rPr>
        <w:t>о</w:t>
      </w:r>
      <w:r w:rsidRPr="002834B2">
        <w:rPr>
          <w:color w:val="000000" w:themeColor="text1"/>
          <w:spacing w:val="3"/>
        </w:rPr>
        <w:t xml:space="preserve"> </w:t>
      </w:r>
      <w:r w:rsidRPr="002834B2">
        <w:rPr>
          <w:color w:val="000000" w:themeColor="text1"/>
        </w:rPr>
        <w:t>р</w:t>
      </w:r>
      <w:r w:rsidRPr="002834B2">
        <w:rPr>
          <w:color w:val="000000" w:themeColor="text1"/>
          <w:spacing w:val="1"/>
        </w:rPr>
        <w:t>е</w:t>
      </w:r>
      <w:r w:rsidRPr="002834B2">
        <w:rPr>
          <w:color w:val="000000" w:themeColor="text1"/>
        </w:rPr>
        <w:t>ко</w:t>
      </w:r>
      <w:r w:rsidRPr="002834B2">
        <w:rPr>
          <w:color w:val="000000" w:themeColor="text1"/>
          <w:spacing w:val="-1"/>
        </w:rPr>
        <w:t>н</w:t>
      </w:r>
      <w:r w:rsidRPr="002834B2">
        <w:rPr>
          <w:color w:val="000000" w:themeColor="text1"/>
          <w:spacing w:val="1"/>
        </w:rPr>
        <w:t>с</w:t>
      </w:r>
      <w:r w:rsidRPr="002834B2">
        <w:rPr>
          <w:color w:val="000000" w:themeColor="text1"/>
          <w:spacing w:val="-1"/>
        </w:rPr>
        <w:t>т</w:t>
      </w:r>
      <w:r w:rsidRPr="002834B2">
        <w:rPr>
          <w:color w:val="000000" w:themeColor="text1"/>
        </w:rPr>
        <w:t>р</w:t>
      </w:r>
      <w:r w:rsidRPr="002834B2">
        <w:rPr>
          <w:color w:val="000000" w:themeColor="text1"/>
          <w:spacing w:val="-8"/>
        </w:rPr>
        <w:t>у</w:t>
      </w:r>
      <w:r w:rsidRPr="002834B2">
        <w:rPr>
          <w:color w:val="000000" w:themeColor="text1"/>
        </w:rPr>
        <w:t>к</w:t>
      </w:r>
      <w:r w:rsidRPr="002834B2">
        <w:rPr>
          <w:color w:val="000000" w:themeColor="text1"/>
          <w:spacing w:val="-1"/>
        </w:rPr>
        <w:t>ц</w:t>
      </w:r>
      <w:r w:rsidRPr="002834B2">
        <w:rPr>
          <w:color w:val="000000" w:themeColor="text1"/>
        </w:rPr>
        <w:t>ия</w:t>
      </w:r>
      <w:r w:rsidRPr="002834B2">
        <w:rPr>
          <w:color w:val="000000" w:themeColor="text1"/>
          <w:spacing w:val="4"/>
        </w:rPr>
        <w:t xml:space="preserve"> </w:t>
      </w:r>
      <w:r w:rsidRPr="002834B2">
        <w:rPr>
          <w:color w:val="000000" w:themeColor="text1"/>
          <w:spacing w:val="5"/>
        </w:rPr>
        <w:t>с</w:t>
      </w:r>
      <w:r w:rsidRPr="002834B2">
        <w:rPr>
          <w:color w:val="000000" w:themeColor="text1"/>
          <w:spacing w:val="-5"/>
        </w:rPr>
        <w:t>у</w:t>
      </w:r>
      <w:r w:rsidRPr="002834B2">
        <w:rPr>
          <w:color w:val="000000" w:themeColor="text1"/>
          <w:spacing w:val="-1"/>
        </w:rPr>
        <w:t>щ</w:t>
      </w:r>
      <w:r w:rsidRPr="002834B2">
        <w:rPr>
          <w:color w:val="000000" w:themeColor="text1"/>
          <w:spacing w:val="1"/>
        </w:rPr>
        <w:t>ес</w:t>
      </w:r>
      <w:r w:rsidRPr="002834B2">
        <w:rPr>
          <w:color w:val="000000" w:themeColor="text1"/>
          <w:spacing w:val="-1"/>
        </w:rPr>
        <w:t>т</w:t>
      </w:r>
      <w:r w:rsidRPr="002834B2">
        <w:rPr>
          <w:color w:val="000000" w:themeColor="text1"/>
          <w:spacing w:val="2"/>
        </w:rPr>
        <w:t>в</w:t>
      </w:r>
      <w:r w:rsidRPr="002834B2">
        <w:rPr>
          <w:color w:val="000000" w:themeColor="text1"/>
          <w:spacing w:val="-8"/>
        </w:rPr>
        <w:t>у</w:t>
      </w:r>
      <w:r w:rsidRPr="002834B2">
        <w:rPr>
          <w:color w:val="000000" w:themeColor="text1"/>
          <w:spacing w:val="4"/>
        </w:rPr>
        <w:t>ю</w:t>
      </w:r>
      <w:r w:rsidRPr="002834B2">
        <w:rPr>
          <w:color w:val="000000" w:themeColor="text1"/>
          <w:spacing w:val="-1"/>
        </w:rPr>
        <w:t>щ</w:t>
      </w:r>
      <w:r w:rsidRPr="002834B2">
        <w:rPr>
          <w:color w:val="000000" w:themeColor="text1"/>
        </w:rPr>
        <w:t>их</w:t>
      </w:r>
      <w:r w:rsidRPr="002834B2">
        <w:rPr>
          <w:color w:val="000000" w:themeColor="text1"/>
          <w:spacing w:val="3"/>
        </w:rPr>
        <w:t xml:space="preserve"> </w:t>
      </w:r>
      <w:r w:rsidRPr="002834B2">
        <w:rPr>
          <w:color w:val="000000" w:themeColor="text1"/>
        </w:rPr>
        <w:t>ис</w:t>
      </w:r>
      <w:r w:rsidRPr="002834B2">
        <w:rPr>
          <w:color w:val="000000" w:themeColor="text1"/>
          <w:spacing w:val="-1"/>
        </w:rPr>
        <w:t>т</w:t>
      </w:r>
      <w:r w:rsidRPr="002834B2">
        <w:rPr>
          <w:color w:val="000000" w:themeColor="text1"/>
        </w:rPr>
        <w:t>о</w:t>
      </w:r>
      <w:r w:rsidRPr="002834B2">
        <w:rPr>
          <w:color w:val="000000" w:themeColor="text1"/>
          <w:spacing w:val="-1"/>
        </w:rPr>
        <w:t>ч</w:t>
      </w:r>
      <w:r w:rsidRPr="002834B2">
        <w:rPr>
          <w:color w:val="000000" w:themeColor="text1"/>
        </w:rPr>
        <w:t>н</w:t>
      </w:r>
      <w:r w:rsidRPr="002834B2">
        <w:rPr>
          <w:color w:val="000000" w:themeColor="text1"/>
          <w:spacing w:val="-1"/>
        </w:rPr>
        <w:t>и</w:t>
      </w:r>
      <w:r w:rsidRPr="002834B2">
        <w:rPr>
          <w:color w:val="000000" w:themeColor="text1"/>
        </w:rPr>
        <w:t>ков</w:t>
      </w:r>
      <w:r w:rsidRPr="002834B2">
        <w:rPr>
          <w:color w:val="000000" w:themeColor="text1"/>
          <w:spacing w:val="1"/>
        </w:rPr>
        <w:t xml:space="preserve"> </w:t>
      </w:r>
      <w:r w:rsidRPr="002834B2">
        <w:rPr>
          <w:color w:val="000000" w:themeColor="text1"/>
          <w:spacing w:val="-1"/>
        </w:rPr>
        <w:t>т</w:t>
      </w:r>
      <w:r w:rsidRPr="002834B2">
        <w:rPr>
          <w:color w:val="000000" w:themeColor="text1"/>
          <w:spacing w:val="1"/>
        </w:rPr>
        <w:t>е</w:t>
      </w:r>
      <w:r w:rsidRPr="002834B2">
        <w:rPr>
          <w:color w:val="000000" w:themeColor="text1"/>
        </w:rPr>
        <w:t>пло</w:t>
      </w:r>
      <w:r w:rsidRPr="002834B2">
        <w:rPr>
          <w:color w:val="000000" w:themeColor="text1"/>
          <w:spacing w:val="-2"/>
        </w:rPr>
        <w:t>в</w:t>
      </w:r>
      <w:r w:rsidRPr="002834B2">
        <w:rPr>
          <w:color w:val="000000" w:themeColor="text1"/>
        </w:rPr>
        <w:t>ой энер</w:t>
      </w:r>
      <w:r w:rsidRPr="002834B2">
        <w:rPr>
          <w:color w:val="000000" w:themeColor="text1"/>
          <w:spacing w:val="1"/>
        </w:rPr>
        <w:t>г</w:t>
      </w:r>
      <w:r w:rsidRPr="002834B2">
        <w:rPr>
          <w:color w:val="000000" w:themeColor="text1"/>
        </w:rPr>
        <w:t>ии</w:t>
      </w:r>
      <w:r w:rsidRPr="002834B2">
        <w:rPr>
          <w:color w:val="000000" w:themeColor="text1"/>
          <w:spacing w:val="-1"/>
        </w:rPr>
        <w:t xml:space="preserve"> </w:t>
      </w:r>
      <w:r w:rsidRPr="002834B2">
        <w:rPr>
          <w:color w:val="000000" w:themeColor="text1"/>
        </w:rPr>
        <w:t>с</w:t>
      </w:r>
      <w:r w:rsidRPr="002834B2">
        <w:rPr>
          <w:color w:val="000000" w:themeColor="text1"/>
          <w:spacing w:val="1"/>
        </w:rPr>
        <w:t xml:space="preserve"> </w:t>
      </w:r>
      <w:r w:rsidRPr="002834B2">
        <w:rPr>
          <w:color w:val="000000" w:themeColor="text1"/>
        </w:rPr>
        <w:t>испол</w:t>
      </w:r>
      <w:r w:rsidRPr="002834B2">
        <w:rPr>
          <w:color w:val="000000" w:themeColor="text1"/>
          <w:spacing w:val="-2"/>
        </w:rPr>
        <w:t>ь</w:t>
      </w:r>
      <w:r w:rsidRPr="002834B2">
        <w:rPr>
          <w:color w:val="000000" w:themeColor="text1"/>
        </w:rPr>
        <w:t>зо</w:t>
      </w:r>
      <w:r w:rsidRPr="002834B2">
        <w:rPr>
          <w:color w:val="000000" w:themeColor="text1"/>
          <w:spacing w:val="-2"/>
        </w:rPr>
        <w:t>в</w:t>
      </w:r>
      <w:r w:rsidRPr="002834B2">
        <w:rPr>
          <w:color w:val="000000" w:themeColor="text1"/>
          <w:spacing w:val="1"/>
        </w:rPr>
        <w:t>а</w:t>
      </w:r>
      <w:r w:rsidRPr="002834B2">
        <w:rPr>
          <w:color w:val="000000" w:themeColor="text1"/>
        </w:rPr>
        <w:t>н</w:t>
      </w:r>
      <w:r w:rsidRPr="002834B2">
        <w:rPr>
          <w:color w:val="000000" w:themeColor="text1"/>
          <w:spacing w:val="-1"/>
        </w:rPr>
        <w:t>и</w:t>
      </w:r>
      <w:r w:rsidRPr="002834B2">
        <w:rPr>
          <w:color w:val="000000" w:themeColor="text1"/>
          <w:spacing w:val="1"/>
        </w:rPr>
        <w:t>е</w:t>
      </w:r>
      <w:r w:rsidRPr="002834B2">
        <w:rPr>
          <w:color w:val="000000" w:themeColor="text1"/>
        </w:rPr>
        <w:t xml:space="preserve">м </w:t>
      </w:r>
      <w:r w:rsidRPr="002834B2">
        <w:rPr>
          <w:color w:val="000000" w:themeColor="text1"/>
          <w:spacing w:val="-2"/>
        </w:rPr>
        <w:t>в</w:t>
      </w:r>
      <w:r w:rsidRPr="002834B2">
        <w:rPr>
          <w:color w:val="000000" w:themeColor="text1"/>
        </w:rPr>
        <w:t>оз</w:t>
      </w:r>
      <w:r w:rsidRPr="002834B2">
        <w:rPr>
          <w:color w:val="000000" w:themeColor="text1"/>
          <w:spacing w:val="-5"/>
        </w:rPr>
        <w:t>о</w:t>
      </w:r>
      <w:r w:rsidRPr="002834B2">
        <w:rPr>
          <w:color w:val="000000" w:themeColor="text1"/>
          <w:spacing w:val="1"/>
        </w:rPr>
        <w:t>б</w:t>
      </w:r>
      <w:r w:rsidRPr="002834B2">
        <w:rPr>
          <w:color w:val="000000" w:themeColor="text1"/>
        </w:rPr>
        <w:t>но</w:t>
      </w:r>
      <w:r w:rsidRPr="002834B2">
        <w:rPr>
          <w:color w:val="000000" w:themeColor="text1"/>
          <w:spacing w:val="-2"/>
        </w:rPr>
        <w:t>в</w:t>
      </w:r>
      <w:r w:rsidRPr="002834B2">
        <w:rPr>
          <w:color w:val="000000" w:themeColor="text1"/>
        </w:rPr>
        <w:t>л</w:t>
      </w:r>
      <w:r w:rsidRPr="002834B2">
        <w:rPr>
          <w:color w:val="000000" w:themeColor="text1"/>
          <w:spacing w:val="1"/>
        </w:rPr>
        <w:t>я</w:t>
      </w:r>
      <w:r w:rsidRPr="002834B2">
        <w:rPr>
          <w:color w:val="000000" w:themeColor="text1"/>
          <w:spacing w:val="-3"/>
        </w:rPr>
        <w:t>е</w:t>
      </w:r>
      <w:r w:rsidRPr="002834B2">
        <w:rPr>
          <w:color w:val="000000" w:themeColor="text1"/>
        </w:rPr>
        <w:t>м</w:t>
      </w:r>
      <w:r w:rsidRPr="002834B2">
        <w:rPr>
          <w:color w:val="000000" w:themeColor="text1"/>
          <w:spacing w:val="-2"/>
        </w:rPr>
        <w:t>ы</w:t>
      </w:r>
      <w:r w:rsidRPr="002834B2">
        <w:rPr>
          <w:color w:val="000000" w:themeColor="text1"/>
        </w:rPr>
        <w:t>х ис</w:t>
      </w:r>
      <w:r w:rsidRPr="002834B2">
        <w:rPr>
          <w:color w:val="000000" w:themeColor="text1"/>
          <w:spacing w:val="-1"/>
        </w:rPr>
        <w:t>т</w:t>
      </w:r>
      <w:r w:rsidRPr="002834B2">
        <w:rPr>
          <w:color w:val="000000" w:themeColor="text1"/>
        </w:rPr>
        <w:t>о</w:t>
      </w:r>
      <w:r w:rsidRPr="002834B2">
        <w:rPr>
          <w:color w:val="000000" w:themeColor="text1"/>
          <w:spacing w:val="-1"/>
        </w:rPr>
        <w:t>ч</w:t>
      </w:r>
      <w:r w:rsidRPr="002834B2">
        <w:rPr>
          <w:color w:val="000000" w:themeColor="text1"/>
        </w:rPr>
        <w:t>н</w:t>
      </w:r>
      <w:r w:rsidRPr="002834B2">
        <w:rPr>
          <w:color w:val="000000" w:themeColor="text1"/>
          <w:spacing w:val="-1"/>
        </w:rPr>
        <w:t>и</w:t>
      </w:r>
      <w:r w:rsidRPr="002834B2">
        <w:rPr>
          <w:color w:val="000000" w:themeColor="text1"/>
        </w:rPr>
        <w:t>ков</w:t>
      </w:r>
      <w:r w:rsidRPr="002834B2">
        <w:rPr>
          <w:color w:val="000000" w:themeColor="text1"/>
          <w:spacing w:val="-2"/>
        </w:rPr>
        <w:t xml:space="preserve"> </w:t>
      </w:r>
      <w:r w:rsidRPr="002834B2">
        <w:rPr>
          <w:color w:val="000000" w:themeColor="text1"/>
        </w:rPr>
        <w:t>энер</w:t>
      </w:r>
      <w:r w:rsidRPr="002834B2">
        <w:rPr>
          <w:color w:val="000000" w:themeColor="text1"/>
          <w:spacing w:val="1"/>
        </w:rPr>
        <w:t>г</w:t>
      </w:r>
      <w:r w:rsidRPr="002834B2">
        <w:rPr>
          <w:color w:val="000000" w:themeColor="text1"/>
        </w:rPr>
        <w:t>ии</w:t>
      </w:r>
      <w:r w:rsidRPr="002834B2">
        <w:rPr>
          <w:color w:val="000000" w:themeColor="text1"/>
          <w:spacing w:val="-1"/>
        </w:rPr>
        <w:t xml:space="preserve"> </w:t>
      </w:r>
      <w:r w:rsidRPr="002834B2">
        <w:rPr>
          <w:color w:val="000000" w:themeColor="text1"/>
        </w:rPr>
        <w:t>не план</w:t>
      </w:r>
      <w:r w:rsidRPr="002834B2">
        <w:rPr>
          <w:color w:val="000000" w:themeColor="text1"/>
          <w:spacing w:val="-1"/>
        </w:rPr>
        <w:t>и</w:t>
      </w:r>
      <w:r w:rsidRPr="002834B2">
        <w:rPr>
          <w:color w:val="000000" w:themeColor="text1"/>
          <w:spacing w:val="3"/>
        </w:rPr>
        <w:t>р</w:t>
      </w:r>
      <w:r w:rsidRPr="002834B2">
        <w:rPr>
          <w:color w:val="000000" w:themeColor="text1"/>
          <w:spacing w:val="-8"/>
        </w:rPr>
        <w:t>у</w:t>
      </w:r>
      <w:r w:rsidRPr="002834B2">
        <w:rPr>
          <w:color w:val="000000" w:themeColor="text1"/>
          <w:spacing w:val="1"/>
        </w:rPr>
        <w:t>е</w:t>
      </w:r>
      <w:r w:rsidRPr="002834B2">
        <w:rPr>
          <w:color w:val="000000" w:themeColor="text1"/>
          <w:spacing w:val="-1"/>
        </w:rPr>
        <w:t>т</w:t>
      </w:r>
      <w:r w:rsidRPr="002834B2">
        <w:rPr>
          <w:color w:val="000000" w:themeColor="text1"/>
          <w:spacing w:val="5"/>
        </w:rPr>
        <w:t>с</w:t>
      </w:r>
      <w:r w:rsidRPr="002834B2">
        <w:rPr>
          <w:color w:val="000000" w:themeColor="text1"/>
          <w:spacing w:val="1"/>
        </w:rPr>
        <w:t>я</w:t>
      </w:r>
      <w:r w:rsidRPr="002834B2">
        <w:rPr>
          <w:color w:val="000000" w:themeColor="text1"/>
        </w:rPr>
        <w:t>.</w:t>
      </w:r>
    </w:p>
    <w:p w14:paraId="62313345" w14:textId="77777777" w:rsidR="002B1EA3" w:rsidRPr="00BF108F" w:rsidRDefault="002B1EA3" w:rsidP="00DC1DFB">
      <w:pPr>
        <w:pStyle w:val="af8"/>
        <w:spacing w:before="69" w:line="286" w:lineRule="auto"/>
        <w:ind w:left="0" w:right="120"/>
        <w:jc w:val="both"/>
      </w:pPr>
    </w:p>
    <w:p w14:paraId="2C144A47" w14:textId="23CE290D" w:rsidR="0017555D" w:rsidRDefault="000133CF" w:rsidP="0017555D">
      <w:pPr>
        <w:pStyle w:val="2"/>
        <w:spacing w:after="240"/>
        <w:ind w:left="0" w:firstLine="0"/>
      </w:pPr>
      <w:bookmarkStart w:id="264" w:name="_Toc45625266"/>
      <w:bookmarkStart w:id="265" w:name="_Toc166057999"/>
      <w:r w:rsidRPr="0017555D">
        <w:t xml:space="preserve">Часть </w:t>
      </w:r>
      <w:r>
        <w:t>4</w:t>
      </w:r>
      <w:r w:rsidRPr="0017555D">
        <w:t xml:space="preserve">. </w:t>
      </w:r>
      <w:bookmarkStart w:id="266" w:name="_Toc45614829"/>
      <w:r w:rsidRPr="0017555D">
        <w:t xml:space="preserve">ВИД ТОПЛИВА (В СЛУЧАЕ, ЕСЛИ ТОПЛИВОМ ЯВЛЯЕТСЯ УГОЛЬ, - ВИД ИСКОПАЕМОГО УГЛЯ В СООТВЕТСТВИИ С МЕЖГОСУДАРСТВЕННЫМ СТАНДАРТОМ </w:t>
      </w:r>
      <w:hyperlink r:id="rId124" w:history="1">
        <w:r w:rsidRPr="0017555D">
          <w:rPr>
            <w:rStyle w:val="afff3"/>
          </w:rPr>
          <w:t>ГОСТ 25543-2013</w:t>
        </w:r>
      </w:hyperlink>
      <w:r w:rsidRPr="0017555D">
        <w:t xml:space="preserve"> "УГЛИ БУРЫЕ, КАМЕННЫЕ И АНТРАЦИТЫ. КЛ</w:t>
      </w:r>
      <w:r w:rsidRPr="0017555D">
        <w:t>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264"/>
      <w:bookmarkEnd w:id="265"/>
      <w:bookmarkEnd w:id="266"/>
    </w:p>
    <w:p w14:paraId="379A84B9" w14:textId="6B223AC4" w:rsidR="005F3BD0" w:rsidRPr="002834B2" w:rsidRDefault="005F3BD0" w:rsidP="005F3BD0">
      <w:pPr>
        <w:spacing w:before="400" w:after="200"/>
        <w:rPr>
          <w:color w:val="000000" w:themeColor="text1"/>
        </w:rPr>
      </w:pPr>
      <w:r w:rsidRPr="002834B2">
        <w:rPr>
          <w:b/>
          <w:color w:val="000000" w:themeColor="text1"/>
        </w:rPr>
        <w:lastRenderedPageBreak/>
        <w:t>Таблица 10.</w:t>
      </w:r>
      <w:r>
        <w:rPr>
          <w:b/>
          <w:color w:val="000000" w:themeColor="text1"/>
        </w:rPr>
        <w:t>4</w:t>
      </w:r>
      <w:r w:rsidRPr="002834B2">
        <w:rPr>
          <w:b/>
          <w:color w:val="000000" w:themeColor="text1"/>
        </w:rPr>
        <w:t xml:space="preserve">.1 </w:t>
      </w:r>
      <w:r>
        <w:rPr>
          <w:b/>
          <w:color w:val="000000" w:themeColor="text1"/>
        </w:rPr>
        <w:t>–</w:t>
      </w:r>
      <w:r w:rsidRPr="002834B2">
        <w:rPr>
          <w:b/>
          <w:color w:val="000000" w:themeColor="text1"/>
        </w:rPr>
        <w:t xml:space="preserve"> </w:t>
      </w:r>
      <w:r>
        <w:rPr>
          <w:b/>
          <w:color w:val="000000" w:themeColor="text1"/>
        </w:rPr>
        <w:t>Виды топлива со значениями низшей теплоты сгорания</w:t>
      </w:r>
    </w:p>
    <w:tbl>
      <w:tblPr>
        <w:tblStyle w:val="a9"/>
        <w:tblW w:w="5000" w:type="pct"/>
        <w:jc w:val="center"/>
        <w:tblInd w:w="0" w:type="dxa"/>
        <w:tblLook w:val="04A0" w:firstRow="1" w:lastRow="0" w:firstColumn="1" w:lastColumn="0" w:noHBand="0" w:noVBand="1"/>
      </w:tblPr>
      <w:tblGrid>
        <w:gridCol w:w="461"/>
        <w:gridCol w:w="3923"/>
        <w:gridCol w:w="2661"/>
        <w:gridCol w:w="2300"/>
      </w:tblGrid>
      <w:tr w:rsidR="001E10A3" w14:paraId="5227B293" w14:textId="77777777" w:rsidTr="00643305">
        <w:trPr>
          <w:jc w:val="center"/>
        </w:trPr>
        <w:tc>
          <w:tcPr>
            <w:tcW w:w="461" w:type="dxa"/>
            <w:shd w:val="clear" w:color="auto" w:fill="F2F2F2"/>
            <w:tcMar>
              <w:top w:w="120" w:type="dxa"/>
              <w:left w:w="20" w:type="dxa"/>
              <w:bottom w:w="120" w:type="dxa"/>
              <w:right w:w="20" w:type="dxa"/>
            </w:tcMar>
            <w:vAlign w:val="center"/>
          </w:tcPr>
          <w:p w14:paraId="041CAAF2" w14:textId="77777777" w:rsidR="001E10A3" w:rsidRDefault="001E10A3" w:rsidP="00643305">
            <w:pPr>
              <w:jc w:val="center"/>
            </w:pPr>
            <w:r>
              <w:rPr>
                <w:rFonts w:eastAsia="Times New Roman" w:cs="Times New Roman"/>
                <w:sz w:val="22"/>
              </w:rPr>
              <w:t>№</w:t>
            </w:r>
          </w:p>
        </w:tc>
        <w:tc>
          <w:tcPr>
            <w:tcW w:w="3923" w:type="dxa"/>
            <w:shd w:val="clear" w:color="auto" w:fill="F2F2F2"/>
            <w:tcMar>
              <w:top w:w="120" w:type="dxa"/>
              <w:left w:w="200" w:type="dxa"/>
              <w:bottom w:w="120" w:type="dxa"/>
              <w:right w:w="200" w:type="dxa"/>
            </w:tcMar>
            <w:vAlign w:val="center"/>
          </w:tcPr>
          <w:p w14:paraId="5AD6B079" w14:textId="77777777" w:rsidR="001E10A3" w:rsidRDefault="001E10A3" w:rsidP="00643305">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теплового</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2661" w:type="dxa"/>
            <w:shd w:val="clear" w:color="auto" w:fill="F2F2F2"/>
            <w:tcMar>
              <w:top w:w="120" w:type="dxa"/>
              <w:left w:w="200" w:type="dxa"/>
              <w:bottom w:w="120" w:type="dxa"/>
              <w:right w:w="200" w:type="dxa"/>
            </w:tcMar>
            <w:vAlign w:val="center"/>
          </w:tcPr>
          <w:p w14:paraId="793CF263" w14:textId="77777777" w:rsidR="001E10A3" w:rsidRDefault="001E10A3" w:rsidP="00643305">
            <w:pPr>
              <w:jc w:val="center"/>
            </w:pPr>
            <w:proofErr w:type="spellStart"/>
            <w:r>
              <w:rPr>
                <w:rFonts w:eastAsia="Times New Roman" w:cs="Times New Roman"/>
                <w:sz w:val="22"/>
              </w:rPr>
              <w:t>Вид</w:t>
            </w:r>
            <w:proofErr w:type="spellEnd"/>
            <w:r>
              <w:rPr>
                <w:rFonts w:eastAsia="Times New Roman" w:cs="Times New Roman"/>
                <w:sz w:val="22"/>
              </w:rPr>
              <w:t xml:space="preserve"> </w:t>
            </w:r>
            <w:proofErr w:type="spellStart"/>
            <w:r>
              <w:rPr>
                <w:rFonts w:eastAsia="Times New Roman" w:cs="Times New Roman"/>
                <w:sz w:val="22"/>
              </w:rPr>
              <w:t>топлива</w:t>
            </w:r>
            <w:proofErr w:type="spellEnd"/>
          </w:p>
        </w:tc>
        <w:tc>
          <w:tcPr>
            <w:tcW w:w="2300" w:type="dxa"/>
            <w:shd w:val="clear" w:color="auto" w:fill="F2F2F2"/>
            <w:tcMar>
              <w:top w:w="120" w:type="dxa"/>
              <w:left w:w="200" w:type="dxa"/>
              <w:bottom w:w="120" w:type="dxa"/>
              <w:right w:w="200" w:type="dxa"/>
            </w:tcMar>
            <w:vAlign w:val="center"/>
          </w:tcPr>
          <w:p w14:paraId="322BB767" w14:textId="77777777" w:rsidR="001E10A3" w:rsidRPr="00DA4017" w:rsidRDefault="001E10A3" w:rsidP="00643305">
            <w:pPr>
              <w:jc w:val="center"/>
              <w:rPr>
                <w:lang w:val="ru-RU"/>
              </w:rPr>
            </w:pPr>
            <w:r w:rsidRPr="00DA4017">
              <w:rPr>
                <w:rFonts w:eastAsia="Times New Roman" w:cs="Times New Roman"/>
                <w:sz w:val="22"/>
                <w:lang w:val="ru-RU"/>
              </w:rPr>
              <w:t>Низшая теплота сгорания, ккал/ед.</w:t>
            </w:r>
          </w:p>
        </w:tc>
      </w:tr>
      <w:tr w:rsidR="001E10A3" w14:paraId="4146C07F"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57FA882B" w14:textId="77777777" w:rsidR="001E10A3" w:rsidRDefault="001E10A3" w:rsidP="00643305">
            <w:pPr>
              <w:jc w:val="center"/>
            </w:pPr>
            <w:r>
              <w:rPr>
                <w:rFonts w:eastAsia="Times New Roman" w:cs="Times New Roman"/>
                <w:sz w:val="22"/>
              </w:rPr>
              <w:t>АО «ОТСК»</w:t>
            </w:r>
          </w:p>
        </w:tc>
      </w:tr>
      <w:tr w:rsidR="001E10A3" w14:paraId="5D55FAB5" w14:textId="77777777" w:rsidTr="00643305">
        <w:trPr>
          <w:jc w:val="center"/>
        </w:trPr>
        <w:tc>
          <w:tcPr>
            <w:tcW w:w="461" w:type="dxa"/>
            <w:shd w:val="clear" w:color="auto" w:fill="FFFFFF"/>
            <w:tcMar>
              <w:top w:w="40" w:type="dxa"/>
              <w:left w:w="20" w:type="dxa"/>
              <w:bottom w:w="40" w:type="dxa"/>
              <w:right w:w="20" w:type="dxa"/>
            </w:tcMar>
            <w:vAlign w:val="center"/>
          </w:tcPr>
          <w:p w14:paraId="5253B109" w14:textId="77777777" w:rsidR="001E10A3" w:rsidRDefault="001E10A3" w:rsidP="00643305">
            <w:pPr>
              <w:jc w:val="center"/>
            </w:pPr>
            <w:r>
              <w:rPr>
                <w:rFonts w:eastAsia="Times New Roman" w:cs="Times New Roman"/>
                <w:sz w:val="22"/>
              </w:rPr>
              <w:t>1</w:t>
            </w:r>
          </w:p>
        </w:tc>
        <w:tc>
          <w:tcPr>
            <w:tcW w:w="3923" w:type="dxa"/>
            <w:shd w:val="clear" w:color="auto" w:fill="FFFFFF"/>
            <w:tcMar>
              <w:top w:w="40" w:type="dxa"/>
              <w:left w:w="200" w:type="dxa"/>
              <w:bottom w:w="40" w:type="dxa"/>
              <w:right w:w="200" w:type="dxa"/>
            </w:tcMar>
            <w:vAlign w:val="center"/>
          </w:tcPr>
          <w:p w14:paraId="6FBB8B7F"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661" w:type="dxa"/>
            <w:shd w:val="clear" w:color="auto" w:fill="FFFFFF"/>
            <w:tcMar>
              <w:top w:w="40" w:type="dxa"/>
              <w:left w:w="200" w:type="dxa"/>
              <w:bottom w:w="40" w:type="dxa"/>
              <w:right w:w="200" w:type="dxa"/>
            </w:tcMar>
            <w:vAlign w:val="center"/>
          </w:tcPr>
          <w:p w14:paraId="08E37031"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1853AE64" w14:textId="77777777" w:rsidR="001E10A3" w:rsidRDefault="001E10A3" w:rsidP="00643305">
            <w:pPr>
              <w:jc w:val="center"/>
              <w:rPr>
                <w:sz w:val="22"/>
              </w:rPr>
            </w:pPr>
            <w:r w:rsidRPr="00BC64AC">
              <w:rPr>
                <w:rFonts w:cs="Times New Roman"/>
                <w:color w:val="000000" w:themeColor="text1"/>
                <w:sz w:val="22"/>
              </w:rPr>
              <w:t>8162</w:t>
            </w:r>
          </w:p>
        </w:tc>
      </w:tr>
      <w:tr w:rsidR="001E10A3" w14:paraId="421BE7C3" w14:textId="77777777" w:rsidTr="00643305">
        <w:trPr>
          <w:jc w:val="center"/>
        </w:trPr>
        <w:tc>
          <w:tcPr>
            <w:tcW w:w="461" w:type="dxa"/>
            <w:shd w:val="clear" w:color="auto" w:fill="FFFFFF"/>
            <w:tcMar>
              <w:top w:w="40" w:type="dxa"/>
              <w:left w:w="20" w:type="dxa"/>
              <w:bottom w:w="40" w:type="dxa"/>
              <w:right w:w="20" w:type="dxa"/>
            </w:tcMar>
            <w:vAlign w:val="center"/>
          </w:tcPr>
          <w:p w14:paraId="467FDD6D" w14:textId="77777777" w:rsidR="001E10A3" w:rsidRDefault="001E10A3" w:rsidP="00643305">
            <w:pPr>
              <w:jc w:val="center"/>
            </w:pPr>
            <w:r>
              <w:rPr>
                <w:rFonts w:eastAsia="Times New Roman" w:cs="Times New Roman"/>
                <w:sz w:val="22"/>
              </w:rPr>
              <w:t>2</w:t>
            </w:r>
          </w:p>
        </w:tc>
        <w:tc>
          <w:tcPr>
            <w:tcW w:w="3923" w:type="dxa"/>
            <w:shd w:val="clear" w:color="auto" w:fill="FFFFFF"/>
            <w:tcMar>
              <w:top w:w="40" w:type="dxa"/>
              <w:left w:w="200" w:type="dxa"/>
              <w:bottom w:w="40" w:type="dxa"/>
              <w:right w:w="200" w:type="dxa"/>
            </w:tcMar>
            <w:vAlign w:val="center"/>
          </w:tcPr>
          <w:p w14:paraId="325E791D"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661" w:type="dxa"/>
            <w:shd w:val="clear" w:color="auto" w:fill="FFFFFF"/>
            <w:tcMar>
              <w:top w:w="40" w:type="dxa"/>
              <w:left w:w="200" w:type="dxa"/>
              <w:bottom w:w="40" w:type="dxa"/>
              <w:right w:w="200" w:type="dxa"/>
            </w:tcMar>
            <w:vAlign w:val="center"/>
          </w:tcPr>
          <w:p w14:paraId="6D591131"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0CF585D5" w14:textId="77777777" w:rsidR="001E10A3" w:rsidRDefault="001E10A3" w:rsidP="00643305">
            <w:pPr>
              <w:jc w:val="center"/>
              <w:rPr>
                <w:sz w:val="22"/>
              </w:rPr>
            </w:pPr>
            <w:r w:rsidRPr="00BC64AC">
              <w:rPr>
                <w:rFonts w:cs="Times New Roman"/>
                <w:color w:val="000000" w:themeColor="text1"/>
                <w:sz w:val="22"/>
              </w:rPr>
              <w:t>8162</w:t>
            </w:r>
          </w:p>
        </w:tc>
      </w:tr>
      <w:tr w:rsidR="001E10A3" w14:paraId="2C139CDB" w14:textId="77777777" w:rsidTr="00643305">
        <w:trPr>
          <w:jc w:val="center"/>
        </w:trPr>
        <w:tc>
          <w:tcPr>
            <w:tcW w:w="461" w:type="dxa"/>
            <w:shd w:val="clear" w:color="auto" w:fill="FFFFFF"/>
            <w:tcMar>
              <w:top w:w="40" w:type="dxa"/>
              <w:left w:w="20" w:type="dxa"/>
              <w:bottom w:w="40" w:type="dxa"/>
              <w:right w:w="20" w:type="dxa"/>
            </w:tcMar>
            <w:vAlign w:val="center"/>
          </w:tcPr>
          <w:p w14:paraId="43970433" w14:textId="77777777" w:rsidR="001E10A3" w:rsidRDefault="001E10A3" w:rsidP="00643305">
            <w:pPr>
              <w:jc w:val="center"/>
            </w:pPr>
            <w:r>
              <w:rPr>
                <w:rFonts w:eastAsia="Times New Roman" w:cs="Times New Roman"/>
                <w:sz w:val="22"/>
              </w:rPr>
              <w:t>3</w:t>
            </w:r>
          </w:p>
        </w:tc>
        <w:tc>
          <w:tcPr>
            <w:tcW w:w="3923" w:type="dxa"/>
            <w:shd w:val="clear" w:color="auto" w:fill="FFFFFF"/>
            <w:tcMar>
              <w:top w:w="40" w:type="dxa"/>
              <w:left w:w="200" w:type="dxa"/>
              <w:bottom w:w="40" w:type="dxa"/>
              <w:right w:w="200" w:type="dxa"/>
            </w:tcMar>
            <w:vAlign w:val="center"/>
          </w:tcPr>
          <w:p w14:paraId="1388E2A2"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661" w:type="dxa"/>
            <w:shd w:val="clear" w:color="auto" w:fill="FFFFFF"/>
            <w:tcMar>
              <w:top w:w="40" w:type="dxa"/>
              <w:left w:w="200" w:type="dxa"/>
              <w:bottom w:w="40" w:type="dxa"/>
              <w:right w:w="200" w:type="dxa"/>
            </w:tcMar>
            <w:vAlign w:val="center"/>
          </w:tcPr>
          <w:p w14:paraId="056B2CFC"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7BA961A3" w14:textId="77777777" w:rsidR="001E10A3" w:rsidRDefault="001E10A3" w:rsidP="00643305">
            <w:pPr>
              <w:jc w:val="center"/>
              <w:rPr>
                <w:sz w:val="22"/>
              </w:rPr>
            </w:pPr>
            <w:r w:rsidRPr="00BC64AC">
              <w:rPr>
                <w:rFonts w:cs="Times New Roman"/>
                <w:color w:val="000000" w:themeColor="text1"/>
                <w:sz w:val="22"/>
              </w:rPr>
              <w:t>8162</w:t>
            </w:r>
          </w:p>
        </w:tc>
      </w:tr>
      <w:tr w:rsidR="001E10A3" w14:paraId="7965AEBB" w14:textId="77777777" w:rsidTr="00643305">
        <w:trPr>
          <w:jc w:val="center"/>
        </w:trPr>
        <w:tc>
          <w:tcPr>
            <w:tcW w:w="461" w:type="dxa"/>
            <w:shd w:val="clear" w:color="auto" w:fill="FFFFFF"/>
            <w:tcMar>
              <w:top w:w="40" w:type="dxa"/>
              <w:left w:w="20" w:type="dxa"/>
              <w:bottom w:w="40" w:type="dxa"/>
              <w:right w:w="20" w:type="dxa"/>
            </w:tcMar>
            <w:vAlign w:val="center"/>
          </w:tcPr>
          <w:p w14:paraId="0775541B" w14:textId="77777777" w:rsidR="001E10A3" w:rsidRDefault="001E10A3" w:rsidP="00643305">
            <w:pPr>
              <w:jc w:val="center"/>
            </w:pPr>
            <w:r>
              <w:rPr>
                <w:rFonts w:eastAsia="Times New Roman" w:cs="Times New Roman"/>
                <w:sz w:val="22"/>
              </w:rPr>
              <w:t>4</w:t>
            </w:r>
          </w:p>
        </w:tc>
        <w:tc>
          <w:tcPr>
            <w:tcW w:w="3923" w:type="dxa"/>
            <w:shd w:val="clear" w:color="auto" w:fill="FFFFFF"/>
            <w:tcMar>
              <w:top w:w="40" w:type="dxa"/>
              <w:left w:w="200" w:type="dxa"/>
              <w:bottom w:w="40" w:type="dxa"/>
              <w:right w:w="200" w:type="dxa"/>
            </w:tcMar>
            <w:vAlign w:val="center"/>
          </w:tcPr>
          <w:p w14:paraId="3B283B6B"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661" w:type="dxa"/>
            <w:shd w:val="clear" w:color="auto" w:fill="FFFFFF"/>
            <w:tcMar>
              <w:top w:w="40" w:type="dxa"/>
              <w:left w:w="200" w:type="dxa"/>
              <w:bottom w:w="40" w:type="dxa"/>
              <w:right w:w="200" w:type="dxa"/>
            </w:tcMar>
            <w:vAlign w:val="center"/>
          </w:tcPr>
          <w:p w14:paraId="117C46C6"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67B3D7AB" w14:textId="77777777" w:rsidR="001E10A3" w:rsidRDefault="001E10A3" w:rsidP="00643305">
            <w:pPr>
              <w:jc w:val="center"/>
              <w:rPr>
                <w:sz w:val="22"/>
              </w:rPr>
            </w:pPr>
            <w:r w:rsidRPr="00BC64AC">
              <w:rPr>
                <w:rFonts w:cs="Times New Roman"/>
                <w:color w:val="000000" w:themeColor="text1"/>
                <w:sz w:val="22"/>
              </w:rPr>
              <w:t>8162</w:t>
            </w:r>
          </w:p>
        </w:tc>
      </w:tr>
      <w:tr w:rsidR="001E10A3" w14:paraId="45B86A8F"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4CED468D" w14:textId="77777777" w:rsidR="001E10A3" w:rsidRDefault="001E10A3" w:rsidP="00643305">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1E10A3" w14:paraId="771A32F1" w14:textId="77777777" w:rsidTr="00643305">
        <w:trPr>
          <w:jc w:val="center"/>
        </w:trPr>
        <w:tc>
          <w:tcPr>
            <w:tcW w:w="461" w:type="dxa"/>
            <w:shd w:val="clear" w:color="auto" w:fill="FFFFFF"/>
            <w:tcMar>
              <w:top w:w="40" w:type="dxa"/>
              <w:left w:w="20" w:type="dxa"/>
              <w:bottom w:w="40" w:type="dxa"/>
              <w:right w:w="20" w:type="dxa"/>
            </w:tcMar>
            <w:vAlign w:val="center"/>
          </w:tcPr>
          <w:p w14:paraId="4EDCD9E6" w14:textId="77777777" w:rsidR="001E10A3" w:rsidRDefault="001E10A3" w:rsidP="00643305">
            <w:pPr>
              <w:jc w:val="center"/>
            </w:pPr>
            <w:r>
              <w:rPr>
                <w:rFonts w:eastAsia="Times New Roman" w:cs="Times New Roman"/>
                <w:sz w:val="22"/>
              </w:rPr>
              <w:t>5</w:t>
            </w:r>
          </w:p>
        </w:tc>
        <w:tc>
          <w:tcPr>
            <w:tcW w:w="3923" w:type="dxa"/>
            <w:shd w:val="clear" w:color="auto" w:fill="FFFFFF"/>
            <w:tcMar>
              <w:top w:w="40" w:type="dxa"/>
              <w:left w:w="200" w:type="dxa"/>
              <w:bottom w:w="40" w:type="dxa"/>
              <w:right w:w="200" w:type="dxa"/>
            </w:tcMar>
            <w:vAlign w:val="center"/>
          </w:tcPr>
          <w:p w14:paraId="09A02041" w14:textId="77777777" w:rsidR="001E10A3" w:rsidRDefault="001E10A3" w:rsidP="00643305">
            <w:pPr>
              <w:jc w:val="cente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2661" w:type="dxa"/>
            <w:shd w:val="clear" w:color="auto" w:fill="FFFFFF"/>
            <w:tcMar>
              <w:top w:w="40" w:type="dxa"/>
              <w:left w:w="200" w:type="dxa"/>
              <w:bottom w:w="40" w:type="dxa"/>
              <w:right w:w="200" w:type="dxa"/>
            </w:tcMar>
            <w:vAlign w:val="center"/>
          </w:tcPr>
          <w:p w14:paraId="5F020CF7"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6CB85823" w14:textId="77777777" w:rsidR="001E10A3" w:rsidRDefault="001E10A3" w:rsidP="00643305">
            <w:pPr>
              <w:jc w:val="center"/>
              <w:rPr>
                <w:sz w:val="22"/>
              </w:rPr>
            </w:pPr>
            <w:r w:rsidRPr="00BC64AC">
              <w:rPr>
                <w:rFonts w:cs="Times New Roman"/>
                <w:color w:val="000000" w:themeColor="text1"/>
                <w:sz w:val="22"/>
              </w:rPr>
              <w:t>8162</w:t>
            </w:r>
          </w:p>
        </w:tc>
      </w:tr>
      <w:tr w:rsidR="001E10A3" w14:paraId="6FBBFDFE"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43214E0C" w14:textId="77777777" w:rsidR="001E10A3" w:rsidRDefault="001E10A3" w:rsidP="00643305">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1E10A3" w14:paraId="0972CA75" w14:textId="77777777" w:rsidTr="00643305">
        <w:trPr>
          <w:jc w:val="center"/>
        </w:trPr>
        <w:tc>
          <w:tcPr>
            <w:tcW w:w="461" w:type="dxa"/>
            <w:shd w:val="clear" w:color="auto" w:fill="FFFFFF"/>
            <w:tcMar>
              <w:top w:w="40" w:type="dxa"/>
              <w:left w:w="20" w:type="dxa"/>
              <w:bottom w:w="40" w:type="dxa"/>
              <w:right w:w="20" w:type="dxa"/>
            </w:tcMar>
            <w:vAlign w:val="center"/>
          </w:tcPr>
          <w:p w14:paraId="1A0BFF19" w14:textId="77777777" w:rsidR="001E10A3" w:rsidRDefault="001E10A3" w:rsidP="00643305">
            <w:pPr>
              <w:jc w:val="center"/>
            </w:pPr>
            <w:r>
              <w:rPr>
                <w:rFonts w:eastAsia="Times New Roman" w:cs="Times New Roman"/>
                <w:sz w:val="22"/>
              </w:rPr>
              <w:t>6</w:t>
            </w:r>
          </w:p>
        </w:tc>
        <w:tc>
          <w:tcPr>
            <w:tcW w:w="3923" w:type="dxa"/>
            <w:shd w:val="clear" w:color="auto" w:fill="FFFFFF"/>
            <w:tcMar>
              <w:top w:w="40" w:type="dxa"/>
              <w:left w:w="200" w:type="dxa"/>
              <w:bottom w:w="40" w:type="dxa"/>
              <w:right w:w="200" w:type="dxa"/>
            </w:tcMar>
            <w:vAlign w:val="center"/>
          </w:tcPr>
          <w:p w14:paraId="59462571"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2661" w:type="dxa"/>
            <w:shd w:val="clear" w:color="auto" w:fill="FFFFFF"/>
            <w:tcMar>
              <w:top w:w="40" w:type="dxa"/>
              <w:left w:w="200" w:type="dxa"/>
              <w:bottom w:w="40" w:type="dxa"/>
              <w:right w:w="200" w:type="dxa"/>
            </w:tcMar>
            <w:vAlign w:val="center"/>
          </w:tcPr>
          <w:p w14:paraId="73174534" w14:textId="77777777" w:rsidR="001E10A3" w:rsidRDefault="001E10A3" w:rsidP="00643305">
            <w:pPr>
              <w:jc w:val="center"/>
            </w:pPr>
            <w:proofErr w:type="spellStart"/>
            <w:r>
              <w:rPr>
                <w:rFonts w:eastAsia="Times New Roman" w:cs="Times New Roman"/>
                <w:sz w:val="22"/>
              </w:rPr>
              <w:t>Дрова</w:t>
            </w:r>
            <w:proofErr w:type="spellEnd"/>
          </w:p>
        </w:tc>
        <w:tc>
          <w:tcPr>
            <w:tcW w:w="2300" w:type="dxa"/>
            <w:shd w:val="clear" w:color="auto" w:fill="FFFFFF"/>
            <w:tcMar>
              <w:top w:w="40" w:type="dxa"/>
              <w:left w:w="200" w:type="dxa"/>
              <w:bottom w:w="40" w:type="dxa"/>
              <w:right w:w="200" w:type="dxa"/>
            </w:tcMar>
            <w:vAlign w:val="center"/>
          </w:tcPr>
          <w:p w14:paraId="5EC6BDF8" w14:textId="77777777" w:rsidR="001E10A3" w:rsidRDefault="001E10A3" w:rsidP="00643305">
            <w:pPr>
              <w:jc w:val="center"/>
              <w:rPr>
                <w:sz w:val="22"/>
              </w:rPr>
            </w:pPr>
            <w:r w:rsidRPr="00BC64AC">
              <w:rPr>
                <w:color w:val="000000" w:themeColor="text1"/>
                <w:sz w:val="22"/>
                <w:lang w:val="ru-RU"/>
              </w:rPr>
              <w:t>2080</w:t>
            </w:r>
          </w:p>
        </w:tc>
      </w:tr>
      <w:tr w:rsidR="001E10A3" w14:paraId="7A5A8B7A" w14:textId="77777777" w:rsidTr="00643305">
        <w:trPr>
          <w:jc w:val="center"/>
        </w:trPr>
        <w:tc>
          <w:tcPr>
            <w:tcW w:w="461" w:type="dxa"/>
            <w:shd w:val="clear" w:color="auto" w:fill="FFFFFF"/>
            <w:tcMar>
              <w:top w:w="40" w:type="dxa"/>
              <w:left w:w="20" w:type="dxa"/>
              <w:bottom w:w="40" w:type="dxa"/>
              <w:right w:w="20" w:type="dxa"/>
            </w:tcMar>
            <w:vAlign w:val="center"/>
          </w:tcPr>
          <w:p w14:paraId="13CDAB8B" w14:textId="77777777" w:rsidR="001E10A3" w:rsidRDefault="001E10A3" w:rsidP="00643305">
            <w:pPr>
              <w:jc w:val="center"/>
            </w:pPr>
            <w:r>
              <w:rPr>
                <w:rFonts w:eastAsia="Times New Roman" w:cs="Times New Roman"/>
                <w:sz w:val="22"/>
              </w:rPr>
              <w:t>7</w:t>
            </w:r>
          </w:p>
        </w:tc>
        <w:tc>
          <w:tcPr>
            <w:tcW w:w="3923" w:type="dxa"/>
            <w:shd w:val="clear" w:color="auto" w:fill="FFFFFF"/>
            <w:tcMar>
              <w:top w:w="40" w:type="dxa"/>
              <w:left w:w="200" w:type="dxa"/>
              <w:bottom w:w="40" w:type="dxa"/>
              <w:right w:w="200" w:type="dxa"/>
            </w:tcMar>
            <w:vAlign w:val="center"/>
          </w:tcPr>
          <w:p w14:paraId="543AC072"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2661" w:type="dxa"/>
            <w:shd w:val="clear" w:color="auto" w:fill="FFFFFF"/>
            <w:tcMar>
              <w:top w:w="40" w:type="dxa"/>
              <w:left w:w="200" w:type="dxa"/>
              <w:bottom w:w="40" w:type="dxa"/>
              <w:right w:w="200" w:type="dxa"/>
            </w:tcMar>
            <w:vAlign w:val="center"/>
          </w:tcPr>
          <w:p w14:paraId="6CF5C428"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2B731E34" w14:textId="77777777" w:rsidR="001E10A3" w:rsidRDefault="001E10A3" w:rsidP="00643305">
            <w:pPr>
              <w:jc w:val="center"/>
              <w:rPr>
                <w:sz w:val="22"/>
              </w:rPr>
            </w:pPr>
            <w:r w:rsidRPr="00BC64AC">
              <w:rPr>
                <w:rFonts w:cs="Times New Roman"/>
                <w:color w:val="000000" w:themeColor="text1"/>
                <w:sz w:val="22"/>
              </w:rPr>
              <w:t>8162</w:t>
            </w:r>
          </w:p>
        </w:tc>
      </w:tr>
      <w:tr w:rsidR="001E10A3" w14:paraId="296EBF15" w14:textId="77777777" w:rsidTr="00643305">
        <w:trPr>
          <w:jc w:val="center"/>
        </w:trPr>
        <w:tc>
          <w:tcPr>
            <w:tcW w:w="461" w:type="dxa"/>
            <w:shd w:val="clear" w:color="auto" w:fill="FFFFFF"/>
            <w:tcMar>
              <w:top w:w="40" w:type="dxa"/>
              <w:left w:w="20" w:type="dxa"/>
              <w:bottom w:w="40" w:type="dxa"/>
              <w:right w:w="20" w:type="dxa"/>
            </w:tcMar>
            <w:vAlign w:val="center"/>
          </w:tcPr>
          <w:p w14:paraId="7EA5B84F" w14:textId="77777777" w:rsidR="001E10A3" w:rsidRDefault="001E10A3" w:rsidP="00643305">
            <w:pPr>
              <w:jc w:val="center"/>
            </w:pPr>
            <w:r>
              <w:rPr>
                <w:rFonts w:eastAsia="Times New Roman" w:cs="Times New Roman"/>
                <w:sz w:val="22"/>
              </w:rPr>
              <w:t>8</w:t>
            </w:r>
          </w:p>
        </w:tc>
        <w:tc>
          <w:tcPr>
            <w:tcW w:w="3923" w:type="dxa"/>
            <w:shd w:val="clear" w:color="auto" w:fill="FFFFFF"/>
            <w:tcMar>
              <w:top w:w="40" w:type="dxa"/>
              <w:left w:w="200" w:type="dxa"/>
              <w:bottom w:w="40" w:type="dxa"/>
              <w:right w:w="200" w:type="dxa"/>
            </w:tcMar>
            <w:vAlign w:val="center"/>
          </w:tcPr>
          <w:p w14:paraId="369CAB9B"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661" w:type="dxa"/>
            <w:shd w:val="clear" w:color="auto" w:fill="FFFFFF"/>
            <w:tcMar>
              <w:top w:w="40" w:type="dxa"/>
              <w:left w:w="200" w:type="dxa"/>
              <w:bottom w:w="40" w:type="dxa"/>
              <w:right w:w="200" w:type="dxa"/>
            </w:tcMar>
            <w:vAlign w:val="center"/>
          </w:tcPr>
          <w:p w14:paraId="33702B5B"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713C17EC" w14:textId="77777777" w:rsidR="001E10A3" w:rsidRDefault="001E10A3" w:rsidP="00643305">
            <w:pPr>
              <w:jc w:val="center"/>
              <w:rPr>
                <w:sz w:val="22"/>
              </w:rPr>
            </w:pPr>
            <w:r w:rsidRPr="00BC64AC">
              <w:rPr>
                <w:rFonts w:cs="Times New Roman"/>
                <w:color w:val="000000" w:themeColor="text1"/>
                <w:sz w:val="22"/>
              </w:rPr>
              <w:t>8162</w:t>
            </w:r>
          </w:p>
        </w:tc>
      </w:tr>
      <w:tr w:rsidR="001E10A3" w14:paraId="632FB0E3" w14:textId="77777777" w:rsidTr="00643305">
        <w:trPr>
          <w:jc w:val="center"/>
        </w:trPr>
        <w:tc>
          <w:tcPr>
            <w:tcW w:w="461" w:type="dxa"/>
            <w:shd w:val="clear" w:color="auto" w:fill="FFFFFF"/>
            <w:tcMar>
              <w:top w:w="40" w:type="dxa"/>
              <w:left w:w="20" w:type="dxa"/>
              <w:bottom w:w="40" w:type="dxa"/>
              <w:right w:w="20" w:type="dxa"/>
            </w:tcMar>
            <w:vAlign w:val="center"/>
          </w:tcPr>
          <w:p w14:paraId="18A55655" w14:textId="77777777" w:rsidR="001E10A3" w:rsidRDefault="001E10A3" w:rsidP="00643305">
            <w:pPr>
              <w:jc w:val="center"/>
            </w:pPr>
            <w:r>
              <w:rPr>
                <w:rFonts w:eastAsia="Times New Roman" w:cs="Times New Roman"/>
                <w:sz w:val="22"/>
              </w:rPr>
              <w:t>9</w:t>
            </w:r>
          </w:p>
        </w:tc>
        <w:tc>
          <w:tcPr>
            <w:tcW w:w="3923" w:type="dxa"/>
            <w:shd w:val="clear" w:color="auto" w:fill="FFFFFF"/>
            <w:tcMar>
              <w:top w:w="40" w:type="dxa"/>
              <w:left w:w="200" w:type="dxa"/>
              <w:bottom w:w="40" w:type="dxa"/>
              <w:right w:w="200" w:type="dxa"/>
            </w:tcMar>
            <w:vAlign w:val="center"/>
          </w:tcPr>
          <w:p w14:paraId="19EDBC38"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661" w:type="dxa"/>
            <w:shd w:val="clear" w:color="auto" w:fill="FFFFFF"/>
            <w:tcMar>
              <w:top w:w="40" w:type="dxa"/>
              <w:left w:w="200" w:type="dxa"/>
              <w:bottom w:w="40" w:type="dxa"/>
              <w:right w:w="200" w:type="dxa"/>
            </w:tcMar>
            <w:vAlign w:val="center"/>
          </w:tcPr>
          <w:p w14:paraId="505A72CE"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38F32719" w14:textId="77777777" w:rsidR="001E10A3" w:rsidRDefault="001E10A3" w:rsidP="00643305">
            <w:pPr>
              <w:jc w:val="center"/>
              <w:rPr>
                <w:sz w:val="22"/>
              </w:rPr>
            </w:pPr>
            <w:r w:rsidRPr="00BC64AC">
              <w:rPr>
                <w:rFonts w:cs="Times New Roman"/>
                <w:color w:val="000000" w:themeColor="text1"/>
                <w:sz w:val="22"/>
              </w:rPr>
              <w:t>8162</w:t>
            </w:r>
          </w:p>
        </w:tc>
      </w:tr>
      <w:tr w:rsidR="001E10A3" w14:paraId="05674442" w14:textId="77777777" w:rsidTr="00643305">
        <w:trPr>
          <w:jc w:val="center"/>
        </w:trPr>
        <w:tc>
          <w:tcPr>
            <w:tcW w:w="461" w:type="dxa"/>
            <w:shd w:val="clear" w:color="auto" w:fill="FFFFFF"/>
            <w:tcMar>
              <w:top w:w="40" w:type="dxa"/>
              <w:left w:w="20" w:type="dxa"/>
              <w:bottom w:w="40" w:type="dxa"/>
              <w:right w:w="20" w:type="dxa"/>
            </w:tcMar>
            <w:vAlign w:val="center"/>
          </w:tcPr>
          <w:p w14:paraId="37A1E741" w14:textId="77777777" w:rsidR="001E10A3" w:rsidRDefault="001E10A3" w:rsidP="00643305">
            <w:pPr>
              <w:jc w:val="center"/>
            </w:pPr>
            <w:r>
              <w:rPr>
                <w:rFonts w:eastAsia="Times New Roman" w:cs="Times New Roman"/>
                <w:sz w:val="22"/>
              </w:rPr>
              <w:t>10</w:t>
            </w:r>
          </w:p>
        </w:tc>
        <w:tc>
          <w:tcPr>
            <w:tcW w:w="3923" w:type="dxa"/>
            <w:shd w:val="clear" w:color="auto" w:fill="FFFFFF"/>
            <w:tcMar>
              <w:top w:w="40" w:type="dxa"/>
              <w:left w:w="200" w:type="dxa"/>
              <w:bottom w:w="40" w:type="dxa"/>
              <w:right w:w="200" w:type="dxa"/>
            </w:tcMar>
            <w:vAlign w:val="center"/>
          </w:tcPr>
          <w:p w14:paraId="59318CF1"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2661" w:type="dxa"/>
            <w:shd w:val="clear" w:color="auto" w:fill="FFFFFF"/>
            <w:tcMar>
              <w:top w:w="40" w:type="dxa"/>
              <w:left w:w="200" w:type="dxa"/>
              <w:bottom w:w="40" w:type="dxa"/>
              <w:right w:w="200" w:type="dxa"/>
            </w:tcMar>
            <w:vAlign w:val="center"/>
          </w:tcPr>
          <w:p w14:paraId="5CF8DBB5"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521186A5" w14:textId="77777777" w:rsidR="001E10A3" w:rsidRDefault="001E10A3" w:rsidP="00643305">
            <w:pPr>
              <w:jc w:val="center"/>
              <w:rPr>
                <w:sz w:val="22"/>
              </w:rPr>
            </w:pPr>
            <w:r w:rsidRPr="00BC64AC">
              <w:rPr>
                <w:rFonts w:cs="Times New Roman"/>
                <w:color w:val="000000" w:themeColor="text1"/>
                <w:sz w:val="22"/>
              </w:rPr>
              <w:t>8162</w:t>
            </w:r>
          </w:p>
        </w:tc>
      </w:tr>
      <w:tr w:rsidR="001E10A3" w14:paraId="05617215" w14:textId="77777777" w:rsidTr="00643305">
        <w:trPr>
          <w:jc w:val="center"/>
        </w:trPr>
        <w:tc>
          <w:tcPr>
            <w:tcW w:w="461" w:type="dxa"/>
            <w:shd w:val="clear" w:color="auto" w:fill="FFFFFF"/>
            <w:tcMar>
              <w:top w:w="40" w:type="dxa"/>
              <w:left w:w="20" w:type="dxa"/>
              <w:bottom w:w="40" w:type="dxa"/>
              <w:right w:w="20" w:type="dxa"/>
            </w:tcMar>
            <w:vAlign w:val="center"/>
          </w:tcPr>
          <w:p w14:paraId="65B2430F" w14:textId="77777777" w:rsidR="001E10A3" w:rsidRDefault="001E10A3" w:rsidP="00643305">
            <w:pPr>
              <w:jc w:val="center"/>
            </w:pPr>
            <w:r>
              <w:rPr>
                <w:rFonts w:eastAsia="Times New Roman" w:cs="Times New Roman"/>
                <w:sz w:val="22"/>
              </w:rPr>
              <w:t>11</w:t>
            </w:r>
          </w:p>
        </w:tc>
        <w:tc>
          <w:tcPr>
            <w:tcW w:w="3923" w:type="dxa"/>
            <w:shd w:val="clear" w:color="auto" w:fill="FFFFFF"/>
            <w:tcMar>
              <w:top w:w="40" w:type="dxa"/>
              <w:left w:w="200" w:type="dxa"/>
              <w:bottom w:w="40" w:type="dxa"/>
              <w:right w:w="200" w:type="dxa"/>
            </w:tcMar>
            <w:vAlign w:val="center"/>
          </w:tcPr>
          <w:p w14:paraId="02C3814D"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661" w:type="dxa"/>
            <w:shd w:val="clear" w:color="auto" w:fill="FFFFFF"/>
            <w:tcMar>
              <w:top w:w="40" w:type="dxa"/>
              <w:left w:w="200" w:type="dxa"/>
              <w:bottom w:w="40" w:type="dxa"/>
              <w:right w:w="200" w:type="dxa"/>
            </w:tcMar>
            <w:vAlign w:val="center"/>
          </w:tcPr>
          <w:p w14:paraId="21441B33"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4CD43E28" w14:textId="77777777" w:rsidR="001E10A3" w:rsidRDefault="001E10A3" w:rsidP="00643305">
            <w:pPr>
              <w:jc w:val="center"/>
              <w:rPr>
                <w:sz w:val="22"/>
              </w:rPr>
            </w:pPr>
            <w:r w:rsidRPr="00BC64AC">
              <w:rPr>
                <w:rFonts w:cs="Times New Roman"/>
                <w:color w:val="000000" w:themeColor="text1"/>
                <w:sz w:val="22"/>
              </w:rPr>
              <w:t>8162</w:t>
            </w:r>
          </w:p>
        </w:tc>
      </w:tr>
      <w:tr w:rsidR="001E10A3" w14:paraId="7E6EE1BB" w14:textId="77777777" w:rsidTr="00643305">
        <w:trPr>
          <w:jc w:val="center"/>
        </w:trPr>
        <w:tc>
          <w:tcPr>
            <w:tcW w:w="461" w:type="dxa"/>
            <w:shd w:val="clear" w:color="auto" w:fill="FFFFFF"/>
            <w:tcMar>
              <w:top w:w="40" w:type="dxa"/>
              <w:left w:w="20" w:type="dxa"/>
              <w:bottom w:w="40" w:type="dxa"/>
              <w:right w:w="20" w:type="dxa"/>
            </w:tcMar>
            <w:vAlign w:val="center"/>
          </w:tcPr>
          <w:p w14:paraId="0662322D" w14:textId="77777777" w:rsidR="001E10A3" w:rsidRDefault="001E10A3" w:rsidP="00643305">
            <w:pPr>
              <w:jc w:val="center"/>
            </w:pPr>
            <w:r>
              <w:rPr>
                <w:rFonts w:eastAsia="Times New Roman" w:cs="Times New Roman"/>
                <w:sz w:val="22"/>
              </w:rPr>
              <w:t>12</w:t>
            </w:r>
          </w:p>
        </w:tc>
        <w:tc>
          <w:tcPr>
            <w:tcW w:w="3923" w:type="dxa"/>
            <w:shd w:val="clear" w:color="auto" w:fill="FFFFFF"/>
            <w:tcMar>
              <w:top w:w="40" w:type="dxa"/>
              <w:left w:w="200" w:type="dxa"/>
              <w:bottom w:w="40" w:type="dxa"/>
              <w:right w:w="200" w:type="dxa"/>
            </w:tcMar>
            <w:vAlign w:val="center"/>
          </w:tcPr>
          <w:p w14:paraId="002B91B6"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2661" w:type="dxa"/>
            <w:shd w:val="clear" w:color="auto" w:fill="FFFFFF"/>
            <w:tcMar>
              <w:top w:w="40" w:type="dxa"/>
              <w:left w:w="200" w:type="dxa"/>
              <w:bottom w:w="40" w:type="dxa"/>
              <w:right w:w="200" w:type="dxa"/>
            </w:tcMar>
            <w:vAlign w:val="center"/>
          </w:tcPr>
          <w:p w14:paraId="2281B0C9"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6467D54D" w14:textId="77777777" w:rsidR="001E10A3" w:rsidRDefault="001E10A3" w:rsidP="00643305">
            <w:pPr>
              <w:jc w:val="center"/>
              <w:rPr>
                <w:sz w:val="22"/>
              </w:rPr>
            </w:pPr>
            <w:r w:rsidRPr="00BC64AC">
              <w:rPr>
                <w:rFonts w:cs="Times New Roman"/>
                <w:color w:val="000000" w:themeColor="text1"/>
                <w:sz w:val="22"/>
              </w:rPr>
              <w:t>8162</w:t>
            </w:r>
          </w:p>
        </w:tc>
      </w:tr>
      <w:tr w:rsidR="001E10A3" w14:paraId="70483557" w14:textId="77777777" w:rsidTr="00643305">
        <w:trPr>
          <w:jc w:val="center"/>
        </w:trPr>
        <w:tc>
          <w:tcPr>
            <w:tcW w:w="461" w:type="dxa"/>
            <w:shd w:val="clear" w:color="auto" w:fill="FFFFFF"/>
            <w:tcMar>
              <w:top w:w="40" w:type="dxa"/>
              <w:left w:w="20" w:type="dxa"/>
              <w:bottom w:w="40" w:type="dxa"/>
              <w:right w:w="20" w:type="dxa"/>
            </w:tcMar>
            <w:vAlign w:val="center"/>
          </w:tcPr>
          <w:p w14:paraId="7ED6BF50" w14:textId="77777777" w:rsidR="001E10A3" w:rsidRDefault="001E10A3" w:rsidP="00643305">
            <w:pPr>
              <w:jc w:val="center"/>
            </w:pPr>
            <w:r>
              <w:rPr>
                <w:rFonts w:eastAsia="Times New Roman" w:cs="Times New Roman"/>
                <w:sz w:val="22"/>
              </w:rPr>
              <w:t>13</w:t>
            </w:r>
          </w:p>
        </w:tc>
        <w:tc>
          <w:tcPr>
            <w:tcW w:w="3923" w:type="dxa"/>
            <w:shd w:val="clear" w:color="auto" w:fill="FFFFFF"/>
            <w:tcMar>
              <w:top w:w="40" w:type="dxa"/>
              <w:left w:w="200" w:type="dxa"/>
              <w:bottom w:w="40" w:type="dxa"/>
              <w:right w:w="200" w:type="dxa"/>
            </w:tcMar>
            <w:vAlign w:val="center"/>
          </w:tcPr>
          <w:p w14:paraId="0F764DFC"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2661" w:type="dxa"/>
            <w:shd w:val="clear" w:color="auto" w:fill="FFFFFF"/>
            <w:tcMar>
              <w:top w:w="40" w:type="dxa"/>
              <w:left w:w="200" w:type="dxa"/>
              <w:bottom w:w="40" w:type="dxa"/>
              <w:right w:w="200" w:type="dxa"/>
            </w:tcMar>
            <w:vAlign w:val="center"/>
          </w:tcPr>
          <w:p w14:paraId="489A8201"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6A7A48D0" w14:textId="77777777" w:rsidR="001E10A3" w:rsidRDefault="001E10A3" w:rsidP="00643305">
            <w:pPr>
              <w:jc w:val="center"/>
              <w:rPr>
                <w:sz w:val="22"/>
              </w:rPr>
            </w:pPr>
            <w:r w:rsidRPr="00BC64AC">
              <w:rPr>
                <w:rFonts w:cs="Times New Roman"/>
                <w:color w:val="000000" w:themeColor="text1"/>
                <w:sz w:val="22"/>
              </w:rPr>
              <w:t>8162</w:t>
            </w:r>
          </w:p>
        </w:tc>
      </w:tr>
      <w:tr w:rsidR="001E10A3" w14:paraId="4EDF5571" w14:textId="77777777" w:rsidTr="00643305">
        <w:trPr>
          <w:jc w:val="center"/>
        </w:trPr>
        <w:tc>
          <w:tcPr>
            <w:tcW w:w="461" w:type="dxa"/>
            <w:shd w:val="clear" w:color="auto" w:fill="FFFFFF"/>
            <w:tcMar>
              <w:top w:w="40" w:type="dxa"/>
              <w:left w:w="20" w:type="dxa"/>
              <w:bottom w:w="40" w:type="dxa"/>
              <w:right w:w="20" w:type="dxa"/>
            </w:tcMar>
            <w:vAlign w:val="center"/>
          </w:tcPr>
          <w:p w14:paraId="1D334C62" w14:textId="77777777" w:rsidR="001E10A3" w:rsidRDefault="001E10A3" w:rsidP="00643305">
            <w:pPr>
              <w:jc w:val="center"/>
            </w:pPr>
            <w:r>
              <w:rPr>
                <w:rFonts w:eastAsia="Times New Roman" w:cs="Times New Roman"/>
                <w:sz w:val="22"/>
              </w:rPr>
              <w:t>14</w:t>
            </w:r>
          </w:p>
        </w:tc>
        <w:tc>
          <w:tcPr>
            <w:tcW w:w="3923" w:type="dxa"/>
            <w:shd w:val="clear" w:color="auto" w:fill="FFFFFF"/>
            <w:tcMar>
              <w:top w:w="40" w:type="dxa"/>
              <w:left w:w="200" w:type="dxa"/>
              <w:bottom w:w="40" w:type="dxa"/>
              <w:right w:w="200" w:type="dxa"/>
            </w:tcMar>
            <w:vAlign w:val="center"/>
          </w:tcPr>
          <w:p w14:paraId="54061628"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661" w:type="dxa"/>
            <w:shd w:val="clear" w:color="auto" w:fill="FFFFFF"/>
            <w:tcMar>
              <w:top w:w="40" w:type="dxa"/>
              <w:left w:w="200" w:type="dxa"/>
              <w:bottom w:w="40" w:type="dxa"/>
              <w:right w:w="200" w:type="dxa"/>
            </w:tcMar>
            <w:vAlign w:val="center"/>
          </w:tcPr>
          <w:p w14:paraId="088CCC1C"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1C7EFDE7" w14:textId="77777777" w:rsidR="001E10A3" w:rsidRDefault="001E10A3" w:rsidP="00643305">
            <w:pPr>
              <w:jc w:val="center"/>
              <w:rPr>
                <w:sz w:val="22"/>
              </w:rPr>
            </w:pPr>
            <w:r w:rsidRPr="00BC64AC">
              <w:rPr>
                <w:rFonts w:cs="Times New Roman"/>
                <w:color w:val="000000" w:themeColor="text1"/>
                <w:sz w:val="22"/>
              </w:rPr>
              <w:t>8162</w:t>
            </w:r>
          </w:p>
        </w:tc>
      </w:tr>
      <w:tr w:rsidR="001E10A3" w14:paraId="3EC189BC" w14:textId="77777777" w:rsidTr="00643305">
        <w:trPr>
          <w:jc w:val="center"/>
        </w:trPr>
        <w:tc>
          <w:tcPr>
            <w:tcW w:w="461" w:type="dxa"/>
            <w:shd w:val="clear" w:color="auto" w:fill="FFFFFF"/>
            <w:tcMar>
              <w:top w:w="40" w:type="dxa"/>
              <w:left w:w="20" w:type="dxa"/>
              <w:bottom w:w="40" w:type="dxa"/>
              <w:right w:w="20" w:type="dxa"/>
            </w:tcMar>
            <w:vAlign w:val="center"/>
          </w:tcPr>
          <w:p w14:paraId="68DDB7AD" w14:textId="77777777" w:rsidR="001E10A3" w:rsidRDefault="001E10A3" w:rsidP="00643305">
            <w:pPr>
              <w:jc w:val="center"/>
            </w:pPr>
            <w:r>
              <w:rPr>
                <w:rFonts w:eastAsia="Times New Roman" w:cs="Times New Roman"/>
                <w:sz w:val="22"/>
              </w:rPr>
              <w:t>15</w:t>
            </w:r>
          </w:p>
        </w:tc>
        <w:tc>
          <w:tcPr>
            <w:tcW w:w="3923" w:type="dxa"/>
            <w:shd w:val="clear" w:color="auto" w:fill="FFFFFF"/>
            <w:tcMar>
              <w:top w:w="40" w:type="dxa"/>
              <w:left w:w="200" w:type="dxa"/>
              <w:bottom w:w="40" w:type="dxa"/>
              <w:right w:w="200" w:type="dxa"/>
            </w:tcMar>
            <w:vAlign w:val="center"/>
          </w:tcPr>
          <w:p w14:paraId="1CDC49B5"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2661" w:type="dxa"/>
            <w:shd w:val="clear" w:color="auto" w:fill="FFFFFF"/>
            <w:tcMar>
              <w:top w:w="40" w:type="dxa"/>
              <w:left w:w="200" w:type="dxa"/>
              <w:bottom w:w="40" w:type="dxa"/>
              <w:right w:w="200" w:type="dxa"/>
            </w:tcMar>
            <w:vAlign w:val="center"/>
          </w:tcPr>
          <w:p w14:paraId="4A0460C5" w14:textId="77777777" w:rsidR="001E10A3" w:rsidRDefault="001E10A3" w:rsidP="00643305">
            <w:pPr>
              <w:jc w:val="center"/>
            </w:pPr>
            <w:proofErr w:type="spellStart"/>
            <w:r>
              <w:rPr>
                <w:rFonts w:eastAsia="Times New Roman" w:cs="Times New Roman"/>
                <w:sz w:val="22"/>
              </w:rPr>
              <w:t>Пеллеты</w:t>
            </w:r>
            <w:proofErr w:type="spellEnd"/>
          </w:p>
        </w:tc>
        <w:tc>
          <w:tcPr>
            <w:tcW w:w="2300" w:type="dxa"/>
            <w:shd w:val="clear" w:color="auto" w:fill="FFFFFF"/>
            <w:tcMar>
              <w:top w:w="40" w:type="dxa"/>
              <w:left w:w="200" w:type="dxa"/>
              <w:bottom w:w="40" w:type="dxa"/>
              <w:right w:w="200" w:type="dxa"/>
            </w:tcMar>
            <w:vAlign w:val="center"/>
          </w:tcPr>
          <w:p w14:paraId="2501525D" w14:textId="77777777" w:rsidR="001E10A3" w:rsidRDefault="001E10A3" w:rsidP="00643305">
            <w:pPr>
              <w:jc w:val="center"/>
              <w:rPr>
                <w:sz w:val="22"/>
              </w:rPr>
            </w:pPr>
            <w:r w:rsidRPr="00BC64AC">
              <w:rPr>
                <w:rFonts w:cs="Times New Roman"/>
                <w:color w:val="000000" w:themeColor="text1"/>
                <w:sz w:val="22"/>
              </w:rPr>
              <w:t>4164</w:t>
            </w:r>
          </w:p>
        </w:tc>
      </w:tr>
      <w:tr w:rsidR="001E10A3" w14:paraId="4100A07B" w14:textId="77777777" w:rsidTr="00643305">
        <w:trPr>
          <w:jc w:val="center"/>
        </w:trPr>
        <w:tc>
          <w:tcPr>
            <w:tcW w:w="461" w:type="dxa"/>
            <w:shd w:val="clear" w:color="auto" w:fill="FFFFFF"/>
            <w:tcMar>
              <w:top w:w="40" w:type="dxa"/>
              <w:left w:w="20" w:type="dxa"/>
              <w:bottom w:w="40" w:type="dxa"/>
              <w:right w:w="20" w:type="dxa"/>
            </w:tcMar>
            <w:vAlign w:val="center"/>
          </w:tcPr>
          <w:p w14:paraId="21CDC3DF" w14:textId="77777777" w:rsidR="001E10A3" w:rsidRDefault="001E10A3" w:rsidP="00643305">
            <w:pPr>
              <w:jc w:val="center"/>
            </w:pPr>
            <w:r>
              <w:rPr>
                <w:rFonts w:eastAsia="Times New Roman" w:cs="Times New Roman"/>
                <w:sz w:val="22"/>
              </w:rPr>
              <w:t>16</w:t>
            </w:r>
          </w:p>
        </w:tc>
        <w:tc>
          <w:tcPr>
            <w:tcW w:w="3923" w:type="dxa"/>
            <w:shd w:val="clear" w:color="auto" w:fill="FFFFFF"/>
            <w:tcMar>
              <w:top w:w="40" w:type="dxa"/>
              <w:left w:w="200" w:type="dxa"/>
              <w:bottom w:w="40" w:type="dxa"/>
              <w:right w:w="200" w:type="dxa"/>
            </w:tcMar>
            <w:vAlign w:val="center"/>
          </w:tcPr>
          <w:p w14:paraId="6DDFFBEE" w14:textId="77777777" w:rsidR="001E10A3" w:rsidRDefault="001E10A3" w:rsidP="00643305">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2661" w:type="dxa"/>
            <w:shd w:val="clear" w:color="auto" w:fill="FFFFFF"/>
            <w:tcMar>
              <w:top w:w="40" w:type="dxa"/>
              <w:left w:w="200" w:type="dxa"/>
              <w:bottom w:w="40" w:type="dxa"/>
              <w:right w:w="200" w:type="dxa"/>
            </w:tcMar>
            <w:vAlign w:val="center"/>
          </w:tcPr>
          <w:p w14:paraId="44D0C2F6"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17D4279E" w14:textId="77777777" w:rsidR="001E10A3" w:rsidRDefault="001E10A3" w:rsidP="00643305">
            <w:pPr>
              <w:jc w:val="center"/>
              <w:rPr>
                <w:sz w:val="22"/>
              </w:rPr>
            </w:pPr>
            <w:r w:rsidRPr="00BC64AC">
              <w:rPr>
                <w:rFonts w:cs="Times New Roman"/>
                <w:color w:val="000000" w:themeColor="text1"/>
                <w:sz w:val="22"/>
              </w:rPr>
              <w:t>8162</w:t>
            </w:r>
          </w:p>
        </w:tc>
      </w:tr>
      <w:tr w:rsidR="001E10A3" w14:paraId="29B2B286" w14:textId="77777777" w:rsidTr="00643305">
        <w:trPr>
          <w:jc w:val="center"/>
        </w:trPr>
        <w:tc>
          <w:tcPr>
            <w:tcW w:w="461" w:type="dxa"/>
            <w:shd w:val="clear" w:color="auto" w:fill="FFFFFF"/>
            <w:tcMar>
              <w:top w:w="40" w:type="dxa"/>
              <w:left w:w="20" w:type="dxa"/>
              <w:bottom w:w="40" w:type="dxa"/>
              <w:right w:w="20" w:type="dxa"/>
            </w:tcMar>
            <w:vAlign w:val="center"/>
          </w:tcPr>
          <w:p w14:paraId="50195E7B" w14:textId="77777777" w:rsidR="001E10A3" w:rsidRDefault="001E10A3" w:rsidP="00643305">
            <w:pPr>
              <w:jc w:val="center"/>
            </w:pPr>
            <w:r>
              <w:rPr>
                <w:rFonts w:eastAsia="Times New Roman" w:cs="Times New Roman"/>
                <w:sz w:val="22"/>
              </w:rPr>
              <w:t>17</w:t>
            </w:r>
          </w:p>
        </w:tc>
        <w:tc>
          <w:tcPr>
            <w:tcW w:w="3923" w:type="dxa"/>
            <w:shd w:val="clear" w:color="auto" w:fill="FFFFFF"/>
            <w:tcMar>
              <w:top w:w="40" w:type="dxa"/>
              <w:left w:w="200" w:type="dxa"/>
              <w:bottom w:w="40" w:type="dxa"/>
              <w:right w:w="200" w:type="dxa"/>
            </w:tcMar>
            <w:vAlign w:val="center"/>
          </w:tcPr>
          <w:p w14:paraId="784A7FAE" w14:textId="77777777" w:rsidR="001E10A3" w:rsidRDefault="001E10A3" w:rsidP="00643305">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2661" w:type="dxa"/>
            <w:shd w:val="clear" w:color="auto" w:fill="FFFFFF"/>
            <w:tcMar>
              <w:top w:w="40" w:type="dxa"/>
              <w:left w:w="200" w:type="dxa"/>
              <w:bottom w:w="40" w:type="dxa"/>
              <w:right w:w="200" w:type="dxa"/>
            </w:tcMar>
            <w:vAlign w:val="center"/>
          </w:tcPr>
          <w:p w14:paraId="5D111EBC"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74D4FB1E" w14:textId="77777777" w:rsidR="001E10A3" w:rsidRDefault="001E10A3" w:rsidP="00643305">
            <w:pPr>
              <w:jc w:val="center"/>
              <w:rPr>
                <w:sz w:val="22"/>
              </w:rPr>
            </w:pPr>
            <w:r w:rsidRPr="00BC64AC">
              <w:rPr>
                <w:rFonts w:cs="Times New Roman"/>
                <w:color w:val="000000" w:themeColor="text1"/>
                <w:sz w:val="22"/>
              </w:rPr>
              <w:t>8162</w:t>
            </w:r>
          </w:p>
        </w:tc>
      </w:tr>
      <w:tr w:rsidR="001E10A3" w14:paraId="5C21554B" w14:textId="77777777" w:rsidTr="00643305">
        <w:trPr>
          <w:jc w:val="center"/>
        </w:trPr>
        <w:tc>
          <w:tcPr>
            <w:tcW w:w="461" w:type="dxa"/>
            <w:shd w:val="clear" w:color="auto" w:fill="FFFFFF"/>
            <w:tcMar>
              <w:top w:w="40" w:type="dxa"/>
              <w:left w:w="20" w:type="dxa"/>
              <w:bottom w:w="40" w:type="dxa"/>
              <w:right w:w="20" w:type="dxa"/>
            </w:tcMar>
            <w:vAlign w:val="center"/>
          </w:tcPr>
          <w:p w14:paraId="477785A3" w14:textId="77777777" w:rsidR="001E10A3" w:rsidRDefault="001E10A3" w:rsidP="00643305">
            <w:pPr>
              <w:jc w:val="center"/>
            </w:pPr>
            <w:r>
              <w:rPr>
                <w:rFonts w:eastAsia="Times New Roman" w:cs="Times New Roman"/>
                <w:sz w:val="22"/>
              </w:rPr>
              <w:t>18</w:t>
            </w:r>
          </w:p>
        </w:tc>
        <w:tc>
          <w:tcPr>
            <w:tcW w:w="3923" w:type="dxa"/>
            <w:shd w:val="clear" w:color="auto" w:fill="FFFFFF"/>
            <w:tcMar>
              <w:top w:w="40" w:type="dxa"/>
              <w:left w:w="200" w:type="dxa"/>
              <w:bottom w:w="40" w:type="dxa"/>
              <w:right w:w="200" w:type="dxa"/>
            </w:tcMar>
            <w:vAlign w:val="center"/>
          </w:tcPr>
          <w:p w14:paraId="4F4E9894" w14:textId="77777777" w:rsidR="001E10A3" w:rsidRPr="00DA4017" w:rsidRDefault="001E10A3" w:rsidP="00643305">
            <w:pPr>
              <w:jc w:val="center"/>
              <w:rPr>
                <w:lang w:val="ru-RU"/>
              </w:rPr>
            </w:pPr>
            <w:r w:rsidRPr="00DA4017">
              <w:rPr>
                <w:rFonts w:eastAsia="Times New Roman" w:cs="Times New Roman"/>
                <w:sz w:val="22"/>
                <w:lang w:val="ru-RU"/>
              </w:rPr>
              <w:t>Котельная б/н(бывшая УФАН)</w:t>
            </w:r>
          </w:p>
        </w:tc>
        <w:tc>
          <w:tcPr>
            <w:tcW w:w="2661" w:type="dxa"/>
            <w:shd w:val="clear" w:color="auto" w:fill="FFFFFF"/>
            <w:tcMar>
              <w:top w:w="40" w:type="dxa"/>
              <w:left w:w="200" w:type="dxa"/>
              <w:bottom w:w="40" w:type="dxa"/>
              <w:right w:w="200" w:type="dxa"/>
            </w:tcMar>
            <w:vAlign w:val="center"/>
          </w:tcPr>
          <w:p w14:paraId="154041DB"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5D2B2B19" w14:textId="77777777" w:rsidR="001E10A3" w:rsidRDefault="001E10A3" w:rsidP="00643305">
            <w:pPr>
              <w:jc w:val="center"/>
              <w:rPr>
                <w:sz w:val="22"/>
              </w:rPr>
            </w:pPr>
            <w:r w:rsidRPr="00BC64AC">
              <w:rPr>
                <w:rFonts w:cs="Times New Roman"/>
                <w:color w:val="000000" w:themeColor="text1"/>
                <w:sz w:val="22"/>
              </w:rPr>
              <w:t>8162</w:t>
            </w:r>
          </w:p>
        </w:tc>
      </w:tr>
      <w:tr w:rsidR="001E10A3" w14:paraId="6318D64F"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05D1F7B7" w14:textId="77777777" w:rsidR="001E10A3" w:rsidRDefault="001E10A3" w:rsidP="00643305">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1E10A3" w14:paraId="5AF2215D" w14:textId="77777777" w:rsidTr="00643305">
        <w:trPr>
          <w:jc w:val="center"/>
        </w:trPr>
        <w:tc>
          <w:tcPr>
            <w:tcW w:w="461" w:type="dxa"/>
            <w:shd w:val="clear" w:color="auto" w:fill="FFFFFF"/>
            <w:tcMar>
              <w:top w:w="40" w:type="dxa"/>
              <w:left w:w="20" w:type="dxa"/>
              <w:bottom w:w="40" w:type="dxa"/>
              <w:right w:w="20" w:type="dxa"/>
            </w:tcMar>
            <w:vAlign w:val="center"/>
          </w:tcPr>
          <w:p w14:paraId="4AE282B2" w14:textId="77777777" w:rsidR="001E10A3" w:rsidRDefault="001E10A3" w:rsidP="00643305">
            <w:pPr>
              <w:jc w:val="center"/>
            </w:pPr>
            <w:r>
              <w:rPr>
                <w:rFonts w:eastAsia="Times New Roman" w:cs="Times New Roman"/>
                <w:sz w:val="22"/>
              </w:rPr>
              <w:t>19</w:t>
            </w:r>
          </w:p>
        </w:tc>
        <w:tc>
          <w:tcPr>
            <w:tcW w:w="3923" w:type="dxa"/>
            <w:shd w:val="clear" w:color="auto" w:fill="FFFFFF"/>
            <w:tcMar>
              <w:top w:w="40" w:type="dxa"/>
              <w:left w:w="200" w:type="dxa"/>
              <w:bottom w:w="40" w:type="dxa"/>
              <w:right w:w="200" w:type="dxa"/>
            </w:tcMar>
            <w:vAlign w:val="center"/>
          </w:tcPr>
          <w:p w14:paraId="6EBCB303"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2661" w:type="dxa"/>
            <w:shd w:val="clear" w:color="auto" w:fill="FFFFFF"/>
            <w:tcMar>
              <w:top w:w="40" w:type="dxa"/>
              <w:left w:w="200" w:type="dxa"/>
              <w:bottom w:w="40" w:type="dxa"/>
              <w:right w:w="200" w:type="dxa"/>
            </w:tcMar>
            <w:vAlign w:val="center"/>
          </w:tcPr>
          <w:p w14:paraId="582C7DD0" w14:textId="77777777" w:rsidR="001E10A3" w:rsidRDefault="001E10A3" w:rsidP="00643305">
            <w:pPr>
              <w:jc w:val="center"/>
            </w:pPr>
            <w:proofErr w:type="spellStart"/>
            <w:r>
              <w:rPr>
                <w:rFonts w:eastAsia="Times New Roman" w:cs="Times New Roman"/>
                <w:sz w:val="22"/>
              </w:rPr>
              <w:t>Природный</w:t>
            </w:r>
            <w:proofErr w:type="spellEnd"/>
            <w:r>
              <w:rPr>
                <w:rFonts w:eastAsia="Times New Roman" w:cs="Times New Roman"/>
                <w:sz w:val="22"/>
              </w:rPr>
              <w:t xml:space="preserve"> </w:t>
            </w:r>
            <w:proofErr w:type="spellStart"/>
            <w:r>
              <w:rPr>
                <w:rFonts w:eastAsia="Times New Roman" w:cs="Times New Roman"/>
                <w:sz w:val="22"/>
              </w:rPr>
              <w:t>газ</w:t>
            </w:r>
            <w:proofErr w:type="spellEnd"/>
          </w:p>
        </w:tc>
        <w:tc>
          <w:tcPr>
            <w:tcW w:w="2300" w:type="dxa"/>
            <w:shd w:val="clear" w:color="auto" w:fill="FFFFFF"/>
            <w:tcMar>
              <w:top w:w="40" w:type="dxa"/>
              <w:left w:w="200" w:type="dxa"/>
              <w:bottom w:w="40" w:type="dxa"/>
              <w:right w:w="200" w:type="dxa"/>
            </w:tcMar>
            <w:vAlign w:val="center"/>
          </w:tcPr>
          <w:p w14:paraId="3DE37AFD" w14:textId="77777777" w:rsidR="001E10A3" w:rsidRDefault="001E10A3" w:rsidP="00643305">
            <w:pPr>
              <w:jc w:val="center"/>
              <w:rPr>
                <w:sz w:val="22"/>
              </w:rPr>
            </w:pPr>
            <w:r w:rsidRPr="00BC64AC">
              <w:rPr>
                <w:rFonts w:cs="Times New Roman"/>
                <w:color w:val="000000" w:themeColor="text1"/>
                <w:sz w:val="22"/>
              </w:rPr>
              <w:t>8162</w:t>
            </w:r>
          </w:p>
        </w:tc>
      </w:tr>
      <w:tr w:rsidR="001E10A3" w14:paraId="36D87DAD" w14:textId="77777777" w:rsidTr="00643305">
        <w:trPr>
          <w:jc w:val="center"/>
        </w:trPr>
        <w:tc>
          <w:tcPr>
            <w:tcW w:w="9345" w:type="dxa"/>
            <w:gridSpan w:val="4"/>
            <w:shd w:val="clear" w:color="auto" w:fill="DBE5F1"/>
            <w:tcMar>
              <w:top w:w="40" w:type="dxa"/>
              <w:left w:w="20" w:type="dxa"/>
              <w:bottom w:w="40" w:type="dxa"/>
              <w:right w:w="20" w:type="dxa"/>
            </w:tcMar>
            <w:vAlign w:val="center"/>
          </w:tcPr>
          <w:p w14:paraId="15F6C461" w14:textId="77777777" w:rsidR="001E10A3" w:rsidRDefault="001E10A3" w:rsidP="00643305">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1E10A3" w14:paraId="16FFE93D" w14:textId="77777777" w:rsidTr="00643305">
        <w:trPr>
          <w:jc w:val="center"/>
        </w:trPr>
        <w:tc>
          <w:tcPr>
            <w:tcW w:w="461" w:type="dxa"/>
            <w:shd w:val="clear" w:color="auto" w:fill="FFFFFF"/>
            <w:tcMar>
              <w:top w:w="40" w:type="dxa"/>
              <w:left w:w="20" w:type="dxa"/>
              <w:bottom w:w="40" w:type="dxa"/>
              <w:right w:w="20" w:type="dxa"/>
            </w:tcMar>
            <w:vAlign w:val="center"/>
          </w:tcPr>
          <w:p w14:paraId="2A5A37C8" w14:textId="77777777" w:rsidR="001E10A3" w:rsidRDefault="001E10A3" w:rsidP="00643305">
            <w:pPr>
              <w:jc w:val="center"/>
            </w:pPr>
            <w:r>
              <w:rPr>
                <w:rFonts w:eastAsia="Times New Roman" w:cs="Times New Roman"/>
                <w:sz w:val="22"/>
              </w:rPr>
              <w:t>20</w:t>
            </w:r>
          </w:p>
        </w:tc>
        <w:tc>
          <w:tcPr>
            <w:tcW w:w="3923" w:type="dxa"/>
            <w:shd w:val="clear" w:color="auto" w:fill="FFFFFF"/>
            <w:tcMar>
              <w:top w:w="40" w:type="dxa"/>
              <w:left w:w="200" w:type="dxa"/>
              <w:bottom w:w="40" w:type="dxa"/>
              <w:right w:w="200" w:type="dxa"/>
            </w:tcMar>
            <w:vAlign w:val="center"/>
          </w:tcPr>
          <w:p w14:paraId="621AB6A4"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2661" w:type="dxa"/>
            <w:shd w:val="clear" w:color="auto" w:fill="FFFFFF"/>
            <w:tcMar>
              <w:top w:w="40" w:type="dxa"/>
              <w:left w:w="200" w:type="dxa"/>
              <w:bottom w:w="40" w:type="dxa"/>
              <w:right w:w="200" w:type="dxa"/>
            </w:tcMar>
            <w:vAlign w:val="center"/>
          </w:tcPr>
          <w:p w14:paraId="35DD9A41" w14:textId="77777777" w:rsidR="001E10A3" w:rsidRDefault="001E10A3" w:rsidP="00643305">
            <w:pPr>
              <w:jc w:val="center"/>
            </w:pPr>
            <w:proofErr w:type="spellStart"/>
            <w:r>
              <w:rPr>
                <w:rFonts w:eastAsia="Times New Roman" w:cs="Times New Roman"/>
                <w:sz w:val="22"/>
              </w:rPr>
              <w:t>Дрова</w:t>
            </w:r>
            <w:proofErr w:type="spellEnd"/>
          </w:p>
        </w:tc>
        <w:tc>
          <w:tcPr>
            <w:tcW w:w="2300" w:type="dxa"/>
            <w:shd w:val="clear" w:color="auto" w:fill="FFFFFF"/>
            <w:tcMar>
              <w:top w:w="40" w:type="dxa"/>
              <w:left w:w="200" w:type="dxa"/>
              <w:bottom w:w="40" w:type="dxa"/>
              <w:right w:w="200" w:type="dxa"/>
            </w:tcMar>
            <w:vAlign w:val="center"/>
          </w:tcPr>
          <w:p w14:paraId="11737FF1" w14:textId="77777777" w:rsidR="001E10A3" w:rsidRDefault="001E10A3" w:rsidP="00643305">
            <w:pPr>
              <w:jc w:val="center"/>
              <w:rPr>
                <w:sz w:val="22"/>
              </w:rPr>
            </w:pPr>
            <w:r w:rsidRPr="00BC64AC">
              <w:rPr>
                <w:color w:val="000000" w:themeColor="text1"/>
                <w:sz w:val="22"/>
                <w:lang w:val="ru-RU"/>
              </w:rPr>
              <w:t>2080</w:t>
            </w:r>
          </w:p>
        </w:tc>
      </w:tr>
      <w:tr w:rsidR="001E10A3" w14:paraId="7808CAD8" w14:textId="77777777" w:rsidTr="00643305">
        <w:trPr>
          <w:jc w:val="center"/>
        </w:trPr>
        <w:tc>
          <w:tcPr>
            <w:tcW w:w="461" w:type="dxa"/>
            <w:shd w:val="clear" w:color="auto" w:fill="FFFFFF"/>
            <w:tcMar>
              <w:top w:w="40" w:type="dxa"/>
              <w:left w:w="20" w:type="dxa"/>
              <w:bottom w:w="40" w:type="dxa"/>
              <w:right w:w="20" w:type="dxa"/>
            </w:tcMar>
            <w:vAlign w:val="center"/>
          </w:tcPr>
          <w:p w14:paraId="72A394D6" w14:textId="77777777" w:rsidR="001E10A3" w:rsidRDefault="001E10A3" w:rsidP="00643305">
            <w:pPr>
              <w:jc w:val="center"/>
            </w:pPr>
            <w:r>
              <w:rPr>
                <w:rFonts w:eastAsia="Times New Roman" w:cs="Times New Roman"/>
                <w:sz w:val="22"/>
              </w:rPr>
              <w:t>21</w:t>
            </w:r>
          </w:p>
        </w:tc>
        <w:tc>
          <w:tcPr>
            <w:tcW w:w="3923" w:type="dxa"/>
            <w:shd w:val="clear" w:color="auto" w:fill="FFFFFF"/>
            <w:tcMar>
              <w:top w:w="40" w:type="dxa"/>
              <w:left w:w="200" w:type="dxa"/>
              <w:bottom w:w="40" w:type="dxa"/>
              <w:right w:w="200" w:type="dxa"/>
            </w:tcMar>
            <w:vAlign w:val="center"/>
          </w:tcPr>
          <w:p w14:paraId="0891C11E"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2661" w:type="dxa"/>
            <w:shd w:val="clear" w:color="auto" w:fill="FFFFFF"/>
            <w:tcMar>
              <w:top w:w="40" w:type="dxa"/>
              <w:left w:w="200" w:type="dxa"/>
              <w:bottom w:w="40" w:type="dxa"/>
              <w:right w:w="200" w:type="dxa"/>
            </w:tcMar>
            <w:vAlign w:val="center"/>
          </w:tcPr>
          <w:p w14:paraId="5AAA5A9D" w14:textId="77777777" w:rsidR="001E10A3" w:rsidRDefault="001E10A3" w:rsidP="00643305">
            <w:pPr>
              <w:jc w:val="center"/>
            </w:pPr>
            <w:proofErr w:type="spellStart"/>
            <w:r>
              <w:rPr>
                <w:rFonts w:eastAsia="Times New Roman" w:cs="Times New Roman"/>
                <w:sz w:val="22"/>
              </w:rPr>
              <w:t>Дрова</w:t>
            </w:r>
            <w:proofErr w:type="spellEnd"/>
          </w:p>
        </w:tc>
        <w:tc>
          <w:tcPr>
            <w:tcW w:w="2300" w:type="dxa"/>
            <w:shd w:val="clear" w:color="auto" w:fill="FFFFFF"/>
            <w:tcMar>
              <w:top w:w="40" w:type="dxa"/>
              <w:left w:w="200" w:type="dxa"/>
              <w:bottom w:w="40" w:type="dxa"/>
              <w:right w:w="200" w:type="dxa"/>
            </w:tcMar>
            <w:vAlign w:val="center"/>
          </w:tcPr>
          <w:p w14:paraId="54631426" w14:textId="77777777" w:rsidR="001E10A3" w:rsidRDefault="001E10A3" w:rsidP="00643305">
            <w:pPr>
              <w:jc w:val="center"/>
              <w:rPr>
                <w:sz w:val="22"/>
              </w:rPr>
            </w:pPr>
            <w:r w:rsidRPr="00BC64AC">
              <w:rPr>
                <w:color w:val="000000" w:themeColor="text1"/>
                <w:sz w:val="22"/>
                <w:lang w:val="ru-RU"/>
              </w:rPr>
              <w:t>2080</w:t>
            </w:r>
          </w:p>
        </w:tc>
      </w:tr>
      <w:tr w:rsidR="001E10A3" w14:paraId="6A2F4326" w14:textId="77777777" w:rsidTr="00643305">
        <w:trPr>
          <w:jc w:val="center"/>
        </w:trPr>
        <w:tc>
          <w:tcPr>
            <w:tcW w:w="461" w:type="dxa"/>
            <w:shd w:val="clear" w:color="auto" w:fill="FFFFFF"/>
            <w:tcMar>
              <w:top w:w="40" w:type="dxa"/>
              <w:left w:w="20" w:type="dxa"/>
              <w:bottom w:w="40" w:type="dxa"/>
              <w:right w:w="20" w:type="dxa"/>
            </w:tcMar>
            <w:vAlign w:val="center"/>
          </w:tcPr>
          <w:p w14:paraId="045AC6E5" w14:textId="77777777" w:rsidR="001E10A3" w:rsidRDefault="001E10A3" w:rsidP="00643305">
            <w:pPr>
              <w:jc w:val="center"/>
            </w:pPr>
            <w:r>
              <w:rPr>
                <w:rFonts w:eastAsia="Times New Roman" w:cs="Times New Roman"/>
                <w:sz w:val="22"/>
              </w:rPr>
              <w:t>22</w:t>
            </w:r>
          </w:p>
        </w:tc>
        <w:tc>
          <w:tcPr>
            <w:tcW w:w="3923" w:type="dxa"/>
            <w:shd w:val="clear" w:color="auto" w:fill="FFFFFF"/>
            <w:tcMar>
              <w:top w:w="40" w:type="dxa"/>
              <w:left w:w="200" w:type="dxa"/>
              <w:bottom w:w="40" w:type="dxa"/>
              <w:right w:w="200" w:type="dxa"/>
            </w:tcMar>
            <w:vAlign w:val="center"/>
          </w:tcPr>
          <w:p w14:paraId="298CED93"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2661" w:type="dxa"/>
            <w:shd w:val="clear" w:color="auto" w:fill="FFFFFF"/>
            <w:tcMar>
              <w:top w:w="40" w:type="dxa"/>
              <w:left w:w="200" w:type="dxa"/>
              <w:bottom w:w="40" w:type="dxa"/>
              <w:right w:w="200" w:type="dxa"/>
            </w:tcMar>
            <w:vAlign w:val="center"/>
          </w:tcPr>
          <w:p w14:paraId="1E82E497" w14:textId="77777777" w:rsidR="001E10A3" w:rsidRDefault="001E10A3" w:rsidP="00643305">
            <w:pPr>
              <w:jc w:val="center"/>
            </w:pPr>
            <w:proofErr w:type="spellStart"/>
            <w:r>
              <w:rPr>
                <w:rFonts w:eastAsia="Times New Roman" w:cs="Times New Roman"/>
                <w:sz w:val="22"/>
              </w:rPr>
              <w:t>Дрова</w:t>
            </w:r>
            <w:proofErr w:type="spellEnd"/>
          </w:p>
        </w:tc>
        <w:tc>
          <w:tcPr>
            <w:tcW w:w="2300" w:type="dxa"/>
            <w:shd w:val="clear" w:color="auto" w:fill="FFFFFF"/>
            <w:tcMar>
              <w:top w:w="40" w:type="dxa"/>
              <w:left w:w="200" w:type="dxa"/>
              <w:bottom w:w="40" w:type="dxa"/>
              <w:right w:w="200" w:type="dxa"/>
            </w:tcMar>
            <w:vAlign w:val="center"/>
          </w:tcPr>
          <w:p w14:paraId="1E883393" w14:textId="77777777" w:rsidR="001E10A3" w:rsidRDefault="001E10A3" w:rsidP="00643305">
            <w:pPr>
              <w:jc w:val="center"/>
              <w:rPr>
                <w:sz w:val="22"/>
              </w:rPr>
            </w:pPr>
            <w:r w:rsidRPr="00BC64AC">
              <w:rPr>
                <w:color w:val="000000" w:themeColor="text1"/>
                <w:sz w:val="22"/>
                <w:lang w:val="ru-RU"/>
              </w:rPr>
              <w:t>2080</w:t>
            </w:r>
          </w:p>
        </w:tc>
      </w:tr>
      <w:tr w:rsidR="001E10A3" w14:paraId="16387F97" w14:textId="77777777" w:rsidTr="00643305">
        <w:trPr>
          <w:jc w:val="center"/>
        </w:trPr>
        <w:tc>
          <w:tcPr>
            <w:tcW w:w="461" w:type="dxa"/>
            <w:shd w:val="clear" w:color="auto" w:fill="FFFFFF"/>
            <w:tcMar>
              <w:top w:w="40" w:type="dxa"/>
              <w:left w:w="20" w:type="dxa"/>
              <w:bottom w:w="40" w:type="dxa"/>
              <w:right w:w="20" w:type="dxa"/>
            </w:tcMar>
            <w:vAlign w:val="center"/>
          </w:tcPr>
          <w:p w14:paraId="32300436" w14:textId="77777777" w:rsidR="001E10A3" w:rsidRDefault="001E10A3" w:rsidP="00643305">
            <w:pPr>
              <w:jc w:val="center"/>
            </w:pPr>
            <w:r>
              <w:rPr>
                <w:rFonts w:eastAsia="Times New Roman" w:cs="Times New Roman"/>
                <w:sz w:val="22"/>
              </w:rPr>
              <w:t>23</w:t>
            </w:r>
          </w:p>
        </w:tc>
        <w:tc>
          <w:tcPr>
            <w:tcW w:w="3923" w:type="dxa"/>
            <w:shd w:val="clear" w:color="auto" w:fill="FFFFFF"/>
            <w:tcMar>
              <w:top w:w="40" w:type="dxa"/>
              <w:left w:w="200" w:type="dxa"/>
              <w:bottom w:w="40" w:type="dxa"/>
              <w:right w:w="200" w:type="dxa"/>
            </w:tcMar>
            <w:vAlign w:val="center"/>
          </w:tcPr>
          <w:p w14:paraId="771E6BAC" w14:textId="77777777" w:rsidR="001E10A3" w:rsidRDefault="001E10A3" w:rsidP="00643305">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2661" w:type="dxa"/>
            <w:shd w:val="clear" w:color="auto" w:fill="FFFFFF"/>
            <w:tcMar>
              <w:top w:w="40" w:type="dxa"/>
              <w:left w:w="200" w:type="dxa"/>
              <w:bottom w:w="40" w:type="dxa"/>
              <w:right w:w="200" w:type="dxa"/>
            </w:tcMar>
            <w:vAlign w:val="center"/>
          </w:tcPr>
          <w:p w14:paraId="6515A071" w14:textId="77777777" w:rsidR="001E10A3" w:rsidRDefault="001E10A3" w:rsidP="00643305">
            <w:pPr>
              <w:jc w:val="center"/>
            </w:pPr>
            <w:proofErr w:type="spellStart"/>
            <w:r>
              <w:rPr>
                <w:rFonts w:eastAsia="Times New Roman" w:cs="Times New Roman"/>
                <w:sz w:val="22"/>
              </w:rPr>
              <w:t>Дрова</w:t>
            </w:r>
            <w:proofErr w:type="spellEnd"/>
          </w:p>
        </w:tc>
        <w:tc>
          <w:tcPr>
            <w:tcW w:w="2300" w:type="dxa"/>
            <w:shd w:val="clear" w:color="auto" w:fill="FFFFFF"/>
            <w:tcMar>
              <w:top w:w="40" w:type="dxa"/>
              <w:left w:w="200" w:type="dxa"/>
              <w:bottom w:w="40" w:type="dxa"/>
              <w:right w:w="200" w:type="dxa"/>
            </w:tcMar>
            <w:vAlign w:val="center"/>
          </w:tcPr>
          <w:p w14:paraId="09B8EBBE" w14:textId="77777777" w:rsidR="001E10A3" w:rsidRDefault="001E10A3" w:rsidP="00643305">
            <w:pPr>
              <w:jc w:val="center"/>
              <w:rPr>
                <w:sz w:val="22"/>
              </w:rPr>
            </w:pPr>
            <w:r w:rsidRPr="00BC64AC">
              <w:rPr>
                <w:color w:val="000000" w:themeColor="text1"/>
                <w:sz w:val="22"/>
                <w:lang w:val="ru-RU"/>
              </w:rPr>
              <w:t>2080</w:t>
            </w:r>
          </w:p>
        </w:tc>
      </w:tr>
    </w:tbl>
    <w:p w14:paraId="38BADED5" w14:textId="77777777" w:rsidR="00BB702F" w:rsidRPr="00BB702F" w:rsidRDefault="000133CF" w:rsidP="00BB702F">
      <w:pPr>
        <w:pStyle w:val="a1"/>
      </w:pPr>
    </w:p>
    <w:p w14:paraId="740350EA" w14:textId="77777777" w:rsidR="005700AB" w:rsidRDefault="000133CF" w:rsidP="005700AB">
      <w:pPr>
        <w:pStyle w:val="2"/>
        <w:ind w:left="0" w:firstLine="0"/>
      </w:pPr>
      <w:hyperlink r:id="rId125" w:anchor="bookmark108" w:history="1">
        <w:bookmarkStart w:id="267" w:name="_Toc166058000"/>
        <w:r w:rsidRPr="005700AB">
          <w:t xml:space="preserve">Часть </w:t>
        </w:r>
        <w:r>
          <w:t>5</w:t>
        </w:r>
        <w:r w:rsidRPr="005700AB">
          <w:t>.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hyperlink>
      <w:r w:rsidRPr="005700AB">
        <w:t>.</w:t>
      </w:r>
      <w:bookmarkEnd w:id="267"/>
    </w:p>
    <w:p w14:paraId="3E442269" w14:textId="77777777" w:rsidR="00F267C5" w:rsidRDefault="000133CF" w:rsidP="00F267C5">
      <w:pPr>
        <w:rPr>
          <w:lang w:eastAsia="ru-RU"/>
        </w:rPr>
      </w:pPr>
    </w:p>
    <w:p w14:paraId="56E8E44B" w14:textId="77777777" w:rsidR="00F267C5" w:rsidRPr="003459C5" w:rsidRDefault="000133CF" w:rsidP="003459C5">
      <w:pPr>
        <w:pStyle w:val="a1"/>
        <w:ind w:firstLine="567"/>
        <w:rPr>
          <w:sz w:val="23"/>
          <w:szCs w:val="23"/>
          <w:lang w:eastAsia="ru-RU"/>
        </w:rPr>
      </w:pPr>
      <w:r w:rsidRPr="003459C5">
        <w:rPr>
          <w:sz w:val="23"/>
          <w:szCs w:val="23"/>
          <w:lang w:eastAsia="ru-RU"/>
        </w:rPr>
        <w:t>В муниципальном об</w:t>
      </w:r>
      <w:r w:rsidRPr="003459C5">
        <w:rPr>
          <w:sz w:val="23"/>
          <w:szCs w:val="23"/>
          <w:lang w:eastAsia="ru-RU"/>
        </w:rPr>
        <w:t xml:space="preserve">разовании </w:t>
      </w:r>
      <w:r>
        <w:rPr>
          <w:sz w:val="23"/>
          <w:szCs w:val="23"/>
          <w:lang w:eastAsia="ru-RU"/>
        </w:rPr>
        <w:t>Артинский ГО</w:t>
      </w:r>
      <w:r w:rsidRPr="003459C5">
        <w:rPr>
          <w:sz w:val="23"/>
          <w:szCs w:val="23"/>
          <w:lang w:eastAsia="ru-RU"/>
        </w:rPr>
        <w:t xml:space="preserve"> преобладающим видом топлива является </w:t>
      </w:r>
      <w:r>
        <w:rPr>
          <w:sz w:val="23"/>
          <w:szCs w:val="23"/>
          <w:lang w:eastAsia="ru-RU"/>
        </w:rPr>
        <w:t>природный газ</w:t>
      </w:r>
      <w:r w:rsidRPr="003459C5">
        <w:rPr>
          <w:sz w:val="23"/>
          <w:szCs w:val="23"/>
          <w:lang w:eastAsia="ru-RU"/>
        </w:rPr>
        <w:t>.</w:t>
      </w:r>
    </w:p>
    <w:p w14:paraId="3F8AFC65" w14:textId="77777777" w:rsidR="00862479" w:rsidRPr="00862479" w:rsidRDefault="000133CF" w:rsidP="00862479">
      <w:pPr>
        <w:rPr>
          <w:lang w:eastAsia="ru-RU"/>
        </w:rPr>
      </w:pPr>
    </w:p>
    <w:p w14:paraId="52017ECA" w14:textId="77777777" w:rsidR="00A8427C" w:rsidRPr="00A8427C" w:rsidRDefault="000133CF" w:rsidP="00A8427C">
      <w:pPr>
        <w:pStyle w:val="2"/>
        <w:ind w:left="0" w:firstLine="0"/>
      </w:pPr>
      <w:hyperlink r:id="rId126" w:anchor="bookmark108" w:history="1">
        <w:bookmarkStart w:id="268" w:name="_Toc166058001"/>
        <w:r w:rsidRPr="00A8427C">
          <w:t xml:space="preserve">Часть </w:t>
        </w:r>
        <w:r>
          <w:t>6</w:t>
        </w:r>
        <w:r w:rsidRPr="00A8427C">
          <w:t>. ПРИОРИТЕТНОЕ</w:t>
        </w:r>
      </w:hyperlink>
      <w:r w:rsidRPr="00A8427C">
        <w:t xml:space="preserve"> НАПРАВЛЕНИЕ РАЗВИИЯ ТОПЛИВНОГО БАЛАНСА ПОСЕЛЕНИЯ, ГОРОДСКО</w:t>
      </w:r>
      <w:r w:rsidRPr="00A8427C">
        <w:t>ГО ОКРУГА.</w:t>
      </w:r>
      <w:bookmarkEnd w:id="268"/>
    </w:p>
    <w:p w14:paraId="1E69EBE5" w14:textId="77777777" w:rsidR="00A8427C" w:rsidRPr="00A8427C" w:rsidRDefault="000133CF" w:rsidP="00A8427C">
      <w:pPr>
        <w:pStyle w:val="af8"/>
        <w:spacing w:before="69" w:line="286" w:lineRule="auto"/>
        <w:ind w:right="120" w:firstLine="708"/>
        <w:jc w:val="both"/>
        <w:rPr>
          <w:spacing w:val="-6"/>
        </w:rPr>
      </w:pPr>
    </w:p>
    <w:p w14:paraId="608B61DE" w14:textId="77777777" w:rsidR="00A8427C" w:rsidRPr="000D2D16" w:rsidRDefault="000133CF" w:rsidP="000D2D16">
      <w:pPr>
        <w:pStyle w:val="af8"/>
        <w:spacing w:before="69" w:line="286" w:lineRule="auto"/>
        <w:ind w:right="120" w:firstLine="451"/>
        <w:jc w:val="both"/>
        <w:rPr>
          <w:spacing w:val="-6"/>
          <w:sz w:val="23"/>
          <w:szCs w:val="23"/>
        </w:rPr>
      </w:pPr>
      <w:r w:rsidRPr="000D2D16">
        <w:rPr>
          <w:spacing w:val="-6"/>
          <w:sz w:val="23"/>
          <w:szCs w:val="23"/>
        </w:rPr>
        <w:lastRenderedPageBreak/>
        <w:t>Направлений по переводу котельных на другие виды топлива отсутствуют.</w:t>
      </w:r>
    </w:p>
    <w:p w14:paraId="5E366BE5" w14:textId="77777777" w:rsidR="001707E2" w:rsidRPr="00DA4459" w:rsidRDefault="000133CF" w:rsidP="00DA4459">
      <w:pPr>
        <w:pStyle w:val="a1"/>
        <w:rPr>
          <w:lang w:eastAsia="ru-RU"/>
        </w:rPr>
      </w:pPr>
    </w:p>
    <w:p w14:paraId="68D61FC2" w14:textId="77777777" w:rsidR="00AF4F89" w:rsidRPr="00AF4F89" w:rsidRDefault="000133CF" w:rsidP="00AF4F89">
      <w:pPr>
        <w:pStyle w:val="2"/>
        <w:ind w:left="0" w:firstLine="0"/>
      </w:pPr>
      <w:bookmarkStart w:id="269" w:name="_Toc166058002"/>
      <w:r w:rsidRPr="00925EB1">
        <w:t xml:space="preserve">Часть </w:t>
      </w:r>
      <w:r>
        <w:t>7</w:t>
      </w:r>
      <w:r w:rsidRPr="00AF4F89">
        <w:t xml:space="preserve">. </w:t>
      </w:r>
      <w:bookmarkStart w:id="270" w:name="OLE_LINK304"/>
      <w:bookmarkStart w:id="271" w:name="OLE_LINK305"/>
      <w:bookmarkStart w:id="272" w:name="OLE_LINK306"/>
      <w:r w:rsidRPr="00AF4F89">
        <w:t>ОПИСАНИЕ ИЗМЕНЕНИЙ В ПЕРСПЕКТИВНЫХ ТОПЛИВНЫХ БАЛАНСАХ</w:t>
      </w:r>
      <w:bookmarkEnd w:id="270"/>
      <w:bookmarkEnd w:id="271"/>
      <w:bookmarkEnd w:id="272"/>
      <w:r w:rsidRPr="00AF4F89">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269"/>
    </w:p>
    <w:p w14:paraId="798D4112" w14:textId="77777777" w:rsidR="00AF4F89" w:rsidRPr="00AF4F89" w:rsidRDefault="000133CF" w:rsidP="00AF4F89">
      <w:pPr>
        <w:pStyle w:val="Defaultf3"/>
        <w:spacing w:after="98"/>
        <w:ind w:firstLine="709"/>
        <w:jc w:val="both"/>
        <w:rPr>
          <w:sz w:val="23"/>
          <w:szCs w:val="23"/>
        </w:rPr>
      </w:pPr>
      <w:bookmarkStart w:id="273" w:name="_Toc53927717"/>
    </w:p>
    <w:bookmarkEnd w:id="273"/>
    <w:p w14:paraId="53932C9A" w14:textId="77777777" w:rsidR="002405D9" w:rsidRPr="002834B2" w:rsidRDefault="002405D9" w:rsidP="002405D9">
      <w:pPr>
        <w:ind w:firstLine="567"/>
        <w:jc w:val="both"/>
        <w:rPr>
          <w:rFonts w:cs="Times New Roman"/>
          <w:color w:val="000000" w:themeColor="text1"/>
        </w:rPr>
      </w:pPr>
      <w:r w:rsidRPr="002834B2">
        <w:rPr>
          <w:rFonts w:cs="Times New Roman"/>
          <w:color w:val="000000" w:themeColor="text1"/>
        </w:rPr>
        <w:t>Откорректированы значения перспективных топливных балансов</w:t>
      </w:r>
    </w:p>
    <w:p w14:paraId="5C52901B" w14:textId="77777777" w:rsidR="001F435A" w:rsidRPr="002B0F72" w:rsidRDefault="000133CF" w:rsidP="001F435A">
      <w:pPr>
        <w:pStyle w:val="a1"/>
        <w:rPr>
          <w:lang w:eastAsia="ru-RU"/>
        </w:rPr>
      </w:pPr>
    </w:p>
    <w:p w14:paraId="666F5351" w14:textId="77777777" w:rsidR="00BE4356" w:rsidRPr="00BE4356" w:rsidRDefault="000133CF" w:rsidP="00BE4356">
      <w:pPr>
        <w:pStyle w:val="2"/>
        <w:ind w:left="0" w:firstLine="0"/>
        <w:rPr>
          <w:sz w:val="28"/>
          <w:szCs w:val="28"/>
        </w:rPr>
      </w:pPr>
      <w:hyperlink r:id="rId127" w:anchor="bookmark115" w:history="1">
        <w:bookmarkStart w:id="274" w:name="_Toc30081916"/>
        <w:bookmarkStart w:id="275" w:name="_Toc30085151"/>
        <w:bookmarkStart w:id="276" w:name="_Toc32845464"/>
        <w:bookmarkStart w:id="277" w:name="_Toc166058003"/>
        <w:r w:rsidRPr="00BE4356">
          <w:rPr>
            <w:sz w:val="28"/>
            <w:szCs w:val="28"/>
          </w:rPr>
          <w:t xml:space="preserve">ГЛАВА </w:t>
        </w:r>
        <w:r>
          <w:rPr>
            <w:sz w:val="28"/>
            <w:szCs w:val="28"/>
          </w:rPr>
          <w:t>11</w:t>
        </w:r>
        <w:r w:rsidRPr="00BE4356">
          <w:rPr>
            <w:sz w:val="28"/>
            <w:szCs w:val="28"/>
          </w:rPr>
          <w:t>. ОЦЕНКА НАДЕЖНОСТИ ТЕПЛОСНАБЖЕНИЯ</w:t>
        </w:r>
        <w:bookmarkEnd w:id="274"/>
        <w:bookmarkEnd w:id="275"/>
        <w:bookmarkEnd w:id="276"/>
        <w:bookmarkEnd w:id="277"/>
      </w:hyperlink>
    </w:p>
    <w:p w14:paraId="57DC3FC3" w14:textId="77777777" w:rsidR="00BE4356" w:rsidRDefault="000133CF" w:rsidP="007662F0"/>
    <w:p w14:paraId="378706EA" w14:textId="77777777" w:rsidR="00BE4356" w:rsidRPr="00BE4356" w:rsidRDefault="000133CF" w:rsidP="00BE4356">
      <w:pPr>
        <w:pStyle w:val="2"/>
        <w:ind w:left="0" w:firstLine="0"/>
      </w:pPr>
      <w:hyperlink r:id="rId128" w:anchor="bookmark116" w:history="1">
        <w:bookmarkStart w:id="278" w:name="_Toc30081917"/>
        <w:bookmarkStart w:id="279" w:name="_Toc30085152"/>
        <w:bookmarkStart w:id="280" w:name="_Toc32845465"/>
        <w:bookmarkStart w:id="281" w:name="_Toc166058004"/>
        <w:r w:rsidRPr="00BE4356">
          <w:t>Часть 1. МЕТОДЫ И РЕЗУЛЬТАТЫ ОБРАБОТКИ ДАННЫХ ПО ОТКАЗАМ УЧАСТКОВ</w:t>
        </w:r>
      </w:hyperlink>
      <w:r w:rsidRPr="00BE4356">
        <w:t xml:space="preserve"> </w:t>
      </w:r>
      <w:hyperlink r:id="rId129" w:anchor="bookmark116" w:history="1">
        <w:r w:rsidRPr="00BE4356">
          <w:t>ТЕПЛОВЫХ  СЕТЕЙ  (АВАРИЙНЫ</w:t>
        </w:r>
        <w:r w:rsidRPr="00BE4356">
          <w:t>М  СИТУАЦИЯМ),  СРЕДНЕЙ  ЧАСТОТЫ  ОТКАЗОВ</w:t>
        </w:r>
      </w:hyperlink>
      <w:r w:rsidRPr="00BE4356">
        <w:t xml:space="preserve"> </w:t>
      </w:r>
      <w:hyperlink r:id="rId130" w:anchor="bookmark116" w:history="1">
        <w:r w:rsidRPr="00BE4356">
          <w:t>УЧАСТКОВ  ТЕПЛОВЫХ СЕТЕЙ  (АВАРИЙНЫХ СИТУАЦИЙ)  В КАЖДОЙ СИСТЕМЕ</w:t>
        </w:r>
      </w:hyperlink>
      <w:r w:rsidRPr="00BE4356">
        <w:t xml:space="preserve"> </w:t>
      </w:r>
      <w:hyperlink r:id="rId131" w:anchor="bookmark116" w:history="1">
        <w:r w:rsidRPr="00BE4356">
          <w:t>ТЕПЛОСНАБЖЕНИЯ</w:t>
        </w:r>
        <w:bookmarkEnd w:id="278"/>
        <w:bookmarkEnd w:id="279"/>
        <w:bookmarkEnd w:id="280"/>
        <w:bookmarkEnd w:id="281"/>
        <w:r w:rsidRPr="00BE4356">
          <w:tab/>
        </w:r>
      </w:hyperlink>
    </w:p>
    <w:p w14:paraId="52210823" w14:textId="77777777" w:rsidR="00BE4356" w:rsidRDefault="000133CF" w:rsidP="007662F0">
      <w:bookmarkStart w:id="282" w:name="_Toc32845466"/>
    </w:p>
    <w:p w14:paraId="58420B58" w14:textId="77777777" w:rsidR="00BE4356" w:rsidRPr="009C6F70" w:rsidRDefault="000133CF" w:rsidP="009C6F70">
      <w:pPr>
        <w:ind w:firstLine="567"/>
        <w:jc w:val="both"/>
        <w:rPr>
          <w:szCs w:val="24"/>
        </w:rPr>
      </w:pPr>
      <w:r w:rsidRPr="009C6F70">
        <w:rPr>
          <w:szCs w:val="24"/>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w:t>
      </w:r>
      <w:r w:rsidRPr="009C6F70">
        <w:rPr>
          <w:szCs w:val="24"/>
        </w:rPr>
        <w:t>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w:t>
      </w:r>
      <w:r w:rsidRPr="009C6F70">
        <w:rPr>
          <w:szCs w:val="24"/>
        </w:rPr>
        <w:t xml:space="preserve">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w:t>
      </w:r>
      <w:r w:rsidRPr="009C6F70">
        <w:rPr>
          <w:szCs w:val="24"/>
        </w:rPr>
        <w:t>следует принимать для:</w:t>
      </w:r>
      <w:bookmarkEnd w:id="282"/>
    </w:p>
    <w:p w14:paraId="78BA06A2" w14:textId="77777777" w:rsidR="00BE4356" w:rsidRPr="009C6F70" w:rsidRDefault="000133CF" w:rsidP="009C6F70">
      <w:pPr>
        <w:ind w:firstLine="567"/>
        <w:jc w:val="both"/>
        <w:rPr>
          <w:szCs w:val="24"/>
        </w:rPr>
      </w:pPr>
      <w:bookmarkStart w:id="283" w:name="_Toc32845467"/>
      <w:r w:rsidRPr="009C6F70">
        <w:rPr>
          <w:szCs w:val="24"/>
        </w:rPr>
        <w:t>- источника теплоты Рит = 1;</w:t>
      </w:r>
      <w:bookmarkEnd w:id="283"/>
    </w:p>
    <w:p w14:paraId="139D62A0" w14:textId="77777777" w:rsidR="00BE4356" w:rsidRPr="009C6F70" w:rsidRDefault="000133CF" w:rsidP="009C6F70">
      <w:pPr>
        <w:ind w:firstLine="567"/>
        <w:jc w:val="both"/>
        <w:rPr>
          <w:szCs w:val="24"/>
        </w:rPr>
      </w:pPr>
      <w:bookmarkStart w:id="284" w:name="_Toc32845468"/>
      <w:r w:rsidRPr="009C6F70">
        <w:rPr>
          <w:szCs w:val="24"/>
        </w:rPr>
        <w:t>- тепловых сетей Кс= 1;</w:t>
      </w:r>
      <w:bookmarkEnd w:id="284"/>
    </w:p>
    <w:p w14:paraId="17DD4BA6" w14:textId="77777777" w:rsidR="00BE4356" w:rsidRPr="009C6F70" w:rsidRDefault="000133CF" w:rsidP="009C6F70">
      <w:pPr>
        <w:ind w:firstLine="567"/>
        <w:jc w:val="both"/>
        <w:rPr>
          <w:szCs w:val="24"/>
        </w:rPr>
      </w:pPr>
      <w:bookmarkStart w:id="285" w:name="_Toc32845469"/>
      <w:r w:rsidRPr="009C6F70">
        <w:rPr>
          <w:szCs w:val="24"/>
        </w:rPr>
        <w:t xml:space="preserve">- потребителя теплоты </w:t>
      </w:r>
      <w:proofErr w:type="spellStart"/>
      <w:r w:rsidRPr="009C6F70">
        <w:rPr>
          <w:szCs w:val="24"/>
        </w:rPr>
        <w:t>Рпт</w:t>
      </w:r>
      <w:proofErr w:type="spellEnd"/>
      <w:r w:rsidRPr="009C6F70">
        <w:rPr>
          <w:szCs w:val="24"/>
        </w:rPr>
        <w:t>= 1.</w:t>
      </w:r>
      <w:bookmarkEnd w:id="285"/>
    </w:p>
    <w:p w14:paraId="1FABE9A3" w14:textId="77777777" w:rsidR="00BE4356" w:rsidRPr="009C6F70" w:rsidRDefault="000133CF" w:rsidP="009C6F70">
      <w:pPr>
        <w:ind w:firstLine="567"/>
        <w:jc w:val="both"/>
        <w:rPr>
          <w:szCs w:val="24"/>
        </w:rPr>
      </w:pPr>
      <w:bookmarkStart w:id="286" w:name="_Toc32845470"/>
      <w:r w:rsidRPr="009C6F70">
        <w:rPr>
          <w:szCs w:val="24"/>
        </w:rPr>
        <w:t>Нормативные показатели безотказности тепловых сетей обеспечиваются следующими мероприятиями:</w:t>
      </w:r>
      <w:bookmarkEnd w:id="286"/>
    </w:p>
    <w:p w14:paraId="212ECCE3" w14:textId="77777777" w:rsidR="00BE4356" w:rsidRPr="009C6F70" w:rsidRDefault="000133CF" w:rsidP="009C6F70">
      <w:pPr>
        <w:ind w:firstLine="567"/>
        <w:jc w:val="both"/>
        <w:rPr>
          <w:szCs w:val="24"/>
        </w:rPr>
      </w:pPr>
      <w:bookmarkStart w:id="287" w:name="_Toc32845471"/>
      <w:r w:rsidRPr="009C6F70">
        <w:rPr>
          <w:szCs w:val="24"/>
        </w:rPr>
        <w:t>- установлением предельно допустимой длины нерезервирован</w:t>
      </w:r>
      <w:r w:rsidRPr="009C6F70">
        <w:rPr>
          <w:szCs w:val="24"/>
        </w:rPr>
        <w:t>ных участков теплопроводов (тупиковых, радиальных, транзитных) до каждого потребителя или теплового пункта;</w:t>
      </w:r>
      <w:bookmarkEnd w:id="287"/>
    </w:p>
    <w:p w14:paraId="1B76DC8F" w14:textId="77777777" w:rsidR="00BE4356" w:rsidRPr="009C6F70" w:rsidRDefault="000133CF" w:rsidP="009C6F70">
      <w:pPr>
        <w:ind w:firstLine="567"/>
        <w:jc w:val="both"/>
        <w:rPr>
          <w:szCs w:val="24"/>
        </w:rPr>
      </w:pPr>
      <w:bookmarkStart w:id="288" w:name="_Toc32845472"/>
      <w:r w:rsidRPr="009C6F70">
        <w:rPr>
          <w:szCs w:val="24"/>
        </w:rPr>
        <w:t>- местом размещения резервных трубопроводных связей между радиальными теплопроводами;</w:t>
      </w:r>
      <w:bookmarkEnd w:id="288"/>
    </w:p>
    <w:p w14:paraId="39F8275A" w14:textId="77777777" w:rsidR="00BE4356" w:rsidRPr="009C6F70" w:rsidRDefault="000133CF" w:rsidP="009C6F70">
      <w:pPr>
        <w:ind w:firstLine="567"/>
        <w:jc w:val="both"/>
        <w:rPr>
          <w:szCs w:val="24"/>
        </w:rPr>
      </w:pPr>
      <w:bookmarkStart w:id="289" w:name="_Toc32845473"/>
      <w:r w:rsidRPr="009C6F70">
        <w:rPr>
          <w:szCs w:val="24"/>
        </w:rPr>
        <w:t>- достаточностью диаметров, выбираемых при проектировании новы</w:t>
      </w:r>
      <w:r w:rsidRPr="009C6F70">
        <w:rPr>
          <w:szCs w:val="24"/>
        </w:rPr>
        <w:t>х или реконструируемых существующих теплопроводов для обеспечения резервной подачи теплоты потребителям при отказах;</w:t>
      </w:r>
      <w:bookmarkEnd w:id="289"/>
    </w:p>
    <w:p w14:paraId="000A7387" w14:textId="77777777" w:rsidR="00BE4356" w:rsidRPr="009C6F70" w:rsidRDefault="000133CF" w:rsidP="009C6F70">
      <w:pPr>
        <w:ind w:firstLine="567"/>
        <w:jc w:val="both"/>
        <w:rPr>
          <w:szCs w:val="24"/>
        </w:rPr>
      </w:pPr>
      <w:bookmarkStart w:id="290" w:name="_Toc32845474"/>
      <w:r w:rsidRPr="009C6F70">
        <w:rPr>
          <w:szCs w:val="24"/>
        </w:rPr>
        <w:t>- очередность ремонтов и замен теплопроводов, частично или полностью утративших свой ресурс.</w:t>
      </w:r>
      <w:bookmarkEnd w:id="290"/>
    </w:p>
    <w:p w14:paraId="2BFEAEA0" w14:textId="77777777" w:rsidR="00BE4356" w:rsidRPr="009C6F70" w:rsidRDefault="000133CF" w:rsidP="009C6F70">
      <w:pPr>
        <w:ind w:firstLine="567"/>
        <w:jc w:val="both"/>
        <w:rPr>
          <w:szCs w:val="24"/>
        </w:rPr>
      </w:pPr>
      <w:r w:rsidRPr="009C6F70">
        <w:rPr>
          <w:szCs w:val="24"/>
        </w:rPr>
        <w:t xml:space="preserve">Готовность системы теплоснабжения к исправной </w:t>
      </w:r>
      <w:r w:rsidRPr="009C6F70">
        <w:rPr>
          <w:szCs w:val="24"/>
        </w:rPr>
        <w:t>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w:t>
      </w:r>
      <w:r w:rsidRPr="009C6F70">
        <w:rPr>
          <w:szCs w:val="24"/>
        </w:rPr>
        <w:t>тель готовности СЦТ к исправной работе Кг принимается 1.</w:t>
      </w:r>
    </w:p>
    <w:p w14:paraId="647E0CE3" w14:textId="77777777" w:rsidR="00BE4356" w:rsidRPr="009C6F70" w:rsidRDefault="000133CF" w:rsidP="009C6F70">
      <w:pPr>
        <w:ind w:firstLine="567"/>
        <w:jc w:val="both"/>
        <w:rPr>
          <w:szCs w:val="24"/>
        </w:rPr>
      </w:pPr>
      <w:r w:rsidRPr="009C6F70">
        <w:rPr>
          <w:szCs w:val="24"/>
        </w:rPr>
        <w:t>Нормативные показатели готовности систем теплоснабжения обеспечиваются следующими мероприятиями:</w:t>
      </w:r>
    </w:p>
    <w:p w14:paraId="52C142FF" w14:textId="77777777" w:rsidR="00BE4356" w:rsidRPr="009C6F70" w:rsidRDefault="000133CF" w:rsidP="009C6F70">
      <w:pPr>
        <w:ind w:firstLine="567"/>
        <w:jc w:val="both"/>
        <w:rPr>
          <w:szCs w:val="24"/>
        </w:rPr>
      </w:pPr>
      <w:r w:rsidRPr="009C6F70">
        <w:rPr>
          <w:szCs w:val="24"/>
        </w:rPr>
        <w:t>- готовностью СЦТ к отопительному сезону;</w:t>
      </w:r>
    </w:p>
    <w:p w14:paraId="5B340501" w14:textId="77777777" w:rsidR="00BE4356" w:rsidRPr="009C6F70" w:rsidRDefault="000133CF" w:rsidP="009C6F70">
      <w:pPr>
        <w:ind w:firstLine="567"/>
        <w:jc w:val="both"/>
        <w:rPr>
          <w:szCs w:val="24"/>
        </w:rPr>
      </w:pPr>
      <w:r w:rsidRPr="009C6F70">
        <w:rPr>
          <w:szCs w:val="24"/>
        </w:rPr>
        <w:lastRenderedPageBreak/>
        <w:t xml:space="preserve">- достаточностью установленной </w:t>
      </w:r>
      <w:r w:rsidRPr="009C6F70">
        <w:rPr>
          <w:szCs w:val="24"/>
        </w:rPr>
        <w:t>(располагаемой) тепловой мощности источника тепловой энергии для обеспечения исправного функционирования СЦТ при нерасчетных похолоданиях;</w:t>
      </w:r>
    </w:p>
    <w:p w14:paraId="75B0E56E" w14:textId="77777777" w:rsidR="00BE4356" w:rsidRPr="009C6F70" w:rsidRDefault="000133CF" w:rsidP="009C6F70">
      <w:pPr>
        <w:ind w:firstLine="567"/>
        <w:jc w:val="both"/>
        <w:rPr>
          <w:szCs w:val="24"/>
        </w:rPr>
      </w:pPr>
      <w:r w:rsidRPr="009C6F70">
        <w:rPr>
          <w:szCs w:val="24"/>
        </w:rPr>
        <w:t>- способностью тепловых сетей обеспечить исправное функционирование СЦТ при нерасчетных похолоданиях;</w:t>
      </w:r>
    </w:p>
    <w:p w14:paraId="1E5EA6A6" w14:textId="77777777" w:rsidR="00BE4356" w:rsidRPr="009C6F70" w:rsidRDefault="000133CF" w:rsidP="009C6F70">
      <w:pPr>
        <w:ind w:firstLine="567"/>
        <w:jc w:val="both"/>
        <w:rPr>
          <w:szCs w:val="24"/>
        </w:rPr>
      </w:pPr>
      <w:r w:rsidRPr="009C6F70">
        <w:rPr>
          <w:szCs w:val="24"/>
        </w:rPr>
        <w:t>- организационн</w:t>
      </w:r>
      <w:r w:rsidRPr="009C6F70">
        <w:rPr>
          <w:szCs w:val="24"/>
        </w:rPr>
        <w:t>ыми и техническими мерами, необходимые для обеспечения исправного функционирования СЦТ на уровне заданной готовности;</w:t>
      </w:r>
    </w:p>
    <w:p w14:paraId="302BE12F" w14:textId="77777777" w:rsidR="00BE4356" w:rsidRPr="009C6F70" w:rsidRDefault="000133CF" w:rsidP="009C6F70">
      <w:pPr>
        <w:ind w:firstLine="567"/>
        <w:jc w:val="both"/>
        <w:rPr>
          <w:szCs w:val="24"/>
        </w:rPr>
      </w:pPr>
      <w:r w:rsidRPr="009C6F70">
        <w:rPr>
          <w:szCs w:val="24"/>
        </w:rPr>
        <w:t>- максимально допустимым числом часов готовности для источника теплоты.</w:t>
      </w:r>
    </w:p>
    <w:p w14:paraId="1E6A885D" w14:textId="77777777" w:rsidR="00BE4356" w:rsidRPr="009C6F70" w:rsidRDefault="000133CF" w:rsidP="009C6F70">
      <w:pPr>
        <w:ind w:firstLine="567"/>
        <w:jc w:val="both"/>
        <w:rPr>
          <w:szCs w:val="24"/>
        </w:rPr>
      </w:pPr>
      <w:r w:rsidRPr="009C6F70">
        <w:rPr>
          <w:szCs w:val="24"/>
        </w:rPr>
        <w:t>Потребители теплоты по надежности теплоснабжения делятся на три ка</w:t>
      </w:r>
      <w:r w:rsidRPr="009C6F70">
        <w:rPr>
          <w:szCs w:val="24"/>
        </w:rPr>
        <w:t>тегории:</w:t>
      </w:r>
    </w:p>
    <w:p w14:paraId="77FE2BC7" w14:textId="77777777" w:rsidR="00BE4356" w:rsidRPr="009C6F70" w:rsidRDefault="000133CF" w:rsidP="009C6F70">
      <w:pPr>
        <w:ind w:firstLine="567"/>
        <w:jc w:val="both"/>
        <w:rPr>
          <w:szCs w:val="24"/>
        </w:rPr>
      </w:pPr>
      <w:r w:rsidRPr="009C6F70">
        <w:rPr>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w:t>
      </w:r>
      <w:r w:rsidRPr="009C6F70">
        <w:rPr>
          <w:szCs w:val="24"/>
        </w:rPr>
        <w:t>осуточным пребыванием детей, картинные галереи, химические и специальные производства, шахты и т.п.</w:t>
      </w:r>
    </w:p>
    <w:p w14:paraId="6CE262E2" w14:textId="77777777" w:rsidR="00BE4356" w:rsidRPr="009C6F70" w:rsidRDefault="000133CF" w:rsidP="009C6F70">
      <w:pPr>
        <w:ind w:firstLine="567"/>
        <w:jc w:val="both"/>
        <w:rPr>
          <w:szCs w:val="24"/>
        </w:rPr>
      </w:pPr>
      <w:r w:rsidRPr="009C6F70">
        <w:rPr>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14:paraId="43F86007" w14:textId="77777777" w:rsidR="00BE4356" w:rsidRPr="009C6F70" w:rsidRDefault="000133CF" w:rsidP="009C6F70">
      <w:pPr>
        <w:ind w:firstLine="567"/>
        <w:jc w:val="both"/>
        <w:rPr>
          <w:szCs w:val="24"/>
        </w:rPr>
      </w:pPr>
      <w:r w:rsidRPr="009C6F70">
        <w:rPr>
          <w:szCs w:val="24"/>
        </w:rPr>
        <w:t>- жилых и обществе</w:t>
      </w:r>
      <w:r w:rsidRPr="009C6F70">
        <w:rPr>
          <w:szCs w:val="24"/>
        </w:rPr>
        <w:t>нных зданий до 12 °С;</w:t>
      </w:r>
    </w:p>
    <w:p w14:paraId="2A88C3FC" w14:textId="77777777" w:rsidR="00BE4356" w:rsidRPr="009C6F70" w:rsidRDefault="000133CF" w:rsidP="009C6F70">
      <w:pPr>
        <w:ind w:firstLine="567"/>
        <w:jc w:val="both"/>
        <w:rPr>
          <w:szCs w:val="24"/>
        </w:rPr>
      </w:pPr>
      <w:r w:rsidRPr="009C6F70">
        <w:rPr>
          <w:szCs w:val="24"/>
        </w:rPr>
        <w:t>- промышленных зданий до 8 °С.</w:t>
      </w:r>
    </w:p>
    <w:p w14:paraId="59FF6D51" w14:textId="77777777" w:rsidR="00BE4356" w:rsidRDefault="000133CF" w:rsidP="00BE4356">
      <w:pPr>
        <w:jc w:val="both"/>
        <w:rPr>
          <w:lang w:eastAsia="ru-RU"/>
        </w:rPr>
      </w:pPr>
    </w:p>
    <w:p w14:paraId="3711A507" w14:textId="77777777" w:rsidR="00100A42" w:rsidRPr="00100A42" w:rsidRDefault="000133CF" w:rsidP="00C51F33">
      <w:pPr>
        <w:pStyle w:val="2"/>
        <w:ind w:left="0" w:firstLine="0"/>
      </w:pPr>
      <w:hyperlink r:id="rId132" w:anchor="bookmark117" w:history="1">
        <w:bookmarkStart w:id="291" w:name="_Toc30081918"/>
        <w:bookmarkStart w:id="292" w:name="_Toc30085153"/>
        <w:bookmarkStart w:id="293" w:name="_Toc32845475"/>
        <w:bookmarkStart w:id="294" w:name="_Toc166058005"/>
        <w:r w:rsidRPr="00100A42">
          <w:t>Часть 2. МЕТОДЫ И РЕЗУЛЬТАТЫ ОБРАБОТКИ ДАННЫХ ПО ВОССТАНОВЛЕНИЯМ</w:t>
        </w:r>
      </w:hyperlink>
      <w:r>
        <w:t xml:space="preserve"> </w:t>
      </w:r>
      <w:hyperlink r:id="rId133" w:anchor="bookmark117" w:history="1">
        <w:r w:rsidRPr="00100A42">
          <w:t>ОТКАЗАВШИХ УЧАСТКОВ ТЕПЛОВЫХ СЕТЕЙ (УЧАСТКОВ ТЕПЛОВЫХ СЕТЕЙ, НА</w:t>
        </w:r>
      </w:hyperlink>
      <w:r>
        <w:t xml:space="preserve"> </w:t>
      </w:r>
      <w:hyperlink r:id="rId134" w:anchor="bookmark117" w:history="1">
        <w:r w:rsidRPr="00100A42">
          <w:t xml:space="preserve">КОТОРЫХ ПРОИЗОШЛИ АВАРИЙНЫЕ </w:t>
        </w:r>
        <w:r w:rsidRPr="00100A42">
          <w:t>СИТУАЦИИ), СРЕДНЕГО ВРЕМЕНИ</w:t>
        </w:r>
      </w:hyperlink>
      <w:r>
        <w:t xml:space="preserve"> </w:t>
      </w:r>
      <w:hyperlink r:id="rId135" w:anchor="bookmark117" w:history="1">
        <w:r w:rsidRPr="00100A42">
          <w:t>ВОССТАНОВЛЕНИЯ ОТКАЗАВШИХ УЧАСТКОВ ТЕПЛОВЫХ СЕТЕЙ В КАЖДОЙ</w:t>
        </w:r>
      </w:hyperlink>
      <w:r>
        <w:t xml:space="preserve"> </w:t>
      </w:r>
      <w:hyperlink r:id="rId136" w:anchor="bookmark117" w:history="1">
        <w:r w:rsidRPr="00100A42">
          <w:t>СИСТЕМЕ ТЕПЛОСНАБЖЕНИЯ</w:t>
        </w:r>
        <w:bookmarkEnd w:id="291"/>
        <w:bookmarkEnd w:id="292"/>
        <w:bookmarkEnd w:id="293"/>
        <w:bookmarkEnd w:id="294"/>
      </w:hyperlink>
    </w:p>
    <w:p w14:paraId="3AF4C6E6" w14:textId="77777777" w:rsidR="00C51F33" w:rsidRPr="00C51F33" w:rsidRDefault="000133CF" w:rsidP="00C51F33">
      <w:pPr>
        <w:pStyle w:val="af8"/>
        <w:spacing w:before="233"/>
        <w:ind w:left="0" w:firstLine="567"/>
        <w:jc w:val="both"/>
      </w:pPr>
      <w:r w:rsidRPr="00C51F33">
        <w:t xml:space="preserve">Для </w:t>
      </w:r>
      <w:r w:rsidRPr="00C51F33">
        <w:rPr>
          <w:spacing w:val="-1"/>
        </w:rPr>
        <w:t>анализа восстановлений</w:t>
      </w:r>
      <w:r w:rsidRPr="00C51F33">
        <w:rPr>
          <w:spacing w:val="-2"/>
        </w:rPr>
        <w:t xml:space="preserve"> </w:t>
      </w:r>
      <w:r w:rsidRPr="00C51F33">
        <w:rPr>
          <w:spacing w:val="-1"/>
        </w:rPr>
        <w:t>применен</w:t>
      </w:r>
      <w:r w:rsidRPr="00C51F33">
        <w:t xml:space="preserve"> </w:t>
      </w:r>
      <w:r w:rsidRPr="00C51F33">
        <w:rPr>
          <w:spacing w:val="-1"/>
        </w:rPr>
        <w:t>количественный</w:t>
      </w:r>
      <w:r w:rsidRPr="00C51F33">
        <w:t xml:space="preserve"> </w:t>
      </w:r>
      <w:r w:rsidRPr="00C51F33">
        <w:rPr>
          <w:spacing w:val="-1"/>
        </w:rPr>
        <w:t>метод</w:t>
      </w:r>
      <w:r w:rsidRPr="00C51F33">
        <w:t xml:space="preserve"> </w:t>
      </w:r>
      <w:r w:rsidRPr="00C51F33">
        <w:rPr>
          <w:spacing w:val="-1"/>
        </w:rPr>
        <w:t>анализа.</w:t>
      </w:r>
    </w:p>
    <w:p w14:paraId="5B7F38B9" w14:textId="77777777" w:rsidR="00C51F33" w:rsidRPr="00C51F33" w:rsidRDefault="000133CF" w:rsidP="00C51F33">
      <w:pPr>
        <w:pStyle w:val="af8"/>
        <w:ind w:left="0" w:firstLine="567"/>
        <w:jc w:val="both"/>
      </w:pPr>
      <w:r w:rsidRPr="00C51F33">
        <w:t>По</w:t>
      </w:r>
      <w:r w:rsidRPr="00C51F33">
        <w:rPr>
          <w:spacing w:val="44"/>
        </w:rPr>
        <w:t xml:space="preserve"> </w:t>
      </w:r>
      <w:r w:rsidRPr="00C51F33">
        <w:rPr>
          <w:spacing w:val="-1"/>
        </w:rPr>
        <w:t>категории</w:t>
      </w:r>
      <w:r w:rsidRPr="00C51F33">
        <w:rPr>
          <w:spacing w:val="46"/>
        </w:rPr>
        <w:t xml:space="preserve"> </w:t>
      </w:r>
      <w:r w:rsidRPr="00C51F33">
        <w:rPr>
          <w:spacing w:val="-1"/>
        </w:rPr>
        <w:t>отключений</w:t>
      </w:r>
      <w:r w:rsidRPr="00C51F33">
        <w:rPr>
          <w:spacing w:val="46"/>
        </w:rPr>
        <w:t xml:space="preserve"> </w:t>
      </w:r>
      <w:r w:rsidRPr="00C51F33">
        <w:rPr>
          <w:spacing w:val="-1"/>
        </w:rPr>
        <w:t>потребителей,</w:t>
      </w:r>
      <w:r w:rsidRPr="00C51F33">
        <w:rPr>
          <w:spacing w:val="45"/>
        </w:rPr>
        <w:t xml:space="preserve"> </w:t>
      </w:r>
      <w:r w:rsidRPr="00C51F33">
        <w:rPr>
          <w:spacing w:val="-1"/>
        </w:rPr>
        <w:t>инциденты</w:t>
      </w:r>
      <w:r w:rsidRPr="00C51F33">
        <w:rPr>
          <w:spacing w:val="44"/>
        </w:rPr>
        <w:t xml:space="preserve"> </w:t>
      </w:r>
      <w:r w:rsidRPr="00C51F33">
        <w:t>на</w:t>
      </w:r>
      <w:r w:rsidRPr="00C51F33">
        <w:rPr>
          <w:spacing w:val="44"/>
        </w:rPr>
        <w:t xml:space="preserve"> </w:t>
      </w:r>
      <w:r w:rsidRPr="00C51F33">
        <w:rPr>
          <w:spacing w:val="-1"/>
        </w:rPr>
        <w:t>тепловых</w:t>
      </w:r>
      <w:r w:rsidRPr="00C51F33">
        <w:rPr>
          <w:spacing w:val="46"/>
        </w:rPr>
        <w:t xml:space="preserve"> </w:t>
      </w:r>
      <w:r w:rsidRPr="00C51F33">
        <w:rPr>
          <w:spacing w:val="-1"/>
        </w:rPr>
        <w:t>сетях</w:t>
      </w:r>
      <w:r w:rsidRPr="00C51F33">
        <w:rPr>
          <w:spacing w:val="73"/>
        </w:rPr>
        <w:t xml:space="preserve"> </w:t>
      </w:r>
      <w:r w:rsidRPr="00C51F33">
        <w:rPr>
          <w:spacing w:val="-1"/>
        </w:rPr>
        <w:t>классифицируются</w:t>
      </w:r>
      <w:r w:rsidRPr="00C51F33">
        <w:t xml:space="preserve"> </w:t>
      </w:r>
      <w:r w:rsidRPr="00C51F33">
        <w:rPr>
          <w:spacing w:val="-1"/>
        </w:rPr>
        <w:t>на:</w:t>
      </w:r>
    </w:p>
    <w:p w14:paraId="3AB002E0" w14:textId="77777777" w:rsidR="00C51F33" w:rsidRPr="00C51F33" w:rsidRDefault="000133CF" w:rsidP="00C51F33">
      <w:pPr>
        <w:pStyle w:val="af8"/>
        <w:tabs>
          <w:tab w:val="left" w:pos="925"/>
        </w:tabs>
        <w:autoSpaceDE/>
        <w:autoSpaceDN/>
        <w:adjustRightInd/>
        <w:ind w:left="567"/>
        <w:jc w:val="both"/>
      </w:pPr>
      <w:r w:rsidRPr="00C51F33">
        <w:t xml:space="preserve">- отказы </w:t>
      </w:r>
      <w:r w:rsidRPr="00C51F33">
        <w:rPr>
          <w:spacing w:val="-1"/>
        </w:rPr>
        <w:t>(инциденты,</w:t>
      </w:r>
      <w:r w:rsidRPr="00C51F33">
        <w:rPr>
          <w:spacing w:val="-3"/>
        </w:rPr>
        <w:t xml:space="preserve"> </w:t>
      </w:r>
      <w:r w:rsidRPr="00C51F33">
        <w:rPr>
          <w:spacing w:val="-1"/>
        </w:rPr>
        <w:t>которые</w:t>
      </w:r>
      <w:r w:rsidRPr="00C51F33">
        <w:rPr>
          <w:spacing w:val="-2"/>
        </w:rPr>
        <w:t xml:space="preserve"> </w:t>
      </w:r>
      <w:r w:rsidRPr="00C51F33">
        <w:t>не</w:t>
      </w:r>
      <w:r w:rsidRPr="00C51F33">
        <w:rPr>
          <w:spacing w:val="-1"/>
        </w:rPr>
        <w:t xml:space="preserve"> считаются</w:t>
      </w:r>
      <w:r w:rsidRPr="00C51F33">
        <w:t xml:space="preserve"> </w:t>
      </w:r>
      <w:r w:rsidRPr="00C51F33">
        <w:rPr>
          <w:spacing w:val="-1"/>
        </w:rPr>
        <w:t>авариями);</w:t>
      </w:r>
    </w:p>
    <w:p w14:paraId="0D6B13E9" w14:textId="77777777" w:rsidR="00C51F33" w:rsidRPr="00C51F33" w:rsidRDefault="000133CF" w:rsidP="00C51F33">
      <w:pPr>
        <w:pStyle w:val="af8"/>
        <w:tabs>
          <w:tab w:val="left" w:pos="925"/>
        </w:tabs>
        <w:autoSpaceDE/>
        <w:autoSpaceDN/>
        <w:adjustRightInd/>
        <w:ind w:left="567"/>
        <w:jc w:val="both"/>
      </w:pPr>
      <w:r w:rsidRPr="00C51F33">
        <w:rPr>
          <w:spacing w:val="-1"/>
        </w:rPr>
        <w:t>- аварии.</w:t>
      </w:r>
    </w:p>
    <w:p w14:paraId="5FE77E86" w14:textId="77777777" w:rsidR="00C51F33" w:rsidRPr="00C51F33" w:rsidRDefault="000133CF" w:rsidP="00C51F33">
      <w:pPr>
        <w:pStyle w:val="af8"/>
        <w:ind w:left="0" w:firstLine="567"/>
        <w:jc w:val="both"/>
      </w:pPr>
      <w:r w:rsidRPr="00C51F33">
        <w:t>В</w:t>
      </w:r>
      <w:r w:rsidRPr="00C51F33">
        <w:rPr>
          <w:spacing w:val="17"/>
        </w:rPr>
        <w:t xml:space="preserve"> </w:t>
      </w:r>
      <w:r w:rsidRPr="00C51F33">
        <w:rPr>
          <w:spacing w:val="-1"/>
        </w:rPr>
        <w:t>соответствии</w:t>
      </w:r>
      <w:r w:rsidRPr="00C51F33">
        <w:rPr>
          <w:spacing w:val="19"/>
        </w:rPr>
        <w:t xml:space="preserve"> </w:t>
      </w:r>
      <w:r w:rsidRPr="00C51F33">
        <w:t>с</w:t>
      </w:r>
      <w:r w:rsidRPr="00C51F33">
        <w:rPr>
          <w:spacing w:val="18"/>
        </w:rPr>
        <w:t xml:space="preserve"> </w:t>
      </w:r>
      <w:r w:rsidRPr="00C51F33">
        <w:t>п.</w:t>
      </w:r>
      <w:r w:rsidRPr="00C51F33">
        <w:rPr>
          <w:spacing w:val="18"/>
        </w:rPr>
        <w:t xml:space="preserve"> </w:t>
      </w:r>
      <w:r w:rsidRPr="00C51F33">
        <w:rPr>
          <w:spacing w:val="-1"/>
        </w:rPr>
        <w:t>2.10</w:t>
      </w:r>
      <w:r w:rsidRPr="00C51F33">
        <w:rPr>
          <w:spacing w:val="18"/>
        </w:rPr>
        <w:t xml:space="preserve"> </w:t>
      </w:r>
      <w:r w:rsidRPr="00C51F33">
        <w:rPr>
          <w:spacing w:val="-1"/>
        </w:rPr>
        <w:t>Методических</w:t>
      </w:r>
      <w:r w:rsidRPr="00C51F33">
        <w:rPr>
          <w:spacing w:val="21"/>
        </w:rPr>
        <w:t xml:space="preserve"> </w:t>
      </w:r>
      <w:r w:rsidRPr="00C51F33">
        <w:rPr>
          <w:spacing w:val="-1"/>
        </w:rPr>
        <w:t>рекомендаций</w:t>
      </w:r>
      <w:r w:rsidRPr="00C51F33">
        <w:rPr>
          <w:spacing w:val="17"/>
        </w:rPr>
        <w:t xml:space="preserve"> </w:t>
      </w:r>
      <w:r w:rsidRPr="00C51F33">
        <w:t>по</w:t>
      </w:r>
      <w:r w:rsidRPr="00C51F33">
        <w:rPr>
          <w:spacing w:val="18"/>
        </w:rPr>
        <w:t xml:space="preserve"> </w:t>
      </w:r>
      <w:r w:rsidRPr="00C51F33">
        <w:rPr>
          <w:spacing w:val="-1"/>
        </w:rPr>
        <w:t>техническому</w:t>
      </w:r>
      <w:r w:rsidRPr="00C51F33">
        <w:rPr>
          <w:spacing w:val="14"/>
        </w:rPr>
        <w:t xml:space="preserve"> </w:t>
      </w:r>
      <w:r w:rsidRPr="00C51F33">
        <w:rPr>
          <w:spacing w:val="-1"/>
        </w:rPr>
        <w:t>расследованию</w:t>
      </w:r>
      <w:r w:rsidRPr="00C51F33">
        <w:rPr>
          <w:spacing w:val="19"/>
        </w:rPr>
        <w:t xml:space="preserve"> </w:t>
      </w:r>
      <w:r w:rsidRPr="00C51F33">
        <w:t>и</w:t>
      </w:r>
      <w:r w:rsidRPr="00C51F33">
        <w:rPr>
          <w:spacing w:val="87"/>
        </w:rPr>
        <w:t xml:space="preserve"> </w:t>
      </w:r>
      <w:r w:rsidRPr="00C51F33">
        <w:t>учету</w:t>
      </w:r>
      <w:r w:rsidRPr="00C51F33">
        <w:rPr>
          <w:spacing w:val="28"/>
        </w:rPr>
        <w:t xml:space="preserve"> </w:t>
      </w:r>
      <w:r w:rsidRPr="00C51F33">
        <w:rPr>
          <w:spacing w:val="-1"/>
        </w:rPr>
        <w:t>технологических</w:t>
      </w:r>
      <w:r w:rsidRPr="00C51F33">
        <w:rPr>
          <w:spacing w:val="33"/>
        </w:rPr>
        <w:t xml:space="preserve"> </w:t>
      </w:r>
      <w:r w:rsidRPr="00C51F33">
        <w:rPr>
          <w:spacing w:val="-1"/>
        </w:rPr>
        <w:t>нарушений</w:t>
      </w:r>
      <w:r w:rsidRPr="00C51F33">
        <w:rPr>
          <w:spacing w:val="34"/>
        </w:rPr>
        <w:t xml:space="preserve"> </w:t>
      </w:r>
      <w:r w:rsidRPr="00C51F33">
        <w:t>в</w:t>
      </w:r>
      <w:r w:rsidRPr="00C51F33">
        <w:rPr>
          <w:spacing w:val="32"/>
        </w:rPr>
        <w:t xml:space="preserve"> </w:t>
      </w:r>
      <w:r w:rsidRPr="00C51F33">
        <w:rPr>
          <w:spacing w:val="-1"/>
        </w:rPr>
        <w:t>системах</w:t>
      </w:r>
      <w:r w:rsidRPr="00C51F33">
        <w:rPr>
          <w:spacing w:val="35"/>
        </w:rPr>
        <w:t xml:space="preserve"> </w:t>
      </w:r>
      <w:r w:rsidRPr="00C51F33">
        <w:rPr>
          <w:spacing w:val="-1"/>
        </w:rPr>
        <w:t>коммунального</w:t>
      </w:r>
      <w:r w:rsidRPr="00C51F33">
        <w:rPr>
          <w:spacing w:val="33"/>
        </w:rPr>
        <w:t xml:space="preserve"> </w:t>
      </w:r>
      <w:r w:rsidRPr="00C51F33">
        <w:rPr>
          <w:spacing w:val="-1"/>
        </w:rPr>
        <w:t>энергоснабжения</w:t>
      </w:r>
      <w:r w:rsidRPr="00C51F33">
        <w:rPr>
          <w:spacing w:val="33"/>
        </w:rPr>
        <w:t xml:space="preserve"> </w:t>
      </w:r>
      <w:r w:rsidRPr="00C51F33">
        <w:t>и</w:t>
      </w:r>
      <w:r w:rsidRPr="00C51F33">
        <w:rPr>
          <w:spacing w:val="34"/>
        </w:rPr>
        <w:t xml:space="preserve"> </w:t>
      </w:r>
      <w:r w:rsidRPr="00C51F33">
        <w:rPr>
          <w:spacing w:val="-1"/>
        </w:rPr>
        <w:t>работе</w:t>
      </w:r>
      <w:r w:rsidRPr="00C51F33">
        <w:rPr>
          <w:spacing w:val="85"/>
        </w:rPr>
        <w:t xml:space="preserve"> </w:t>
      </w:r>
      <w:r w:rsidRPr="00C51F33">
        <w:rPr>
          <w:spacing w:val="-1"/>
        </w:rPr>
        <w:t>энергетических</w:t>
      </w:r>
      <w:r w:rsidRPr="00C51F33">
        <w:rPr>
          <w:spacing w:val="2"/>
        </w:rPr>
        <w:t xml:space="preserve"> </w:t>
      </w:r>
      <w:r w:rsidRPr="00C51F33">
        <w:rPr>
          <w:spacing w:val="-1"/>
        </w:rPr>
        <w:t>организаций</w:t>
      </w:r>
      <w:r w:rsidRPr="00C51F33">
        <w:t xml:space="preserve"> </w:t>
      </w:r>
      <w:r w:rsidRPr="00C51F33">
        <w:rPr>
          <w:spacing w:val="-1"/>
        </w:rPr>
        <w:t>жилищно-коммунального</w:t>
      </w:r>
      <w:r w:rsidRPr="00C51F33">
        <w:t xml:space="preserve"> </w:t>
      </w:r>
      <w:r w:rsidRPr="00C51F33">
        <w:rPr>
          <w:spacing w:val="-1"/>
        </w:rPr>
        <w:t xml:space="preserve">комплекса </w:t>
      </w:r>
      <w:r w:rsidRPr="00C51F33">
        <w:t>МДК 4-01.2001:</w:t>
      </w:r>
    </w:p>
    <w:p w14:paraId="4EEDD350" w14:textId="77777777" w:rsidR="00C51F33" w:rsidRPr="00C51F33" w:rsidRDefault="000133CF" w:rsidP="00C51F33">
      <w:pPr>
        <w:ind w:firstLine="567"/>
        <w:jc w:val="both"/>
        <w:rPr>
          <w:rFonts w:eastAsia="Times New Roman"/>
        </w:rPr>
      </w:pPr>
      <w:r w:rsidRPr="00C51F33">
        <w:rPr>
          <w:i/>
        </w:rPr>
        <w:t xml:space="preserve">«2.10. </w:t>
      </w:r>
      <w:r w:rsidRPr="00C51F33">
        <w:rPr>
          <w:i/>
          <w:spacing w:val="-1"/>
        </w:rPr>
        <w:t>Авариями</w:t>
      </w:r>
      <w:r w:rsidRPr="00C51F33">
        <w:rPr>
          <w:i/>
        </w:rPr>
        <w:t xml:space="preserve"> в </w:t>
      </w:r>
      <w:r w:rsidRPr="00C51F33">
        <w:rPr>
          <w:i/>
          <w:spacing w:val="-1"/>
        </w:rPr>
        <w:t>тепловых сетях</w:t>
      </w:r>
      <w:r w:rsidRPr="00C51F33">
        <w:rPr>
          <w:i/>
          <w:spacing w:val="1"/>
        </w:rPr>
        <w:t xml:space="preserve"> </w:t>
      </w:r>
      <w:r w:rsidRPr="00C51F33">
        <w:rPr>
          <w:i/>
          <w:spacing w:val="-1"/>
        </w:rPr>
        <w:t>считаются:</w:t>
      </w:r>
    </w:p>
    <w:p w14:paraId="14D08ED7" w14:textId="77777777" w:rsidR="00C51F33" w:rsidRPr="00C51F33" w:rsidRDefault="000133CF" w:rsidP="00C51F33">
      <w:pPr>
        <w:ind w:firstLine="567"/>
        <w:jc w:val="both"/>
        <w:rPr>
          <w:rFonts w:eastAsia="Times New Roman"/>
        </w:rPr>
      </w:pPr>
      <w:r w:rsidRPr="00C51F33">
        <w:rPr>
          <w:i/>
        </w:rPr>
        <w:t>2.10.1.</w:t>
      </w:r>
      <w:r w:rsidRPr="00C51F33">
        <w:rPr>
          <w:i/>
          <w:spacing w:val="30"/>
        </w:rPr>
        <w:t xml:space="preserve"> </w:t>
      </w:r>
      <w:r w:rsidRPr="00C51F33">
        <w:rPr>
          <w:i/>
          <w:spacing w:val="-1"/>
        </w:rPr>
        <w:t>Разрушение</w:t>
      </w:r>
      <w:r w:rsidRPr="00C51F33">
        <w:rPr>
          <w:i/>
          <w:spacing w:val="32"/>
        </w:rPr>
        <w:t xml:space="preserve"> </w:t>
      </w:r>
      <w:r w:rsidRPr="00C51F33">
        <w:rPr>
          <w:i/>
          <w:spacing w:val="-1"/>
        </w:rPr>
        <w:t>(повреждение)</w:t>
      </w:r>
      <w:r w:rsidRPr="00C51F33">
        <w:rPr>
          <w:i/>
          <w:spacing w:val="27"/>
        </w:rPr>
        <w:t xml:space="preserve"> </w:t>
      </w:r>
      <w:r w:rsidRPr="00C51F33">
        <w:rPr>
          <w:i/>
        </w:rPr>
        <w:t>зданий,</w:t>
      </w:r>
      <w:r w:rsidRPr="00C51F33">
        <w:rPr>
          <w:i/>
          <w:spacing w:val="30"/>
        </w:rPr>
        <w:t xml:space="preserve"> </w:t>
      </w:r>
      <w:r w:rsidRPr="00C51F33">
        <w:rPr>
          <w:i/>
          <w:spacing w:val="-1"/>
        </w:rPr>
        <w:t>сооружений,</w:t>
      </w:r>
      <w:r w:rsidRPr="00C51F33">
        <w:rPr>
          <w:i/>
          <w:spacing w:val="30"/>
        </w:rPr>
        <w:t xml:space="preserve"> </w:t>
      </w:r>
      <w:r w:rsidRPr="00C51F33">
        <w:rPr>
          <w:i/>
          <w:spacing w:val="-1"/>
        </w:rPr>
        <w:t>трубопроводов</w:t>
      </w:r>
      <w:r w:rsidRPr="00C51F33">
        <w:rPr>
          <w:i/>
          <w:spacing w:val="30"/>
        </w:rPr>
        <w:t xml:space="preserve"> </w:t>
      </w:r>
      <w:r w:rsidRPr="00C51F33">
        <w:rPr>
          <w:i/>
          <w:spacing w:val="-1"/>
        </w:rPr>
        <w:t>тепловой</w:t>
      </w:r>
      <w:r w:rsidRPr="00C51F33">
        <w:rPr>
          <w:i/>
          <w:spacing w:val="30"/>
        </w:rPr>
        <w:t xml:space="preserve"> </w:t>
      </w:r>
      <w:r w:rsidRPr="00C51F33">
        <w:rPr>
          <w:i/>
          <w:spacing w:val="-1"/>
        </w:rPr>
        <w:t>сети</w:t>
      </w:r>
      <w:r w:rsidRPr="00C51F33">
        <w:rPr>
          <w:i/>
          <w:spacing w:val="30"/>
        </w:rPr>
        <w:t xml:space="preserve"> </w:t>
      </w:r>
      <w:r w:rsidRPr="00C51F33">
        <w:rPr>
          <w:i/>
        </w:rPr>
        <w:t>в</w:t>
      </w:r>
      <w:r w:rsidRPr="00C51F33">
        <w:rPr>
          <w:i/>
          <w:spacing w:val="81"/>
        </w:rPr>
        <w:t xml:space="preserve"> </w:t>
      </w:r>
      <w:r w:rsidRPr="00C51F33">
        <w:rPr>
          <w:i/>
          <w:spacing w:val="-1"/>
        </w:rPr>
        <w:t>период</w:t>
      </w:r>
      <w:r w:rsidRPr="00C51F33">
        <w:rPr>
          <w:i/>
          <w:spacing w:val="48"/>
        </w:rPr>
        <w:t xml:space="preserve"> </w:t>
      </w:r>
      <w:r w:rsidRPr="00C51F33">
        <w:rPr>
          <w:i/>
          <w:spacing w:val="-1"/>
        </w:rPr>
        <w:t>отопительного</w:t>
      </w:r>
      <w:r w:rsidRPr="00C51F33">
        <w:rPr>
          <w:i/>
          <w:spacing w:val="45"/>
        </w:rPr>
        <w:t xml:space="preserve"> </w:t>
      </w:r>
      <w:r w:rsidRPr="00C51F33">
        <w:rPr>
          <w:i/>
          <w:spacing w:val="-1"/>
        </w:rPr>
        <w:t>сезона</w:t>
      </w:r>
      <w:r w:rsidRPr="00C51F33">
        <w:rPr>
          <w:i/>
          <w:spacing w:val="47"/>
        </w:rPr>
        <w:t xml:space="preserve"> </w:t>
      </w:r>
      <w:r w:rsidRPr="00C51F33">
        <w:rPr>
          <w:i/>
        </w:rPr>
        <w:t>при</w:t>
      </w:r>
      <w:r w:rsidRPr="00C51F33">
        <w:rPr>
          <w:i/>
          <w:spacing w:val="47"/>
        </w:rPr>
        <w:t xml:space="preserve"> </w:t>
      </w:r>
      <w:r w:rsidRPr="00C51F33">
        <w:rPr>
          <w:i/>
        </w:rPr>
        <w:t>отрицательной</w:t>
      </w:r>
      <w:r w:rsidRPr="00C51F33">
        <w:rPr>
          <w:i/>
          <w:spacing w:val="47"/>
        </w:rPr>
        <w:t xml:space="preserve"> </w:t>
      </w:r>
      <w:r w:rsidRPr="00C51F33">
        <w:rPr>
          <w:i/>
          <w:spacing w:val="-1"/>
        </w:rPr>
        <w:t>среднесуточной</w:t>
      </w:r>
      <w:r w:rsidRPr="00C51F33">
        <w:rPr>
          <w:i/>
          <w:spacing w:val="45"/>
        </w:rPr>
        <w:t xml:space="preserve"> </w:t>
      </w:r>
      <w:r w:rsidRPr="00C51F33">
        <w:rPr>
          <w:i/>
          <w:spacing w:val="-1"/>
        </w:rPr>
        <w:t>температуре</w:t>
      </w:r>
      <w:r w:rsidRPr="00C51F33">
        <w:rPr>
          <w:i/>
          <w:spacing w:val="46"/>
        </w:rPr>
        <w:t xml:space="preserve"> </w:t>
      </w:r>
      <w:r w:rsidRPr="00C51F33">
        <w:rPr>
          <w:i/>
          <w:spacing w:val="-1"/>
        </w:rPr>
        <w:t>наружного</w:t>
      </w:r>
      <w:r w:rsidRPr="00C51F33">
        <w:rPr>
          <w:i/>
          <w:spacing w:val="93"/>
        </w:rPr>
        <w:t xml:space="preserve"> </w:t>
      </w:r>
      <w:r w:rsidRPr="00C51F33">
        <w:rPr>
          <w:i/>
          <w:spacing w:val="-1"/>
        </w:rPr>
        <w:t>воздуха,</w:t>
      </w:r>
      <w:r w:rsidRPr="00C51F33">
        <w:rPr>
          <w:i/>
        </w:rPr>
        <w:t xml:space="preserve"> восстановление</w:t>
      </w:r>
      <w:r w:rsidRPr="00C51F33">
        <w:rPr>
          <w:i/>
          <w:spacing w:val="-1"/>
        </w:rPr>
        <w:t xml:space="preserve"> работоспособности</w:t>
      </w:r>
      <w:r w:rsidRPr="00C51F33">
        <w:rPr>
          <w:i/>
        </w:rPr>
        <w:t xml:space="preserve"> которых</w:t>
      </w:r>
      <w:r w:rsidRPr="00C51F33">
        <w:rPr>
          <w:i/>
          <w:spacing w:val="-1"/>
        </w:rPr>
        <w:t xml:space="preserve"> продолжается</w:t>
      </w:r>
      <w:r w:rsidRPr="00C51F33">
        <w:rPr>
          <w:i/>
        </w:rPr>
        <w:t xml:space="preserve"> </w:t>
      </w:r>
      <w:r w:rsidRPr="00C51F33">
        <w:rPr>
          <w:i/>
          <w:spacing w:val="-1"/>
        </w:rPr>
        <w:t xml:space="preserve">более </w:t>
      </w:r>
      <w:r w:rsidRPr="00C51F33">
        <w:rPr>
          <w:i/>
        </w:rPr>
        <w:t xml:space="preserve">36 </w:t>
      </w:r>
      <w:r w:rsidRPr="00C51F33">
        <w:rPr>
          <w:i/>
          <w:spacing w:val="-1"/>
        </w:rPr>
        <w:t>часов».</w:t>
      </w:r>
    </w:p>
    <w:p w14:paraId="20047B5D" w14:textId="77777777" w:rsidR="00C51F33" w:rsidRPr="00C51F33" w:rsidRDefault="000133CF" w:rsidP="00C51F33">
      <w:pPr>
        <w:pStyle w:val="af8"/>
        <w:ind w:left="0" w:firstLine="567"/>
        <w:jc w:val="both"/>
      </w:pPr>
      <w:r w:rsidRPr="00C51F33">
        <w:rPr>
          <w:spacing w:val="-1"/>
        </w:rPr>
        <w:t>Как</w:t>
      </w:r>
      <w:r w:rsidRPr="00C51F33">
        <w:rPr>
          <w:spacing w:val="46"/>
        </w:rPr>
        <w:t xml:space="preserve"> </w:t>
      </w:r>
      <w:r w:rsidRPr="00C51F33">
        <w:rPr>
          <w:spacing w:val="-1"/>
        </w:rPr>
        <w:t>показал</w:t>
      </w:r>
      <w:r w:rsidRPr="00C51F33">
        <w:rPr>
          <w:spacing w:val="45"/>
        </w:rPr>
        <w:t xml:space="preserve"> </w:t>
      </w:r>
      <w:r w:rsidRPr="00C51F33">
        <w:rPr>
          <w:spacing w:val="-1"/>
        </w:rPr>
        <w:t>статистический</w:t>
      </w:r>
      <w:r w:rsidRPr="00C51F33">
        <w:rPr>
          <w:spacing w:val="46"/>
        </w:rPr>
        <w:t xml:space="preserve"> </w:t>
      </w:r>
      <w:r w:rsidRPr="00C51F33">
        <w:rPr>
          <w:spacing w:val="-1"/>
        </w:rPr>
        <w:t>анализ</w:t>
      </w:r>
      <w:r w:rsidRPr="00C51F33">
        <w:rPr>
          <w:spacing w:val="43"/>
        </w:rPr>
        <w:t xml:space="preserve"> </w:t>
      </w:r>
      <w:r w:rsidRPr="00C51F33">
        <w:rPr>
          <w:spacing w:val="-1"/>
        </w:rPr>
        <w:t>инцидентов</w:t>
      </w:r>
      <w:r w:rsidRPr="00C51F33">
        <w:rPr>
          <w:spacing w:val="44"/>
        </w:rPr>
        <w:t xml:space="preserve"> </w:t>
      </w:r>
      <w:r w:rsidRPr="00C51F33">
        <w:t>на</w:t>
      </w:r>
      <w:r w:rsidRPr="00C51F33">
        <w:rPr>
          <w:spacing w:val="44"/>
        </w:rPr>
        <w:t xml:space="preserve"> </w:t>
      </w:r>
      <w:r w:rsidRPr="00C51F33">
        <w:rPr>
          <w:spacing w:val="-1"/>
        </w:rPr>
        <w:t>тепловых</w:t>
      </w:r>
      <w:r w:rsidRPr="00C51F33">
        <w:rPr>
          <w:spacing w:val="47"/>
        </w:rPr>
        <w:t xml:space="preserve"> </w:t>
      </w:r>
      <w:r w:rsidRPr="00C51F33">
        <w:rPr>
          <w:spacing w:val="-1"/>
        </w:rPr>
        <w:t>сетях,</w:t>
      </w:r>
      <w:r w:rsidRPr="00C51F33">
        <w:rPr>
          <w:spacing w:val="42"/>
        </w:rPr>
        <w:t xml:space="preserve"> </w:t>
      </w:r>
      <w:r w:rsidRPr="00C51F33">
        <w:t>за</w:t>
      </w:r>
      <w:r w:rsidRPr="00C51F33">
        <w:rPr>
          <w:spacing w:val="44"/>
        </w:rPr>
        <w:t xml:space="preserve"> </w:t>
      </w:r>
      <w:r w:rsidRPr="00C51F33">
        <w:rPr>
          <w:spacing w:val="-1"/>
        </w:rPr>
        <w:t>последние</w:t>
      </w:r>
      <w:r w:rsidRPr="00C51F33">
        <w:rPr>
          <w:spacing w:val="44"/>
        </w:rPr>
        <w:t xml:space="preserve"> </w:t>
      </w:r>
      <w:r w:rsidRPr="00C51F33">
        <w:t>5</w:t>
      </w:r>
      <w:r w:rsidRPr="00C51F33">
        <w:rPr>
          <w:spacing w:val="45"/>
        </w:rPr>
        <w:t xml:space="preserve"> </w:t>
      </w:r>
      <w:r w:rsidRPr="00C51F33">
        <w:rPr>
          <w:spacing w:val="-1"/>
        </w:rPr>
        <w:t>лет</w:t>
      </w:r>
      <w:r w:rsidRPr="00C51F33">
        <w:rPr>
          <w:spacing w:val="61"/>
        </w:rPr>
        <w:t xml:space="preserve"> </w:t>
      </w:r>
      <w:r w:rsidRPr="00C51F33">
        <w:rPr>
          <w:spacing w:val="-1"/>
        </w:rPr>
        <w:t>аварийных</w:t>
      </w:r>
      <w:r w:rsidRPr="00C51F33">
        <w:rPr>
          <w:spacing w:val="1"/>
        </w:rPr>
        <w:t xml:space="preserve"> </w:t>
      </w:r>
      <w:r w:rsidRPr="00C51F33">
        <w:rPr>
          <w:spacing w:val="-1"/>
        </w:rPr>
        <w:t>ситуаций</w:t>
      </w:r>
      <w:r w:rsidRPr="00C51F33">
        <w:t xml:space="preserve"> не</w:t>
      </w:r>
      <w:r w:rsidRPr="00C51F33">
        <w:rPr>
          <w:spacing w:val="-4"/>
        </w:rPr>
        <w:t xml:space="preserve"> </w:t>
      </w:r>
      <w:r w:rsidRPr="00C51F33">
        <w:rPr>
          <w:spacing w:val="-1"/>
        </w:rPr>
        <w:t>возникало.</w:t>
      </w:r>
      <w:r w:rsidRPr="00C51F33">
        <w:t xml:space="preserve"> </w:t>
      </w:r>
      <w:r w:rsidRPr="00C51F33">
        <w:rPr>
          <w:spacing w:val="-1"/>
        </w:rPr>
        <w:t>Происходили</w:t>
      </w:r>
      <w:r w:rsidRPr="00C51F33">
        <w:rPr>
          <w:spacing w:val="1"/>
        </w:rPr>
        <w:t xml:space="preserve"> </w:t>
      </w:r>
      <w:r w:rsidRPr="00C51F33">
        <w:rPr>
          <w:spacing w:val="-1"/>
        </w:rPr>
        <w:t>только</w:t>
      </w:r>
      <w:r w:rsidRPr="00C51F33">
        <w:t xml:space="preserve"> </w:t>
      </w:r>
      <w:r w:rsidRPr="00C51F33">
        <w:rPr>
          <w:spacing w:val="-1"/>
        </w:rPr>
        <w:t>отказы.</w:t>
      </w:r>
    </w:p>
    <w:p w14:paraId="66FD6D88" w14:textId="77777777" w:rsidR="00C51F33" w:rsidRPr="00C51F33" w:rsidRDefault="000133CF" w:rsidP="00C51F33">
      <w:pPr>
        <w:pStyle w:val="af8"/>
        <w:ind w:left="0" w:firstLine="567"/>
        <w:jc w:val="both"/>
      </w:pPr>
      <w:r w:rsidRPr="00C51F33">
        <w:rPr>
          <w:spacing w:val="-1"/>
        </w:rPr>
        <w:t>Время,</w:t>
      </w:r>
      <w:r w:rsidRPr="00C51F33">
        <w:rPr>
          <w:spacing w:val="52"/>
        </w:rPr>
        <w:t xml:space="preserve"> </w:t>
      </w:r>
      <w:r w:rsidRPr="00C51F33">
        <w:rPr>
          <w:spacing w:val="-1"/>
        </w:rPr>
        <w:t>затраченное</w:t>
      </w:r>
      <w:r w:rsidRPr="00C51F33">
        <w:rPr>
          <w:spacing w:val="51"/>
        </w:rPr>
        <w:t xml:space="preserve"> </w:t>
      </w:r>
      <w:r w:rsidRPr="00C51F33">
        <w:t>на</w:t>
      </w:r>
      <w:r w:rsidRPr="00C51F33">
        <w:rPr>
          <w:spacing w:val="51"/>
        </w:rPr>
        <w:t xml:space="preserve"> </w:t>
      </w:r>
      <w:r w:rsidRPr="00C51F33">
        <w:rPr>
          <w:spacing w:val="-1"/>
        </w:rPr>
        <w:t>восстановление</w:t>
      </w:r>
      <w:r w:rsidRPr="00C51F33">
        <w:rPr>
          <w:spacing w:val="51"/>
        </w:rPr>
        <w:t xml:space="preserve"> </w:t>
      </w:r>
      <w:r w:rsidRPr="00C51F33">
        <w:rPr>
          <w:spacing w:val="-1"/>
        </w:rPr>
        <w:t>теплоснабжения</w:t>
      </w:r>
      <w:r w:rsidRPr="00C51F33">
        <w:rPr>
          <w:spacing w:val="52"/>
        </w:rPr>
        <w:t xml:space="preserve"> </w:t>
      </w:r>
      <w:r w:rsidRPr="00C51F33">
        <w:rPr>
          <w:spacing w:val="-1"/>
        </w:rPr>
        <w:t>потребителей</w:t>
      </w:r>
      <w:r w:rsidRPr="00C51F33">
        <w:rPr>
          <w:spacing w:val="53"/>
        </w:rPr>
        <w:t xml:space="preserve"> </w:t>
      </w:r>
      <w:r w:rsidRPr="00C51F33">
        <w:rPr>
          <w:spacing w:val="-1"/>
        </w:rPr>
        <w:t>после</w:t>
      </w:r>
      <w:r w:rsidRPr="00C51F33">
        <w:rPr>
          <w:spacing w:val="51"/>
        </w:rPr>
        <w:t xml:space="preserve"> </w:t>
      </w:r>
      <w:r w:rsidRPr="00C51F33">
        <w:rPr>
          <w:spacing w:val="-1"/>
        </w:rPr>
        <w:t>аварийных</w:t>
      </w:r>
      <w:r w:rsidRPr="00C51F33">
        <w:rPr>
          <w:spacing w:val="73"/>
        </w:rPr>
        <w:t xml:space="preserve"> </w:t>
      </w:r>
      <w:r w:rsidRPr="00C51F33">
        <w:rPr>
          <w:spacing w:val="-1"/>
        </w:rPr>
        <w:t>отключений,</w:t>
      </w:r>
      <w:r w:rsidRPr="00C51F33">
        <w:rPr>
          <w:spacing w:val="23"/>
        </w:rPr>
        <w:t xml:space="preserve"> </w:t>
      </w:r>
      <w:r w:rsidRPr="00C51F33">
        <w:t>в</w:t>
      </w:r>
      <w:r w:rsidRPr="00C51F33">
        <w:rPr>
          <w:spacing w:val="23"/>
        </w:rPr>
        <w:t xml:space="preserve"> </w:t>
      </w:r>
      <w:r w:rsidRPr="00C51F33">
        <w:rPr>
          <w:spacing w:val="-1"/>
        </w:rPr>
        <w:t>значительной</w:t>
      </w:r>
      <w:r w:rsidRPr="00C51F33">
        <w:rPr>
          <w:spacing w:val="22"/>
        </w:rPr>
        <w:t xml:space="preserve"> </w:t>
      </w:r>
      <w:r w:rsidRPr="00C51F33">
        <w:rPr>
          <w:spacing w:val="-1"/>
        </w:rPr>
        <w:t>степени</w:t>
      </w:r>
      <w:r w:rsidRPr="00C51F33">
        <w:rPr>
          <w:spacing w:val="22"/>
        </w:rPr>
        <w:t xml:space="preserve"> </w:t>
      </w:r>
      <w:r w:rsidRPr="00C51F33">
        <w:rPr>
          <w:spacing w:val="-1"/>
        </w:rPr>
        <w:t>зависит</w:t>
      </w:r>
      <w:r w:rsidRPr="00C51F33">
        <w:rPr>
          <w:spacing w:val="21"/>
        </w:rPr>
        <w:t xml:space="preserve"> </w:t>
      </w:r>
      <w:r w:rsidRPr="00C51F33">
        <w:t>от</w:t>
      </w:r>
      <w:r w:rsidRPr="00C51F33">
        <w:rPr>
          <w:spacing w:val="24"/>
        </w:rPr>
        <w:t xml:space="preserve"> </w:t>
      </w:r>
      <w:r w:rsidRPr="00C51F33">
        <w:rPr>
          <w:spacing w:val="-1"/>
        </w:rPr>
        <w:t>следующих</w:t>
      </w:r>
      <w:r w:rsidRPr="00C51F33">
        <w:rPr>
          <w:spacing w:val="25"/>
        </w:rPr>
        <w:t xml:space="preserve"> </w:t>
      </w:r>
      <w:r w:rsidRPr="00C51F33">
        <w:rPr>
          <w:spacing w:val="-1"/>
        </w:rPr>
        <w:t>факторов:</w:t>
      </w:r>
      <w:r w:rsidRPr="00C51F33">
        <w:rPr>
          <w:spacing w:val="23"/>
        </w:rPr>
        <w:t xml:space="preserve"> </w:t>
      </w:r>
      <w:r w:rsidRPr="00C51F33">
        <w:rPr>
          <w:spacing w:val="-1"/>
        </w:rPr>
        <w:t>диаметр</w:t>
      </w:r>
      <w:r w:rsidRPr="00C51F33">
        <w:rPr>
          <w:spacing w:val="23"/>
        </w:rPr>
        <w:t xml:space="preserve"> </w:t>
      </w:r>
      <w:r w:rsidRPr="00C51F33">
        <w:rPr>
          <w:spacing w:val="-1"/>
        </w:rPr>
        <w:t>трубопровода,</w:t>
      </w:r>
      <w:r w:rsidRPr="00C51F33">
        <w:rPr>
          <w:spacing w:val="89"/>
        </w:rPr>
        <w:t xml:space="preserve"> </w:t>
      </w:r>
      <w:r w:rsidRPr="00C51F33">
        <w:t>тип</w:t>
      </w:r>
      <w:r w:rsidRPr="00C51F33">
        <w:rPr>
          <w:spacing w:val="17"/>
        </w:rPr>
        <w:t xml:space="preserve"> </w:t>
      </w:r>
      <w:r w:rsidRPr="00C51F33">
        <w:rPr>
          <w:spacing w:val="-1"/>
        </w:rPr>
        <w:t>прокладки,</w:t>
      </w:r>
      <w:r w:rsidRPr="00C51F33">
        <w:rPr>
          <w:spacing w:val="18"/>
        </w:rPr>
        <w:t xml:space="preserve"> </w:t>
      </w:r>
      <w:r w:rsidRPr="00C51F33">
        <w:rPr>
          <w:spacing w:val="-1"/>
        </w:rPr>
        <w:t>объем</w:t>
      </w:r>
      <w:r w:rsidRPr="00C51F33">
        <w:rPr>
          <w:spacing w:val="18"/>
        </w:rPr>
        <w:t xml:space="preserve"> </w:t>
      </w:r>
      <w:r w:rsidRPr="00C51F33">
        <w:rPr>
          <w:spacing w:val="-1"/>
        </w:rPr>
        <w:t>дренирования</w:t>
      </w:r>
      <w:r w:rsidRPr="00C51F33">
        <w:rPr>
          <w:spacing w:val="18"/>
        </w:rPr>
        <w:t xml:space="preserve"> </w:t>
      </w:r>
      <w:r w:rsidRPr="00C51F33">
        <w:t>и</w:t>
      </w:r>
      <w:r w:rsidRPr="00C51F33">
        <w:rPr>
          <w:spacing w:val="19"/>
        </w:rPr>
        <w:t xml:space="preserve"> </w:t>
      </w:r>
      <w:r w:rsidRPr="00C51F33">
        <w:rPr>
          <w:spacing w:val="-1"/>
        </w:rPr>
        <w:t>заполнения</w:t>
      </w:r>
      <w:r w:rsidRPr="00C51F33">
        <w:rPr>
          <w:spacing w:val="18"/>
        </w:rPr>
        <w:t xml:space="preserve"> </w:t>
      </w:r>
      <w:r w:rsidRPr="00C51F33">
        <w:rPr>
          <w:spacing w:val="-1"/>
        </w:rPr>
        <w:t>тепловой</w:t>
      </w:r>
      <w:r w:rsidRPr="00C51F33">
        <w:rPr>
          <w:spacing w:val="17"/>
        </w:rPr>
        <w:t xml:space="preserve"> </w:t>
      </w:r>
      <w:r w:rsidRPr="00C51F33">
        <w:rPr>
          <w:spacing w:val="-1"/>
        </w:rPr>
        <w:t>сети,</w:t>
      </w:r>
      <w:r w:rsidRPr="00C51F33">
        <w:rPr>
          <w:spacing w:val="18"/>
        </w:rPr>
        <w:t xml:space="preserve"> </w:t>
      </w:r>
      <w:r w:rsidRPr="00C51F33">
        <w:t>а</w:t>
      </w:r>
      <w:r w:rsidRPr="00C51F33">
        <w:rPr>
          <w:spacing w:val="18"/>
        </w:rPr>
        <w:t xml:space="preserve"> </w:t>
      </w:r>
      <w:r w:rsidRPr="00C51F33">
        <w:rPr>
          <w:spacing w:val="-1"/>
        </w:rPr>
        <w:t>также</w:t>
      </w:r>
      <w:r w:rsidRPr="00C51F33">
        <w:rPr>
          <w:spacing w:val="17"/>
        </w:rPr>
        <w:t xml:space="preserve"> </w:t>
      </w:r>
      <w:r w:rsidRPr="00C51F33">
        <w:t>времени,</w:t>
      </w:r>
      <w:r w:rsidRPr="00C51F33">
        <w:rPr>
          <w:spacing w:val="71"/>
        </w:rPr>
        <w:t xml:space="preserve"> </w:t>
      </w:r>
      <w:r w:rsidRPr="00C51F33">
        <w:rPr>
          <w:spacing w:val="-1"/>
        </w:rPr>
        <w:t>затраченного</w:t>
      </w:r>
      <w:r w:rsidRPr="00C51F33">
        <w:t xml:space="preserve"> на</w:t>
      </w:r>
      <w:r w:rsidRPr="00C51F33">
        <w:rPr>
          <w:spacing w:val="-1"/>
        </w:rPr>
        <w:t xml:space="preserve"> согласование раскопок</w:t>
      </w:r>
      <w:r w:rsidRPr="00C51F33">
        <w:t xml:space="preserve"> с</w:t>
      </w:r>
      <w:r w:rsidRPr="00C51F33">
        <w:rPr>
          <w:spacing w:val="-1"/>
        </w:rPr>
        <w:t xml:space="preserve"> собственниками</w:t>
      </w:r>
      <w:r w:rsidRPr="00C51F33">
        <w:t xml:space="preserve"> </w:t>
      </w:r>
      <w:r w:rsidRPr="00C51F33">
        <w:rPr>
          <w:spacing w:val="-1"/>
        </w:rPr>
        <w:t>смежных</w:t>
      </w:r>
      <w:r w:rsidRPr="00C51F33">
        <w:rPr>
          <w:spacing w:val="1"/>
        </w:rPr>
        <w:t xml:space="preserve"> </w:t>
      </w:r>
      <w:r w:rsidRPr="00C51F33">
        <w:rPr>
          <w:spacing w:val="-1"/>
        </w:rPr>
        <w:t>коммуникаций.</w:t>
      </w:r>
    </w:p>
    <w:p w14:paraId="235FF6F0" w14:textId="77777777" w:rsidR="00C51F33" w:rsidRPr="00C51F33" w:rsidRDefault="000133CF" w:rsidP="00C51F33">
      <w:pPr>
        <w:pStyle w:val="af8"/>
        <w:ind w:left="0" w:firstLine="567"/>
        <w:jc w:val="both"/>
        <w:rPr>
          <w:spacing w:val="-1"/>
        </w:rPr>
      </w:pPr>
      <w:r w:rsidRPr="00C51F33">
        <w:rPr>
          <w:spacing w:val="-1"/>
        </w:rPr>
        <w:t>Среднее</w:t>
      </w:r>
      <w:r w:rsidRPr="00C51F33">
        <w:rPr>
          <w:spacing w:val="34"/>
        </w:rPr>
        <w:t xml:space="preserve"> </w:t>
      </w:r>
      <w:r w:rsidRPr="00C51F33">
        <w:rPr>
          <w:spacing w:val="-1"/>
        </w:rPr>
        <w:t>время,</w:t>
      </w:r>
      <w:r w:rsidRPr="00C51F33">
        <w:rPr>
          <w:spacing w:val="35"/>
        </w:rPr>
        <w:t xml:space="preserve"> </w:t>
      </w:r>
      <w:r w:rsidRPr="00C51F33">
        <w:rPr>
          <w:spacing w:val="-1"/>
        </w:rPr>
        <w:t>затраченное</w:t>
      </w:r>
      <w:r w:rsidRPr="00C51F33">
        <w:rPr>
          <w:spacing w:val="34"/>
        </w:rPr>
        <w:t xml:space="preserve"> </w:t>
      </w:r>
      <w:r w:rsidRPr="00C51F33">
        <w:t>на</w:t>
      </w:r>
      <w:r w:rsidRPr="00C51F33">
        <w:rPr>
          <w:spacing w:val="34"/>
        </w:rPr>
        <w:t xml:space="preserve"> </w:t>
      </w:r>
      <w:r w:rsidRPr="00C51F33">
        <w:rPr>
          <w:spacing w:val="-1"/>
        </w:rPr>
        <w:t>восстановление</w:t>
      </w:r>
      <w:r w:rsidRPr="00C51F33">
        <w:rPr>
          <w:spacing w:val="34"/>
        </w:rPr>
        <w:t xml:space="preserve"> </w:t>
      </w:r>
      <w:r w:rsidRPr="00C51F33">
        <w:rPr>
          <w:spacing w:val="-1"/>
        </w:rPr>
        <w:t>теплоснабжения</w:t>
      </w:r>
      <w:r w:rsidRPr="00C51F33">
        <w:rPr>
          <w:spacing w:val="33"/>
        </w:rPr>
        <w:t xml:space="preserve"> </w:t>
      </w:r>
      <w:r w:rsidRPr="00C51F33">
        <w:rPr>
          <w:spacing w:val="-1"/>
        </w:rPr>
        <w:t>потребителей</w:t>
      </w:r>
      <w:r w:rsidRPr="00C51F33">
        <w:rPr>
          <w:spacing w:val="36"/>
        </w:rPr>
        <w:t xml:space="preserve"> </w:t>
      </w:r>
      <w:r w:rsidRPr="00C51F33">
        <w:rPr>
          <w:spacing w:val="-1"/>
        </w:rPr>
        <w:t>после</w:t>
      </w:r>
      <w:r w:rsidRPr="00C51F33">
        <w:rPr>
          <w:spacing w:val="107"/>
        </w:rPr>
        <w:t xml:space="preserve"> </w:t>
      </w:r>
      <w:r w:rsidRPr="00C51F33">
        <w:rPr>
          <w:spacing w:val="-1"/>
        </w:rPr>
        <w:t>аварийных</w:t>
      </w:r>
      <w:r w:rsidRPr="00C51F33">
        <w:rPr>
          <w:spacing w:val="42"/>
        </w:rPr>
        <w:t xml:space="preserve"> </w:t>
      </w:r>
      <w:r w:rsidRPr="00C51F33">
        <w:rPr>
          <w:spacing w:val="-1"/>
        </w:rPr>
        <w:t>отключений</w:t>
      </w:r>
      <w:r w:rsidRPr="00C51F33">
        <w:rPr>
          <w:spacing w:val="41"/>
        </w:rPr>
        <w:t xml:space="preserve"> </w:t>
      </w:r>
      <w:r w:rsidRPr="00C51F33">
        <w:t>в</w:t>
      </w:r>
      <w:r w:rsidRPr="00C51F33">
        <w:rPr>
          <w:spacing w:val="40"/>
        </w:rPr>
        <w:t xml:space="preserve"> </w:t>
      </w:r>
      <w:r w:rsidRPr="00C51F33">
        <w:rPr>
          <w:spacing w:val="-1"/>
        </w:rPr>
        <w:t>отопительный</w:t>
      </w:r>
      <w:r w:rsidRPr="00C51F33">
        <w:rPr>
          <w:spacing w:val="41"/>
        </w:rPr>
        <w:t xml:space="preserve"> </w:t>
      </w:r>
      <w:r w:rsidRPr="00C51F33">
        <w:rPr>
          <w:spacing w:val="-1"/>
        </w:rPr>
        <w:t>период,</w:t>
      </w:r>
      <w:r w:rsidRPr="00C51F33">
        <w:rPr>
          <w:spacing w:val="40"/>
        </w:rPr>
        <w:t xml:space="preserve"> </w:t>
      </w:r>
      <w:r w:rsidRPr="00C51F33">
        <w:rPr>
          <w:spacing w:val="-1"/>
        </w:rPr>
        <w:t>зависит</w:t>
      </w:r>
      <w:r w:rsidRPr="00C51F33">
        <w:rPr>
          <w:spacing w:val="38"/>
        </w:rPr>
        <w:t xml:space="preserve"> </w:t>
      </w:r>
      <w:r w:rsidRPr="00C51F33">
        <w:t>от</w:t>
      </w:r>
      <w:r w:rsidRPr="00C51F33">
        <w:rPr>
          <w:spacing w:val="38"/>
        </w:rPr>
        <w:t xml:space="preserve"> </w:t>
      </w:r>
      <w:r w:rsidRPr="00C51F33">
        <w:rPr>
          <w:spacing w:val="-1"/>
        </w:rPr>
        <w:t>характеристик</w:t>
      </w:r>
      <w:r w:rsidRPr="00C51F33">
        <w:rPr>
          <w:spacing w:val="38"/>
        </w:rPr>
        <w:t xml:space="preserve"> </w:t>
      </w:r>
      <w:r w:rsidRPr="00C51F33">
        <w:rPr>
          <w:spacing w:val="-1"/>
        </w:rPr>
        <w:t>трубопровода</w:t>
      </w:r>
      <w:r w:rsidRPr="00C51F33">
        <w:rPr>
          <w:spacing w:val="77"/>
        </w:rPr>
        <w:t xml:space="preserve"> </w:t>
      </w:r>
      <w:r w:rsidRPr="00C51F33">
        <w:rPr>
          <w:spacing w:val="-1"/>
        </w:rPr>
        <w:t>отключаемой</w:t>
      </w:r>
      <w:r w:rsidRPr="00C51F33">
        <w:rPr>
          <w:spacing w:val="24"/>
        </w:rPr>
        <w:t xml:space="preserve"> </w:t>
      </w:r>
      <w:r w:rsidRPr="00C51F33">
        <w:rPr>
          <w:spacing w:val="-1"/>
        </w:rPr>
        <w:t>теплосети.</w:t>
      </w:r>
      <w:r w:rsidRPr="00C51F33">
        <w:rPr>
          <w:spacing w:val="23"/>
        </w:rPr>
        <w:t xml:space="preserve"> </w:t>
      </w:r>
      <w:r w:rsidRPr="00C51F33">
        <w:rPr>
          <w:spacing w:val="-1"/>
        </w:rPr>
        <w:t>Нормативный</w:t>
      </w:r>
      <w:r w:rsidRPr="00C51F33">
        <w:rPr>
          <w:spacing w:val="24"/>
        </w:rPr>
        <w:t xml:space="preserve"> </w:t>
      </w:r>
      <w:r w:rsidRPr="00C51F33">
        <w:rPr>
          <w:spacing w:val="-1"/>
        </w:rPr>
        <w:t>перерыв</w:t>
      </w:r>
      <w:r w:rsidRPr="00C51F33">
        <w:rPr>
          <w:spacing w:val="22"/>
        </w:rPr>
        <w:t xml:space="preserve"> </w:t>
      </w:r>
      <w:r w:rsidRPr="00C51F33">
        <w:rPr>
          <w:spacing w:val="-1"/>
        </w:rPr>
        <w:t>теплоснабжения</w:t>
      </w:r>
      <w:r w:rsidRPr="00C51F33">
        <w:rPr>
          <w:spacing w:val="23"/>
        </w:rPr>
        <w:t xml:space="preserve"> </w:t>
      </w:r>
      <w:r w:rsidRPr="00C51F33">
        <w:t>(с</w:t>
      </w:r>
      <w:r w:rsidRPr="00C51F33">
        <w:rPr>
          <w:spacing w:val="22"/>
        </w:rPr>
        <w:t xml:space="preserve"> </w:t>
      </w:r>
      <w:r w:rsidRPr="00C51F33">
        <w:rPr>
          <w:spacing w:val="-1"/>
        </w:rPr>
        <w:t>момента</w:t>
      </w:r>
      <w:r w:rsidRPr="00C51F33">
        <w:rPr>
          <w:spacing w:val="22"/>
        </w:rPr>
        <w:t xml:space="preserve"> </w:t>
      </w:r>
      <w:r w:rsidRPr="00C51F33">
        <w:rPr>
          <w:spacing w:val="-1"/>
        </w:rPr>
        <w:t>обнаружения,</w:t>
      </w:r>
      <w:r w:rsidRPr="00C51F33">
        <w:rPr>
          <w:spacing w:val="107"/>
        </w:rPr>
        <w:t xml:space="preserve"> </w:t>
      </w:r>
      <w:r w:rsidRPr="00C51F33">
        <w:rPr>
          <w:spacing w:val="-1"/>
        </w:rPr>
        <w:t>идентификации</w:t>
      </w:r>
      <w:r w:rsidRPr="00C51F33">
        <w:rPr>
          <w:spacing w:val="19"/>
        </w:rPr>
        <w:t xml:space="preserve"> </w:t>
      </w:r>
      <w:r w:rsidRPr="00C51F33">
        <w:rPr>
          <w:spacing w:val="-1"/>
        </w:rPr>
        <w:t>дефекта</w:t>
      </w:r>
      <w:r w:rsidRPr="00C51F33">
        <w:rPr>
          <w:spacing w:val="18"/>
        </w:rPr>
        <w:t xml:space="preserve"> </w:t>
      </w:r>
      <w:r w:rsidRPr="00C51F33">
        <w:t>и</w:t>
      </w:r>
      <w:r w:rsidRPr="00C51F33">
        <w:rPr>
          <w:spacing w:val="19"/>
        </w:rPr>
        <w:t xml:space="preserve"> </w:t>
      </w:r>
      <w:r w:rsidRPr="00C51F33">
        <w:rPr>
          <w:spacing w:val="-1"/>
        </w:rPr>
        <w:t>подготовки</w:t>
      </w:r>
      <w:r w:rsidRPr="00C51F33">
        <w:rPr>
          <w:spacing w:val="19"/>
        </w:rPr>
        <w:t xml:space="preserve"> </w:t>
      </w:r>
      <w:r w:rsidRPr="00C51F33">
        <w:rPr>
          <w:spacing w:val="-1"/>
        </w:rPr>
        <w:t>рабочего</w:t>
      </w:r>
      <w:r w:rsidRPr="00C51F33">
        <w:rPr>
          <w:spacing w:val="18"/>
        </w:rPr>
        <w:t xml:space="preserve"> </w:t>
      </w:r>
      <w:r w:rsidRPr="00C51F33">
        <w:rPr>
          <w:spacing w:val="-1"/>
        </w:rPr>
        <w:t>места,</w:t>
      </w:r>
      <w:r w:rsidRPr="00C51F33">
        <w:rPr>
          <w:spacing w:val="18"/>
        </w:rPr>
        <w:t xml:space="preserve"> </w:t>
      </w:r>
      <w:r w:rsidRPr="00C51F33">
        <w:rPr>
          <w:spacing w:val="-1"/>
        </w:rPr>
        <w:t>включающего</w:t>
      </w:r>
      <w:r w:rsidRPr="00C51F33">
        <w:rPr>
          <w:spacing w:val="18"/>
        </w:rPr>
        <w:t xml:space="preserve"> </w:t>
      </w:r>
      <w:r w:rsidRPr="00C51F33">
        <w:t>в</w:t>
      </w:r>
      <w:r w:rsidRPr="00C51F33">
        <w:rPr>
          <w:spacing w:val="18"/>
        </w:rPr>
        <w:t xml:space="preserve"> </w:t>
      </w:r>
      <w:r w:rsidRPr="00C51F33">
        <w:rPr>
          <w:spacing w:val="-1"/>
        </w:rPr>
        <w:t>себя</w:t>
      </w:r>
      <w:r w:rsidRPr="00C51F33">
        <w:rPr>
          <w:spacing w:val="21"/>
        </w:rPr>
        <w:t xml:space="preserve"> </w:t>
      </w:r>
      <w:r w:rsidRPr="00C51F33">
        <w:rPr>
          <w:spacing w:val="-1"/>
        </w:rPr>
        <w:t>установление</w:t>
      </w:r>
      <w:r w:rsidRPr="00C51F33">
        <w:rPr>
          <w:spacing w:val="83"/>
        </w:rPr>
        <w:t xml:space="preserve"> </w:t>
      </w:r>
      <w:r w:rsidRPr="00C51F33">
        <w:rPr>
          <w:spacing w:val="-1"/>
        </w:rPr>
        <w:t>точного</w:t>
      </w:r>
      <w:r w:rsidRPr="00C51F33">
        <w:rPr>
          <w:spacing w:val="47"/>
        </w:rPr>
        <w:t xml:space="preserve"> </w:t>
      </w:r>
      <w:r w:rsidRPr="00C51F33">
        <w:rPr>
          <w:spacing w:val="-1"/>
        </w:rPr>
        <w:t>места</w:t>
      </w:r>
      <w:r w:rsidRPr="00C51F33">
        <w:rPr>
          <w:spacing w:val="46"/>
        </w:rPr>
        <w:t xml:space="preserve"> </w:t>
      </w:r>
      <w:r w:rsidRPr="00C51F33">
        <w:rPr>
          <w:spacing w:val="-1"/>
        </w:rPr>
        <w:t>повреждения</w:t>
      </w:r>
      <w:r w:rsidRPr="00C51F33">
        <w:rPr>
          <w:spacing w:val="47"/>
        </w:rPr>
        <w:t xml:space="preserve"> </w:t>
      </w:r>
      <w:r w:rsidRPr="00C51F33">
        <w:rPr>
          <w:spacing w:val="-1"/>
        </w:rPr>
        <w:t>(со</w:t>
      </w:r>
      <w:r w:rsidRPr="00C51F33">
        <w:rPr>
          <w:spacing w:val="47"/>
        </w:rPr>
        <w:t xml:space="preserve"> </w:t>
      </w:r>
      <w:r w:rsidRPr="00C51F33">
        <w:rPr>
          <w:spacing w:val="-1"/>
        </w:rPr>
        <w:t>вскрытием</w:t>
      </w:r>
      <w:r w:rsidRPr="00C51F33">
        <w:rPr>
          <w:spacing w:val="47"/>
        </w:rPr>
        <w:t xml:space="preserve"> </w:t>
      </w:r>
      <w:r w:rsidRPr="00C51F33">
        <w:rPr>
          <w:spacing w:val="-1"/>
        </w:rPr>
        <w:t>канала)</w:t>
      </w:r>
      <w:r w:rsidRPr="00C51F33">
        <w:rPr>
          <w:spacing w:val="47"/>
        </w:rPr>
        <w:t xml:space="preserve"> </w:t>
      </w:r>
      <w:r w:rsidRPr="00C51F33">
        <w:t>и</w:t>
      </w:r>
      <w:r w:rsidRPr="00C51F33">
        <w:rPr>
          <w:spacing w:val="48"/>
        </w:rPr>
        <w:t xml:space="preserve"> </w:t>
      </w:r>
      <w:r w:rsidRPr="00C51F33">
        <w:rPr>
          <w:spacing w:val="-1"/>
        </w:rPr>
        <w:t>начала</w:t>
      </w:r>
      <w:r w:rsidRPr="00C51F33">
        <w:rPr>
          <w:spacing w:val="47"/>
        </w:rPr>
        <w:t xml:space="preserve"> </w:t>
      </w:r>
      <w:r w:rsidRPr="00C51F33">
        <w:rPr>
          <w:spacing w:val="-1"/>
        </w:rPr>
        <w:t>операций</w:t>
      </w:r>
      <w:r w:rsidRPr="00C51F33">
        <w:rPr>
          <w:spacing w:val="46"/>
        </w:rPr>
        <w:t xml:space="preserve"> </w:t>
      </w:r>
      <w:r w:rsidRPr="00C51F33">
        <w:t>по</w:t>
      </w:r>
      <w:r w:rsidRPr="00C51F33">
        <w:rPr>
          <w:spacing w:val="47"/>
        </w:rPr>
        <w:t xml:space="preserve"> </w:t>
      </w:r>
      <w:r w:rsidRPr="00C51F33">
        <w:rPr>
          <w:spacing w:val="-1"/>
        </w:rPr>
        <w:t>локализации</w:t>
      </w:r>
      <w:r w:rsidRPr="00C51F33">
        <w:rPr>
          <w:spacing w:val="79"/>
        </w:rPr>
        <w:t xml:space="preserve"> </w:t>
      </w:r>
      <w:r w:rsidRPr="00C51F33">
        <w:rPr>
          <w:spacing w:val="-1"/>
        </w:rPr>
        <w:t>поврежденного</w:t>
      </w:r>
      <w:r w:rsidRPr="00C51F33">
        <w:rPr>
          <w:spacing w:val="57"/>
        </w:rPr>
        <w:t xml:space="preserve"> </w:t>
      </w:r>
      <w:r w:rsidRPr="00C51F33">
        <w:rPr>
          <w:spacing w:val="-1"/>
        </w:rPr>
        <w:t>трубопровода).</w:t>
      </w:r>
      <w:r w:rsidRPr="00C51F33">
        <w:rPr>
          <w:spacing w:val="56"/>
        </w:rPr>
        <w:t xml:space="preserve"> </w:t>
      </w:r>
      <w:r w:rsidRPr="00C51F33">
        <w:rPr>
          <w:spacing w:val="-1"/>
        </w:rPr>
        <w:t>Указанные</w:t>
      </w:r>
      <w:r w:rsidRPr="00C51F33">
        <w:rPr>
          <w:spacing w:val="55"/>
        </w:rPr>
        <w:t xml:space="preserve"> </w:t>
      </w:r>
      <w:r w:rsidRPr="00C51F33">
        <w:rPr>
          <w:spacing w:val="-1"/>
        </w:rPr>
        <w:t>нормативы</w:t>
      </w:r>
      <w:r w:rsidRPr="00C51F33">
        <w:rPr>
          <w:spacing w:val="56"/>
        </w:rPr>
        <w:t xml:space="preserve"> </w:t>
      </w:r>
      <w:r w:rsidRPr="00C51F33">
        <w:rPr>
          <w:spacing w:val="-1"/>
        </w:rPr>
        <w:t>регламентированы</w:t>
      </w:r>
      <w:r w:rsidRPr="00C51F33">
        <w:rPr>
          <w:spacing w:val="56"/>
        </w:rPr>
        <w:t xml:space="preserve"> </w:t>
      </w:r>
      <w:r w:rsidRPr="00C51F33">
        <w:t>п.</w:t>
      </w:r>
      <w:r w:rsidRPr="00C51F33">
        <w:rPr>
          <w:spacing w:val="57"/>
        </w:rPr>
        <w:t xml:space="preserve"> </w:t>
      </w:r>
      <w:r w:rsidRPr="00C51F33">
        <w:t>6.10</w:t>
      </w:r>
      <w:r w:rsidRPr="00C51F33">
        <w:rPr>
          <w:spacing w:val="57"/>
        </w:rPr>
        <w:t xml:space="preserve"> </w:t>
      </w:r>
      <w:r w:rsidRPr="00C51F33">
        <w:t>СП</w:t>
      </w:r>
      <w:r w:rsidRPr="00C51F33">
        <w:rPr>
          <w:spacing w:val="101"/>
        </w:rPr>
        <w:t xml:space="preserve"> </w:t>
      </w:r>
      <w:r w:rsidRPr="00C51F33">
        <w:lastRenderedPageBreak/>
        <w:t>124.13330.2012</w:t>
      </w:r>
      <w:r w:rsidRPr="00C51F33">
        <w:rPr>
          <w:spacing w:val="11"/>
        </w:rPr>
        <w:t xml:space="preserve"> </w:t>
      </w:r>
      <w:r w:rsidRPr="00C51F33">
        <w:rPr>
          <w:spacing w:val="-1"/>
        </w:rPr>
        <w:t>Тепловые</w:t>
      </w:r>
      <w:r w:rsidRPr="00C51F33">
        <w:rPr>
          <w:spacing w:val="10"/>
        </w:rPr>
        <w:t xml:space="preserve"> </w:t>
      </w:r>
      <w:r w:rsidRPr="00C51F33">
        <w:t>сети.</w:t>
      </w:r>
      <w:r w:rsidRPr="00C51F33">
        <w:rPr>
          <w:spacing w:val="11"/>
        </w:rPr>
        <w:t xml:space="preserve"> </w:t>
      </w:r>
      <w:r w:rsidRPr="00C51F33">
        <w:rPr>
          <w:spacing w:val="-1"/>
        </w:rPr>
        <w:t>Актуализированная</w:t>
      </w:r>
      <w:r w:rsidRPr="00C51F33">
        <w:rPr>
          <w:spacing w:val="16"/>
        </w:rPr>
        <w:t xml:space="preserve"> </w:t>
      </w:r>
      <w:r w:rsidRPr="00C51F33">
        <w:rPr>
          <w:spacing w:val="-1"/>
        </w:rPr>
        <w:t>редакция</w:t>
      </w:r>
      <w:r w:rsidRPr="00C51F33">
        <w:rPr>
          <w:spacing w:val="11"/>
        </w:rPr>
        <w:t xml:space="preserve"> </w:t>
      </w:r>
      <w:r w:rsidRPr="00C51F33">
        <w:t>СНиП</w:t>
      </w:r>
      <w:r w:rsidRPr="00C51F33">
        <w:rPr>
          <w:spacing w:val="8"/>
        </w:rPr>
        <w:t xml:space="preserve"> </w:t>
      </w:r>
      <w:r w:rsidRPr="00C51F33">
        <w:rPr>
          <w:spacing w:val="-1"/>
        </w:rPr>
        <w:t>41-02-2003</w:t>
      </w:r>
      <w:r w:rsidRPr="00C51F33">
        <w:rPr>
          <w:spacing w:val="11"/>
        </w:rPr>
        <w:t xml:space="preserve"> </w:t>
      </w:r>
      <w:r w:rsidRPr="00C51F33">
        <w:t>и</w:t>
      </w:r>
      <w:r w:rsidRPr="00C51F33">
        <w:rPr>
          <w:spacing w:val="12"/>
        </w:rPr>
        <w:t xml:space="preserve"> </w:t>
      </w:r>
      <w:r w:rsidRPr="00C51F33">
        <w:rPr>
          <w:spacing w:val="-1"/>
        </w:rPr>
        <w:t>представлены</w:t>
      </w:r>
      <w:r w:rsidRPr="00C51F33">
        <w:rPr>
          <w:spacing w:val="81"/>
        </w:rPr>
        <w:t xml:space="preserve"> </w:t>
      </w:r>
      <w:r w:rsidRPr="00C51F33">
        <w:t>в таблице</w:t>
      </w:r>
      <w:r w:rsidRPr="00C51F33">
        <w:rPr>
          <w:spacing w:val="-1"/>
        </w:rPr>
        <w:t xml:space="preserve"> 11.2.1.</w:t>
      </w:r>
    </w:p>
    <w:p w14:paraId="33912AAF" w14:textId="77777777" w:rsidR="00C51F33" w:rsidRPr="00C51F33" w:rsidRDefault="000133CF" w:rsidP="00C51F33">
      <w:pPr>
        <w:pStyle w:val="af8"/>
        <w:ind w:left="0" w:firstLine="567"/>
        <w:jc w:val="both"/>
      </w:pPr>
    </w:p>
    <w:p w14:paraId="631F38B7" w14:textId="77777777" w:rsidR="00C51F33" w:rsidRPr="00C51F33" w:rsidRDefault="000133CF" w:rsidP="00C51F33">
      <w:pPr>
        <w:pStyle w:val="af8"/>
        <w:ind w:left="0"/>
        <w:jc w:val="both"/>
        <w:rPr>
          <w:b/>
          <w:bCs/>
        </w:rPr>
      </w:pPr>
      <w:r w:rsidRPr="00C51F33">
        <w:rPr>
          <w:b/>
        </w:rPr>
        <w:t>Таблица 11.2.1 –</w:t>
      </w:r>
      <w:r w:rsidRPr="00C51F33">
        <w:rPr>
          <w:b/>
          <w:spacing w:val="50"/>
        </w:rPr>
        <w:t xml:space="preserve"> </w:t>
      </w:r>
      <w:r w:rsidRPr="00C51F33">
        <w:rPr>
          <w:b/>
        </w:rPr>
        <w:t>Среднее</w:t>
      </w:r>
      <w:r w:rsidRPr="00C51F33">
        <w:rPr>
          <w:b/>
          <w:spacing w:val="49"/>
        </w:rPr>
        <w:t xml:space="preserve"> </w:t>
      </w:r>
      <w:r w:rsidRPr="00C51F33">
        <w:rPr>
          <w:b/>
        </w:rPr>
        <w:t>время,</w:t>
      </w:r>
      <w:r w:rsidRPr="00C51F33">
        <w:rPr>
          <w:b/>
          <w:spacing w:val="49"/>
        </w:rPr>
        <w:t xml:space="preserve"> </w:t>
      </w:r>
      <w:r w:rsidRPr="00C51F33">
        <w:rPr>
          <w:b/>
        </w:rPr>
        <w:t>затраченное</w:t>
      </w:r>
      <w:r w:rsidRPr="00C51F33">
        <w:rPr>
          <w:b/>
          <w:spacing w:val="49"/>
        </w:rPr>
        <w:t xml:space="preserve"> </w:t>
      </w:r>
      <w:r w:rsidRPr="00C51F33">
        <w:rPr>
          <w:b/>
        </w:rPr>
        <w:t>на</w:t>
      </w:r>
      <w:r w:rsidRPr="00C51F33">
        <w:rPr>
          <w:b/>
          <w:spacing w:val="50"/>
        </w:rPr>
        <w:t xml:space="preserve"> </w:t>
      </w:r>
      <w:r w:rsidRPr="00C51F33">
        <w:rPr>
          <w:b/>
        </w:rPr>
        <w:t>восстановление</w:t>
      </w:r>
      <w:r w:rsidRPr="00C51F33">
        <w:rPr>
          <w:b/>
          <w:spacing w:val="49"/>
        </w:rPr>
        <w:t xml:space="preserve"> </w:t>
      </w:r>
      <w:r w:rsidRPr="00C51F33">
        <w:rPr>
          <w:b/>
        </w:rPr>
        <w:t>теплоснабжения</w:t>
      </w:r>
      <w:r w:rsidRPr="00C51F33">
        <w:rPr>
          <w:b/>
          <w:spacing w:val="81"/>
        </w:rPr>
        <w:t xml:space="preserve"> </w:t>
      </w:r>
      <w:r w:rsidRPr="00C51F33">
        <w:rPr>
          <w:b/>
        </w:rPr>
        <w:t>потребителей после</w:t>
      </w:r>
      <w:r w:rsidRPr="00C51F33">
        <w:rPr>
          <w:b/>
          <w:spacing w:val="-2"/>
        </w:rPr>
        <w:t xml:space="preserve"> </w:t>
      </w:r>
      <w:r w:rsidRPr="00C51F33">
        <w:rPr>
          <w:b/>
        </w:rPr>
        <w:t>аварийных отключений</w:t>
      </w:r>
    </w:p>
    <w:tbl>
      <w:tblPr>
        <w:tblStyle w:val="TableNormal6"/>
        <w:tblW w:w="0" w:type="auto"/>
        <w:tblInd w:w="290" w:type="dxa"/>
        <w:tblLayout w:type="fixed"/>
        <w:tblLook w:val="01E0" w:firstRow="1" w:lastRow="1" w:firstColumn="1" w:lastColumn="1" w:noHBand="0" w:noVBand="0"/>
      </w:tblPr>
      <w:tblGrid>
        <w:gridCol w:w="4707"/>
        <w:gridCol w:w="3274"/>
      </w:tblGrid>
      <w:tr w:rsidR="00C51F33" w:rsidRPr="00C51F33" w14:paraId="2FB6B903" w14:textId="77777777" w:rsidTr="00837CDD">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3FCFA6B6" w14:textId="77777777" w:rsidR="00C51F33" w:rsidRPr="00C51F33" w:rsidRDefault="000133CF" w:rsidP="00837CDD">
            <w:pPr>
              <w:pStyle w:val="TableParagraph5"/>
              <w:spacing w:line="227" w:lineRule="exact"/>
              <w:jc w:val="center"/>
              <w:rPr>
                <w:rFonts w:eastAsia="Times New Roman"/>
                <w:sz w:val="20"/>
                <w:szCs w:val="20"/>
                <w:lang w:val="ru-RU"/>
              </w:rPr>
            </w:pPr>
            <w:r w:rsidRPr="00C51F33">
              <w:rPr>
                <w:sz w:val="20"/>
                <w:lang w:val="ru-RU"/>
              </w:rPr>
              <w:t>Диаметр</w:t>
            </w:r>
            <w:r w:rsidRPr="00C51F33">
              <w:rPr>
                <w:spacing w:val="-11"/>
                <w:sz w:val="20"/>
                <w:lang w:val="ru-RU"/>
              </w:rPr>
              <w:t xml:space="preserve"> </w:t>
            </w:r>
            <w:r w:rsidRPr="00C51F33">
              <w:rPr>
                <w:sz w:val="20"/>
                <w:lang w:val="ru-RU"/>
              </w:rPr>
              <w:t>труб</w:t>
            </w:r>
            <w:r w:rsidRPr="00C51F33">
              <w:rPr>
                <w:spacing w:val="-11"/>
                <w:sz w:val="20"/>
                <w:lang w:val="ru-RU"/>
              </w:rPr>
              <w:t xml:space="preserve"> </w:t>
            </w:r>
            <w:r w:rsidRPr="00C51F33">
              <w:rPr>
                <w:sz w:val="20"/>
                <w:lang w:val="ru-RU"/>
              </w:rPr>
              <w:t>тепловых</w:t>
            </w:r>
            <w:r w:rsidRPr="00C51F33">
              <w:rPr>
                <w:spacing w:val="-8"/>
                <w:sz w:val="20"/>
                <w:lang w:val="ru-RU"/>
              </w:rPr>
              <w:t xml:space="preserve"> </w:t>
            </w:r>
            <w:r w:rsidRPr="00C51F33">
              <w:rPr>
                <w:sz w:val="20"/>
                <w:lang w:val="ru-RU"/>
              </w:rPr>
              <w:t>сетей,</w:t>
            </w:r>
            <w:r w:rsidRPr="00C51F33">
              <w:rPr>
                <w:spacing w:val="-9"/>
                <w:sz w:val="20"/>
                <w:lang w:val="ru-RU"/>
              </w:rPr>
              <w:t xml:space="preserve"> </w:t>
            </w:r>
            <w:r w:rsidRPr="00C51F33">
              <w:rPr>
                <w:sz w:val="20"/>
                <w:lang w:val="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C3B72FB" w14:textId="77777777" w:rsidR="00C51F33" w:rsidRPr="00C51F33" w:rsidRDefault="000133CF" w:rsidP="00837CDD">
            <w:pPr>
              <w:pStyle w:val="TableParagraph5"/>
              <w:spacing w:line="227" w:lineRule="exact"/>
              <w:jc w:val="center"/>
              <w:rPr>
                <w:rFonts w:eastAsia="Times New Roman"/>
                <w:sz w:val="20"/>
                <w:szCs w:val="20"/>
                <w:lang w:val="ru-RU"/>
              </w:rPr>
            </w:pPr>
            <w:r w:rsidRPr="00C51F33">
              <w:rPr>
                <w:sz w:val="20"/>
                <w:lang w:val="ru-RU"/>
              </w:rPr>
              <w:t>Время</w:t>
            </w:r>
            <w:r w:rsidRPr="00C51F33">
              <w:rPr>
                <w:spacing w:val="-13"/>
                <w:sz w:val="20"/>
                <w:lang w:val="ru-RU"/>
              </w:rPr>
              <w:t xml:space="preserve"> </w:t>
            </w:r>
            <w:r w:rsidRPr="00C51F33">
              <w:rPr>
                <w:sz w:val="20"/>
                <w:lang w:val="ru-RU"/>
              </w:rPr>
              <w:t>восстановления</w:t>
            </w:r>
            <w:r w:rsidRPr="00C51F33">
              <w:rPr>
                <w:spacing w:val="-14"/>
                <w:sz w:val="20"/>
                <w:lang w:val="ru-RU"/>
              </w:rPr>
              <w:t xml:space="preserve"> </w:t>
            </w:r>
            <w:r w:rsidRPr="00C51F33">
              <w:rPr>
                <w:sz w:val="20"/>
                <w:lang w:val="ru-RU"/>
              </w:rPr>
              <w:t>теплоснабжения,</w:t>
            </w:r>
            <w:r w:rsidRPr="00C51F33">
              <w:rPr>
                <w:spacing w:val="-12"/>
                <w:sz w:val="20"/>
                <w:lang w:val="ru-RU"/>
              </w:rPr>
              <w:t xml:space="preserve"> </w:t>
            </w:r>
            <w:r w:rsidRPr="00C51F33">
              <w:rPr>
                <w:sz w:val="20"/>
                <w:lang w:val="ru-RU"/>
              </w:rPr>
              <w:t>ч</w:t>
            </w:r>
          </w:p>
        </w:tc>
      </w:tr>
      <w:tr w:rsidR="00C51F33" w:rsidRPr="00C51F33" w14:paraId="034F0472" w14:textId="77777777" w:rsidTr="00837CDD">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0FE479EA"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300</w:t>
            </w:r>
          </w:p>
        </w:tc>
        <w:tc>
          <w:tcPr>
            <w:tcW w:w="3274" w:type="dxa"/>
            <w:tcBorders>
              <w:top w:val="single" w:sz="5" w:space="0" w:color="000000"/>
              <w:left w:val="single" w:sz="5" w:space="0" w:color="000000"/>
              <w:bottom w:val="single" w:sz="5" w:space="0" w:color="000000"/>
              <w:right w:val="single" w:sz="5" w:space="0" w:color="000000"/>
            </w:tcBorders>
          </w:tcPr>
          <w:p w14:paraId="4B25C6F8"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15</w:t>
            </w:r>
          </w:p>
        </w:tc>
      </w:tr>
      <w:tr w:rsidR="00C51F33" w:rsidRPr="00C51F33" w14:paraId="5E592658" w14:textId="77777777" w:rsidTr="00837CDD">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14:paraId="096A2F8E"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400</w:t>
            </w:r>
          </w:p>
        </w:tc>
        <w:tc>
          <w:tcPr>
            <w:tcW w:w="3274" w:type="dxa"/>
            <w:tcBorders>
              <w:top w:val="single" w:sz="5" w:space="0" w:color="000000"/>
              <w:left w:val="single" w:sz="5" w:space="0" w:color="000000"/>
              <w:bottom w:val="single" w:sz="5" w:space="0" w:color="000000"/>
              <w:right w:val="single" w:sz="5" w:space="0" w:color="000000"/>
            </w:tcBorders>
          </w:tcPr>
          <w:p w14:paraId="49AF1F86"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18</w:t>
            </w:r>
          </w:p>
        </w:tc>
      </w:tr>
      <w:tr w:rsidR="00C51F33" w:rsidRPr="00C51F33" w14:paraId="040B7B41" w14:textId="77777777" w:rsidTr="00837CDD">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1D20E440"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500</w:t>
            </w:r>
          </w:p>
        </w:tc>
        <w:tc>
          <w:tcPr>
            <w:tcW w:w="3274" w:type="dxa"/>
            <w:tcBorders>
              <w:top w:val="single" w:sz="5" w:space="0" w:color="000000"/>
              <w:left w:val="single" w:sz="5" w:space="0" w:color="000000"/>
              <w:bottom w:val="single" w:sz="5" w:space="0" w:color="000000"/>
              <w:right w:val="single" w:sz="5" w:space="0" w:color="000000"/>
            </w:tcBorders>
          </w:tcPr>
          <w:p w14:paraId="11E11C68"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22</w:t>
            </w:r>
          </w:p>
        </w:tc>
      </w:tr>
      <w:tr w:rsidR="00C51F33" w:rsidRPr="00C51F33" w14:paraId="2341261D" w14:textId="77777777" w:rsidTr="00837CDD">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47842C4D"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600</w:t>
            </w:r>
          </w:p>
        </w:tc>
        <w:tc>
          <w:tcPr>
            <w:tcW w:w="3274" w:type="dxa"/>
            <w:tcBorders>
              <w:top w:val="single" w:sz="5" w:space="0" w:color="000000"/>
              <w:left w:val="single" w:sz="5" w:space="0" w:color="000000"/>
              <w:bottom w:val="single" w:sz="5" w:space="0" w:color="000000"/>
              <w:right w:val="single" w:sz="5" w:space="0" w:color="000000"/>
            </w:tcBorders>
          </w:tcPr>
          <w:p w14:paraId="34A46EF3"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26</w:t>
            </w:r>
          </w:p>
        </w:tc>
      </w:tr>
      <w:tr w:rsidR="00C51F33" w:rsidRPr="00C51F33" w14:paraId="59FD280C" w14:textId="77777777" w:rsidTr="00837CDD">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155FE51A"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700</w:t>
            </w:r>
          </w:p>
        </w:tc>
        <w:tc>
          <w:tcPr>
            <w:tcW w:w="3274" w:type="dxa"/>
            <w:tcBorders>
              <w:top w:val="single" w:sz="5" w:space="0" w:color="000000"/>
              <w:left w:val="single" w:sz="5" w:space="0" w:color="000000"/>
              <w:bottom w:val="single" w:sz="5" w:space="0" w:color="000000"/>
              <w:right w:val="single" w:sz="5" w:space="0" w:color="000000"/>
            </w:tcBorders>
          </w:tcPr>
          <w:p w14:paraId="1AE4E3A0"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29</w:t>
            </w:r>
          </w:p>
        </w:tc>
      </w:tr>
      <w:tr w:rsidR="00C51F33" w:rsidRPr="00C51F33" w14:paraId="575BABEF" w14:textId="77777777" w:rsidTr="00837CDD">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5FF633AB"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z w:val="20"/>
                <w:lang w:val="ru-RU"/>
              </w:rPr>
              <w:t>800-1000</w:t>
            </w:r>
          </w:p>
        </w:tc>
        <w:tc>
          <w:tcPr>
            <w:tcW w:w="3274" w:type="dxa"/>
            <w:tcBorders>
              <w:top w:val="single" w:sz="5" w:space="0" w:color="000000"/>
              <w:left w:val="single" w:sz="5" w:space="0" w:color="000000"/>
              <w:bottom w:val="single" w:sz="5" w:space="0" w:color="000000"/>
              <w:right w:val="single" w:sz="5" w:space="0" w:color="000000"/>
            </w:tcBorders>
          </w:tcPr>
          <w:p w14:paraId="032902C3" w14:textId="77777777" w:rsidR="00C51F33" w:rsidRPr="00C51F33" w:rsidRDefault="000133CF" w:rsidP="00837CDD">
            <w:pPr>
              <w:pStyle w:val="TableParagraph5"/>
              <w:spacing w:line="222" w:lineRule="exact"/>
              <w:jc w:val="center"/>
              <w:rPr>
                <w:rFonts w:eastAsia="Times New Roman"/>
                <w:sz w:val="20"/>
                <w:szCs w:val="20"/>
                <w:lang w:val="ru-RU"/>
              </w:rPr>
            </w:pPr>
            <w:r w:rsidRPr="00C51F33">
              <w:rPr>
                <w:spacing w:val="1"/>
                <w:sz w:val="20"/>
                <w:lang w:val="ru-RU"/>
              </w:rPr>
              <w:t>40</w:t>
            </w:r>
          </w:p>
        </w:tc>
      </w:tr>
      <w:tr w:rsidR="00C51F33" w:rsidRPr="00C51F33" w14:paraId="0077BAC4" w14:textId="77777777" w:rsidTr="00837CDD">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14:paraId="72DFD966" w14:textId="77777777" w:rsidR="00C51F33" w:rsidRPr="00C51F33" w:rsidRDefault="000133CF" w:rsidP="00837CDD">
            <w:pPr>
              <w:pStyle w:val="TableParagraph5"/>
              <w:spacing w:line="222" w:lineRule="exact"/>
              <w:jc w:val="center"/>
              <w:rPr>
                <w:rFonts w:eastAsia="Times New Roman"/>
                <w:sz w:val="20"/>
                <w:szCs w:val="20"/>
              </w:rPr>
            </w:pPr>
            <w:r w:rsidRPr="00C51F33">
              <w:rPr>
                <w:sz w:val="20"/>
                <w:lang w:val="ru-RU"/>
              </w:rPr>
              <w:t>1</w:t>
            </w:r>
            <w:r w:rsidRPr="00C51F33">
              <w:rPr>
                <w:sz w:val="20"/>
              </w:rPr>
              <w:t>200-1400</w:t>
            </w:r>
          </w:p>
        </w:tc>
        <w:tc>
          <w:tcPr>
            <w:tcW w:w="3274" w:type="dxa"/>
            <w:tcBorders>
              <w:top w:val="single" w:sz="5" w:space="0" w:color="000000"/>
              <w:left w:val="single" w:sz="5" w:space="0" w:color="000000"/>
              <w:bottom w:val="single" w:sz="5" w:space="0" w:color="000000"/>
              <w:right w:val="single" w:sz="5" w:space="0" w:color="000000"/>
            </w:tcBorders>
          </w:tcPr>
          <w:p w14:paraId="10A40C47" w14:textId="77777777" w:rsidR="00C51F33" w:rsidRPr="00C51F33" w:rsidRDefault="000133CF" w:rsidP="00837CDD">
            <w:pPr>
              <w:pStyle w:val="TableParagraph5"/>
              <w:spacing w:line="222" w:lineRule="exact"/>
              <w:jc w:val="center"/>
              <w:rPr>
                <w:rFonts w:eastAsia="Times New Roman"/>
                <w:sz w:val="20"/>
                <w:szCs w:val="20"/>
              </w:rPr>
            </w:pPr>
            <w:proofErr w:type="spellStart"/>
            <w:r w:rsidRPr="00C51F33">
              <w:rPr>
                <w:sz w:val="20"/>
              </w:rPr>
              <w:t>до</w:t>
            </w:r>
            <w:proofErr w:type="spellEnd"/>
            <w:r w:rsidRPr="00C51F33">
              <w:rPr>
                <w:spacing w:val="-4"/>
                <w:sz w:val="20"/>
              </w:rPr>
              <w:t xml:space="preserve"> </w:t>
            </w:r>
            <w:r w:rsidRPr="00C51F33">
              <w:rPr>
                <w:sz w:val="20"/>
              </w:rPr>
              <w:t>54</w:t>
            </w:r>
          </w:p>
        </w:tc>
      </w:tr>
    </w:tbl>
    <w:p w14:paraId="0C44A2CF" w14:textId="77777777" w:rsidR="00C51F33" w:rsidRPr="00C51F33" w:rsidRDefault="000133CF" w:rsidP="00C51F33">
      <w:pPr>
        <w:spacing w:before="5"/>
        <w:ind w:firstLine="567"/>
        <w:jc w:val="both"/>
        <w:rPr>
          <w:rFonts w:eastAsia="Times New Roman"/>
          <w:b/>
          <w:bCs/>
          <w:sz w:val="17"/>
          <w:szCs w:val="17"/>
        </w:rPr>
      </w:pPr>
    </w:p>
    <w:p w14:paraId="40269C1E" w14:textId="77777777" w:rsidR="00BE4356" w:rsidRPr="00C51F33" w:rsidRDefault="000133CF" w:rsidP="00C51F33">
      <w:pPr>
        <w:pStyle w:val="af8"/>
        <w:spacing w:before="69"/>
        <w:ind w:left="0" w:firstLine="567"/>
        <w:jc w:val="both"/>
      </w:pPr>
      <w:r w:rsidRPr="00C51F33">
        <w:t>В</w:t>
      </w:r>
      <w:r w:rsidRPr="00C51F33">
        <w:rPr>
          <w:spacing w:val="5"/>
        </w:rPr>
        <w:t xml:space="preserve"> </w:t>
      </w:r>
      <w:r w:rsidRPr="00C51F33">
        <w:rPr>
          <w:spacing w:val="-1"/>
        </w:rPr>
        <w:t>целом</w:t>
      </w:r>
      <w:r w:rsidRPr="00C51F33">
        <w:rPr>
          <w:spacing w:val="6"/>
        </w:rPr>
        <w:t xml:space="preserve"> </w:t>
      </w:r>
      <w:r w:rsidRPr="00C51F33">
        <w:t>по</w:t>
      </w:r>
      <w:r w:rsidRPr="00C51F33">
        <w:rPr>
          <w:spacing w:val="6"/>
        </w:rPr>
        <w:t xml:space="preserve"> </w:t>
      </w:r>
      <w:r w:rsidRPr="00C51F33">
        <w:t>МО</w:t>
      </w:r>
      <w:r w:rsidRPr="00C51F33">
        <w:rPr>
          <w:spacing w:val="-1"/>
        </w:rPr>
        <w:t xml:space="preserve"> </w:t>
      </w:r>
      <w:r w:rsidRPr="00C51F33">
        <w:t>время</w:t>
      </w:r>
      <w:r w:rsidRPr="00C51F33">
        <w:rPr>
          <w:spacing w:val="6"/>
        </w:rPr>
        <w:t xml:space="preserve"> </w:t>
      </w:r>
      <w:r w:rsidRPr="00C51F33">
        <w:rPr>
          <w:spacing w:val="-1"/>
        </w:rPr>
        <w:t>восстановления</w:t>
      </w:r>
      <w:r w:rsidRPr="00C51F33">
        <w:rPr>
          <w:spacing w:val="6"/>
        </w:rPr>
        <w:t xml:space="preserve"> </w:t>
      </w:r>
      <w:r w:rsidRPr="00C51F33">
        <w:rPr>
          <w:spacing w:val="-1"/>
        </w:rPr>
        <w:t>работоспособности</w:t>
      </w:r>
      <w:r w:rsidRPr="00C51F33">
        <w:rPr>
          <w:spacing w:val="5"/>
        </w:rPr>
        <w:t xml:space="preserve"> </w:t>
      </w:r>
      <w:r w:rsidRPr="00C51F33">
        <w:rPr>
          <w:spacing w:val="-1"/>
        </w:rPr>
        <w:t>тепловых</w:t>
      </w:r>
      <w:r w:rsidRPr="00C51F33">
        <w:rPr>
          <w:spacing w:val="8"/>
        </w:rPr>
        <w:t xml:space="preserve"> </w:t>
      </w:r>
      <w:r w:rsidRPr="00C51F33">
        <w:rPr>
          <w:spacing w:val="-1"/>
        </w:rPr>
        <w:t>сетей</w:t>
      </w:r>
      <w:r w:rsidRPr="00C51F33">
        <w:rPr>
          <w:spacing w:val="7"/>
        </w:rPr>
        <w:t xml:space="preserve"> </w:t>
      </w:r>
      <w:r w:rsidRPr="00C51F33">
        <w:rPr>
          <w:spacing w:val="-1"/>
        </w:rPr>
        <w:t>соответствует</w:t>
      </w:r>
      <w:r w:rsidRPr="00C51F33">
        <w:rPr>
          <w:spacing w:val="85"/>
        </w:rPr>
        <w:t xml:space="preserve"> </w:t>
      </w:r>
      <w:r w:rsidRPr="00C51F33">
        <w:rPr>
          <w:spacing w:val="-1"/>
        </w:rPr>
        <w:t>установленным</w:t>
      </w:r>
      <w:r w:rsidRPr="00C51F33">
        <w:rPr>
          <w:spacing w:val="-2"/>
        </w:rPr>
        <w:t xml:space="preserve"> </w:t>
      </w:r>
      <w:r w:rsidRPr="00C51F33">
        <w:rPr>
          <w:spacing w:val="-1"/>
        </w:rPr>
        <w:t>нормативам.</w:t>
      </w:r>
    </w:p>
    <w:p w14:paraId="244003BA" w14:textId="77777777" w:rsidR="00BE4356" w:rsidRDefault="000133CF" w:rsidP="00BE4356">
      <w:pPr>
        <w:jc w:val="both"/>
        <w:rPr>
          <w:lang w:eastAsia="ru-RU"/>
        </w:rPr>
      </w:pPr>
    </w:p>
    <w:p w14:paraId="78E2C8CE" w14:textId="77777777" w:rsidR="00BE4356" w:rsidRPr="00284E0C" w:rsidRDefault="000133CF" w:rsidP="00284E0C">
      <w:pPr>
        <w:pStyle w:val="2"/>
        <w:ind w:left="0" w:firstLine="0"/>
      </w:pPr>
      <w:hyperlink r:id="rId137" w:anchor="bookmark118" w:history="1">
        <w:bookmarkStart w:id="295" w:name="_Toc30081919"/>
        <w:bookmarkStart w:id="296" w:name="_Toc30085154"/>
        <w:bookmarkStart w:id="297" w:name="_Toc32845476"/>
        <w:bookmarkStart w:id="298" w:name="_Toc166058006"/>
        <w:r w:rsidRPr="00100A42">
          <w:t>Часть 3. РЕЗУЛЬТАТЫ ОЦЕНКИ ВЕРОЯТНОСТИ ОТКАЗА (АВАРИЙНОЙ СИТУАЦИИ)</w:t>
        </w:r>
      </w:hyperlink>
      <w:r>
        <w:t xml:space="preserve"> </w:t>
      </w:r>
      <w:hyperlink r:id="rId138" w:anchor="bookmark118" w:history="1">
        <w:r w:rsidRPr="00100A42">
          <w:t>И БЕЗОТКАЗНОЙ (БЕЗАВАРИЙНОЙ) РАБОТЫ СИСТЕМЫ ТЕПЛОСНАБЖЕНИЯ ПО</w:t>
        </w:r>
      </w:hyperlink>
      <w:r>
        <w:t xml:space="preserve"> </w:t>
      </w:r>
      <w:hyperlink r:id="rId139" w:anchor="bookmark118" w:history="1">
        <w:r w:rsidRPr="00100A42">
          <w:t>ОТНОШЕНИЮ К ПОТРЕБИТЕЛЯМ, ПРИСОЕДИНЕННЫМ К МАГИСТРАЛЬНЫМ И</w:t>
        </w:r>
      </w:hyperlink>
      <w:r>
        <w:t xml:space="preserve"> </w:t>
      </w:r>
      <w:hyperlink r:id="rId140" w:anchor="bookmark118" w:history="1">
        <w:r w:rsidRPr="00100A42">
          <w:t>РАСПРЕДЕЛИТЕЛЬНЫМ ТЕПЛОПРОВОДАМ</w:t>
        </w:r>
        <w:bookmarkEnd w:id="295"/>
        <w:bookmarkEnd w:id="296"/>
        <w:bookmarkEnd w:id="297"/>
        <w:bookmarkEnd w:id="298"/>
      </w:hyperlink>
    </w:p>
    <w:p w14:paraId="2F3E8B9C" w14:textId="77777777" w:rsidR="00BE4356" w:rsidRDefault="000133CF" w:rsidP="00284E0C">
      <w:pPr>
        <w:jc w:val="center"/>
        <w:rPr>
          <w:lang w:eastAsia="ru-RU"/>
        </w:rPr>
      </w:pPr>
    </w:p>
    <w:p w14:paraId="0D7EB46B" w14:textId="77777777" w:rsidR="00914AEE" w:rsidRPr="00914AEE" w:rsidRDefault="000133CF" w:rsidP="00914AEE">
      <w:pPr>
        <w:ind w:firstLine="567"/>
        <w:jc w:val="both"/>
      </w:pPr>
      <w:r w:rsidRPr="00914AEE">
        <w:t>Результаты расчетов вероятности безотказной работы теплом</w:t>
      </w:r>
      <w:r w:rsidRPr="00914AEE">
        <w:t xml:space="preserve">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14:paraId="50DC310E" w14:textId="77777777" w:rsidR="00914AEE" w:rsidRPr="00914AEE" w:rsidRDefault="000133CF" w:rsidP="00914AEE">
      <w:pPr>
        <w:ind w:firstLine="567"/>
        <w:jc w:val="both"/>
      </w:pPr>
      <w:r w:rsidRPr="00914AEE">
        <w:t>1) рекомендуется при условии соблюдения н</w:t>
      </w:r>
      <w:r w:rsidRPr="00914AEE">
        <w:t xml:space="preserve">ормативной надежности на расчетный срок и предусматривает: </w:t>
      </w:r>
    </w:p>
    <w:p w14:paraId="2A52CB2A" w14:textId="77777777" w:rsidR="00914AEE" w:rsidRPr="00914AEE" w:rsidRDefault="000133CF" w:rsidP="00914AEE">
      <w:pPr>
        <w:ind w:firstLine="567"/>
        <w:jc w:val="both"/>
      </w:pPr>
      <w:r w:rsidRPr="00914AEE">
        <w:t xml:space="preserve">- контроль исправного состояния и безопасной эксплуатации трубопроводов; </w:t>
      </w:r>
    </w:p>
    <w:p w14:paraId="4548E55F" w14:textId="77777777" w:rsidR="00914AEE" w:rsidRPr="00914AEE" w:rsidRDefault="000133CF" w:rsidP="00914AEE">
      <w:pPr>
        <w:ind w:firstLine="567"/>
        <w:jc w:val="both"/>
      </w:pPr>
      <w:r w:rsidRPr="00914AEE">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1894428F" w14:textId="77777777" w:rsidR="00914AEE" w:rsidRPr="00914AEE" w:rsidRDefault="000133CF" w:rsidP="00914AEE">
      <w:pPr>
        <w:ind w:firstLine="567"/>
        <w:jc w:val="both"/>
      </w:pPr>
      <w:r w:rsidRPr="00914AEE">
        <w:t>2) рекомендуется при условии несоблюдения нормативной наде</w:t>
      </w:r>
      <w:r w:rsidRPr="00914AEE">
        <w:t xml:space="preserve">жности на расчетный срок и предусматривает: </w:t>
      </w:r>
    </w:p>
    <w:p w14:paraId="0ACA21A6" w14:textId="77777777" w:rsidR="00914AEE" w:rsidRPr="00914AEE" w:rsidRDefault="000133CF" w:rsidP="00914AEE">
      <w:pPr>
        <w:ind w:firstLine="567"/>
        <w:jc w:val="both"/>
      </w:pPr>
      <w:r w:rsidRPr="00914AEE">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14:paraId="07798B8A" w14:textId="77777777" w:rsidR="00BE4356" w:rsidRPr="00914AEE" w:rsidRDefault="000133CF" w:rsidP="00914AEE">
      <w:pPr>
        <w:ind w:firstLine="567"/>
        <w:jc w:val="both"/>
      </w:pPr>
      <w:r w:rsidRPr="00914AEE">
        <w:t xml:space="preserve">- </w:t>
      </w:r>
      <w:r w:rsidRPr="00914AEE">
        <w:t>реконструкцию ветхих участков тепловых сетей, определяемых по результатам экспертного обследования технического состояния трубопроводов.</w:t>
      </w:r>
      <w:r w:rsidRPr="001279AF">
        <w:t xml:space="preserve"> </w:t>
      </w:r>
    </w:p>
    <w:p w14:paraId="5CEAE361" w14:textId="77777777" w:rsidR="00BE4356" w:rsidRDefault="000133CF" w:rsidP="00BE4356">
      <w:pPr>
        <w:widowControl w:val="0"/>
        <w:tabs>
          <w:tab w:val="left" w:leader="dot" w:pos="9637"/>
        </w:tabs>
        <w:kinsoku w:val="0"/>
        <w:overflowPunct w:val="0"/>
        <w:autoSpaceDE w:val="0"/>
        <w:autoSpaceDN w:val="0"/>
        <w:adjustRightInd w:val="0"/>
        <w:spacing w:before="102" w:line="271" w:lineRule="auto"/>
        <w:ind w:right="164"/>
        <w:jc w:val="both"/>
        <w:rPr>
          <w:rFonts w:eastAsiaTheme="minorEastAsia" w:cs="Times New Roman"/>
          <w:spacing w:val="-1"/>
          <w:szCs w:val="24"/>
          <w:lang w:eastAsia="ru-RU"/>
        </w:rPr>
      </w:pPr>
    </w:p>
    <w:p w14:paraId="3A21ED8F" w14:textId="77777777" w:rsidR="00BE4356" w:rsidRDefault="000133CF" w:rsidP="00100A42">
      <w:pPr>
        <w:pStyle w:val="2"/>
        <w:ind w:left="0" w:firstLine="0"/>
      </w:pPr>
      <w:hyperlink r:id="rId141" w:anchor="bookmark119" w:history="1">
        <w:bookmarkStart w:id="299" w:name="_Toc30081920"/>
        <w:bookmarkStart w:id="300" w:name="_Toc30085155"/>
        <w:bookmarkStart w:id="301" w:name="_Toc32845477"/>
        <w:bookmarkStart w:id="302" w:name="_Toc166058007"/>
        <w:r w:rsidRPr="00100A42">
          <w:t>Часть 4. РЕЗУЛЬТА</w:t>
        </w:r>
        <w:r w:rsidRPr="00100A42">
          <w:t>ТЫ ОЦЕНКИ КОЭФФИЦИЕНТОВ ГОТОВНОСТИ</w:t>
        </w:r>
      </w:hyperlink>
      <w:r>
        <w:t xml:space="preserve"> </w:t>
      </w:r>
      <w:hyperlink r:id="rId142" w:anchor="bookmark119" w:history="1">
        <w:r w:rsidRPr="00100A42">
          <w:t>ТЕПЛОПРОВОДОВ К НЕСЕНИЮ ТЕПЛОВОЙ НАГРУЗКИ</w:t>
        </w:r>
        <w:bookmarkEnd w:id="299"/>
        <w:bookmarkEnd w:id="300"/>
        <w:bookmarkEnd w:id="301"/>
        <w:bookmarkEnd w:id="302"/>
      </w:hyperlink>
    </w:p>
    <w:p w14:paraId="42A36150" w14:textId="77777777" w:rsidR="00100A42" w:rsidRPr="00100A42" w:rsidRDefault="000133CF" w:rsidP="00100A42">
      <w:pPr>
        <w:rPr>
          <w:lang w:eastAsia="ru-RU"/>
        </w:rPr>
      </w:pPr>
    </w:p>
    <w:p w14:paraId="10D91627" w14:textId="77777777" w:rsidR="00EF46FC" w:rsidRPr="00EF46FC" w:rsidRDefault="000133CF" w:rsidP="00EF46FC">
      <w:pPr>
        <w:ind w:firstLine="567"/>
        <w:jc w:val="both"/>
        <w:rPr>
          <w:szCs w:val="24"/>
        </w:rPr>
      </w:pPr>
      <w:r w:rsidRPr="00EF46FC">
        <w:rPr>
          <w:szCs w:val="24"/>
        </w:rPr>
        <w:t>При условии реализации мероприятий по реконструкции тепловых сетей, прогнозные</w:t>
      </w:r>
      <w:r w:rsidRPr="00EF46FC">
        <w:rPr>
          <w:szCs w:val="24"/>
        </w:rPr>
        <w:t xml:space="preserve">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14:paraId="733392B5" w14:textId="77777777" w:rsidR="00EF46FC" w:rsidRPr="00EF46FC" w:rsidRDefault="000133CF" w:rsidP="00EF46FC">
      <w:pPr>
        <w:ind w:firstLine="567"/>
        <w:jc w:val="both"/>
        <w:rPr>
          <w:szCs w:val="24"/>
        </w:rPr>
      </w:pPr>
      <w:r w:rsidRPr="00EF46FC">
        <w:rPr>
          <w:szCs w:val="24"/>
        </w:rPr>
        <w:t>Для снижения подачи тепловой энергии на нужд</w:t>
      </w:r>
      <w:r w:rsidRPr="00EF46FC">
        <w:rPr>
          <w:szCs w:val="24"/>
        </w:rPr>
        <w:t xml:space="preserve">ы горячего водоснабжения необходимо изменение следующих технологических факторов: </w:t>
      </w:r>
    </w:p>
    <w:p w14:paraId="1C9020F8" w14:textId="77777777" w:rsidR="00BE4356" w:rsidRDefault="000133CF" w:rsidP="00EF46FC">
      <w:pPr>
        <w:ind w:firstLine="567"/>
        <w:jc w:val="both"/>
        <w:rPr>
          <w:szCs w:val="24"/>
        </w:rPr>
      </w:pPr>
      <w:r w:rsidRPr="00EF46FC">
        <w:rPr>
          <w:szCs w:val="24"/>
        </w:rPr>
        <w:lastRenderedPageBreak/>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w:t>
      </w:r>
      <w:r w:rsidRPr="00EF46FC">
        <w:rPr>
          <w:szCs w:val="24"/>
        </w:rPr>
        <w:t>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 - реализация эк</w:t>
      </w:r>
      <w:r w:rsidRPr="00EF46FC">
        <w:rPr>
          <w:szCs w:val="24"/>
        </w:rPr>
        <w:t>сплуатационных программ, предусматривающих переход на сжатый регламент обслуживания участка сетей, продолжительностью не более 2-х суток.</w:t>
      </w:r>
    </w:p>
    <w:p w14:paraId="604D7D45" w14:textId="77777777" w:rsidR="00EF46FC" w:rsidRPr="00EF46FC" w:rsidRDefault="000133CF" w:rsidP="00EF46FC">
      <w:pPr>
        <w:pStyle w:val="a1"/>
      </w:pPr>
    </w:p>
    <w:p w14:paraId="17CB9C3B" w14:textId="77777777" w:rsidR="00BE4356" w:rsidRDefault="000133CF" w:rsidP="00100A42">
      <w:pPr>
        <w:pStyle w:val="2"/>
        <w:ind w:left="0" w:firstLine="0"/>
      </w:pPr>
      <w:hyperlink r:id="rId143" w:anchor="bookmark124" w:history="1">
        <w:bookmarkStart w:id="303" w:name="_Toc30085160"/>
        <w:bookmarkStart w:id="304" w:name="_Toc32845482"/>
        <w:bookmarkStart w:id="305" w:name="_Toc166058008"/>
        <w:r w:rsidRPr="00100A42">
          <w:t>Часть 5. РЕЗУЛЬТА</w:t>
        </w:r>
        <w:r w:rsidRPr="00100A42">
          <w:t>ТЫ ОЦЕНКИ НЕДООТПУСКА ТЕПЛОВОЙ ЭНЕРГИИ ПО ПРИЧИНЕ</w:t>
        </w:r>
      </w:hyperlink>
      <w:r>
        <w:t xml:space="preserve"> </w:t>
      </w:r>
      <w:hyperlink r:id="rId144" w:anchor="bookmark124" w:history="1">
        <w:r w:rsidRPr="00100A42">
          <w:t>ОТКАЗОВ (АВАРИЙНЫХ СИТУАЦИЙ) И ПРОСТОЕВ ТЕПЛОВЫХ СЕТЕЙ И</w:t>
        </w:r>
      </w:hyperlink>
      <w:r>
        <w:t xml:space="preserve"> </w:t>
      </w:r>
      <w:hyperlink r:id="rId145" w:anchor="bookmark124" w:history="1">
        <w:r w:rsidRPr="00100A42">
          <w:t>ИСТОЧНИКОВ ТЕПЛОВОЙ ЭНЕРГИИ</w:t>
        </w:r>
        <w:bookmarkEnd w:id="303"/>
        <w:bookmarkEnd w:id="304"/>
        <w:bookmarkEnd w:id="305"/>
      </w:hyperlink>
    </w:p>
    <w:p w14:paraId="793546F1" w14:textId="77777777" w:rsidR="00100A42" w:rsidRPr="00100A42" w:rsidRDefault="000133CF" w:rsidP="00100A42">
      <w:pPr>
        <w:rPr>
          <w:lang w:eastAsia="ru-RU"/>
        </w:rPr>
      </w:pPr>
    </w:p>
    <w:p w14:paraId="0BEF7EA5" w14:textId="77777777" w:rsidR="00BE4356" w:rsidRDefault="000133CF" w:rsidP="000D7FEB">
      <w:pPr>
        <w:ind w:firstLine="709"/>
        <w:jc w:val="both"/>
        <w:rPr>
          <w:sz w:val="23"/>
          <w:szCs w:val="23"/>
        </w:rPr>
      </w:pPr>
      <w:bookmarkStart w:id="306" w:name="_Toc32845483"/>
      <w:proofErr w:type="spellStart"/>
      <w:r w:rsidRPr="000D7FEB">
        <w:rPr>
          <w:sz w:val="23"/>
          <w:szCs w:val="23"/>
        </w:rPr>
        <w:t>Недоотпуск</w:t>
      </w:r>
      <w:proofErr w:type="spellEnd"/>
      <w:r w:rsidRPr="000D7FEB">
        <w:rPr>
          <w:sz w:val="23"/>
          <w:szCs w:val="23"/>
        </w:rPr>
        <w:t xml:space="preserve"> тепловой энергии отсутствует.</w:t>
      </w:r>
      <w:bookmarkEnd w:id="306"/>
    </w:p>
    <w:p w14:paraId="7DDA336A" w14:textId="77777777" w:rsidR="009F1C57" w:rsidRDefault="000133CF" w:rsidP="009F1C57">
      <w:pPr>
        <w:pStyle w:val="a1"/>
        <w:rPr>
          <w:lang w:eastAsia="ru-RU"/>
        </w:rPr>
      </w:pPr>
    </w:p>
    <w:p w14:paraId="36F3618B" w14:textId="77777777" w:rsidR="009F1C57" w:rsidRPr="009F1C57" w:rsidRDefault="000133CF" w:rsidP="009F1C57">
      <w:pPr>
        <w:pStyle w:val="2"/>
        <w:ind w:left="0" w:firstLine="0"/>
      </w:pPr>
      <w:bookmarkStart w:id="307" w:name="_Toc53927730"/>
      <w:bookmarkStart w:id="308" w:name="_Toc166058009"/>
      <w:r w:rsidRPr="009F1C57">
        <w:t>Часть 6. ПРИМЕНЕНИЕ НА ИСТОЧНИКАХ ТЕПЛОВОЙ ЭНЕРГИИ РАЦИОНАЛЬНЫХ ТЕПЛОВЫХ СИСТЕМ С ДУБЛИРОВАННЫМИ СВЯЗЯМИ И НОВЫХ ТЕХНОЛОГИЙ, ОБЕСПЕЧИВ</w:t>
      </w:r>
      <w:r w:rsidRPr="009F1C57">
        <w:t>АЮЩИХ НОРМАТИВНУЮ ГОТОВНОСТЬ ЭНЕРГЕТИЧЕСКОГО ОБОРУДОВАНИЯ</w:t>
      </w:r>
      <w:bookmarkEnd w:id="307"/>
      <w:bookmarkEnd w:id="308"/>
    </w:p>
    <w:p w14:paraId="31F1EB09" w14:textId="77777777" w:rsidR="009F1C57" w:rsidRPr="009F1C57" w:rsidRDefault="000133CF" w:rsidP="009F1C57">
      <w:pPr>
        <w:rPr>
          <w:lang w:eastAsia="ru-RU"/>
        </w:rPr>
      </w:pPr>
    </w:p>
    <w:p w14:paraId="28D2946F" w14:textId="77777777" w:rsidR="009F1C57" w:rsidRPr="009F1C57" w:rsidRDefault="000133CF" w:rsidP="009F1C57">
      <w:pPr>
        <w:ind w:firstLine="567"/>
        <w:jc w:val="both"/>
      </w:pPr>
      <w:r w:rsidRPr="009F1C57">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w:t>
      </w:r>
      <w:r w:rsidRPr="009F1C57">
        <w:t>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w:t>
      </w:r>
      <w:r w:rsidRPr="009F1C57">
        <w:t>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w:t>
      </w:r>
      <w:r w:rsidRPr="009F1C57">
        <w:t>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9F1C57">
        <w:t>ную</w:t>
      </w:r>
      <w:proofErr w:type="spellEnd"/>
      <w:r w:rsidRPr="009F1C57">
        <w:t xml:space="preserve"> подачу теплоты от других тепловых сетей. При резервировании теплоснабжения промышленных</w:t>
      </w:r>
      <w:r w:rsidRPr="009F1C57">
        <w:t xml:space="preserve"> предприятий, как правило, используются местные резервные (аварийные) источники теплоты.</w:t>
      </w:r>
    </w:p>
    <w:p w14:paraId="319529D6" w14:textId="77777777" w:rsidR="009F1C57" w:rsidRPr="009F1C57" w:rsidRDefault="000133CF" w:rsidP="009F1C57">
      <w:pPr>
        <w:pStyle w:val="a1"/>
      </w:pPr>
    </w:p>
    <w:p w14:paraId="4272C378" w14:textId="77777777" w:rsidR="009F1C57" w:rsidRPr="009F1C57" w:rsidRDefault="000133CF" w:rsidP="009F1C57">
      <w:pPr>
        <w:pStyle w:val="2"/>
        <w:ind w:left="0" w:firstLine="0"/>
      </w:pPr>
      <w:bookmarkStart w:id="309" w:name="_Toc53927731"/>
      <w:bookmarkStart w:id="310" w:name="_Toc166058010"/>
      <w:r w:rsidRPr="009F1C57">
        <w:t>Часть 7. УСТАНОВКА РЕЗЕРВНОГО ОБОРУДОВАНИЯ</w:t>
      </w:r>
      <w:bookmarkEnd w:id="309"/>
      <w:bookmarkEnd w:id="310"/>
    </w:p>
    <w:p w14:paraId="47C1AC6F" w14:textId="77777777" w:rsidR="009F1C57" w:rsidRPr="009F1C57" w:rsidRDefault="000133CF" w:rsidP="009F1C57">
      <w:pPr>
        <w:rPr>
          <w:lang w:eastAsia="ru-RU"/>
        </w:rPr>
      </w:pPr>
    </w:p>
    <w:p w14:paraId="6C00EFFE" w14:textId="77777777" w:rsidR="009B02EB" w:rsidRDefault="000133CF" w:rsidP="009B02EB">
      <w:pPr>
        <w:pStyle w:val="a1"/>
        <w:ind w:firstLine="567"/>
        <w:jc w:val="both"/>
      </w:pPr>
      <w:r w:rsidRPr="009B02EB">
        <w:t>Установка резервного оборудования на расчетный срок не требуется и не предусматривается в связи с наличием резервов распол</w:t>
      </w:r>
      <w:r w:rsidRPr="009B02EB">
        <w:t>агаемой мощности существующего оборудования.</w:t>
      </w:r>
    </w:p>
    <w:p w14:paraId="7B03E306" w14:textId="77777777" w:rsidR="009F1C57" w:rsidRPr="009F1C57" w:rsidRDefault="000133CF" w:rsidP="009F1C57">
      <w:pPr>
        <w:rPr>
          <w:rFonts w:eastAsia="Calibri"/>
        </w:rPr>
      </w:pPr>
    </w:p>
    <w:p w14:paraId="5F2951D7" w14:textId="77777777" w:rsidR="009F1C57" w:rsidRPr="009F1C57" w:rsidRDefault="000133CF" w:rsidP="009F1C57">
      <w:pPr>
        <w:pStyle w:val="2"/>
        <w:ind w:left="0" w:firstLine="0"/>
      </w:pPr>
      <w:bookmarkStart w:id="311" w:name="_Toc53927732"/>
      <w:bookmarkStart w:id="312" w:name="_Toc166058011"/>
      <w:r w:rsidRPr="009F1C57">
        <w:t>Часть 8. ОРГАНИЗАЦИЯ СОВМЕСТНОЙ РАБОТЫ НЕСКОЛЬКИХ ИСТОЧНИКОВ ТЕПЛОВОЙ ЭНЕРГИИ НА ЕДИНУЮ ТЕПЛОВУЮ СЕТЬ</w:t>
      </w:r>
      <w:bookmarkEnd w:id="311"/>
      <w:bookmarkEnd w:id="312"/>
    </w:p>
    <w:p w14:paraId="4F359E44" w14:textId="77777777" w:rsidR="009F1C57" w:rsidRPr="009F1C57" w:rsidRDefault="000133CF" w:rsidP="009F1C57">
      <w:pPr>
        <w:rPr>
          <w:lang w:eastAsia="ru-RU"/>
        </w:rPr>
      </w:pPr>
    </w:p>
    <w:p w14:paraId="57056587" w14:textId="77777777" w:rsidR="003767BF" w:rsidRDefault="000133CF" w:rsidP="003767BF">
      <w:pPr>
        <w:ind w:firstLine="567"/>
        <w:jc w:val="both"/>
        <w:rPr>
          <w:rFonts w:eastAsia="Calibri" w:cs="Times New Roman"/>
        </w:rPr>
      </w:pPr>
      <w:r w:rsidRPr="003767BF">
        <w:rPr>
          <w:rFonts w:eastAsia="Calibri" w:cs="Times New Roman"/>
        </w:rPr>
        <w:t xml:space="preserve">Организация совместной работы нескольких источников тепловой энергии на единую тепловую сеть, </w:t>
      </w:r>
      <w:r w:rsidRPr="003767BF">
        <w:rPr>
          <w:rFonts w:eastAsia="Calibri" w:cs="Times New Roman"/>
        </w:rPr>
        <w:t>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14:paraId="0514C92F" w14:textId="77777777" w:rsidR="009F1C57" w:rsidRPr="009F1C57" w:rsidRDefault="000133CF" w:rsidP="009F1C57">
      <w:pPr>
        <w:rPr>
          <w:rFonts w:eastAsia="Calibri"/>
        </w:rPr>
      </w:pPr>
    </w:p>
    <w:p w14:paraId="0976BB16" w14:textId="77777777" w:rsidR="004536D5" w:rsidRPr="00D81D83" w:rsidRDefault="000133CF" w:rsidP="004536D5">
      <w:pPr>
        <w:pStyle w:val="2"/>
        <w:ind w:left="0" w:firstLine="0"/>
      </w:pPr>
      <w:bookmarkStart w:id="313" w:name="_Toc53927733"/>
      <w:bookmarkStart w:id="314" w:name="_Toc166058012"/>
      <w:r w:rsidRPr="004536D5">
        <w:t xml:space="preserve">Часть 9. РЕЗЕРВИРОВАНИЕ ТЕПЛОВЫХ СЕТЕЙ СМЕЖНЫХ РАЙОНОВ </w:t>
      </w:r>
      <w:bookmarkEnd w:id="313"/>
      <w:r w:rsidRPr="004536D5">
        <w:t>ПОСЕЛЕНИЯ, ГОРОДСКОГО ОКРУ</w:t>
      </w:r>
      <w:r w:rsidRPr="004536D5">
        <w:t>ГА, ГОРОДА ФЕДЕРАЛЬНОГО ЗНАЧЕНИЯ</w:t>
      </w:r>
      <w:bookmarkEnd w:id="314"/>
    </w:p>
    <w:p w14:paraId="2AF3F883" w14:textId="77777777" w:rsidR="009F1C57" w:rsidRPr="009F1C57" w:rsidRDefault="000133CF" w:rsidP="009F1C57">
      <w:pPr>
        <w:rPr>
          <w:lang w:eastAsia="ru-RU"/>
        </w:rPr>
      </w:pPr>
    </w:p>
    <w:p w14:paraId="6C9171EF" w14:textId="77777777" w:rsidR="009F1C57" w:rsidRPr="009F1C57" w:rsidRDefault="000133CF" w:rsidP="009F1C57">
      <w:pPr>
        <w:ind w:firstLine="567"/>
        <w:rPr>
          <w:rFonts w:eastAsia="Calibri"/>
        </w:rPr>
      </w:pPr>
      <w:r w:rsidRPr="009F1C57">
        <w:rPr>
          <w:rFonts w:eastAsia="Calibri"/>
        </w:rPr>
        <w:t>Резервирование тепловых сетей со смежными муниципальными образованиями отсутствуют.</w:t>
      </w:r>
    </w:p>
    <w:p w14:paraId="22CCCE72" w14:textId="77777777" w:rsidR="009F1C57" w:rsidRPr="009F1C57" w:rsidRDefault="000133CF" w:rsidP="009F1C57">
      <w:pPr>
        <w:rPr>
          <w:rFonts w:eastAsia="Calibri"/>
        </w:rPr>
      </w:pPr>
    </w:p>
    <w:p w14:paraId="26189F31" w14:textId="77777777" w:rsidR="009F1C57" w:rsidRPr="009F1C57" w:rsidRDefault="000133CF" w:rsidP="009F1C57">
      <w:pPr>
        <w:pStyle w:val="2"/>
        <w:ind w:left="0" w:firstLine="0"/>
      </w:pPr>
      <w:bookmarkStart w:id="315" w:name="_Toc53927734"/>
      <w:bookmarkStart w:id="316" w:name="_Toc166058013"/>
      <w:r w:rsidRPr="009F1C57">
        <w:t>Часть 10. УСТРОЙСТВО РЕЗЕРВНЫХ НАСОСНЫХ СТАНЦИЙ</w:t>
      </w:r>
      <w:bookmarkEnd w:id="315"/>
      <w:bookmarkEnd w:id="316"/>
    </w:p>
    <w:p w14:paraId="199FE1FC" w14:textId="77777777" w:rsidR="009F1C57" w:rsidRPr="009F1C57" w:rsidRDefault="000133CF" w:rsidP="009F1C57">
      <w:pPr>
        <w:rPr>
          <w:lang w:eastAsia="ru-RU"/>
        </w:rPr>
      </w:pPr>
    </w:p>
    <w:p w14:paraId="25AD4974" w14:textId="77777777" w:rsidR="009F1C57" w:rsidRPr="009F1C57" w:rsidRDefault="000133CF" w:rsidP="009F1C57">
      <w:pPr>
        <w:ind w:firstLine="567"/>
        <w:rPr>
          <w:rFonts w:eastAsia="Calibri"/>
        </w:rPr>
      </w:pPr>
      <w:r w:rsidRPr="009F1C57">
        <w:t>Установка резервных насосных станции не требуется.</w:t>
      </w:r>
    </w:p>
    <w:p w14:paraId="03E7B6DE" w14:textId="77777777" w:rsidR="009F1C57" w:rsidRPr="009F1C57" w:rsidRDefault="000133CF" w:rsidP="009F1C57">
      <w:pPr>
        <w:rPr>
          <w:rFonts w:eastAsia="Calibri"/>
        </w:rPr>
      </w:pPr>
      <w:r w:rsidRPr="009F1C57">
        <w:rPr>
          <w:rFonts w:eastAsia="Calibri"/>
        </w:rPr>
        <w:t xml:space="preserve"> </w:t>
      </w:r>
    </w:p>
    <w:p w14:paraId="6B5F2050" w14:textId="77777777" w:rsidR="009F1C57" w:rsidRPr="009F1C57" w:rsidRDefault="000133CF" w:rsidP="009F1C57">
      <w:pPr>
        <w:pStyle w:val="2"/>
        <w:ind w:left="0" w:firstLine="0"/>
      </w:pPr>
      <w:bookmarkStart w:id="317" w:name="_Toc53927735"/>
      <w:bookmarkStart w:id="318" w:name="_Toc166058014"/>
      <w:r w:rsidRPr="009F1C57">
        <w:t>Часть 11. УСТАНОВКА БАКОВ-АККУМУЛЯТ</w:t>
      </w:r>
      <w:r w:rsidRPr="009F1C57">
        <w:t>ОРОВ</w:t>
      </w:r>
      <w:bookmarkEnd w:id="317"/>
      <w:bookmarkEnd w:id="318"/>
    </w:p>
    <w:p w14:paraId="3B6789B6" w14:textId="77777777" w:rsidR="009F1C57" w:rsidRPr="009F1C57" w:rsidRDefault="000133CF" w:rsidP="009F1C57">
      <w:pPr>
        <w:rPr>
          <w:lang w:eastAsia="ru-RU"/>
        </w:rPr>
      </w:pPr>
    </w:p>
    <w:p w14:paraId="0E1ACD48" w14:textId="77777777" w:rsidR="009F1C57" w:rsidRPr="00773C75" w:rsidRDefault="000133CF" w:rsidP="009F1C57">
      <w:pPr>
        <w:ind w:firstLine="567"/>
        <w:rPr>
          <w:rFonts w:eastAsia="Calibri"/>
        </w:rPr>
      </w:pPr>
      <w:r w:rsidRPr="009F1C57">
        <w:t>Установка баков-аккумуляторов не требуется.</w:t>
      </w:r>
    </w:p>
    <w:p w14:paraId="3542058B" w14:textId="77777777" w:rsidR="009F1C57" w:rsidRDefault="000133CF" w:rsidP="009F1C57">
      <w:pPr>
        <w:pStyle w:val="a1"/>
      </w:pPr>
    </w:p>
    <w:p w14:paraId="40DB7CCA" w14:textId="77777777" w:rsidR="00D60290" w:rsidRPr="00D60290" w:rsidRDefault="000133CF" w:rsidP="00D60290">
      <w:pPr>
        <w:pStyle w:val="2"/>
        <w:ind w:left="0" w:firstLine="0"/>
      </w:pPr>
      <w:bookmarkStart w:id="319" w:name="_Toc166058015"/>
      <w:r w:rsidRPr="00D60290">
        <w:t xml:space="preserve">Часть 12. </w:t>
      </w:r>
      <w:bookmarkStart w:id="320" w:name="_Toc46129164"/>
      <w:bookmarkStart w:id="321" w:name="_Toc57728976"/>
      <w:r w:rsidRPr="00D60290">
        <w:t xml:space="preserve">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w:t>
      </w:r>
      <w:r w:rsidRPr="00D60290">
        <w:t>ДЕЯТЕЛЬНОСТЬ ПО ПРОИЗВОДСТВУ И (ИЛИ) ПЕРЕДАЧЕ ТЕПЛОВОЙ ЭНЕРГИИ</w:t>
      </w:r>
      <w:bookmarkEnd w:id="319"/>
      <w:bookmarkEnd w:id="320"/>
      <w:bookmarkEnd w:id="321"/>
    </w:p>
    <w:p w14:paraId="3F4F1C50" w14:textId="77777777" w:rsidR="00D60290" w:rsidRPr="00D60290" w:rsidRDefault="000133CF" w:rsidP="00D60290">
      <w:pPr>
        <w:pStyle w:val="a1"/>
        <w:rPr>
          <w:rFonts w:cs="Times New Roman"/>
        </w:rPr>
      </w:pPr>
    </w:p>
    <w:p w14:paraId="58FDF51D" w14:textId="77777777" w:rsidR="00D60290" w:rsidRPr="00D60290" w:rsidRDefault="000133CF" w:rsidP="00D60290">
      <w:pPr>
        <w:pStyle w:val="af8"/>
        <w:spacing w:before="240"/>
        <w:ind w:left="0" w:firstLine="591"/>
        <w:rPr>
          <w:b/>
          <w:bCs/>
        </w:rPr>
      </w:pPr>
      <w:r w:rsidRPr="00D60290">
        <w:rPr>
          <w:b/>
        </w:rPr>
        <w:t>Методика</w:t>
      </w:r>
      <w:r w:rsidRPr="00D60290">
        <w:rPr>
          <w:b/>
          <w:spacing w:val="-3"/>
        </w:rPr>
        <w:t xml:space="preserve"> </w:t>
      </w:r>
      <w:r w:rsidRPr="00D60290">
        <w:rPr>
          <w:b/>
        </w:rPr>
        <w:t>и показатели надежности</w:t>
      </w:r>
    </w:p>
    <w:p w14:paraId="21B14163" w14:textId="77777777" w:rsidR="00D60290" w:rsidRPr="00D60290" w:rsidRDefault="000133CF" w:rsidP="00D60290">
      <w:pPr>
        <w:pStyle w:val="af8"/>
        <w:ind w:left="0" w:right="104" w:firstLine="591"/>
        <w:jc w:val="both"/>
        <w:rPr>
          <w:spacing w:val="-1"/>
        </w:rPr>
      </w:pPr>
      <w:r w:rsidRPr="00D60290">
        <w:rPr>
          <w:spacing w:val="-1"/>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w:t>
      </w:r>
      <w:r w:rsidRPr="00D60290">
        <w:rPr>
          <w:spacing w:val="-1"/>
        </w:rPr>
        <w:t xml:space="preserve">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w:t>
      </w:r>
      <w:r w:rsidRPr="00D60290">
        <w:rPr>
          <w:spacing w:val="-1"/>
        </w:rPr>
        <w:t>овиям обеспечения надежности на:</w:t>
      </w:r>
    </w:p>
    <w:p w14:paraId="2826435D" w14:textId="77777777" w:rsidR="00D60290" w:rsidRPr="00D60290" w:rsidRDefault="000133CF" w:rsidP="00D60290">
      <w:pPr>
        <w:pStyle w:val="af8"/>
        <w:tabs>
          <w:tab w:val="left" w:pos="825"/>
        </w:tabs>
        <w:autoSpaceDE/>
        <w:autoSpaceDN/>
        <w:adjustRightInd/>
        <w:ind w:left="591"/>
        <w:jc w:val="both"/>
      </w:pPr>
      <w:r w:rsidRPr="00D60290">
        <w:rPr>
          <w:spacing w:val="-1"/>
        </w:rPr>
        <w:t>- высоконадежные;</w:t>
      </w:r>
    </w:p>
    <w:p w14:paraId="5EF31CCD" w14:textId="77777777" w:rsidR="00D60290" w:rsidRPr="00D60290" w:rsidRDefault="000133CF" w:rsidP="00D60290">
      <w:pPr>
        <w:pStyle w:val="af8"/>
        <w:tabs>
          <w:tab w:val="left" w:pos="825"/>
        </w:tabs>
        <w:autoSpaceDE/>
        <w:autoSpaceDN/>
        <w:adjustRightInd/>
        <w:ind w:left="591"/>
        <w:jc w:val="both"/>
      </w:pPr>
      <w:r w:rsidRPr="00D60290">
        <w:rPr>
          <w:spacing w:val="-1"/>
        </w:rPr>
        <w:t>- надежные;</w:t>
      </w:r>
    </w:p>
    <w:p w14:paraId="2FA4D265" w14:textId="77777777" w:rsidR="00D60290" w:rsidRPr="00D60290" w:rsidRDefault="000133CF" w:rsidP="00D60290">
      <w:pPr>
        <w:pStyle w:val="af8"/>
        <w:tabs>
          <w:tab w:val="left" w:pos="825"/>
        </w:tabs>
        <w:autoSpaceDE/>
        <w:autoSpaceDN/>
        <w:adjustRightInd/>
        <w:ind w:left="591"/>
        <w:jc w:val="both"/>
      </w:pPr>
      <w:r w:rsidRPr="00D60290">
        <w:rPr>
          <w:spacing w:val="-1"/>
        </w:rPr>
        <w:t>- малонадежные;</w:t>
      </w:r>
    </w:p>
    <w:p w14:paraId="61283213" w14:textId="77777777" w:rsidR="00D60290" w:rsidRPr="00D60290" w:rsidRDefault="000133CF" w:rsidP="00D60290">
      <w:pPr>
        <w:pStyle w:val="af8"/>
        <w:tabs>
          <w:tab w:val="left" w:pos="825"/>
        </w:tabs>
        <w:autoSpaceDE/>
        <w:autoSpaceDN/>
        <w:adjustRightInd/>
        <w:ind w:left="591"/>
      </w:pPr>
      <w:r w:rsidRPr="00D60290">
        <w:rPr>
          <w:spacing w:val="-1"/>
        </w:rPr>
        <w:t>- ненадежные.</w:t>
      </w:r>
    </w:p>
    <w:p w14:paraId="5E15E462" w14:textId="77777777" w:rsidR="00D60290" w:rsidRPr="00D60290" w:rsidRDefault="000133CF" w:rsidP="00D60290">
      <w:pPr>
        <w:pStyle w:val="af8"/>
        <w:ind w:left="0" w:right="104" w:firstLine="591"/>
        <w:jc w:val="both"/>
        <w:rPr>
          <w:spacing w:val="-1"/>
        </w:rPr>
      </w:pPr>
      <w:r w:rsidRPr="00D60290">
        <w:rPr>
          <w:spacing w:val="-1"/>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w:t>
      </w:r>
      <w:r w:rsidRPr="00D60290">
        <w:rPr>
          <w:spacing w:val="-1"/>
        </w:rPr>
        <w:t xml:space="preserve"> органами местного самоуправления при проведении анализа показателей и оценки надежности систем теплоснабжения поселений, городских округов.</w:t>
      </w:r>
    </w:p>
    <w:p w14:paraId="08E76982" w14:textId="77777777" w:rsidR="00D60290" w:rsidRPr="00D60290" w:rsidRDefault="000133CF" w:rsidP="00D60290">
      <w:pPr>
        <w:pStyle w:val="af8"/>
        <w:ind w:left="0" w:right="104" w:firstLine="591"/>
        <w:jc w:val="both"/>
      </w:pPr>
      <w:r w:rsidRPr="00D60290">
        <w:rPr>
          <w:spacing w:val="-1"/>
        </w:rPr>
        <w:t>Надежность</w:t>
      </w:r>
      <w:r w:rsidRPr="00D60290">
        <w:rPr>
          <w:spacing w:val="14"/>
        </w:rPr>
        <w:t xml:space="preserve"> </w:t>
      </w:r>
      <w:r w:rsidRPr="00D60290">
        <w:rPr>
          <w:spacing w:val="-1"/>
        </w:rPr>
        <w:t>системы</w:t>
      </w:r>
      <w:r w:rsidRPr="00D60290">
        <w:rPr>
          <w:spacing w:val="16"/>
        </w:rPr>
        <w:t xml:space="preserve"> </w:t>
      </w:r>
      <w:r w:rsidRPr="00D60290">
        <w:rPr>
          <w:spacing w:val="-1"/>
        </w:rPr>
        <w:t>теплоснабжения</w:t>
      </w:r>
      <w:r w:rsidRPr="00D60290">
        <w:rPr>
          <w:spacing w:val="14"/>
        </w:rPr>
        <w:t xml:space="preserve"> </w:t>
      </w:r>
      <w:r w:rsidRPr="00D60290">
        <w:rPr>
          <w:spacing w:val="-1"/>
        </w:rPr>
        <w:t>должна</w:t>
      </w:r>
      <w:r w:rsidRPr="00D60290">
        <w:rPr>
          <w:spacing w:val="17"/>
        </w:rPr>
        <w:t xml:space="preserve"> </w:t>
      </w:r>
      <w:r w:rsidRPr="00D60290">
        <w:rPr>
          <w:spacing w:val="-1"/>
        </w:rPr>
        <w:t>обеспечивать</w:t>
      </w:r>
      <w:r w:rsidRPr="00D60290">
        <w:rPr>
          <w:spacing w:val="14"/>
        </w:rPr>
        <w:t xml:space="preserve"> </w:t>
      </w:r>
      <w:r w:rsidRPr="00D60290">
        <w:rPr>
          <w:spacing w:val="-1"/>
        </w:rPr>
        <w:t>бесперебойное</w:t>
      </w:r>
      <w:r w:rsidRPr="00D60290">
        <w:rPr>
          <w:spacing w:val="13"/>
        </w:rPr>
        <w:t xml:space="preserve"> </w:t>
      </w:r>
      <w:r w:rsidRPr="00D60290">
        <w:rPr>
          <w:spacing w:val="-1"/>
        </w:rPr>
        <w:t>снабжение</w:t>
      </w:r>
      <w:r w:rsidRPr="00D60290">
        <w:rPr>
          <w:spacing w:val="89"/>
        </w:rPr>
        <w:t xml:space="preserve"> </w:t>
      </w:r>
      <w:r w:rsidRPr="00D60290">
        <w:rPr>
          <w:spacing w:val="-1"/>
        </w:rPr>
        <w:t>потребителей</w:t>
      </w:r>
      <w:r w:rsidRPr="00D60290">
        <w:rPr>
          <w:spacing w:val="15"/>
        </w:rPr>
        <w:t xml:space="preserve"> </w:t>
      </w:r>
      <w:r w:rsidRPr="00D60290">
        <w:rPr>
          <w:spacing w:val="-1"/>
        </w:rPr>
        <w:t>тепловой</w:t>
      </w:r>
      <w:r w:rsidRPr="00D60290">
        <w:rPr>
          <w:spacing w:val="17"/>
        </w:rPr>
        <w:t xml:space="preserve"> </w:t>
      </w:r>
      <w:r w:rsidRPr="00D60290">
        <w:rPr>
          <w:spacing w:val="-1"/>
        </w:rPr>
        <w:t>энергией</w:t>
      </w:r>
      <w:r w:rsidRPr="00D60290">
        <w:rPr>
          <w:spacing w:val="15"/>
        </w:rPr>
        <w:t xml:space="preserve"> </w:t>
      </w:r>
      <w:r w:rsidRPr="00D60290">
        <w:t>в</w:t>
      </w:r>
      <w:r w:rsidRPr="00D60290">
        <w:rPr>
          <w:spacing w:val="16"/>
        </w:rPr>
        <w:t xml:space="preserve"> </w:t>
      </w:r>
      <w:r w:rsidRPr="00D60290">
        <w:rPr>
          <w:spacing w:val="-1"/>
        </w:rPr>
        <w:t>течение</w:t>
      </w:r>
      <w:r w:rsidRPr="00D60290">
        <w:rPr>
          <w:spacing w:val="15"/>
        </w:rPr>
        <w:t xml:space="preserve"> </w:t>
      </w:r>
      <w:r w:rsidRPr="00D60290">
        <w:rPr>
          <w:spacing w:val="-1"/>
        </w:rPr>
        <w:t>заданного</w:t>
      </w:r>
      <w:r w:rsidRPr="00D60290">
        <w:rPr>
          <w:spacing w:val="14"/>
        </w:rPr>
        <w:t xml:space="preserve"> </w:t>
      </w:r>
      <w:r w:rsidRPr="00D60290">
        <w:rPr>
          <w:spacing w:val="-1"/>
        </w:rPr>
        <w:t>периода,</w:t>
      </w:r>
      <w:r w:rsidRPr="00D60290">
        <w:rPr>
          <w:spacing w:val="16"/>
        </w:rPr>
        <w:t xml:space="preserve"> </w:t>
      </w:r>
      <w:r w:rsidRPr="00D60290">
        <w:rPr>
          <w:spacing w:val="-1"/>
        </w:rPr>
        <w:t>недопущение</w:t>
      </w:r>
      <w:r w:rsidRPr="00D60290">
        <w:rPr>
          <w:spacing w:val="15"/>
        </w:rPr>
        <w:t xml:space="preserve"> </w:t>
      </w:r>
      <w:r w:rsidRPr="00D60290">
        <w:rPr>
          <w:spacing w:val="-1"/>
        </w:rPr>
        <w:t>опасных</w:t>
      </w:r>
      <w:r w:rsidRPr="00D60290">
        <w:rPr>
          <w:spacing w:val="15"/>
        </w:rPr>
        <w:t xml:space="preserve"> </w:t>
      </w:r>
      <w:r w:rsidRPr="00D60290">
        <w:t>для</w:t>
      </w:r>
      <w:r w:rsidRPr="00D60290">
        <w:rPr>
          <w:spacing w:val="97"/>
        </w:rPr>
        <w:t xml:space="preserve"> </w:t>
      </w:r>
      <w:r w:rsidRPr="00D60290">
        <w:rPr>
          <w:spacing w:val="-1"/>
        </w:rPr>
        <w:t>людей</w:t>
      </w:r>
      <w:r w:rsidRPr="00D60290">
        <w:t xml:space="preserve"> и </w:t>
      </w:r>
      <w:r w:rsidRPr="00D60290">
        <w:rPr>
          <w:spacing w:val="-1"/>
        </w:rPr>
        <w:t>окружающей</w:t>
      </w:r>
      <w:r w:rsidRPr="00D60290">
        <w:t xml:space="preserve"> среды </w:t>
      </w:r>
      <w:r w:rsidRPr="00D60290">
        <w:rPr>
          <w:spacing w:val="-1"/>
        </w:rPr>
        <w:t>ситуаций.</w:t>
      </w:r>
    </w:p>
    <w:p w14:paraId="30C754E7" w14:textId="77777777" w:rsidR="00D60290" w:rsidRPr="00D60290" w:rsidRDefault="000133CF" w:rsidP="00D60290">
      <w:pPr>
        <w:pStyle w:val="af8"/>
        <w:ind w:left="0" w:right="109" w:firstLine="591"/>
        <w:jc w:val="both"/>
      </w:pPr>
      <w:r w:rsidRPr="00D60290">
        <w:rPr>
          <w:spacing w:val="-1"/>
        </w:rPr>
        <w:t>Показатели</w:t>
      </w:r>
      <w:r w:rsidRPr="00D60290">
        <w:rPr>
          <w:spacing w:val="46"/>
        </w:rPr>
        <w:t xml:space="preserve"> </w:t>
      </w:r>
      <w:r w:rsidRPr="00D60290">
        <w:rPr>
          <w:spacing w:val="-1"/>
        </w:rPr>
        <w:t>надежности</w:t>
      </w:r>
      <w:r w:rsidRPr="00D60290">
        <w:rPr>
          <w:spacing w:val="46"/>
        </w:rPr>
        <w:t xml:space="preserve"> </w:t>
      </w:r>
      <w:r w:rsidRPr="00D60290">
        <w:rPr>
          <w:spacing w:val="-1"/>
        </w:rPr>
        <w:t>системы</w:t>
      </w:r>
      <w:r w:rsidRPr="00D60290">
        <w:rPr>
          <w:spacing w:val="44"/>
        </w:rPr>
        <w:t xml:space="preserve"> </w:t>
      </w:r>
      <w:r w:rsidRPr="00D60290">
        <w:rPr>
          <w:spacing w:val="-1"/>
        </w:rPr>
        <w:t>теплоснабжения</w:t>
      </w:r>
      <w:r w:rsidRPr="00D60290">
        <w:rPr>
          <w:spacing w:val="45"/>
        </w:rPr>
        <w:t xml:space="preserve"> </w:t>
      </w:r>
      <w:r w:rsidRPr="00D60290">
        <w:rPr>
          <w:spacing w:val="-1"/>
        </w:rPr>
        <w:t>подразделяются</w:t>
      </w:r>
      <w:r w:rsidRPr="00D60290">
        <w:rPr>
          <w:spacing w:val="45"/>
        </w:rPr>
        <w:t xml:space="preserve"> </w:t>
      </w:r>
      <w:r w:rsidRPr="00D60290">
        <w:t>на</w:t>
      </w:r>
      <w:r w:rsidRPr="00D60290">
        <w:rPr>
          <w:spacing w:val="44"/>
        </w:rPr>
        <w:t xml:space="preserve"> </w:t>
      </w:r>
      <w:r w:rsidRPr="00D60290">
        <w:rPr>
          <w:spacing w:val="-1"/>
        </w:rPr>
        <w:t>следующие</w:t>
      </w:r>
      <w:r w:rsidRPr="00D60290">
        <w:rPr>
          <w:spacing w:val="79"/>
        </w:rPr>
        <w:t xml:space="preserve"> </w:t>
      </w:r>
      <w:r w:rsidRPr="00D60290">
        <w:rPr>
          <w:spacing w:val="-1"/>
        </w:rPr>
        <w:t>категории:</w:t>
      </w:r>
    </w:p>
    <w:p w14:paraId="6A10EFFE" w14:textId="77777777" w:rsidR="00D60290" w:rsidRPr="00D60290" w:rsidRDefault="000133CF" w:rsidP="00D60290">
      <w:pPr>
        <w:pStyle w:val="af8"/>
        <w:ind w:left="0" w:right="104" w:firstLine="591"/>
        <w:jc w:val="both"/>
        <w:rPr>
          <w:spacing w:val="-1"/>
        </w:rPr>
      </w:pPr>
      <w:r w:rsidRPr="00D60290">
        <w:rPr>
          <w:spacing w:val="-1"/>
        </w:rPr>
        <w:t xml:space="preserve">- показатель надежности электроснабжения источников тепловой </w:t>
      </w:r>
      <w:r w:rsidRPr="00D60290">
        <w:rPr>
          <w:spacing w:val="-1"/>
        </w:rPr>
        <w:t>энергии;</w:t>
      </w:r>
    </w:p>
    <w:p w14:paraId="26D3C774" w14:textId="77777777" w:rsidR="00D60290" w:rsidRPr="00D60290" w:rsidRDefault="000133CF" w:rsidP="00D60290">
      <w:pPr>
        <w:pStyle w:val="af8"/>
        <w:ind w:left="0" w:right="104" w:firstLine="591"/>
        <w:jc w:val="both"/>
        <w:rPr>
          <w:spacing w:val="-1"/>
        </w:rPr>
      </w:pPr>
      <w:r w:rsidRPr="00D60290">
        <w:rPr>
          <w:spacing w:val="-1"/>
        </w:rPr>
        <w:t>- показатель надежности водоснабжения источников тепловой энергии;</w:t>
      </w:r>
    </w:p>
    <w:p w14:paraId="2597815D" w14:textId="77777777" w:rsidR="00D60290" w:rsidRPr="00D60290" w:rsidRDefault="000133CF" w:rsidP="00D60290">
      <w:pPr>
        <w:pStyle w:val="af8"/>
        <w:ind w:left="0" w:right="104" w:firstLine="591"/>
        <w:jc w:val="both"/>
        <w:rPr>
          <w:spacing w:val="-1"/>
        </w:rPr>
      </w:pPr>
      <w:r w:rsidRPr="00D60290">
        <w:rPr>
          <w:spacing w:val="-1"/>
        </w:rPr>
        <w:t>- показатель надежности топливоснабжения источников тепловой энергии;</w:t>
      </w:r>
    </w:p>
    <w:p w14:paraId="404A868E" w14:textId="77777777" w:rsidR="00D60290" w:rsidRPr="00D60290" w:rsidRDefault="000133CF" w:rsidP="00D60290">
      <w:pPr>
        <w:pStyle w:val="af8"/>
        <w:ind w:left="0" w:right="104" w:firstLine="591"/>
        <w:jc w:val="both"/>
        <w:rPr>
          <w:spacing w:val="-1"/>
        </w:rPr>
      </w:pPr>
      <w:r w:rsidRPr="00D60290">
        <w:rPr>
          <w:spacing w:val="-1"/>
        </w:rPr>
        <w:t>- показатель соответствия тепловой мощности источников тепловой энергии и пропускной способности тепловых сете</w:t>
      </w:r>
      <w:r w:rsidRPr="00D60290">
        <w:rPr>
          <w:spacing w:val="-1"/>
        </w:rPr>
        <w:t>й расчетным тепловым нагрузкам потребителей;</w:t>
      </w:r>
    </w:p>
    <w:p w14:paraId="0618D127" w14:textId="77777777" w:rsidR="00D60290" w:rsidRPr="00D60290" w:rsidRDefault="000133CF" w:rsidP="00D60290">
      <w:pPr>
        <w:pStyle w:val="af8"/>
        <w:ind w:left="0" w:right="104" w:firstLine="591"/>
        <w:jc w:val="both"/>
        <w:rPr>
          <w:spacing w:val="-1"/>
        </w:rPr>
      </w:pPr>
      <w:r w:rsidRPr="00D60290">
        <w:rPr>
          <w:spacing w:val="-1"/>
        </w:rPr>
        <w:t>- показатель уровня резервирования источников тепловой энергии и элементов тепловой сети путем их кольцевания и устройств перемычек;</w:t>
      </w:r>
    </w:p>
    <w:p w14:paraId="011C774D" w14:textId="77777777" w:rsidR="00D60290" w:rsidRPr="00D60290" w:rsidRDefault="000133CF" w:rsidP="00D60290">
      <w:pPr>
        <w:pStyle w:val="af8"/>
        <w:ind w:left="0" w:right="104" w:firstLine="591"/>
        <w:jc w:val="both"/>
        <w:rPr>
          <w:spacing w:val="-1"/>
        </w:rPr>
      </w:pPr>
      <w:r w:rsidRPr="00D60290">
        <w:rPr>
          <w:spacing w:val="-1"/>
        </w:rPr>
        <w:t>- показатель технического состояния тепловых сетей, характеризуемый наличием в</w:t>
      </w:r>
      <w:r w:rsidRPr="00D60290">
        <w:rPr>
          <w:spacing w:val="-1"/>
        </w:rPr>
        <w:t>етхих, подлежащих замене трубопроводов;</w:t>
      </w:r>
    </w:p>
    <w:p w14:paraId="3C1965F1" w14:textId="77777777" w:rsidR="00D60290" w:rsidRPr="00D60290" w:rsidRDefault="000133CF" w:rsidP="00D60290">
      <w:pPr>
        <w:pStyle w:val="af8"/>
        <w:ind w:left="0" w:right="104" w:firstLine="591"/>
        <w:jc w:val="both"/>
        <w:rPr>
          <w:spacing w:val="-1"/>
        </w:rPr>
      </w:pPr>
      <w:r w:rsidRPr="00D60290">
        <w:rPr>
          <w:spacing w:val="-1"/>
        </w:rPr>
        <w:t>- показатель интенсивности отказов систем теплоснабжения;</w:t>
      </w:r>
    </w:p>
    <w:p w14:paraId="3568A565" w14:textId="77777777" w:rsidR="00D60290" w:rsidRPr="00D60290" w:rsidRDefault="000133CF" w:rsidP="00D60290">
      <w:pPr>
        <w:pStyle w:val="af8"/>
        <w:ind w:left="0" w:right="104" w:firstLine="591"/>
        <w:jc w:val="both"/>
        <w:rPr>
          <w:spacing w:val="-1"/>
        </w:rPr>
      </w:pPr>
      <w:r w:rsidRPr="00D60290">
        <w:rPr>
          <w:spacing w:val="-1"/>
        </w:rPr>
        <w:t xml:space="preserve">- показатель относительного аварийного </w:t>
      </w:r>
      <w:proofErr w:type="spellStart"/>
      <w:r w:rsidRPr="00D60290">
        <w:rPr>
          <w:spacing w:val="-1"/>
        </w:rPr>
        <w:t>недоотпуска</w:t>
      </w:r>
      <w:proofErr w:type="spellEnd"/>
      <w:r w:rsidRPr="00D60290">
        <w:rPr>
          <w:spacing w:val="-1"/>
        </w:rPr>
        <w:t xml:space="preserve"> тепла;</w:t>
      </w:r>
    </w:p>
    <w:p w14:paraId="0A9DE6A4" w14:textId="77777777" w:rsidR="00D60290" w:rsidRPr="00D60290" w:rsidRDefault="000133CF" w:rsidP="00D60290">
      <w:pPr>
        <w:pStyle w:val="af8"/>
        <w:ind w:left="0" w:right="104" w:firstLine="591"/>
        <w:jc w:val="both"/>
        <w:rPr>
          <w:spacing w:val="-1"/>
        </w:rPr>
      </w:pPr>
      <w:r w:rsidRPr="00D60290">
        <w:rPr>
          <w:spacing w:val="-1"/>
        </w:rPr>
        <w:t>- показатель готовности теплоснабжающих организаций к проведению аварийно-</w:t>
      </w:r>
      <w:r w:rsidRPr="00D60290">
        <w:rPr>
          <w:spacing w:val="-1"/>
        </w:rPr>
        <w:lastRenderedPageBreak/>
        <w:t xml:space="preserve">восстановительных работ в </w:t>
      </w:r>
      <w:r w:rsidRPr="00D60290">
        <w:rPr>
          <w:spacing w:val="-1"/>
        </w:rPr>
        <w:t>системах теплоснабжения (итоговый показатель);</w:t>
      </w:r>
    </w:p>
    <w:p w14:paraId="66A5D7F9" w14:textId="77777777" w:rsidR="00D60290" w:rsidRPr="00D60290" w:rsidRDefault="000133CF" w:rsidP="00D60290">
      <w:pPr>
        <w:pStyle w:val="af8"/>
        <w:ind w:left="0" w:right="104" w:firstLine="591"/>
        <w:jc w:val="both"/>
        <w:rPr>
          <w:spacing w:val="-1"/>
        </w:rPr>
      </w:pPr>
      <w:r w:rsidRPr="00D60290">
        <w:rPr>
          <w:spacing w:val="-1"/>
        </w:rPr>
        <w:t>- показатель укомплектованности ремонтным и оперативно-ремонтным персоналом;</w:t>
      </w:r>
    </w:p>
    <w:p w14:paraId="035B66B8" w14:textId="77777777" w:rsidR="00D60290" w:rsidRPr="00D60290" w:rsidRDefault="000133CF" w:rsidP="00D60290">
      <w:pPr>
        <w:pStyle w:val="af8"/>
        <w:ind w:left="0" w:right="104" w:firstLine="591"/>
        <w:jc w:val="both"/>
        <w:rPr>
          <w:spacing w:val="-1"/>
        </w:rPr>
      </w:pPr>
      <w:r w:rsidRPr="00D60290">
        <w:rPr>
          <w:spacing w:val="-1"/>
        </w:rPr>
        <w:t>- показатель оснащенности машинами, специальными механизмами и оборудованием;</w:t>
      </w:r>
    </w:p>
    <w:p w14:paraId="64804C9A" w14:textId="77777777" w:rsidR="00D60290" w:rsidRPr="00D60290" w:rsidRDefault="000133CF" w:rsidP="00D60290">
      <w:pPr>
        <w:pStyle w:val="af8"/>
        <w:ind w:left="0" w:right="104" w:firstLine="591"/>
        <w:jc w:val="both"/>
        <w:rPr>
          <w:spacing w:val="-1"/>
        </w:rPr>
      </w:pPr>
      <w:r w:rsidRPr="00D60290">
        <w:rPr>
          <w:spacing w:val="-1"/>
        </w:rPr>
        <w:t xml:space="preserve">- показатель наличия основных материально-технических </w:t>
      </w:r>
      <w:r w:rsidRPr="00D60290">
        <w:rPr>
          <w:spacing w:val="-1"/>
        </w:rPr>
        <w:t>ресурсов;</w:t>
      </w:r>
    </w:p>
    <w:p w14:paraId="29078CC8" w14:textId="77777777" w:rsidR="00D60290" w:rsidRPr="00D60290" w:rsidRDefault="000133CF" w:rsidP="00D60290">
      <w:pPr>
        <w:pStyle w:val="af8"/>
        <w:ind w:left="0" w:right="104" w:firstLine="591"/>
        <w:jc w:val="both"/>
        <w:rPr>
          <w:spacing w:val="-1"/>
        </w:rPr>
      </w:pPr>
      <w:r w:rsidRPr="00D60290">
        <w:rPr>
          <w:spacing w:val="-1"/>
        </w:rPr>
        <w:t>- показатель укомплектованности передвижными автономными источниками электропитания для ведения аварийно-восстановительных работ.</w:t>
      </w:r>
    </w:p>
    <w:p w14:paraId="21B0B085" w14:textId="77777777" w:rsidR="00D60290" w:rsidRPr="00D60290" w:rsidRDefault="000133CF" w:rsidP="00D60290">
      <w:pPr>
        <w:pStyle w:val="af8"/>
        <w:ind w:left="0" w:right="102" w:firstLine="591"/>
        <w:jc w:val="both"/>
      </w:pPr>
      <w:r w:rsidRPr="00D60290">
        <w:rPr>
          <w:spacing w:val="-1"/>
        </w:rPr>
        <w:t>Надежность</w:t>
      </w:r>
      <w:r w:rsidRPr="00D60290">
        <w:rPr>
          <w:spacing w:val="31"/>
        </w:rPr>
        <w:t xml:space="preserve"> </w:t>
      </w:r>
      <w:r w:rsidRPr="00D60290">
        <w:rPr>
          <w:spacing w:val="-1"/>
        </w:rPr>
        <w:t>теплоснабжения</w:t>
      </w:r>
      <w:r w:rsidRPr="00D60290">
        <w:rPr>
          <w:spacing w:val="30"/>
        </w:rPr>
        <w:t xml:space="preserve"> </w:t>
      </w:r>
      <w:r w:rsidRPr="00D60290">
        <w:rPr>
          <w:spacing w:val="-1"/>
        </w:rPr>
        <w:t>обеспечивается</w:t>
      </w:r>
      <w:r w:rsidRPr="00D60290">
        <w:rPr>
          <w:spacing w:val="35"/>
        </w:rPr>
        <w:t xml:space="preserve"> </w:t>
      </w:r>
      <w:r w:rsidRPr="00D60290">
        <w:rPr>
          <w:spacing w:val="-1"/>
        </w:rPr>
        <w:t>надежной</w:t>
      </w:r>
      <w:r w:rsidRPr="00D60290">
        <w:rPr>
          <w:spacing w:val="31"/>
        </w:rPr>
        <w:t xml:space="preserve"> </w:t>
      </w:r>
      <w:r w:rsidRPr="00D60290">
        <w:rPr>
          <w:spacing w:val="-1"/>
        </w:rPr>
        <w:t>работой</w:t>
      </w:r>
      <w:r w:rsidRPr="00D60290">
        <w:rPr>
          <w:spacing w:val="31"/>
        </w:rPr>
        <w:t xml:space="preserve"> </w:t>
      </w:r>
      <w:r w:rsidRPr="00D60290">
        <w:rPr>
          <w:spacing w:val="-1"/>
        </w:rPr>
        <w:t>всех</w:t>
      </w:r>
      <w:r w:rsidRPr="00D60290">
        <w:rPr>
          <w:spacing w:val="33"/>
        </w:rPr>
        <w:t xml:space="preserve"> </w:t>
      </w:r>
      <w:r w:rsidRPr="00D60290">
        <w:rPr>
          <w:spacing w:val="-1"/>
        </w:rPr>
        <w:t>элементов</w:t>
      </w:r>
      <w:r w:rsidRPr="00D60290">
        <w:rPr>
          <w:spacing w:val="30"/>
        </w:rPr>
        <w:t xml:space="preserve"> </w:t>
      </w:r>
      <w:r w:rsidRPr="00D60290">
        <w:rPr>
          <w:spacing w:val="-1"/>
        </w:rPr>
        <w:t>системы</w:t>
      </w:r>
      <w:r w:rsidRPr="00D60290">
        <w:rPr>
          <w:spacing w:val="93"/>
        </w:rPr>
        <w:t xml:space="preserve"> </w:t>
      </w:r>
      <w:r w:rsidRPr="00D60290">
        <w:rPr>
          <w:spacing w:val="-1"/>
        </w:rPr>
        <w:t>теплоснабжения,</w:t>
      </w:r>
      <w:r w:rsidRPr="00D60290">
        <w:rPr>
          <w:spacing w:val="14"/>
        </w:rPr>
        <w:t xml:space="preserve"> </w:t>
      </w:r>
      <w:r w:rsidRPr="00D60290">
        <w:t>а</w:t>
      </w:r>
      <w:r w:rsidRPr="00D60290">
        <w:rPr>
          <w:spacing w:val="13"/>
        </w:rPr>
        <w:t xml:space="preserve"> </w:t>
      </w:r>
      <w:r w:rsidRPr="00D60290">
        <w:rPr>
          <w:spacing w:val="-1"/>
        </w:rPr>
        <w:t>также</w:t>
      </w:r>
      <w:r w:rsidRPr="00D60290">
        <w:rPr>
          <w:spacing w:val="12"/>
        </w:rPr>
        <w:t xml:space="preserve"> </w:t>
      </w:r>
      <w:r w:rsidRPr="00D60290">
        <w:t>внешних,</w:t>
      </w:r>
      <w:r w:rsidRPr="00D60290">
        <w:rPr>
          <w:spacing w:val="11"/>
        </w:rPr>
        <w:t xml:space="preserve"> </w:t>
      </w:r>
      <w:r w:rsidRPr="00D60290">
        <w:t>по</w:t>
      </w:r>
      <w:r w:rsidRPr="00D60290">
        <w:rPr>
          <w:spacing w:val="14"/>
        </w:rPr>
        <w:t xml:space="preserve"> </w:t>
      </w:r>
      <w:r w:rsidRPr="00D60290">
        <w:rPr>
          <w:spacing w:val="-1"/>
        </w:rPr>
        <w:t>отношению</w:t>
      </w:r>
      <w:r w:rsidRPr="00D60290">
        <w:rPr>
          <w:spacing w:val="14"/>
        </w:rPr>
        <w:t xml:space="preserve"> </w:t>
      </w:r>
      <w:r w:rsidRPr="00D60290">
        <w:t>к</w:t>
      </w:r>
      <w:r w:rsidRPr="00D60290">
        <w:rPr>
          <w:spacing w:val="14"/>
        </w:rPr>
        <w:t xml:space="preserve"> </w:t>
      </w:r>
      <w:r w:rsidRPr="00D60290">
        <w:rPr>
          <w:spacing w:val="-1"/>
        </w:rPr>
        <w:t>системе</w:t>
      </w:r>
      <w:r w:rsidRPr="00D60290">
        <w:rPr>
          <w:spacing w:val="13"/>
        </w:rPr>
        <w:t xml:space="preserve"> </w:t>
      </w:r>
      <w:r w:rsidRPr="00D60290">
        <w:rPr>
          <w:spacing w:val="-1"/>
        </w:rPr>
        <w:t>теплоснабжения,</w:t>
      </w:r>
      <w:r w:rsidRPr="00D60290">
        <w:rPr>
          <w:spacing w:val="14"/>
        </w:rPr>
        <w:t xml:space="preserve"> </w:t>
      </w:r>
      <w:r w:rsidRPr="00D60290">
        <w:rPr>
          <w:spacing w:val="1"/>
        </w:rPr>
        <w:t>систем</w:t>
      </w:r>
      <w:r w:rsidRPr="00D60290">
        <w:rPr>
          <w:spacing w:val="13"/>
        </w:rPr>
        <w:t xml:space="preserve"> </w:t>
      </w:r>
      <w:r w:rsidRPr="00D60290">
        <w:rPr>
          <w:spacing w:val="-1"/>
        </w:rPr>
        <w:t>электро-,</w:t>
      </w:r>
      <w:r w:rsidRPr="00D60290">
        <w:rPr>
          <w:spacing w:val="87"/>
        </w:rPr>
        <w:t xml:space="preserve"> </w:t>
      </w:r>
      <w:r w:rsidRPr="00D60290">
        <w:rPr>
          <w:spacing w:val="-1"/>
        </w:rPr>
        <w:t>водо-,</w:t>
      </w:r>
      <w:r w:rsidRPr="00D60290">
        <w:t xml:space="preserve"> </w:t>
      </w:r>
      <w:r w:rsidRPr="00D60290">
        <w:rPr>
          <w:spacing w:val="-1"/>
        </w:rPr>
        <w:t>топливоснабжения</w:t>
      </w:r>
      <w:r w:rsidRPr="00D60290">
        <w:t xml:space="preserve"> </w:t>
      </w:r>
      <w:r w:rsidRPr="00D60290">
        <w:rPr>
          <w:spacing w:val="-1"/>
        </w:rPr>
        <w:t>источников</w:t>
      </w:r>
      <w:r w:rsidRPr="00D60290">
        <w:t xml:space="preserve"> </w:t>
      </w:r>
      <w:r w:rsidRPr="00D60290">
        <w:rPr>
          <w:spacing w:val="-1"/>
        </w:rPr>
        <w:t>тепловой</w:t>
      </w:r>
      <w:r w:rsidRPr="00D60290">
        <w:t xml:space="preserve"> </w:t>
      </w:r>
      <w:r w:rsidRPr="00D60290">
        <w:rPr>
          <w:spacing w:val="-1"/>
        </w:rPr>
        <w:t>энергии.</w:t>
      </w:r>
    </w:p>
    <w:p w14:paraId="1270AC52" w14:textId="77777777" w:rsidR="00D60290" w:rsidRPr="00D60290" w:rsidRDefault="000133CF" w:rsidP="00D60290">
      <w:pPr>
        <w:pStyle w:val="af8"/>
        <w:ind w:left="0" w:right="104" w:firstLine="591"/>
        <w:jc w:val="both"/>
      </w:pPr>
      <w:r w:rsidRPr="00D60290">
        <w:rPr>
          <w:spacing w:val="-1"/>
        </w:rPr>
        <w:t>Интегральными</w:t>
      </w:r>
      <w:r w:rsidRPr="00D60290">
        <w:rPr>
          <w:spacing w:val="22"/>
        </w:rPr>
        <w:t xml:space="preserve"> </w:t>
      </w:r>
      <w:r w:rsidRPr="00D60290">
        <w:rPr>
          <w:spacing w:val="-1"/>
        </w:rPr>
        <w:t>показателями</w:t>
      </w:r>
      <w:r w:rsidRPr="00D60290">
        <w:rPr>
          <w:spacing w:val="22"/>
        </w:rPr>
        <w:t xml:space="preserve"> </w:t>
      </w:r>
      <w:r w:rsidRPr="00D60290">
        <w:rPr>
          <w:spacing w:val="-1"/>
        </w:rPr>
        <w:t>оценки</w:t>
      </w:r>
      <w:r w:rsidRPr="00D60290">
        <w:rPr>
          <w:spacing w:val="22"/>
        </w:rPr>
        <w:t xml:space="preserve"> </w:t>
      </w:r>
      <w:r w:rsidRPr="00D60290">
        <w:rPr>
          <w:spacing w:val="-1"/>
        </w:rPr>
        <w:t>надежности</w:t>
      </w:r>
      <w:r w:rsidRPr="00D60290">
        <w:rPr>
          <w:spacing w:val="22"/>
        </w:rPr>
        <w:t xml:space="preserve"> </w:t>
      </w:r>
      <w:r w:rsidRPr="00D60290">
        <w:rPr>
          <w:spacing w:val="-1"/>
        </w:rPr>
        <w:t>теплоснабжения</w:t>
      </w:r>
      <w:r w:rsidRPr="00D60290">
        <w:rPr>
          <w:spacing w:val="18"/>
        </w:rPr>
        <w:t xml:space="preserve"> </w:t>
      </w:r>
      <w:r w:rsidRPr="00D60290">
        <w:t>в</w:t>
      </w:r>
      <w:r w:rsidRPr="00D60290">
        <w:rPr>
          <w:spacing w:val="20"/>
        </w:rPr>
        <w:t xml:space="preserve"> </w:t>
      </w:r>
      <w:r w:rsidRPr="00D60290">
        <w:rPr>
          <w:spacing w:val="-1"/>
        </w:rPr>
        <w:t>целом</w:t>
      </w:r>
      <w:r w:rsidRPr="00D60290">
        <w:rPr>
          <w:spacing w:val="23"/>
        </w:rPr>
        <w:t xml:space="preserve"> </w:t>
      </w:r>
      <w:r w:rsidRPr="00D60290">
        <w:rPr>
          <w:spacing w:val="-1"/>
        </w:rPr>
        <w:t>являются</w:t>
      </w:r>
      <w:r w:rsidRPr="00D60290">
        <w:rPr>
          <w:spacing w:val="91"/>
        </w:rPr>
        <w:t xml:space="preserve"> </w:t>
      </w:r>
      <w:r w:rsidRPr="00D60290">
        <w:rPr>
          <w:spacing w:val="-1"/>
        </w:rPr>
        <w:t>такие</w:t>
      </w:r>
      <w:r w:rsidRPr="00D60290">
        <w:t xml:space="preserve"> </w:t>
      </w:r>
      <w:r w:rsidRPr="00D60290">
        <w:rPr>
          <w:spacing w:val="-1"/>
        </w:rPr>
        <w:t xml:space="preserve">эмпирические показатели как интенсивность </w:t>
      </w:r>
      <w:r w:rsidRPr="00D60290">
        <w:rPr>
          <w:spacing w:val="-1"/>
        </w:rPr>
        <w:t xml:space="preserve">отказов </w:t>
      </w:r>
      <w:proofErr w:type="spellStart"/>
      <w:r w:rsidRPr="00D60290">
        <w:rPr>
          <w:spacing w:val="-1"/>
        </w:rPr>
        <w:t>nот</w:t>
      </w:r>
      <w:proofErr w:type="spellEnd"/>
      <w:r w:rsidRPr="00D60290">
        <w:rPr>
          <w:spacing w:val="-1"/>
        </w:rPr>
        <w:t xml:space="preserve"> [1/год] и относительный аварийный</w:t>
      </w:r>
      <w:r w:rsidRPr="00D60290">
        <w:rPr>
          <w:spacing w:val="31"/>
        </w:rPr>
        <w:t xml:space="preserve"> </w:t>
      </w:r>
      <w:proofErr w:type="spellStart"/>
      <w:r w:rsidRPr="00D60290">
        <w:rPr>
          <w:spacing w:val="-1"/>
        </w:rPr>
        <w:t>недоотпуск</w:t>
      </w:r>
      <w:proofErr w:type="spellEnd"/>
      <w:r w:rsidRPr="00D60290">
        <w:rPr>
          <w:spacing w:val="36"/>
        </w:rPr>
        <w:t xml:space="preserve"> </w:t>
      </w:r>
      <w:r w:rsidRPr="00D60290">
        <w:rPr>
          <w:spacing w:val="-1"/>
        </w:rPr>
        <w:t>тепловой</w:t>
      </w:r>
      <w:r w:rsidRPr="00D60290">
        <w:rPr>
          <w:spacing w:val="31"/>
        </w:rPr>
        <w:t xml:space="preserve"> </w:t>
      </w:r>
      <w:r w:rsidRPr="00D60290">
        <w:rPr>
          <w:spacing w:val="-1"/>
        </w:rPr>
        <w:t>энергии</w:t>
      </w:r>
      <w:r w:rsidRPr="00D60290">
        <w:rPr>
          <w:spacing w:val="29"/>
        </w:rPr>
        <w:t xml:space="preserve"> </w:t>
      </w:r>
      <w:r w:rsidRPr="00D60290">
        <w:rPr>
          <w:spacing w:val="-1"/>
        </w:rPr>
        <w:t>Q</w:t>
      </w:r>
      <w:proofErr w:type="spellStart"/>
      <w:r w:rsidRPr="00D60290">
        <w:rPr>
          <w:spacing w:val="-1"/>
          <w:position w:val="-2"/>
        </w:rPr>
        <w:t>ав</w:t>
      </w:r>
      <w:proofErr w:type="spellEnd"/>
      <w:r w:rsidRPr="00D60290">
        <w:rPr>
          <w:spacing w:val="-1"/>
        </w:rPr>
        <w:t>/Q</w:t>
      </w:r>
      <w:proofErr w:type="spellStart"/>
      <w:r w:rsidRPr="00D60290">
        <w:rPr>
          <w:spacing w:val="-1"/>
          <w:position w:val="-2"/>
        </w:rPr>
        <w:t>расч</w:t>
      </w:r>
      <w:proofErr w:type="spellEnd"/>
      <w:r w:rsidRPr="00D60290">
        <w:rPr>
          <w:spacing w:val="-1"/>
          <w:position w:val="-2"/>
        </w:rPr>
        <w:t>.</w:t>
      </w:r>
      <w:r w:rsidRPr="00D60290">
        <w:rPr>
          <w:spacing w:val="-1"/>
        </w:rPr>
        <w:t>,</w:t>
      </w:r>
      <w:r w:rsidRPr="00D60290">
        <w:rPr>
          <w:spacing w:val="30"/>
        </w:rPr>
        <w:t xml:space="preserve"> </w:t>
      </w:r>
      <w:r w:rsidRPr="00D60290">
        <w:t>где</w:t>
      </w:r>
      <w:r w:rsidRPr="00D60290">
        <w:rPr>
          <w:spacing w:val="30"/>
        </w:rPr>
        <w:t xml:space="preserve"> </w:t>
      </w:r>
      <w:r w:rsidRPr="00D60290">
        <w:rPr>
          <w:spacing w:val="-1"/>
        </w:rPr>
        <w:t>Q</w:t>
      </w:r>
      <w:proofErr w:type="spellStart"/>
      <w:r w:rsidRPr="00D60290">
        <w:rPr>
          <w:spacing w:val="-1"/>
          <w:position w:val="-2"/>
        </w:rPr>
        <w:t>ав</w:t>
      </w:r>
      <w:proofErr w:type="spellEnd"/>
      <w:r w:rsidRPr="00D60290">
        <w:rPr>
          <w:spacing w:val="12"/>
          <w:position w:val="-2"/>
        </w:rPr>
        <w:t xml:space="preserve"> </w:t>
      </w:r>
      <w:r w:rsidRPr="00D60290">
        <w:t>–</w:t>
      </w:r>
      <w:r w:rsidRPr="00D60290">
        <w:rPr>
          <w:spacing w:val="31"/>
        </w:rPr>
        <w:t xml:space="preserve"> </w:t>
      </w:r>
      <w:r w:rsidRPr="00D60290">
        <w:rPr>
          <w:spacing w:val="-1"/>
        </w:rPr>
        <w:t>аварийный</w:t>
      </w:r>
      <w:r w:rsidRPr="00D60290">
        <w:rPr>
          <w:spacing w:val="29"/>
        </w:rPr>
        <w:t xml:space="preserve"> </w:t>
      </w:r>
      <w:proofErr w:type="spellStart"/>
      <w:r w:rsidRPr="00D60290">
        <w:rPr>
          <w:spacing w:val="-1"/>
        </w:rPr>
        <w:t>недоотпуск</w:t>
      </w:r>
      <w:proofErr w:type="spellEnd"/>
      <w:r w:rsidRPr="00D60290">
        <w:rPr>
          <w:spacing w:val="31"/>
        </w:rPr>
        <w:t xml:space="preserve"> </w:t>
      </w:r>
      <w:r w:rsidRPr="00D60290">
        <w:rPr>
          <w:spacing w:val="-1"/>
        </w:rPr>
        <w:t>тепловой</w:t>
      </w:r>
      <w:r w:rsidRPr="00D60290">
        <w:rPr>
          <w:spacing w:val="77"/>
        </w:rPr>
        <w:t xml:space="preserve"> </w:t>
      </w:r>
      <w:r w:rsidRPr="00D60290">
        <w:t>энергии</w:t>
      </w:r>
      <w:r w:rsidRPr="00D60290">
        <w:rPr>
          <w:spacing w:val="15"/>
        </w:rPr>
        <w:t xml:space="preserve"> </w:t>
      </w:r>
      <w:r w:rsidRPr="00D60290">
        <w:t>за</w:t>
      </w:r>
      <w:r w:rsidRPr="00D60290">
        <w:rPr>
          <w:spacing w:val="13"/>
        </w:rPr>
        <w:t xml:space="preserve"> </w:t>
      </w:r>
      <w:r w:rsidRPr="00D60290">
        <w:t>год</w:t>
      </w:r>
      <w:r w:rsidRPr="00D60290">
        <w:rPr>
          <w:spacing w:val="12"/>
        </w:rPr>
        <w:t xml:space="preserve"> </w:t>
      </w:r>
      <w:r w:rsidRPr="00D60290">
        <w:rPr>
          <w:spacing w:val="-1"/>
        </w:rPr>
        <w:t>[Гкал],</w:t>
      </w:r>
      <w:r w:rsidRPr="00D60290">
        <w:rPr>
          <w:spacing w:val="14"/>
        </w:rPr>
        <w:t xml:space="preserve"> </w:t>
      </w:r>
      <w:r w:rsidRPr="00D60290">
        <w:t>Q</w:t>
      </w:r>
      <w:proofErr w:type="spellStart"/>
      <w:r w:rsidRPr="00D60290">
        <w:rPr>
          <w:position w:val="-2"/>
        </w:rPr>
        <w:t>расч</w:t>
      </w:r>
      <w:proofErr w:type="spellEnd"/>
      <w:r w:rsidRPr="00D60290">
        <w:rPr>
          <w:spacing w:val="35"/>
          <w:position w:val="-2"/>
        </w:rPr>
        <w:t xml:space="preserve"> </w:t>
      </w:r>
      <w:r w:rsidRPr="00D60290">
        <w:t>–</w:t>
      </w:r>
      <w:r w:rsidRPr="00D60290">
        <w:rPr>
          <w:spacing w:val="14"/>
        </w:rPr>
        <w:t xml:space="preserve"> </w:t>
      </w:r>
      <w:r w:rsidRPr="00D60290">
        <w:rPr>
          <w:spacing w:val="-1"/>
        </w:rPr>
        <w:t>расчетный</w:t>
      </w:r>
      <w:r w:rsidRPr="00D60290">
        <w:rPr>
          <w:spacing w:val="14"/>
        </w:rPr>
        <w:t xml:space="preserve"> </w:t>
      </w:r>
      <w:r w:rsidRPr="00D60290">
        <w:rPr>
          <w:spacing w:val="-1"/>
        </w:rPr>
        <w:t>отпуск</w:t>
      </w:r>
      <w:r w:rsidRPr="00D60290">
        <w:rPr>
          <w:spacing w:val="14"/>
        </w:rPr>
        <w:t xml:space="preserve"> </w:t>
      </w:r>
      <w:r w:rsidRPr="00D60290">
        <w:rPr>
          <w:spacing w:val="-1"/>
        </w:rPr>
        <w:t>тепловой</w:t>
      </w:r>
      <w:r w:rsidRPr="00D60290">
        <w:rPr>
          <w:spacing w:val="14"/>
        </w:rPr>
        <w:t xml:space="preserve"> </w:t>
      </w:r>
      <w:r w:rsidRPr="00D60290">
        <w:rPr>
          <w:spacing w:val="-1"/>
        </w:rPr>
        <w:t>энергии</w:t>
      </w:r>
      <w:r w:rsidRPr="00D60290">
        <w:rPr>
          <w:spacing w:val="15"/>
        </w:rPr>
        <w:t xml:space="preserve"> </w:t>
      </w:r>
      <w:r w:rsidRPr="00D60290">
        <w:rPr>
          <w:spacing w:val="-1"/>
        </w:rPr>
        <w:t>системой</w:t>
      </w:r>
      <w:r w:rsidRPr="00D60290">
        <w:rPr>
          <w:spacing w:val="15"/>
        </w:rPr>
        <w:t xml:space="preserve"> </w:t>
      </w:r>
      <w:r w:rsidRPr="00D60290">
        <w:rPr>
          <w:spacing w:val="-1"/>
        </w:rPr>
        <w:t>теплоснабжения</w:t>
      </w:r>
      <w:r w:rsidRPr="00D60290">
        <w:rPr>
          <w:spacing w:val="14"/>
        </w:rPr>
        <w:t xml:space="preserve"> </w:t>
      </w:r>
      <w:r w:rsidRPr="00D60290">
        <w:t>за</w:t>
      </w:r>
      <w:r w:rsidRPr="00D60290">
        <w:rPr>
          <w:spacing w:val="79"/>
        </w:rPr>
        <w:t xml:space="preserve"> </w:t>
      </w:r>
      <w:r w:rsidRPr="00D60290">
        <w:t>год</w:t>
      </w:r>
      <w:r w:rsidRPr="00D60290">
        <w:rPr>
          <w:spacing w:val="38"/>
        </w:rPr>
        <w:t xml:space="preserve"> </w:t>
      </w:r>
      <w:r w:rsidRPr="00D60290">
        <w:t>[Гкал].</w:t>
      </w:r>
      <w:r w:rsidRPr="00D60290">
        <w:rPr>
          <w:spacing w:val="38"/>
        </w:rPr>
        <w:t xml:space="preserve"> </w:t>
      </w:r>
      <w:r w:rsidRPr="00D60290">
        <w:rPr>
          <w:spacing w:val="-1"/>
        </w:rPr>
        <w:t>Динамика</w:t>
      </w:r>
      <w:r w:rsidRPr="00D60290">
        <w:rPr>
          <w:spacing w:val="37"/>
        </w:rPr>
        <w:t xml:space="preserve"> </w:t>
      </w:r>
      <w:r w:rsidRPr="00D60290">
        <w:rPr>
          <w:spacing w:val="-1"/>
        </w:rPr>
        <w:t>изменения</w:t>
      </w:r>
      <w:r w:rsidRPr="00D60290">
        <w:rPr>
          <w:spacing w:val="38"/>
        </w:rPr>
        <w:t xml:space="preserve"> </w:t>
      </w:r>
      <w:r w:rsidRPr="00D60290">
        <w:rPr>
          <w:spacing w:val="-1"/>
        </w:rPr>
        <w:t>данных</w:t>
      </w:r>
      <w:r w:rsidRPr="00D60290">
        <w:rPr>
          <w:spacing w:val="40"/>
        </w:rPr>
        <w:t xml:space="preserve"> </w:t>
      </w:r>
      <w:r w:rsidRPr="00D60290">
        <w:rPr>
          <w:spacing w:val="-1"/>
        </w:rPr>
        <w:t>показателей</w:t>
      </w:r>
      <w:r w:rsidRPr="00D60290">
        <w:rPr>
          <w:spacing w:val="43"/>
        </w:rPr>
        <w:t xml:space="preserve"> </w:t>
      </w:r>
      <w:r w:rsidRPr="00D60290">
        <w:rPr>
          <w:spacing w:val="-1"/>
        </w:rPr>
        <w:t>указывает</w:t>
      </w:r>
      <w:r w:rsidRPr="00D60290">
        <w:rPr>
          <w:spacing w:val="38"/>
        </w:rPr>
        <w:t xml:space="preserve"> </w:t>
      </w:r>
      <w:r w:rsidRPr="00D60290">
        <w:t>на</w:t>
      </w:r>
      <w:r w:rsidRPr="00D60290">
        <w:rPr>
          <w:spacing w:val="39"/>
        </w:rPr>
        <w:t xml:space="preserve"> </w:t>
      </w:r>
      <w:r w:rsidRPr="00D60290">
        <w:rPr>
          <w:spacing w:val="-1"/>
        </w:rPr>
        <w:t>прогресс</w:t>
      </w:r>
      <w:r w:rsidRPr="00D60290">
        <w:rPr>
          <w:spacing w:val="37"/>
        </w:rPr>
        <w:t xml:space="preserve"> </w:t>
      </w:r>
      <w:r w:rsidRPr="00D60290">
        <w:t>или</w:t>
      </w:r>
      <w:r w:rsidRPr="00D60290">
        <w:rPr>
          <w:spacing w:val="39"/>
        </w:rPr>
        <w:t xml:space="preserve"> </w:t>
      </w:r>
      <w:r w:rsidRPr="00D60290">
        <w:t>деградацию</w:t>
      </w:r>
      <w:r w:rsidRPr="00D60290">
        <w:rPr>
          <w:spacing w:val="47"/>
        </w:rPr>
        <w:t xml:space="preserve"> </w:t>
      </w:r>
      <w:r w:rsidRPr="00D60290">
        <w:rPr>
          <w:spacing w:val="-1"/>
        </w:rPr>
        <w:t>надежности</w:t>
      </w:r>
      <w:r w:rsidRPr="00D60290">
        <w:rPr>
          <w:spacing w:val="5"/>
        </w:rPr>
        <w:t xml:space="preserve"> </w:t>
      </w:r>
      <w:r w:rsidRPr="00D60290">
        <w:rPr>
          <w:spacing w:val="-1"/>
        </w:rPr>
        <w:t>каждой</w:t>
      </w:r>
      <w:r w:rsidRPr="00D60290">
        <w:rPr>
          <w:spacing w:val="5"/>
        </w:rPr>
        <w:t xml:space="preserve"> </w:t>
      </w:r>
      <w:r w:rsidRPr="00D60290">
        <w:rPr>
          <w:spacing w:val="-1"/>
        </w:rPr>
        <w:t>конкретной</w:t>
      </w:r>
      <w:r w:rsidRPr="00D60290">
        <w:rPr>
          <w:spacing w:val="5"/>
        </w:rPr>
        <w:t xml:space="preserve"> </w:t>
      </w:r>
      <w:r w:rsidRPr="00D60290">
        <w:rPr>
          <w:spacing w:val="-1"/>
        </w:rPr>
        <w:t>системы</w:t>
      </w:r>
      <w:r w:rsidRPr="00D60290">
        <w:rPr>
          <w:spacing w:val="6"/>
        </w:rPr>
        <w:t xml:space="preserve"> </w:t>
      </w:r>
      <w:r w:rsidRPr="00D60290">
        <w:rPr>
          <w:spacing w:val="-1"/>
        </w:rPr>
        <w:t>теплоснабжения.</w:t>
      </w:r>
      <w:r w:rsidRPr="00D60290">
        <w:rPr>
          <w:spacing w:val="4"/>
        </w:rPr>
        <w:t xml:space="preserve"> </w:t>
      </w:r>
      <w:r w:rsidRPr="00D60290">
        <w:rPr>
          <w:spacing w:val="-1"/>
        </w:rPr>
        <w:t>Однако</w:t>
      </w:r>
      <w:r w:rsidRPr="00D60290">
        <w:rPr>
          <w:spacing w:val="4"/>
        </w:rPr>
        <w:t xml:space="preserve"> </w:t>
      </w:r>
      <w:r w:rsidRPr="00D60290">
        <w:t>они</w:t>
      </w:r>
      <w:r w:rsidRPr="00D60290">
        <w:rPr>
          <w:spacing w:val="5"/>
        </w:rPr>
        <w:t xml:space="preserve"> </w:t>
      </w:r>
      <w:r w:rsidRPr="00D60290">
        <w:t>не</w:t>
      </w:r>
      <w:r w:rsidRPr="00D60290">
        <w:rPr>
          <w:spacing w:val="3"/>
        </w:rPr>
        <w:t xml:space="preserve"> </w:t>
      </w:r>
      <w:r w:rsidRPr="00D60290">
        <w:rPr>
          <w:spacing w:val="-1"/>
        </w:rPr>
        <w:t>могут</w:t>
      </w:r>
      <w:r w:rsidRPr="00D60290">
        <w:rPr>
          <w:spacing w:val="7"/>
        </w:rPr>
        <w:t xml:space="preserve"> </w:t>
      </w:r>
      <w:r w:rsidRPr="00D60290">
        <w:t>быть</w:t>
      </w:r>
      <w:r w:rsidRPr="00D60290">
        <w:rPr>
          <w:spacing w:val="77"/>
        </w:rPr>
        <w:t xml:space="preserve"> </w:t>
      </w:r>
      <w:r w:rsidRPr="00D60290">
        <w:rPr>
          <w:spacing w:val="-1"/>
        </w:rPr>
        <w:t>применены</w:t>
      </w:r>
      <w:r w:rsidRPr="00D60290">
        <w:rPr>
          <w:spacing w:val="11"/>
        </w:rPr>
        <w:t xml:space="preserve"> </w:t>
      </w:r>
      <w:r w:rsidRPr="00D60290">
        <w:t>в</w:t>
      </w:r>
      <w:r w:rsidRPr="00D60290">
        <w:rPr>
          <w:spacing w:val="11"/>
        </w:rPr>
        <w:t xml:space="preserve"> </w:t>
      </w:r>
      <w:r w:rsidRPr="00D60290">
        <w:rPr>
          <w:spacing w:val="-1"/>
        </w:rPr>
        <w:t>качестве</w:t>
      </w:r>
      <w:r w:rsidRPr="00D60290">
        <w:rPr>
          <w:spacing w:val="15"/>
        </w:rPr>
        <w:t xml:space="preserve"> </w:t>
      </w:r>
      <w:r w:rsidRPr="00D60290">
        <w:rPr>
          <w:spacing w:val="-1"/>
        </w:rPr>
        <w:t>универсальных</w:t>
      </w:r>
      <w:r w:rsidRPr="00D60290">
        <w:rPr>
          <w:spacing w:val="13"/>
        </w:rPr>
        <w:t xml:space="preserve"> </w:t>
      </w:r>
      <w:r w:rsidRPr="00D60290">
        <w:rPr>
          <w:spacing w:val="-1"/>
        </w:rPr>
        <w:t>системных</w:t>
      </w:r>
      <w:r w:rsidRPr="00D60290">
        <w:rPr>
          <w:spacing w:val="13"/>
        </w:rPr>
        <w:t xml:space="preserve"> </w:t>
      </w:r>
      <w:r w:rsidRPr="00D60290">
        <w:rPr>
          <w:spacing w:val="-1"/>
        </w:rPr>
        <w:t>показателей,</w:t>
      </w:r>
      <w:r w:rsidRPr="00D60290">
        <w:rPr>
          <w:spacing w:val="11"/>
        </w:rPr>
        <w:t xml:space="preserve"> </w:t>
      </w:r>
      <w:r w:rsidRPr="00D60290">
        <w:t>поскольку</w:t>
      </w:r>
      <w:r w:rsidRPr="00D60290">
        <w:rPr>
          <w:spacing w:val="4"/>
        </w:rPr>
        <w:t xml:space="preserve"> </w:t>
      </w:r>
      <w:r w:rsidRPr="00D60290">
        <w:t>не</w:t>
      </w:r>
      <w:r w:rsidRPr="00D60290">
        <w:rPr>
          <w:spacing w:val="10"/>
        </w:rPr>
        <w:t xml:space="preserve"> </w:t>
      </w:r>
      <w:r w:rsidRPr="00D60290">
        <w:t>содержат</w:t>
      </w:r>
      <w:r w:rsidRPr="00D60290">
        <w:rPr>
          <w:spacing w:val="53"/>
        </w:rPr>
        <w:t xml:space="preserve"> </w:t>
      </w:r>
      <w:r w:rsidRPr="00D60290">
        <w:rPr>
          <w:spacing w:val="-1"/>
        </w:rPr>
        <w:t>элементов</w:t>
      </w:r>
      <w:r w:rsidRPr="00D60290">
        <w:t xml:space="preserve"> </w:t>
      </w:r>
      <w:r w:rsidRPr="00D60290">
        <w:rPr>
          <w:spacing w:val="-1"/>
        </w:rPr>
        <w:t>сопоставимости</w:t>
      </w:r>
      <w:r w:rsidRPr="00D60290">
        <w:t xml:space="preserve"> </w:t>
      </w:r>
      <w:r w:rsidRPr="00D60290">
        <w:rPr>
          <w:spacing w:val="-1"/>
        </w:rPr>
        <w:t>систем теплоснабжения.</w:t>
      </w:r>
    </w:p>
    <w:p w14:paraId="078F7CA4" w14:textId="77777777" w:rsidR="00D60290" w:rsidRPr="00D60290" w:rsidRDefault="000133CF" w:rsidP="00D60290">
      <w:pPr>
        <w:pStyle w:val="af8"/>
        <w:ind w:left="0" w:right="104" w:firstLine="591"/>
        <w:jc w:val="both"/>
      </w:pPr>
      <w:r w:rsidRPr="00D60290">
        <w:rPr>
          <w:spacing w:val="-1"/>
        </w:rPr>
        <w:t>Интегральными</w:t>
      </w:r>
      <w:r w:rsidRPr="00D60290">
        <w:rPr>
          <w:spacing w:val="22"/>
        </w:rPr>
        <w:t xml:space="preserve"> </w:t>
      </w:r>
      <w:r w:rsidRPr="00D60290">
        <w:rPr>
          <w:spacing w:val="-1"/>
        </w:rPr>
        <w:t>показателями</w:t>
      </w:r>
      <w:r w:rsidRPr="00D60290">
        <w:rPr>
          <w:spacing w:val="22"/>
        </w:rPr>
        <w:t xml:space="preserve"> </w:t>
      </w:r>
      <w:r w:rsidRPr="00D60290">
        <w:rPr>
          <w:spacing w:val="-1"/>
        </w:rPr>
        <w:t>оценки</w:t>
      </w:r>
      <w:r w:rsidRPr="00D60290">
        <w:rPr>
          <w:spacing w:val="22"/>
        </w:rPr>
        <w:t xml:space="preserve"> </w:t>
      </w:r>
      <w:r w:rsidRPr="00D60290">
        <w:rPr>
          <w:spacing w:val="-1"/>
        </w:rPr>
        <w:t>надежности</w:t>
      </w:r>
      <w:r w:rsidRPr="00D60290">
        <w:rPr>
          <w:spacing w:val="22"/>
        </w:rPr>
        <w:t xml:space="preserve"> </w:t>
      </w:r>
      <w:r w:rsidRPr="00D60290">
        <w:rPr>
          <w:spacing w:val="-1"/>
        </w:rPr>
        <w:t>теплоснабжения</w:t>
      </w:r>
      <w:r w:rsidRPr="00D60290">
        <w:rPr>
          <w:spacing w:val="18"/>
        </w:rPr>
        <w:t xml:space="preserve"> </w:t>
      </w:r>
      <w:r w:rsidRPr="00D60290">
        <w:t>в</w:t>
      </w:r>
      <w:r w:rsidRPr="00D60290">
        <w:rPr>
          <w:spacing w:val="20"/>
        </w:rPr>
        <w:t xml:space="preserve"> </w:t>
      </w:r>
      <w:r w:rsidRPr="00D60290">
        <w:rPr>
          <w:spacing w:val="-1"/>
        </w:rPr>
        <w:t>целом</w:t>
      </w:r>
      <w:r w:rsidRPr="00D60290">
        <w:rPr>
          <w:spacing w:val="23"/>
        </w:rPr>
        <w:t xml:space="preserve"> </w:t>
      </w:r>
      <w:r w:rsidRPr="00D60290">
        <w:rPr>
          <w:spacing w:val="-1"/>
        </w:rPr>
        <w:t>являются</w:t>
      </w:r>
      <w:r w:rsidRPr="00D60290">
        <w:rPr>
          <w:spacing w:val="91"/>
        </w:rPr>
        <w:t xml:space="preserve"> </w:t>
      </w:r>
      <w:r w:rsidRPr="00D60290">
        <w:rPr>
          <w:spacing w:val="-1"/>
        </w:rPr>
        <w:t>такие</w:t>
      </w:r>
      <w:r w:rsidRPr="00D60290">
        <w:t xml:space="preserve"> </w:t>
      </w:r>
      <w:r w:rsidRPr="00D60290">
        <w:rPr>
          <w:spacing w:val="-1"/>
        </w:rPr>
        <w:t xml:space="preserve">эмпирические показатели как интенсивность отказов </w:t>
      </w:r>
      <w:proofErr w:type="spellStart"/>
      <w:r w:rsidRPr="00D60290">
        <w:rPr>
          <w:spacing w:val="-1"/>
        </w:rPr>
        <w:t>nот</w:t>
      </w:r>
      <w:proofErr w:type="spellEnd"/>
      <w:r w:rsidRPr="00D60290">
        <w:rPr>
          <w:spacing w:val="-1"/>
        </w:rPr>
        <w:t xml:space="preserve"> [1/год] и относительный</w:t>
      </w:r>
      <w:r w:rsidRPr="00D60290">
        <w:t xml:space="preserve"> </w:t>
      </w:r>
      <w:r w:rsidRPr="00D60290">
        <w:rPr>
          <w:spacing w:val="-1"/>
        </w:rPr>
        <w:t>аварийный</w:t>
      </w:r>
      <w:r w:rsidRPr="00D60290">
        <w:rPr>
          <w:spacing w:val="31"/>
        </w:rPr>
        <w:t xml:space="preserve"> </w:t>
      </w:r>
      <w:proofErr w:type="spellStart"/>
      <w:r w:rsidRPr="00D60290">
        <w:rPr>
          <w:spacing w:val="-1"/>
        </w:rPr>
        <w:t>недоотпуск</w:t>
      </w:r>
      <w:proofErr w:type="spellEnd"/>
      <w:r w:rsidRPr="00D60290">
        <w:rPr>
          <w:spacing w:val="36"/>
        </w:rPr>
        <w:t xml:space="preserve"> </w:t>
      </w:r>
      <w:r w:rsidRPr="00D60290">
        <w:rPr>
          <w:spacing w:val="-1"/>
        </w:rPr>
        <w:t>тепловой</w:t>
      </w:r>
      <w:r w:rsidRPr="00D60290">
        <w:rPr>
          <w:spacing w:val="31"/>
        </w:rPr>
        <w:t xml:space="preserve"> </w:t>
      </w:r>
      <w:r w:rsidRPr="00D60290">
        <w:rPr>
          <w:spacing w:val="-1"/>
        </w:rPr>
        <w:t>энергии</w:t>
      </w:r>
      <w:r w:rsidRPr="00D60290">
        <w:rPr>
          <w:spacing w:val="29"/>
        </w:rPr>
        <w:t xml:space="preserve"> </w:t>
      </w:r>
      <w:r w:rsidRPr="00D60290">
        <w:rPr>
          <w:spacing w:val="-1"/>
        </w:rPr>
        <w:t>Q</w:t>
      </w:r>
      <w:proofErr w:type="spellStart"/>
      <w:r w:rsidRPr="00D60290">
        <w:rPr>
          <w:spacing w:val="-1"/>
          <w:position w:val="-2"/>
        </w:rPr>
        <w:t>ав</w:t>
      </w:r>
      <w:proofErr w:type="spellEnd"/>
      <w:r w:rsidRPr="00D60290">
        <w:rPr>
          <w:spacing w:val="-1"/>
        </w:rPr>
        <w:t>/Q</w:t>
      </w:r>
      <w:proofErr w:type="spellStart"/>
      <w:r w:rsidRPr="00D60290">
        <w:rPr>
          <w:spacing w:val="-1"/>
          <w:position w:val="-2"/>
        </w:rPr>
        <w:t>расч</w:t>
      </w:r>
      <w:proofErr w:type="spellEnd"/>
      <w:r w:rsidRPr="00D60290">
        <w:rPr>
          <w:spacing w:val="-1"/>
          <w:position w:val="-2"/>
        </w:rPr>
        <w:t>.</w:t>
      </w:r>
      <w:r w:rsidRPr="00D60290">
        <w:rPr>
          <w:spacing w:val="-1"/>
        </w:rPr>
        <w:t>,</w:t>
      </w:r>
      <w:r w:rsidRPr="00D60290">
        <w:rPr>
          <w:spacing w:val="30"/>
        </w:rPr>
        <w:t xml:space="preserve"> </w:t>
      </w:r>
      <w:r w:rsidRPr="00D60290">
        <w:t>где</w:t>
      </w:r>
      <w:r w:rsidRPr="00D60290">
        <w:rPr>
          <w:spacing w:val="30"/>
        </w:rPr>
        <w:t xml:space="preserve"> </w:t>
      </w:r>
      <w:r w:rsidRPr="00D60290">
        <w:rPr>
          <w:spacing w:val="-1"/>
        </w:rPr>
        <w:t>Q</w:t>
      </w:r>
      <w:proofErr w:type="spellStart"/>
      <w:r w:rsidRPr="00D60290">
        <w:rPr>
          <w:spacing w:val="-1"/>
          <w:position w:val="-2"/>
        </w:rPr>
        <w:t>ав</w:t>
      </w:r>
      <w:proofErr w:type="spellEnd"/>
      <w:r w:rsidRPr="00D60290">
        <w:rPr>
          <w:spacing w:val="12"/>
          <w:position w:val="-2"/>
        </w:rPr>
        <w:t xml:space="preserve"> </w:t>
      </w:r>
      <w:r w:rsidRPr="00D60290">
        <w:t>–</w:t>
      </w:r>
      <w:r w:rsidRPr="00D60290">
        <w:rPr>
          <w:spacing w:val="31"/>
        </w:rPr>
        <w:t xml:space="preserve"> </w:t>
      </w:r>
      <w:r w:rsidRPr="00D60290">
        <w:rPr>
          <w:spacing w:val="-1"/>
        </w:rPr>
        <w:t>аварийный</w:t>
      </w:r>
      <w:r w:rsidRPr="00D60290">
        <w:rPr>
          <w:spacing w:val="29"/>
        </w:rPr>
        <w:t xml:space="preserve"> </w:t>
      </w:r>
      <w:proofErr w:type="spellStart"/>
      <w:r w:rsidRPr="00D60290">
        <w:rPr>
          <w:spacing w:val="-1"/>
        </w:rPr>
        <w:t>недоотпуск</w:t>
      </w:r>
      <w:proofErr w:type="spellEnd"/>
      <w:r w:rsidRPr="00D60290">
        <w:rPr>
          <w:spacing w:val="31"/>
        </w:rPr>
        <w:t xml:space="preserve"> </w:t>
      </w:r>
      <w:r w:rsidRPr="00D60290">
        <w:rPr>
          <w:spacing w:val="-1"/>
        </w:rPr>
        <w:t>тепловой</w:t>
      </w:r>
      <w:r w:rsidRPr="00D60290">
        <w:rPr>
          <w:spacing w:val="77"/>
        </w:rPr>
        <w:t xml:space="preserve"> </w:t>
      </w:r>
      <w:r w:rsidRPr="00D60290">
        <w:t>энергии</w:t>
      </w:r>
      <w:r w:rsidRPr="00D60290">
        <w:rPr>
          <w:spacing w:val="15"/>
        </w:rPr>
        <w:t xml:space="preserve"> </w:t>
      </w:r>
      <w:r w:rsidRPr="00D60290">
        <w:t>за</w:t>
      </w:r>
      <w:r w:rsidRPr="00D60290">
        <w:rPr>
          <w:spacing w:val="13"/>
        </w:rPr>
        <w:t xml:space="preserve"> </w:t>
      </w:r>
      <w:r w:rsidRPr="00D60290">
        <w:t>год</w:t>
      </w:r>
      <w:r w:rsidRPr="00D60290">
        <w:rPr>
          <w:spacing w:val="12"/>
        </w:rPr>
        <w:t xml:space="preserve"> </w:t>
      </w:r>
      <w:r w:rsidRPr="00D60290">
        <w:rPr>
          <w:spacing w:val="-1"/>
        </w:rPr>
        <w:t>[Гкал],</w:t>
      </w:r>
      <w:r w:rsidRPr="00D60290">
        <w:rPr>
          <w:spacing w:val="14"/>
        </w:rPr>
        <w:t xml:space="preserve"> </w:t>
      </w:r>
      <w:r w:rsidRPr="00D60290">
        <w:t>Q</w:t>
      </w:r>
      <w:proofErr w:type="spellStart"/>
      <w:r w:rsidRPr="00D60290">
        <w:rPr>
          <w:position w:val="-2"/>
        </w:rPr>
        <w:t>расч</w:t>
      </w:r>
      <w:proofErr w:type="spellEnd"/>
      <w:r w:rsidRPr="00D60290">
        <w:rPr>
          <w:spacing w:val="35"/>
          <w:position w:val="-2"/>
        </w:rPr>
        <w:t xml:space="preserve"> </w:t>
      </w:r>
      <w:r w:rsidRPr="00D60290">
        <w:t>–</w:t>
      </w:r>
      <w:r w:rsidRPr="00D60290">
        <w:rPr>
          <w:spacing w:val="14"/>
        </w:rPr>
        <w:t xml:space="preserve"> </w:t>
      </w:r>
      <w:r w:rsidRPr="00D60290">
        <w:rPr>
          <w:spacing w:val="-1"/>
        </w:rPr>
        <w:t>расчетный</w:t>
      </w:r>
      <w:r w:rsidRPr="00D60290">
        <w:rPr>
          <w:spacing w:val="14"/>
        </w:rPr>
        <w:t xml:space="preserve"> </w:t>
      </w:r>
      <w:r w:rsidRPr="00D60290">
        <w:rPr>
          <w:spacing w:val="-1"/>
        </w:rPr>
        <w:t>отпуск</w:t>
      </w:r>
      <w:r w:rsidRPr="00D60290">
        <w:rPr>
          <w:spacing w:val="14"/>
        </w:rPr>
        <w:t xml:space="preserve"> </w:t>
      </w:r>
      <w:r w:rsidRPr="00D60290">
        <w:rPr>
          <w:spacing w:val="-1"/>
        </w:rPr>
        <w:t>тепловой</w:t>
      </w:r>
      <w:r w:rsidRPr="00D60290">
        <w:rPr>
          <w:spacing w:val="14"/>
        </w:rPr>
        <w:t xml:space="preserve"> </w:t>
      </w:r>
      <w:r w:rsidRPr="00D60290">
        <w:rPr>
          <w:spacing w:val="-1"/>
        </w:rPr>
        <w:t>энергии</w:t>
      </w:r>
      <w:r w:rsidRPr="00D60290">
        <w:rPr>
          <w:spacing w:val="15"/>
        </w:rPr>
        <w:t xml:space="preserve"> </w:t>
      </w:r>
      <w:r w:rsidRPr="00D60290">
        <w:rPr>
          <w:spacing w:val="-1"/>
        </w:rPr>
        <w:t>системой</w:t>
      </w:r>
      <w:r w:rsidRPr="00D60290">
        <w:rPr>
          <w:spacing w:val="15"/>
        </w:rPr>
        <w:t xml:space="preserve"> </w:t>
      </w:r>
      <w:r w:rsidRPr="00D60290">
        <w:rPr>
          <w:spacing w:val="-1"/>
        </w:rPr>
        <w:t>теплоснабжения</w:t>
      </w:r>
      <w:r w:rsidRPr="00D60290">
        <w:rPr>
          <w:spacing w:val="14"/>
        </w:rPr>
        <w:t xml:space="preserve"> </w:t>
      </w:r>
      <w:r w:rsidRPr="00D60290">
        <w:t>за</w:t>
      </w:r>
      <w:r w:rsidRPr="00D60290">
        <w:rPr>
          <w:spacing w:val="79"/>
        </w:rPr>
        <w:t xml:space="preserve"> </w:t>
      </w:r>
      <w:r w:rsidRPr="00D60290">
        <w:t>год</w:t>
      </w:r>
      <w:r w:rsidRPr="00D60290">
        <w:rPr>
          <w:spacing w:val="38"/>
        </w:rPr>
        <w:t xml:space="preserve"> </w:t>
      </w:r>
      <w:r w:rsidRPr="00D60290">
        <w:t>[Гкал].</w:t>
      </w:r>
      <w:r w:rsidRPr="00D60290">
        <w:rPr>
          <w:spacing w:val="38"/>
        </w:rPr>
        <w:t xml:space="preserve"> </w:t>
      </w:r>
      <w:r w:rsidRPr="00D60290">
        <w:rPr>
          <w:spacing w:val="-1"/>
        </w:rPr>
        <w:t>Динамика</w:t>
      </w:r>
      <w:r w:rsidRPr="00D60290">
        <w:rPr>
          <w:spacing w:val="37"/>
        </w:rPr>
        <w:t xml:space="preserve"> </w:t>
      </w:r>
      <w:r w:rsidRPr="00D60290">
        <w:rPr>
          <w:spacing w:val="-1"/>
        </w:rPr>
        <w:t>изменения</w:t>
      </w:r>
      <w:r w:rsidRPr="00D60290">
        <w:rPr>
          <w:spacing w:val="38"/>
        </w:rPr>
        <w:t xml:space="preserve"> </w:t>
      </w:r>
      <w:r w:rsidRPr="00D60290">
        <w:rPr>
          <w:spacing w:val="-1"/>
        </w:rPr>
        <w:t>данных</w:t>
      </w:r>
      <w:r w:rsidRPr="00D60290">
        <w:rPr>
          <w:spacing w:val="40"/>
        </w:rPr>
        <w:t xml:space="preserve"> </w:t>
      </w:r>
      <w:r w:rsidRPr="00D60290">
        <w:rPr>
          <w:spacing w:val="-1"/>
        </w:rPr>
        <w:t>показателей</w:t>
      </w:r>
      <w:r w:rsidRPr="00D60290">
        <w:rPr>
          <w:spacing w:val="43"/>
        </w:rPr>
        <w:t xml:space="preserve"> </w:t>
      </w:r>
      <w:r w:rsidRPr="00D60290">
        <w:rPr>
          <w:spacing w:val="-1"/>
        </w:rPr>
        <w:t>указывает</w:t>
      </w:r>
      <w:r w:rsidRPr="00D60290">
        <w:rPr>
          <w:spacing w:val="38"/>
        </w:rPr>
        <w:t xml:space="preserve"> </w:t>
      </w:r>
      <w:r w:rsidRPr="00D60290">
        <w:t>на</w:t>
      </w:r>
      <w:r w:rsidRPr="00D60290">
        <w:rPr>
          <w:spacing w:val="39"/>
        </w:rPr>
        <w:t xml:space="preserve"> </w:t>
      </w:r>
      <w:r w:rsidRPr="00D60290">
        <w:rPr>
          <w:spacing w:val="-1"/>
        </w:rPr>
        <w:t>прогресс</w:t>
      </w:r>
      <w:r w:rsidRPr="00D60290">
        <w:rPr>
          <w:spacing w:val="37"/>
        </w:rPr>
        <w:t xml:space="preserve"> </w:t>
      </w:r>
      <w:r w:rsidRPr="00D60290">
        <w:t>или</w:t>
      </w:r>
      <w:r w:rsidRPr="00D60290">
        <w:rPr>
          <w:spacing w:val="39"/>
        </w:rPr>
        <w:t xml:space="preserve"> </w:t>
      </w:r>
      <w:r w:rsidRPr="00D60290">
        <w:t>деградацию</w:t>
      </w:r>
      <w:r w:rsidRPr="00D60290">
        <w:rPr>
          <w:spacing w:val="47"/>
        </w:rPr>
        <w:t xml:space="preserve"> </w:t>
      </w:r>
      <w:r w:rsidRPr="00D60290">
        <w:rPr>
          <w:spacing w:val="-1"/>
        </w:rPr>
        <w:t>надежности</w:t>
      </w:r>
      <w:r w:rsidRPr="00D60290">
        <w:rPr>
          <w:spacing w:val="5"/>
        </w:rPr>
        <w:t xml:space="preserve"> </w:t>
      </w:r>
      <w:r w:rsidRPr="00D60290">
        <w:rPr>
          <w:spacing w:val="-1"/>
        </w:rPr>
        <w:t>каждой</w:t>
      </w:r>
      <w:r w:rsidRPr="00D60290">
        <w:rPr>
          <w:spacing w:val="5"/>
        </w:rPr>
        <w:t xml:space="preserve"> </w:t>
      </w:r>
      <w:r w:rsidRPr="00D60290">
        <w:rPr>
          <w:spacing w:val="-1"/>
        </w:rPr>
        <w:t>конкретной</w:t>
      </w:r>
      <w:r w:rsidRPr="00D60290">
        <w:rPr>
          <w:spacing w:val="5"/>
        </w:rPr>
        <w:t xml:space="preserve"> </w:t>
      </w:r>
      <w:r w:rsidRPr="00D60290">
        <w:rPr>
          <w:spacing w:val="-1"/>
        </w:rPr>
        <w:t>системы</w:t>
      </w:r>
      <w:r w:rsidRPr="00D60290">
        <w:rPr>
          <w:spacing w:val="6"/>
        </w:rPr>
        <w:t xml:space="preserve"> </w:t>
      </w:r>
      <w:r w:rsidRPr="00D60290">
        <w:rPr>
          <w:spacing w:val="-1"/>
        </w:rPr>
        <w:t>теплоснабжения.</w:t>
      </w:r>
      <w:r w:rsidRPr="00D60290">
        <w:rPr>
          <w:spacing w:val="4"/>
        </w:rPr>
        <w:t xml:space="preserve"> </w:t>
      </w:r>
      <w:r w:rsidRPr="00D60290">
        <w:rPr>
          <w:spacing w:val="-1"/>
        </w:rPr>
        <w:t>Однако</w:t>
      </w:r>
      <w:r w:rsidRPr="00D60290">
        <w:rPr>
          <w:spacing w:val="4"/>
        </w:rPr>
        <w:t xml:space="preserve"> </w:t>
      </w:r>
      <w:r w:rsidRPr="00D60290">
        <w:t>они</w:t>
      </w:r>
      <w:r w:rsidRPr="00D60290">
        <w:rPr>
          <w:spacing w:val="5"/>
        </w:rPr>
        <w:t xml:space="preserve"> </w:t>
      </w:r>
      <w:r w:rsidRPr="00D60290">
        <w:t>не</w:t>
      </w:r>
      <w:r w:rsidRPr="00D60290">
        <w:rPr>
          <w:spacing w:val="3"/>
        </w:rPr>
        <w:t xml:space="preserve"> </w:t>
      </w:r>
      <w:r w:rsidRPr="00D60290">
        <w:rPr>
          <w:spacing w:val="-1"/>
        </w:rPr>
        <w:t>могут</w:t>
      </w:r>
      <w:r w:rsidRPr="00D60290">
        <w:rPr>
          <w:spacing w:val="7"/>
        </w:rPr>
        <w:t xml:space="preserve"> </w:t>
      </w:r>
      <w:r w:rsidRPr="00D60290">
        <w:t>быть</w:t>
      </w:r>
      <w:r w:rsidRPr="00D60290">
        <w:rPr>
          <w:spacing w:val="77"/>
        </w:rPr>
        <w:t xml:space="preserve"> </w:t>
      </w:r>
      <w:r w:rsidRPr="00D60290">
        <w:rPr>
          <w:spacing w:val="-1"/>
        </w:rPr>
        <w:t>применены</w:t>
      </w:r>
      <w:r w:rsidRPr="00D60290">
        <w:rPr>
          <w:spacing w:val="11"/>
        </w:rPr>
        <w:t xml:space="preserve"> </w:t>
      </w:r>
      <w:r w:rsidRPr="00D60290">
        <w:t>в</w:t>
      </w:r>
      <w:r w:rsidRPr="00D60290">
        <w:rPr>
          <w:spacing w:val="11"/>
        </w:rPr>
        <w:t xml:space="preserve"> </w:t>
      </w:r>
      <w:r w:rsidRPr="00D60290">
        <w:rPr>
          <w:spacing w:val="-1"/>
        </w:rPr>
        <w:t>качестве</w:t>
      </w:r>
      <w:r w:rsidRPr="00D60290">
        <w:rPr>
          <w:spacing w:val="15"/>
        </w:rPr>
        <w:t xml:space="preserve"> </w:t>
      </w:r>
      <w:r w:rsidRPr="00D60290">
        <w:rPr>
          <w:spacing w:val="-1"/>
        </w:rPr>
        <w:t>универсальных</w:t>
      </w:r>
      <w:r w:rsidRPr="00D60290">
        <w:rPr>
          <w:spacing w:val="13"/>
        </w:rPr>
        <w:t xml:space="preserve"> </w:t>
      </w:r>
      <w:r w:rsidRPr="00D60290">
        <w:rPr>
          <w:spacing w:val="-1"/>
        </w:rPr>
        <w:t>системных</w:t>
      </w:r>
      <w:r w:rsidRPr="00D60290">
        <w:rPr>
          <w:spacing w:val="13"/>
        </w:rPr>
        <w:t xml:space="preserve"> </w:t>
      </w:r>
      <w:r w:rsidRPr="00D60290">
        <w:rPr>
          <w:spacing w:val="-1"/>
        </w:rPr>
        <w:t>показателей,</w:t>
      </w:r>
      <w:r w:rsidRPr="00D60290">
        <w:rPr>
          <w:spacing w:val="11"/>
        </w:rPr>
        <w:t xml:space="preserve"> </w:t>
      </w:r>
      <w:r w:rsidRPr="00D60290">
        <w:t>поскольку</w:t>
      </w:r>
      <w:r w:rsidRPr="00D60290">
        <w:rPr>
          <w:spacing w:val="4"/>
        </w:rPr>
        <w:t xml:space="preserve"> </w:t>
      </w:r>
      <w:r w:rsidRPr="00D60290">
        <w:t>не</w:t>
      </w:r>
      <w:r w:rsidRPr="00D60290">
        <w:rPr>
          <w:spacing w:val="10"/>
        </w:rPr>
        <w:t xml:space="preserve"> </w:t>
      </w:r>
      <w:r w:rsidRPr="00D60290">
        <w:t>содержат</w:t>
      </w:r>
      <w:r w:rsidRPr="00D60290">
        <w:rPr>
          <w:spacing w:val="53"/>
        </w:rPr>
        <w:t xml:space="preserve"> </w:t>
      </w:r>
      <w:r w:rsidRPr="00D60290">
        <w:rPr>
          <w:spacing w:val="-1"/>
        </w:rPr>
        <w:t>элементов</w:t>
      </w:r>
      <w:r w:rsidRPr="00D60290">
        <w:t xml:space="preserve"> </w:t>
      </w:r>
      <w:r w:rsidRPr="00D60290">
        <w:rPr>
          <w:spacing w:val="-1"/>
        </w:rPr>
        <w:t>сопоставимости</w:t>
      </w:r>
      <w:r w:rsidRPr="00D60290">
        <w:t xml:space="preserve"> </w:t>
      </w:r>
      <w:r w:rsidRPr="00D60290">
        <w:rPr>
          <w:spacing w:val="-1"/>
        </w:rPr>
        <w:t>систем теплоснабжения.</w:t>
      </w:r>
    </w:p>
    <w:p w14:paraId="26AD518F" w14:textId="77777777" w:rsidR="00D60290" w:rsidRPr="00D60290" w:rsidRDefault="000133CF" w:rsidP="00D60290">
      <w:pPr>
        <w:spacing w:before="1"/>
        <w:ind w:right="102" w:firstLine="591"/>
        <w:jc w:val="both"/>
        <w:rPr>
          <w:spacing w:val="-1"/>
          <w:szCs w:val="24"/>
        </w:rPr>
      </w:pPr>
      <w:r w:rsidRPr="00D60290">
        <w:rPr>
          <w:szCs w:val="24"/>
        </w:rPr>
        <w:t>Для</w:t>
      </w:r>
      <w:r w:rsidRPr="00D60290">
        <w:rPr>
          <w:spacing w:val="6"/>
          <w:szCs w:val="24"/>
        </w:rPr>
        <w:t xml:space="preserve"> </w:t>
      </w:r>
      <w:r w:rsidRPr="00D60290">
        <w:rPr>
          <w:spacing w:val="-1"/>
          <w:szCs w:val="24"/>
        </w:rPr>
        <w:t>оценки</w:t>
      </w:r>
      <w:r w:rsidRPr="00D60290">
        <w:rPr>
          <w:spacing w:val="5"/>
          <w:szCs w:val="24"/>
        </w:rPr>
        <w:t xml:space="preserve"> </w:t>
      </w:r>
      <w:r w:rsidRPr="00D60290">
        <w:rPr>
          <w:spacing w:val="-1"/>
          <w:szCs w:val="24"/>
        </w:rPr>
        <w:t>надежности</w:t>
      </w:r>
      <w:r w:rsidRPr="00D60290">
        <w:rPr>
          <w:spacing w:val="7"/>
          <w:szCs w:val="24"/>
        </w:rPr>
        <w:t xml:space="preserve"> </w:t>
      </w:r>
      <w:r w:rsidRPr="00D60290">
        <w:rPr>
          <w:spacing w:val="-1"/>
          <w:szCs w:val="24"/>
        </w:rPr>
        <w:t>систем</w:t>
      </w:r>
      <w:r w:rsidRPr="00D60290">
        <w:rPr>
          <w:spacing w:val="6"/>
          <w:szCs w:val="24"/>
        </w:rPr>
        <w:t xml:space="preserve"> </w:t>
      </w:r>
      <w:r w:rsidRPr="00D60290">
        <w:rPr>
          <w:spacing w:val="-1"/>
          <w:szCs w:val="24"/>
        </w:rPr>
        <w:t>теплоснабжения</w:t>
      </w:r>
      <w:r w:rsidRPr="00D60290">
        <w:rPr>
          <w:spacing w:val="6"/>
          <w:szCs w:val="24"/>
        </w:rPr>
        <w:t xml:space="preserve"> </w:t>
      </w:r>
      <w:r w:rsidRPr="00D60290">
        <w:rPr>
          <w:spacing w:val="-1"/>
          <w:szCs w:val="24"/>
        </w:rPr>
        <w:t>необходимо</w:t>
      </w:r>
      <w:r w:rsidRPr="00D60290">
        <w:rPr>
          <w:spacing w:val="6"/>
          <w:szCs w:val="24"/>
        </w:rPr>
        <w:t xml:space="preserve"> </w:t>
      </w:r>
      <w:r w:rsidRPr="00D60290">
        <w:rPr>
          <w:szCs w:val="24"/>
        </w:rPr>
        <w:t>использовать</w:t>
      </w:r>
      <w:r w:rsidRPr="00D60290">
        <w:rPr>
          <w:spacing w:val="7"/>
          <w:szCs w:val="24"/>
        </w:rPr>
        <w:t xml:space="preserve"> </w:t>
      </w:r>
      <w:r w:rsidRPr="00D60290">
        <w:rPr>
          <w:spacing w:val="-1"/>
          <w:szCs w:val="24"/>
        </w:rPr>
        <w:t>показатели</w:t>
      </w:r>
      <w:r w:rsidRPr="00D60290">
        <w:rPr>
          <w:spacing w:val="79"/>
          <w:szCs w:val="24"/>
        </w:rPr>
        <w:t xml:space="preserve"> </w:t>
      </w:r>
      <w:r w:rsidRPr="00D60290">
        <w:rPr>
          <w:spacing w:val="-1"/>
          <w:szCs w:val="24"/>
        </w:rPr>
        <w:t>надежности</w:t>
      </w:r>
      <w:r w:rsidRPr="00D60290">
        <w:rPr>
          <w:spacing w:val="37"/>
          <w:szCs w:val="24"/>
        </w:rPr>
        <w:t xml:space="preserve"> </w:t>
      </w:r>
      <w:r w:rsidRPr="00D60290">
        <w:rPr>
          <w:b/>
          <w:spacing w:val="-1"/>
          <w:szCs w:val="24"/>
        </w:rPr>
        <w:t>структурных</w:t>
      </w:r>
      <w:r w:rsidRPr="00D60290">
        <w:rPr>
          <w:b/>
          <w:spacing w:val="35"/>
          <w:szCs w:val="24"/>
        </w:rPr>
        <w:t xml:space="preserve"> </w:t>
      </w:r>
      <w:r w:rsidRPr="00D60290">
        <w:rPr>
          <w:b/>
          <w:spacing w:val="-1"/>
          <w:szCs w:val="24"/>
        </w:rPr>
        <w:t>элементов</w:t>
      </w:r>
      <w:r w:rsidRPr="00D60290">
        <w:rPr>
          <w:b/>
          <w:spacing w:val="35"/>
          <w:szCs w:val="24"/>
        </w:rPr>
        <w:t xml:space="preserve"> </w:t>
      </w:r>
      <w:r w:rsidRPr="00D60290">
        <w:rPr>
          <w:b/>
          <w:spacing w:val="-1"/>
          <w:szCs w:val="24"/>
        </w:rPr>
        <w:t>системы</w:t>
      </w:r>
      <w:r w:rsidRPr="00D60290">
        <w:rPr>
          <w:b/>
          <w:spacing w:val="35"/>
          <w:szCs w:val="24"/>
        </w:rPr>
        <w:t xml:space="preserve"> </w:t>
      </w:r>
      <w:r w:rsidRPr="00D60290">
        <w:rPr>
          <w:b/>
          <w:spacing w:val="-1"/>
          <w:szCs w:val="24"/>
        </w:rPr>
        <w:t>теплоснабжения</w:t>
      </w:r>
      <w:r w:rsidRPr="00D60290">
        <w:rPr>
          <w:b/>
          <w:spacing w:val="40"/>
          <w:szCs w:val="24"/>
        </w:rPr>
        <w:t xml:space="preserve"> </w:t>
      </w:r>
      <w:r w:rsidRPr="00D60290">
        <w:rPr>
          <w:szCs w:val="24"/>
        </w:rPr>
        <w:t>и</w:t>
      </w:r>
      <w:r w:rsidRPr="00D60290">
        <w:rPr>
          <w:spacing w:val="34"/>
          <w:szCs w:val="24"/>
        </w:rPr>
        <w:t xml:space="preserve"> </w:t>
      </w:r>
      <w:r w:rsidRPr="00D60290">
        <w:rPr>
          <w:spacing w:val="-1"/>
          <w:szCs w:val="24"/>
        </w:rPr>
        <w:t>внешних</w:t>
      </w:r>
      <w:r w:rsidRPr="00D60290">
        <w:rPr>
          <w:spacing w:val="37"/>
          <w:szCs w:val="24"/>
        </w:rPr>
        <w:t xml:space="preserve"> </w:t>
      </w:r>
      <w:r w:rsidRPr="00D60290">
        <w:rPr>
          <w:spacing w:val="-1"/>
          <w:szCs w:val="24"/>
        </w:rPr>
        <w:t>систем</w:t>
      </w:r>
      <w:r w:rsidRPr="00D60290">
        <w:rPr>
          <w:spacing w:val="35"/>
          <w:szCs w:val="24"/>
        </w:rPr>
        <w:t xml:space="preserve"> </w:t>
      </w:r>
      <w:r w:rsidRPr="00D60290">
        <w:rPr>
          <w:spacing w:val="-1"/>
          <w:szCs w:val="24"/>
        </w:rPr>
        <w:t>электро-,</w:t>
      </w:r>
      <w:r w:rsidRPr="00D60290">
        <w:rPr>
          <w:spacing w:val="83"/>
          <w:szCs w:val="24"/>
        </w:rPr>
        <w:t xml:space="preserve"> </w:t>
      </w:r>
      <w:r w:rsidRPr="00D60290">
        <w:rPr>
          <w:spacing w:val="-1"/>
          <w:szCs w:val="24"/>
        </w:rPr>
        <w:t>водо-,</w:t>
      </w:r>
      <w:r w:rsidRPr="00D60290">
        <w:rPr>
          <w:szCs w:val="24"/>
        </w:rPr>
        <w:t xml:space="preserve"> </w:t>
      </w:r>
      <w:r w:rsidRPr="00D60290">
        <w:rPr>
          <w:spacing w:val="-1"/>
          <w:szCs w:val="24"/>
        </w:rPr>
        <w:t>топливоснабжения</w:t>
      </w:r>
      <w:r w:rsidRPr="00D60290">
        <w:rPr>
          <w:szCs w:val="24"/>
        </w:rPr>
        <w:t xml:space="preserve"> </w:t>
      </w:r>
      <w:r w:rsidRPr="00D60290">
        <w:rPr>
          <w:spacing w:val="-1"/>
          <w:szCs w:val="24"/>
        </w:rPr>
        <w:t>источников</w:t>
      </w:r>
      <w:r w:rsidRPr="00D60290">
        <w:rPr>
          <w:szCs w:val="24"/>
        </w:rPr>
        <w:t xml:space="preserve"> </w:t>
      </w:r>
      <w:r w:rsidRPr="00D60290">
        <w:rPr>
          <w:spacing w:val="-1"/>
          <w:szCs w:val="24"/>
        </w:rPr>
        <w:t>тепловой</w:t>
      </w:r>
      <w:r w:rsidRPr="00D60290">
        <w:rPr>
          <w:szCs w:val="24"/>
        </w:rPr>
        <w:t xml:space="preserve"> </w:t>
      </w:r>
      <w:r w:rsidRPr="00D60290">
        <w:rPr>
          <w:spacing w:val="-1"/>
          <w:szCs w:val="24"/>
        </w:rPr>
        <w:t>энергии.</w:t>
      </w:r>
    </w:p>
    <w:p w14:paraId="621E9458" w14:textId="77777777" w:rsidR="00D60290" w:rsidRPr="00D60290" w:rsidRDefault="000133CF" w:rsidP="00D60290">
      <w:pPr>
        <w:spacing w:before="1"/>
        <w:ind w:right="102" w:firstLine="591"/>
        <w:jc w:val="both"/>
        <w:rPr>
          <w:rFonts w:eastAsia="Times New Roman"/>
          <w:szCs w:val="24"/>
        </w:rPr>
      </w:pPr>
    </w:p>
    <w:p w14:paraId="4A2DD30D" w14:textId="77777777" w:rsidR="00D60290" w:rsidRPr="00D60290" w:rsidRDefault="000133CF" w:rsidP="00D60290">
      <w:pPr>
        <w:pStyle w:val="af8"/>
        <w:ind w:left="0" w:firstLine="591"/>
        <w:jc w:val="both"/>
      </w:pPr>
      <w:r w:rsidRPr="00D60290">
        <w:rPr>
          <w:b/>
          <w:i/>
        </w:rPr>
        <w:t>Показатель надежности</w:t>
      </w:r>
      <w:r w:rsidRPr="00D60290">
        <w:rPr>
          <w:b/>
          <w:i/>
          <w:spacing w:val="58"/>
        </w:rPr>
        <w:t xml:space="preserve"> </w:t>
      </w:r>
      <w:r w:rsidRPr="00D60290">
        <w:rPr>
          <w:b/>
          <w:i/>
        </w:rPr>
        <w:t>электроснабжения источников тепловой</w:t>
      </w:r>
      <w:r w:rsidRPr="00D60290">
        <w:rPr>
          <w:b/>
          <w:i/>
          <w:spacing w:val="58"/>
        </w:rPr>
        <w:t xml:space="preserve"> </w:t>
      </w:r>
      <w:r w:rsidRPr="00D60290">
        <w:rPr>
          <w:b/>
          <w:i/>
        </w:rPr>
        <w:t xml:space="preserve">энергии </w:t>
      </w:r>
      <w:r w:rsidRPr="00D60290">
        <w:rPr>
          <w:b/>
          <w:i/>
          <w:spacing w:val="2"/>
        </w:rPr>
        <w:t>(К</w:t>
      </w:r>
      <w:r w:rsidRPr="00D60290">
        <w:rPr>
          <w:b/>
          <w:i/>
          <w:spacing w:val="2"/>
          <w:position w:val="-2"/>
        </w:rPr>
        <w:t>э</w:t>
      </w:r>
      <w:r w:rsidRPr="00D60290">
        <w:rPr>
          <w:b/>
          <w:i/>
          <w:spacing w:val="2"/>
        </w:rPr>
        <w:t xml:space="preserve">) </w:t>
      </w:r>
      <w:r w:rsidRPr="00D60290">
        <w:rPr>
          <w:spacing w:val="-1"/>
        </w:rPr>
        <w:t>характеризуется</w:t>
      </w:r>
      <w:r w:rsidRPr="00D60290">
        <w:t xml:space="preserve"> наличием</w:t>
      </w:r>
      <w:r w:rsidRPr="00D60290">
        <w:rPr>
          <w:spacing w:val="-1"/>
        </w:rPr>
        <w:t xml:space="preserve"> </w:t>
      </w:r>
      <w:r w:rsidRPr="00D60290">
        <w:rPr>
          <w:spacing w:val="1"/>
        </w:rPr>
        <w:t>или</w:t>
      </w:r>
      <w:r w:rsidRPr="00D60290">
        <w:t xml:space="preserve"> </w:t>
      </w:r>
      <w:r w:rsidRPr="00D60290">
        <w:rPr>
          <w:spacing w:val="-1"/>
        </w:rPr>
        <w:t xml:space="preserve">отсутствием </w:t>
      </w:r>
      <w:r w:rsidRPr="00D60290">
        <w:t xml:space="preserve">резервного </w:t>
      </w:r>
      <w:r w:rsidRPr="00D60290">
        <w:rPr>
          <w:spacing w:val="-1"/>
        </w:rPr>
        <w:t>электропитания:</w:t>
      </w:r>
    </w:p>
    <w:p w14:paraId="5B0686D1" w14:textId="77777777" w:rsidR="00D60290" w:rsidRPr="00D60290" w:rsidRDefault="000133CF" w:rsidP="000133CF">
      <w:pPr>
        <w:pStyle w:val="af8"/>
        <w:numPr>
          <w:ilvl w:val="0"/>
          <w:numId w:val="2"/>
        </w:numPr>
        <w:tabs>
          <w:tab w:val="left" w:pos="830"/>
        </w:tabs>
        <w:autoSpaceDE/>
        <w:autoSpaceDN/>
        <w:adjustRightInd/>
        <w:ind w:left="0" w:firstLine="591"/>
        <w:jc w:val="both"/>
      </w:pPr>
      <w:r w:rsidRPr="00D60290">
        <w:t xml:space="preserve">при </w:t>
      </w:r>
      <w:r w:rsidRPr="00D60290">
        <w:rPr>
          <w:spacing w:val="-1"/>
        </w:rPr>
        <w:t>наличии</w:t>
      </w:r>
      <w:r w:rsidRPr="00D60290">
        <w:t xml:space="preserve"> </w:t>
      </w:r>
      <w:r w:rsidRPr="00D60290">
        <w:rPr>
          <w:spacing w:val="-1"/>
        </w:rPr>
        <w:t>резервного</w:t>
      </w:r>
      <w:r w:rsidRPr="00D60290">
        <w:t xml:space="preserve"> </w:t>
      </w:r>
      <w:r w:rsidRPr="00D60290">
        <w:rPr>
          <w:spacing w:val="-1"/>
        </w:rPr>
        <w:t>электроснабжения</w:t>
      </w:r>
      <w:r w:rsidRPr="00D60290">
        <w:t xml:space="preserve"> </w:t>
      </w:r>
      <w:r w:rsidRPr="00D60290">
        <w:rPr>
          <w:spacing w:val="1"/>
        </w:rPr>
        <w:t>К</w:t>
      </w:r>
      <w:r w:rsidRPr="00D60290">
        <w:rPr>
          <w:spacing w:val="1"/>
          <w:position w:val="-2"/>
        </w:rPr>
        <w:t>э</w:t>
      </w:r>
      <w:r w:rsidRPr="00D60290">
        <w:rPr>
          <w:spacing w:val="20"/>
          <w:position w:val="-2"/>
        </w:rPr>
        <w:t xml:space="preserve"> </w:t>
      </w:r>
      <w:r w:rsidRPr="00D60290">
        <w:t>=</w:t>
      </w:r>
      <w:r w:rsidRPr="00D60290">
        <w:rPr>
          <w:spacing w:val="-1"/>
        </w:rPr>
        <w:t xml:space="preserve"> </w:t>
      </w:r>
      <w:r w:rsidRPr="00D60290">
        <w:t>1,0;</w:t>
      </w:r>
    </w:p>
    <w:p w14:paraId="246EEBC0" w14:textId="77777777" w:rsidR="00D60290" w:rsidRPr="00D60290" w:rsidRDefault="000133CF" w:rsidP="000133CF">
      <w:pPr>
        <w:pStyle w:val="af8"/>
        <w:numPr>
          <w:ilvl w:val="0"/>
          <w:numId w:val="2"/>
        </w:numPr>
        <w:tabs>
          <w:tab w:val="left" w:pos="851"/>
        </w:tabs>
        <w:autoSpaceDE/>
        <w:autoSpaceDN/>
        <w:adjustRightInd/>
        <w:ind w:left="0" w:right="110" w:firstLine="591"/>
        <w:jc w:val="both"/>
        <w:rPr>
          <w:b/>
          <w:bCs/>
          <w:i/>
        </w:rPr>
      </w:pPr>
      <w:r w:rsidRPr="00D60290">
        <w:t xml:space="preserve">при отсутствии резервного электроснабжения </w:t>
      </w:r>
      <w:r w:rsidRPr="00D60290">
        <w:rPr>
          <w:spacing w:val="1"/>
        </w:rPr>
        <w:t>К</w:t>
      </w:r>
      <w:r w:rsidRPr="00D60290">
        <w:rPr>
          <w:spacing w:val="1"/>
          <w:position w:val="-2"/>
        </w:rPr>
        <w:t>э</w:t>
      </w:r>
      <w:r w:rsidRPr="00D60290">
        <w:rPr>
          <w:spacing w:val="20"/>
          <w:position w:val="-2"/>
        </w:rPr>
        <w:t xml:space="preserve"> </w:t>
      </w:r>
      <w:r w:rsidRPr="00D60290">
        <w:t>=</w:t>
      </w:r>
      <w:r w:rsidRPr="00D60290">
        <w:rPr>
          <w:spacing w:val="-1"/>
        </w:rPr>
        <w:t xml:space="preserve"> </w:t>
      </w:r>
      <w:r w:rsidRPr="00D60290">
        <w:t>0,6;</w:t>
      </w:r>
    </w:p>
    <w:p w14:paraId="4E56E6D6" w14:textId="77777777" w:rsidR="00D60290" w:rsidRPr="00D60290" w:rsidRDefault="000133CF" w:rsidP="00D60290">
      <w:pPr>
        <w:pStyle w:val="af8"/>
        <w:tabs>
          <w:tab w:val="left" w:pos="933"/>
        </w:tabs>
        <w:ind w:left="0" w:right="110" w:firstLine="591"/>
        <w:jc w:val="both"/>
        <w:rPr>
          <w:b/>
          <w:i/>
        </w:rPr>
      </w:pPr>
    </w:p>
    <w:p w14:paraId="76E28185" w14:textId="77777777" w:rsidR="00D60290" w:rsidRPr="00D60290" w:rsidRDefault="000133CF" w:rsidP="00D60290">
      <w:pPr>
        <w:pStyle w:val="af8"/>
        <w:tabs>
          <w:tab w:val="left" w:pos="933"/>
        </w:tabs>
        <w:ind w:left="0" w:right="-2" w:firstLine="591"/>
        <w:jc w:val="both"/>
      </w:pPr>
      <w:r w:rsidRPr="00D60290">
        <w:rPr>
          <w:b/>
          <w:i/>
        </w:rPr>
        <w:t xml:space="preserve">Показатель надежности водоснабжения источников тепловой энергии (Кв) </w:t>
      </w:r>
      <w:r w:rsidRPr="00D60290">
        <w:rPr>
          <w:spacing w:val="-1"/>
        </w:rPr>
        <w:t>характеризуется</w:t>
      </w:r>
      <w:r w:rsidRPr="00D60290">
        <w:t xml:space="preserve"> наличием</w:t>
      </w:r>
      <w:r w:rsidRPr="00D60290">
        <w:rPr>
          <w:spacing w:val="-1"/>
        </w:rPr>
        <w:t xml:space="preserve"> </w:t>
      </w:r>
      <w:r w:rsidRPr="00D60290">
        <w:t>или</w:t>
      </w:r>
      <w:r w:rsidRPr="00D60290">
        <w:rPr>
          <w:spacing w:val="1"/>
        </w:rPr>
        <w:t xml:space="preserve"> </w:t>
      </w:r>
      <w:r w:rsidRPr="00D60290">
        <w:rPr>
          <w:spacing w:val="-1"/>
        </w:rPr>
        <w:t xml:space="preserve">отсутствием </w:t>
      </w:r>
      <w:r w:rsidRPr="00D60290">
        <w:t xml:space="preserve">резервного </w:t>
      </w:r>
      <w:r w:rsidRPr="00D60290">
        <w:rPr>
          <w:spacing w:val="-1"/>
        </w:rPr>
        <w:t>водоснабжения:</w:t>
      </w:r>
    </w:p>
    <w:p w14:paraId="6A8FCD17" w14:textId="77777777" w:rsidR="00D60290" w:rsidRPr="00D60290" w:rsidRDefault="000133CF" w:rsidP="000133CF">
      <w:pPr>
        <w:pStyle w:val="af8"/>
        <w:numPr>
          <w:ilvl w:val="0"/>
          <w:numId w:val="2"/>
        </w:numPr>
        <w:tabs>
          <w:tab w:val="left" w:pos="830"/>
        </w:tabs>
        <w:autoSpaceDE/>
        <w:autoSpaceDN/>
        <w:adjustRightInd/>
        <w:ind w:left="0" w:firstLine="591"/>
        <w:jc w:val="both"/>
      </w:pPr>
      <w:r w:rsidRPr="00D60290">
        <w:t xml:space="preserve">при </w:t>
      </w:r>
      <w:r w:rsidRPr="00D60290">
        <w:rPr>
          <w:spacing w:val="-1"/>
        </w:rPr>
        <w:t>наличии</w:t>
      </w:r>
      <w:r w:rsidRPr="00D60290">
        <w:t xml:space="preserve"> </w:t>
      </w:r>
      <w:r w:rsidRPr="00D60290">
        <w:rPr>
          <w:spacing w:val="-1"/>
        </w:rPr>
        <w:t>резервного</w:t>
      </w:r>
      <w:r w:rsidRPr="00D60290">
        <w:t xml:space="preserve"> </w:t>
      </w:r>
      <w:r w:rsidRPr="00D60290">
        <w:rPr>
          <w:spacing w:val="-1"/>
        </w:rPr>
        <w:t>водоснабжения</w:t>
      </w:r>
      <w:r w:rsidRPr="00D60290">
        <w:t xml:space="preserve"> </w:t>
      </w:r>
      <w:r w:rsidRPr="00D60290">
        <w:rPr>
          <w:spacing w:val="2"/>
        </w:rPr>
        <w:t>К</w:t>
      </w:r>
      <w:r w:rsidRPr="00D60290">
        <w:rPr>
          <w:spacing w:val="2"/>
          <w:position w:val="-2"/>
        </w:rPr>
        <w:t>в</w:t>
      </w:r>
      <w:r w:rsidRPr="00D60290">
        <w:rPr>
          <w:spacing w:val="20"/>
          <w:position w:val="-2"/>
        </w:rPr>
        <w:t xml:space="preserve"> </w:t>
      </w:r>
      <w:r w:rsidRPr="00D60290">
        <w:t>=</w:t>
      </w:r>
      <w:r w:rsidRPr="00D60290">
        <w:rPr>
          <w:spacing w:val="-4"/>
        </w:rPr>
        <w:t xml:space="preserve"> </w:t>
      </w:r>
      <w:r w:rsidRPr="00D60290">
        <w:t>1,0;</w:t>
      </w:r>
    </w:p>
    <w:p w14:paraId="29BBDC46" w14:textId="77777777" w:rsidR="00D60290" w:rsidRPr="00D60290" w:rsidRDefault="000133CF" w:rsidP="000133CF">
      <w:pPr>
        <w:pStyle w:val="af8"/>
        <w:numPr>
          <w:ilvl w:val="0"/>
          <w:numId w:val="2"/>
        </w:numPr>
        <w:tabs>
          <w:tab w:val="left" w:pos="861"/>
        </w:tabs>
        <w:autoSpaceDE/>
        <w:autoSpaceDN/>
        <w:adjustRightInd/>
        <w:ind w:left="0" w:right="102" w:firstLine="591"/>
        <w:jc w:val="both"/>
        <w:rPr>
          <w:b/>
          <w:i/>
        </w:rPr>
      </w:pPr>
      <w:r w:rsidRPr="00D60290">
        <w:t>при</w:t>
      </w:r>
      <w:r w:rsidRPr="00D60290">
        <w:rPr>
          <w:spacing w:val="29"/>
        </w:rPr>
        <w:t xml:space="preserve"> </w:t>
      </w:r>
      <w:r w:rsidRPr="00D60290">
        <w:rPr>
          <w:spacing w:val="-1"/>
        </w:rPr>
        <w:t>отсутствии</w:t>
      </w:r>
      <w:r w:rsidRPr="00D60290">
        <w:rPr>
          <w:spacing w:val="31"/>
        </w:rPr>
        <w:t xml:space="preserve"> </w:t>
      </w:r>
      <w:r w:rsidRPr="00D60290">
        <w:rPr>
          <w:spacing w:val="-1"/>
        </w:rPr>
        <w:t>резервного</w:t>
      </w:r>
      <w:r w:rsidRPr="00D60290">
        <w:rPr>
          <w:spacing w:val="30"/>
        </w:rPr>
        <w:t xml:space="preserve"> </w:t>
      </w:r>
      <w:r w:rsidRPr="00D60290">
        <w:rPr>
          <w:spacing w:val="-1"/>
        </w:rPr>
        <w:t>водоснабжения</w:t>
      </w:r>
      <w:r w:rsidRPr="00D60290">
        <w:rPr>
          <w:spacing w:val="28"/>
        </w:rPr>
        <w:t xml:space="preserve"> </w:t>
      </w:r>
      <w:r w:rsidRPr="00D60290">
        <w:rPr>
          <w:spacing w:val="1"/>
        </w:rPr>
        <w:t>К</w:t>
      </w:r>
      <w:r w:rsidRPr="00D60290">
        <w:rPr>
          <w:spacing w:val="1"/>
          <w:position w:val="-2"/>
        </w:rPr>
        <w:t>э</w:t>
      </w:r>
      <w:r w:rsidRPr="00D60290">
        <w:rPr>
          <w:spacing w:val="20"/>
          <w:position w:val="-2"/>
        </w:rPr>
        <w:t xml:space="preserve"> </w:t>
      </w:r>
      <w:r w:rsidRPr="00D60290">
        <w:t>=</w:t>
      </w:r>
      <w:r w:rsidRPr="00D60290">
        <w:rPr>
          <w:spacing w:val="-1"/>
        </w:rPr>
        <w:t xml:space="preserve"> </w:t>
      </w:r>
      <w:r w:rsidRPr="00D60290">
        <w:t>0,6;</w:t>
      </w:r>
    </w:p>
    <w:p w14:paraId="26FE3901" w14:textId="77777777" w:rsidR="00D60290" w:rsidRPr="00D60290" w:rsidRDefault="000133CF" w:rsidP="00D60290">
      <w:pPr>
        <w:pStyle w:val="af8"/>
        <w:tabs>
          <w:tab w:val="left" w:pos="861"/>
        </w:tabs>
        <w:ind w:left="0" w:right="102" w:firstLine="591"/>
        <w:jc w:val="both"/>
        <w:rPr>
          <w:b/>
          <w:i/>
        </w:rPr>
      </w:pPr>
    </w:p>
    <w:p w14:paraId="01DDB176" w14:textId="77777777" w:rsidR="00D60290" w:rsidRPr="00D60290" w:rsidRDefault="000133CF" w:rsidP="00D60290">
      <w:pPr>
        <w:pStyle w:val="af8"/>
        <w:tabs>
          <w:tab w:val="left" w:pos="861"/>
        </w:tabs>
        <w:ind w:left="0" w:right="102" w:firstLine="591"/>
        <w:jc w:val="both"/>
      </w:pPr>
      <w:r w:rsidRPr="00D60290">
        <w:rPr>
          <w:b/>
          <w:i/>
        </w:rPr>
        <w:t xml:space="preserve">Показатель надежности топливоснабжения источников тепловой энергии </w:t>
      </w:r>
      <w:r w:rsidRPr="00D60290">
        <w:rPr>
          <w:b/>
          <w:i/>
          <w:spacing w:val="2"/>
        </w:rPr>
        <w:t>(К</w:t>
      </w:r>
      <w:r w:rsidRPr="00D60290">
        <w:rPr>
          <w:b/>
          <w:i/>
          <w:spacing w:val="2"/>
          <w:position w:val="-2"/>
        </w:rPr>
        <w:t>Т</w:t>
      </w:r>
      <w:r w:rsidRPr="00D60290">
        <w:rPr>
          <w:b/>
          <w:i/>
          <w:spacing w:val="2"/>
        </w:rPr>
        <w:t xml:space="preserve">) </w:t>
      </w:r>
      <w:r w:rsidRPr="00D60290">
        <w:rPr>
          <w:spacing w:val="-1"/>
        </w:rPr>
        <w:t>характеризуется</w:t>
      </w:r>
      <w:r w:rsidRPr="00D60290">
        <w:t xml:space="preserve"> наличием</w:t>
      </w:r>
      <w:r w:rsidRPr="00D60290">
        <w:rPr>
          <w:spacing w:val="-1"/>
        </w:rPr>
        <w:t xml:space="preserve"> </w:t>
      </w:r>
      <w:r w:rsidRPr="00D60290">
        <w:t>или</w:t>
      </w:r>
      <w:r w:rsidRPr="00D60290">
        <w:rPr>
          <w:spacing w:val="1"/>
        </w:rPr>
        <w:t xml:space="preserve"> </w:t>
      </w:r>
      <w:r w:rsidRPr="00D60290">
        <w:rPr>
          <w:spacing w:val="-1"/>
        </w:rPr>
        <w:t xml:space="preserve">отсутствием </w:t>
      </w:r>
      <w:r w:rsidRPr="00D60290">
        <w:t xml:space="preserve">резервного </w:t>
      </w:r>
      <w:r w:rsidRPr="00D60290">
        <w:rPr>
          <w:spacing w:val="-1"/>
        </w:rPr>
        <w:t>топливоснабжения:</w:t>
      </w:r>
    </w:p>
    <w:p w14:paraId="30EDA408" w14:textId="77777777" w:rsidR="00D60290" w:rsidRPr="00D60290" w:rsidRDefault="000133CF" w:rsidP="000133CF">
      <w:pPr>
        <w:pStyle w:val="af8"/>
        <w:numPr>
          <w:ilvl w:val="0"/>
          <w:numId w:val="2"/>
        </w:numPr>
        <w:tabs>
          <w:tab w:val="left" w:pos="830"/>
        </w:tabs>
        <w:autoSpaceDE/>
        <w:autoSpaceDN/>
        <w:adjustRightInd/>
        <w:ind w:left="0" w:firstLine="591"/>
        <w:jc w:val="both"/>
      </w:pPr>
      <w:r w:rsidRPr="00D60290">
        <w:t xml:space="preserve">при </w:t>
      </w:r>
      <w:r w:rsidRPr="00D60290">
        <w:rPr>
          <w:spacing w:val="-1"/>
        </w:rPr>
        <w:t>наличии</w:t>
      </w:r>
      <w:r w:rsidRPr="00D60290">
        <w:t xml:space="preserve"> </w:t>
      </w:r>
      <w:r w:rsidRPr="00D60290">
        <w:rPr>
          <w:spacing w:val="-1"/>
        </w:rPr>
        <w:t>резервного</w:t>
      </w:r>
      <w:r w:rsidRPr="00D60290">
        <w:t xml:space="preserve"> топлива</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w:t>
      </w:r>
      <w:r w:rsidRPr="00D60290">
        <w:t>1,0;</w:t>
      </w:r>
    </w:p>
    <w:p w14:paraId="27BA882C" w14:textId="77777777" w:rsidR="00D60290" w:rsidRPr="00D60290" w:rsidRDefault="000133CF" w:rsidP="000133CF">
      <w:pPr>
        <w:pStyle w:val="af8"/>
        <w:numPr>
          <w:ilvl w:val="0"/>
          <w:numId w:val="2"/>
        </w:numPr>
        <w:tabs>
          <w:tab w:val="left" w:pos="830"/>
        </w:tabs>
        <w:autoSpaceDE/>
        <w:autoSpaceDN/>
        <w:adjustRightInd/>
        <w:ind w:left="0" w:firstLine="591"/>
        <w:jc w:val="both"/>
        <w:rPr>
          <w:b/>
          <w:i/>
        </w:rPr>
      </w:pPr>
      <w:r w:rsidRPr="00D60290">
        <w:t xml:space="preserve">при </w:t>
      </w:r>
      <w:r w:rsidRPr="00D60290">
        <w:rPr>
          <w:spacing w:val="-1"/>
        </w:rPr>
        <w:t>отсутствии</w:t>
      </w:r>
      <w:r w:rsidRPr="00D60290">
        <w:t xml:space="preserve"> </w:t>
      </w:r>
      <w:r w:rsidRPr="00D60290">
        <w:rPr>
          <w:spacing w:val="-1"/>
        </w:rPr>
        <w:t>резервного</w:t>
      </w:r>
      <w:r w:rsidRPr="00D60290">
        <w:t xml:space="preserve"> </w:t>
      </w:r>
      <w:r w:rsidRPr="00D60290">
        <w:rPr>
          <w:spacing w:val="-1"/>
        </w:rPr>
        <w:t>топлива</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0,5</w:t>
      </w:r>
      <w:r w:rsidRPr="00D60290">
        <w:t>;</w:t>
      </w:r>
    </w:p>
    <w:p w14:paraId="3A06D27B" w14:textId="77777777" w:rsidR="00D60290" w:rsidRPr="00D60290" w:rsidRDefault="000133CF" w:rsidP="00D60290">
      <w:pPr>
        <w:pStyle w:val="af8"/>
        <w:tabs>
          <w:tab w:val="left" w:pos="830"/>
        </w:tabs>
        <w:ind w:left="0" w:firstLine="591"/>
        <w:jc w:val="both"/>
        <w:rPr>
          <w:spacing w:val="-2"/>
        </w:rPr>
      </w:pPr>
    </w:p>
    <w:p w14:paraId="32C59200" w14:textId="77777777" w:rsidR="00D60290" w:rsidRPr="00D60290" w:rsidRDefault="000133CF" w:rsidP="00D60290">
      <w:pPr>
        <w:pStyle w:val="af8"/>
        <w:tabs>
          <w:tab w:val="left" w:pos="861"/>
        </w:tabs>
        <w:ind w:left="0" w:right="102" w:firstLine="591"/>
        <w:jc w:val="both"/>
        <w:rPr>
          <w:b/>
          <w:i/>
        </w:rPr>
      </w:pPr>
      <w:r w:rsidRPr="00D60290">
        <w:rPr>
          <w:b/>
          <w:i/>
        </w:rPr>
        <w:t xml:space="preserve">Показатель </w:t>
      </w:r>
      <w:r w:rsidRPr="00D60290">
        <w:rPr>
          <w:b/>
          <w:i/>
        </w:rPr>
        <w:t>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14:paraId="607ED141" w14:textId="77777777" w:rsidR="00D60290" w:rsidRPr="00D60290" w:rsidRDefault="000133CF" w:rsidP="000133CF">
      <w:pPr>
        <w:pStyle w:val="af8"/>
        <w:numPr>
          <w:ilvl w:val="0"/>
          <w:numId w:val="2"/>
        </w:numPr>
        <w:tabs>
          <w:tab w:val="left" w:pos="830"/>
        </w:tabs>
        <w:autoSpaceDE/>
        <w:autoSpaceDN/>
        <w:adjustRightInd/>
        <w:ind w:left="0" w:firstLine="591"/>
        <w:jc w:val="both"/>
      </w:pPr>
      <w:r w:rsidRPr="00D60290">
        <w:t>полная обеспеченность</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w:t>
      </w:r>
      <w:r w:rsidRPr="00D60290">
        <w:t>1,0;</w:t>
      </w:r>
    </w:p>
    <w:p w14:paraId="7C2EA0D9" w14:textId="77777777" w:rsidR="00D60290" w:rsidRPr="00D60290" w:rsidRDefault="000133CF" w:rsidP="000133CF">
      <w:pPr>
        <w:pStyle w:val="af8"/>
        <w:numPr>
          <w:ilvl w:val="0"/>
          <w:numId w:val="2"/>
        </w:numPr>
        <w:tabs>
          <w:tab w:val="left" w:pos="830"/>
        </w:tabs>
        <w:autoSpaceDE/>
        <w:autoSpaceDN/>
        <w:adjustRightInd/>
        <w:ind w:left="0" w:firstLine="591"/>
        <w:jc w:val="both"/>
        <w:rPr>
          <w:b/>
          <w:i/>
        </w:rPr>
      </w:pPr>
      <w:r w:rsidRPr="00D60290">
        <w:lastRenderedPageBreak/>
        <w:t xml:space="preserve">не обеспечена в размере 10% и менее </w:t>
      </w:r>
      <w:proofErr w:type="spellStart"/>
      <w:r w:rsidRPr="00D60290">
        <w:rPr>
          <w:spacing w:val="-2"/>
        </w:rPr>
        <w:t>Кт</w:t>
      </w:r>
      <w:proofErr w:type="spellEnd"/>
      <w:r w:rsidRPr="00D60290">
        <w:rPr>
          <w:spacing w:val="19"/>
          <w:position w:val="-2"/>
        </w:rPr>
        <w:t xml:space="preserve"> </w:t>
      </w:r>
      <w:r w:rsidRPr="00D60290">
        <w:t>=</w:t>
      </w:r>
      <w:r w:rsidRPr="00D60290">
        <w:rPr>
          <w:spacing w:val="-1"/>
        </w:rPr>
        <w:t xml:space="preserve"> </w:t>
      </w:r>
      <w:r w:rsidRPr="00D60290">
        <w:t>0,8;</w:t>
      </w:r>
    </w:p>
    <w:p w14:paraId="23DD96CD" w14:textId="77777777" w:rsidR="00D60290" w:rsidRPr="00D60290" w:rsidRDefault="000133CF" w:rsidP="000133CF">
      <w:pPr>
        <w:pStyle w:val="af8"/>
        <w:numPr>
          <w:ilvl w:val="0"/>
          <w:numId w:val="2"/>
        </w:numPr>
        <w:tabs>
          <w:tab w:val="left" w:pos="830"/>
        </w:tabs>
        <w:autoSpaceDE/>
        <w:autoSpaceDN/>
        <w:adjustRightInd/>
        <w:ind w:left="0" w:firstLine="591"/>
        <w:jc w:val="both"/>
      </w:pPr>
      <w:r w:rsidRPr="00D60290">
        <w:t xml:space="preserve">не обеспечена в размере более </w:t>
      </w:r>
      <w:r w:rsidRPr="00D60290">
        <w:t>10%</w:t>
      </w:r>
      <w:r w:rsidRPr="00D60290">
        <w:rPr>
          <w:spacing w:val="-2"/>
        </w:rPr>
        <w:t xml:space="preserve"> </w:t>
      </w:r>
      <w:r w:rsidRPr="00D60290">
        <w:t>К</w:t>
      </w:r>
      <w:r w:rsidRPr="00D60290">
        <w:rPr>
          <w:position w:val="-2"/>
        </w:rPr>
        <w:t>т</w:t>
      </w:r>
      <w:r w:rsidRPr="00D60290">
        <w:rPr>
          <w:spacing w:val="19"/>
          <w:position w:val="-2"/>
        </w:rPr>
        <w:t xml:space="preserve"> </w:t>
      </w:r>
      <w:r w:rsidRPr="00D60290">
        <w:t>=</w:t>
      </w:r>
      <w:r w:rsidRPr="00D60290">
        <w:rPr>
          <w:spacing w:val="-1"/>
        </w:rPr>
        <w:t xml:space="preserve"> 0</w:t>
      </w:r>
      <w:r w:rsidRPr="00D60290">
        <w:t>,5;</w:t>
      </w:r>
    </w:p>
    <w:p w14:paraId="06EEF498" w14:textId="77777777" w:rsidR="00D60290" w:rsidRPr="00D60290" w:rsidRDefault="000133CF" w:rsidP="00D60290">
      <w:pPr>
        <w:pStyle w:val="af8"/>
        <w:tabs>
          <w:tab w:val="left" w:pos="830"/>
        </w:tabs>
        <w:ind w:left="0" w:firstLine="591"/>
      </w:pPr>
    </w:p>
    <w:p w14:paraId="182A0E96" w14:textId="77777777" w:rsidR="00D60290" w:rsidRPr="00D60290" w:rsidRDefault="000133CF" w:rsidP="00D60290">
      <w:pPr>
        <w:spacing w:before="110"/>
        <w:ind w:right="100" w:firstLine="591"/>
        <w:jc w:val="both"/>
        <w:rPr>
          <w:rFonts w:eastAsia="Times New Roman"/>
          <w:szCs w:val="24"/>
        </w:rPr>
      </w:pPr>
      <w:r w:rsidRPr="00D60290">
        <w:rPr>
          <w:b/>
          <w:i/>
          <w:spacing w:val="-1"/>
          <w:szCs w:val="24"/>
        </w:rPr>
        <w:t>Показатель</w:t>
      </w:r>
      <w:r w:rsidRPr="00D60290">
        <w:rPr>
          <w:b/>
          <w:i/>
          <w:spacing w:val="5"/>
          <w:szCs w:val="24"/>
        </w:rPr>
        <w:t xml:space="preserve"> </w:t>
      </w:r>
      <w:r w:rsidRPr="00D60290">
        <w:rPr>
          <w:b/>
          <w:i/>
          <w:spacing w:val="-1"/>
          <w:szCs w:val="24"/>
        </w:rPr>
        <w:t>уровня</w:t>
      </w:r>
      <w:r w:rsidRPr="00D60290">
        <w:rPr>
          <w:b/>
          <w:i/>
          <w:spacing w:val="7"/>
          <w:szCs w:val="24"/>
        </w:rPr>
        <w:t xml:space="preserve"> </w:t>
      </w:r>
      <w:r w:rsidRPr="00D60290">
        <w:rPr>
          <w:b/>
          <w:i/>
          <w:spacing w:val="-1"/>
          <w:szCs w:val="24"/>
        </w:rPr>
        <w:t>резервирования</w:t>
      </w:r>
      <w:r w:rsidRPr="00D60290">
        <w:rPr>
          <w:b/>
          <w:i/>
          <w:spacing w:val="5"/>
          <w:szCs w:val="24"/>
        </w:rPr>
        <w:t xml:space="preserve"> </w:t>
      </w:r>
      <w:r w:rsidRPr="00D60290">
        <w:rPr>
          <w:b/>
          <w:i/>
          <w:spacing w:val="-1"/>
          <w:szCs w:val="24"/>
        </w:rPr>
        <w:t>источников</w:t>
      </w:r>
      <w:r w:rsidRPr="00D60290">
        <w:rPr>
          <w:b/>
          <w:i/>
          <w:spacing w:val="2"/>
          <w:szCs w:val="24"/>
        </w:rPr>
        <w:t xml:space="preserve"> </w:t>
      </w:r>
      <w:r w:rsidRPr="00D60290">
        <w:rPr>
          <w:b/>
          <w:i/>
          <w:spacing w:val="-1"/>
          <w:szCs w:val="24"/>
        </w:rPr>
        <w:t>тепловой</w:t>
      </w:r>
      <w:r w:rsidRPr="00D60290">
        <w:rPr>
          <w:b/>
          <w:i/>
          <w:spacing w:val="2"/>
          <w:szCs w:val="24"/>
        </w:rPr>
        <w:t xml:space="preserve"> </w:t>
      </w:r>
      <w:r w:rsidRPr="00D60290">
        <w:rPr>
          <w:b/>
          <w:i/>
          <w:spacing w:val="-1"/>
          <w:szCs w:val="24"/>
        </w:rPr>
        <w:t>энергии</w:t>
      </w:r>
      <w:r w:rsidRPr="00D60290">
        <w:rPr>
          <w:b/>
          <w:i/>
          <w:spacing w:val="5"/>
          <w:szCs w:val="24"/>
        </w:rPr>
        <w:t xml:space="preserve"> </w:t>
      </w:r>
      <w:r w:rsidRPr="00D60290">
        <w:rPr>
          <w:b/>
          <w:i/>
          <w:spacing w:val="1"/>
          <w:szCs w:val="24"/>
        </w:rPr>
        <w:t>(К</w:t>
      </w:r>
      <w:r w:rsidRPr="00D60290">
        <w:rPr>
          <w:b/>
          <w:i/>
          <w:spacing w:val="1"/>
          <w:position w:val="-2"/>
          <w:szCs w:val="24"/>
        </w:rPr>
        <w:t>р</w:t>
      </w:r>
      <w:r w:rsidRPr="00D60290">
        <w:rPr>
          <w:b/>
          <w:i/>
          <w:spacing w:val="1"/>
          <w:szCs w:val="24"/>
        </w:rPr>
        <w:t xml:space="preserve">) </w:t>
      </w:r>
      <w:r w:rsidRPr="00D60290">
        <w:rPr>
          <w:b/>
          <w:i/>
          <w:szCs w:val="24"/>
        </w:rPr>
        <w:t>и</w:t>
      </w:r>
      <w:r w:rsidRPr="00D60290">
        <w:rPr>
          <w:b/>
          <w:i/>
          <w:spacing w:val="5"/>
          <w:szCs w:val="24"/>
        </w:rPr>
        <w:t xml:space="preserve"> </w:t>
      </w:r>
      <w:r w:rsidRPr="00D60290">
        <w:rPr>
          <w:b/>
          <w:i/>
          <w:spacing w:val="-1"/>
          <w:szCs w:val="24"/>
        </w:rPr>
        <w:t>элементов</w:t>
      </w:r>
      <w:r w:rsidRPr="00D60290">
        <w:rPr>
          <w:b/>
          <w:i/>
          <w:spacing w:val="79"/>
          <w:szCs w:val="24"/>
        </w:rPr>
        <w:t xml:space="preserve"> </w:t>
      </w:r>
      <w:r w:rsidRPr="00D60290">
        <w:rPr>
          <w:b/>
          <w:i/>
          <w:spacing w:val="-1"/>
          <w:szCs w:val="24"/>
        </w:rPr>
        <w:t>тепловой</w:t>
      </w:r>
      <w:r w:rsidRPr="00D60290">
        <w:rPr>
          <w:b/>
          <w:i/>
          <w:spacing w:val="12"/>
          <w:szCs w:val="24"/>
        </w:rPr>
        <w:t xml:space="preserve"> </w:t>
      </w:r>
      <w:r w:rsidRPr="00D60290">
        <w:rPr>
          <w:b/>
          <w:i/>
          <w:spacing w:val="-1"/>
          <w:szCs w:val="24"/>
        </w:rPr>
        <w:t>сети,</w:t>
      </w:r>
      <w:r w:rsidRPr="00D60290">
        <w:rPr>
          <w:b/>
          <w:i/>
          <w:spacing w:val="11"/>
          <w:szCs w:val="24"/>
        </w:rPr>
        <w:t xml:space="preserve"> </w:t>
      </w:r>
      <w:r w:rsidRPr="00D60290">
        <w:rPr>
          <w:spacing w:val="-1"/>
          <w:szCs w:val="24"/>
        </w:rPr>
        <w:t>характеризуемый</w:t>
      </w:r>
      <w:r w:rsidRPr="00D60290">
        <w:rPr>
          <w:spacing w:val="12"/>
          <w:szCs w:val="24"/>
        </w:rPr>
        <w:t xml:space="preserve"> </w:t>
      </w:r>
      <w:r w:rsidRPr="00D60290">
        <w:rPr>
          <w:spacing w:val="-1"/>
          <w:szCs w:val="24"/>
        </w:rPr>
        <w:t>отношением</w:t>
      </w:r>
      <w:r w:rsidRPr="00D60290">
        <w:rPr>
          <w:spacing w:val="11"/>
          <w:szCs w:val="24"/>
        </w:rPr>
        <w:t xml:space="preserve"> </w:t>
      </w:r>
      <w:r w:rsidRPr="00D60290">
        <w:rPr>
          <w:spacing w:val="-1"/>
          <w:szCs w:val="24"/>
        </w:rPr>
        <w:t>резервируемой</w:t>
      </w:r>
      <w:r w:rsidRPr="00D60290">
        <w:rPr>
          <w:spacing w:val="12"/>
          <w:szCs w:val="24"/>
        </w:rPr>
        <w:t xml:space="preserve"> </w:t>
      </w:r>
      <w:r w:rsidRPr="00D60290">
        <w:rPr>
          <w:spacing w:val="-1"/>
          <w:szCs w:val="24"/>
        </w:rPr>
        <w:t>фактической</w:t>
      </w:r>
      <w:r w:rsidRPr="00D60290">
        <w:rPr>
          <w:spacing w:val="12"/>
          <w:szCs w:val="24"/>
        </w:rPr>
        <w:t xml:space="preserve"> </w:t>
      </w:r>
      <w:r w:rsidRPr="00D60290">
        <w:rPr>
          <w:spacing w:val="-1"/>
          <w:szCs w:val="24"/>
        </w:rPr>
        <w:t>тепловой</w:t>
      </w:r>
      <w:r w:rsidRPr="00D60290">
        <w:rPr>
          <w:spacing w:val="12"/>
          <w:szCs w:val="24"/>
        </w:rPr>
        <w:t xml:space="preserve"> </w:t>
      </w:r>
      <w:r w:rsidRPr="00D60290">
        <w:rPr>
          <w:spacing w:val="-1"/>
          <w:szCs w:val="24"/>
        </w:rPr>
        <w:t>нагрузки</w:t>
      </w:r>
      <w:r w:rsidRPr="00D60290">
        <w:rPr>
          <w:spacing w:val="12"/>
          <w:szCs w:val="24"/>
        </w:rPr>
        <w:t xml:space="preserve"> </w:t>
      </w:r>
      <w:r w:rsidRPr="00D60290">
        <w:rPr>
          <w:szCs w:val="24"/>
        </w:rPr>
        <w:t>к</w:t>
      </w:r>
      <w:r w:rsidRPr="00D60290">
        <w:rPr>
          <w:spacing w:val="99"/>
          <w:szCs w:val="24"/>
        </w:rPr>
        <w:t xml:space="preserve"> </w:t>
      </w:r>
      <w:r w:rsidRPr="00D60290">
        <w:rPr>
          <w:spacing w:val="-1"/>
          <w:szCs w:val="24"/>
        </w:rPr>
        <w:t>фактической</w:t>
      </w:r>
      <w:r w:rsidRPr="00D60290">
        <w:rPr>
          <w:szCs w:val="24"/>
        </w:rPr>
        <w:t xml:space="preserve"> </w:t>
      </w:r>
      <w:r w:rsidRPr="00D60290">
        <w:rPr>
          <w:spacing w:val="-1"/>
          <w:szCs w:val="24"/>
        </w:rPr>
        <w:t>тепловой</w:t>
      </w:r>
      <w:r w:rsidRPr="00D60290">
        <w:rPr>
          <w:spacing w:val="-2"/>
          <w:szCs w:val="24"/>
        </w:rPr>
        <w:t xml:space="preserve"> </w:t>
      </w:r>
      <w:r w:rsidRPr="00D60290">
        <w:rPr>
          <w:spacing w:val="-1"/>
          <w:szCs w:val="24"/>
        </w:rPr>
        <w:t>нагрузке</w:t>
      </w:r>
      <w:r w:rsidRPr="00D60290">
        <w:rPr>
          <w:spacing w:val="1"/>
          <w:szCs w:val="24"/>
        </w:rPr>
        <w:t xml:space="preserve"> </w:t>
      </w:r>
      <w:r w:rsidRPr="00D60290">
        <w:rPr>
          <w:spacing w:val="-1"/>
          <w:szCs w:val="24"/>
        </w:rPr>
        <w:t>(%)</w:t>
      </w:r>
      <w:r w:rsidRPr="00D60290">
        <w:rPr>
          <w:spacing w:val="1"/>
          <w:szCs w:val="24"/>
        </w:rPr>
        <w:t xml:space="preserve"> </w:t>
      </w:r>
      <w:r w:rsidRPr="00D60290">
        <w:rPr>
          <w:spacing w:val="-1"/>
          <w:szCs w:val="24"/>
        </w:rPr>
        <w:t>системы</w:t>
      </w:r>
      <w:r w:rsidRPr="00D60290">
        <w:rPr>
          <w:szCs w:val="24"/>
        </w:rPr>
        <w:t xml:space="preserve"> </w:t>
      </w:r>
      <w:r w:rsidRPr="00D60290">
        <w:rPr>
          <w:spacing w:val="-1"/>
          <w:szCs w:val="24"/>
        </w:rPr>
        <w:t>теплоснабжения,</w:t>
      </w:r>
      <w:r w:rsidRPr="00D60290">
        <w:rPr>
          <w:szCs w:val="24"/>
        </w:rPr>
        <w:t xml:space="preserve"> </w:t>
      </w:r>
      <w:r w:rsidRPr="00D60290">
        <w:rPr>
          <w:spacing w:val="-1"/>
          <w:szCs w:val="24"/>
        </w:rPr>
        <w:t>подлежащей</w:t>
      </w:r>
      <w:r w:rsidRPr="00D60290">
        <w:rPr>
          <w:szCs w:val="24"/>
        </w:rPr>
        <w:t xml:space="preserve"> </w:t>
      </w:r>
      <w:r w:rsidRPr="00D60290">
        <w:rPr>
          <w:spacing w:val="-1"/>
          <w:szCs w:val="24"/>
        </w:rPr>
        <w:t>резервированию:</w:t>
      </w:r>
    </w:p>
    <w:p w14:paraId="207E6025" w14:textId="77777777" w:rsidR="00D60290" w:rsidRPr="00D60290" w:rsidRDefault="000133CF" w:rsidP="00D60290">
      <w:pPr>
        <w:pStyle w:val="af8"/>
        <w:ind w:left="0" w:firstLine="591"/>
      </w:pPr>
      <w:r w:rsidRPr="00D60290">
        <w:t>-от</w:t>
      </w:r>
      <w:r w:rsidRPr="00D60290">
        <w:rPr>
          <w:spacing w:val="-1"/>
        </w:rPr>
        <w:t xml:space="preserve"> </w:t>
      </w:r>
      <w:r w:rsidRPr="00D60290">
        <w:t>90% –до 100%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1,0;</w:t>
      </w:r>
    </w:p>
    <w:p w14:paraId="2B3B2224" w14:textId="77777777" w:rsidR="00D60290" w:rsidRPr="00D60290" w:rsidRDefault="000133CF" w:rsidP="00D60290">
      <w:pPr>
        <w:pStyle w:val="af8"/>
        <w:ind w:left="0" w:firstLine="591"/>
      </w:pPr>
      <w:r w:rsidRPr="00D60290">
        <w:t>-</w:t>
      </w:r>
      <w:r w:rsidRPr="00D60290">
        <w:rPr>
          <w:spacing w:val="-1"/>
        </w:rPr>
        <w:t xml:space="preserve"> от </w:t>
      </w:r>
      <w:r w:rsidRPr="00D60290">
        <w:t>70% –до 90%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0,7;</w:t>
      </w:r>
    </w:p>
    <w:p w14:paraId="1699897C" w14:textId="77777777" w:rsidR="00D60290" w:rsidRPr="00D60290" w:rsidRDefault="000133CF" w:rsidP="00D60290">
      <w:pPr>
        <w:pStyle w:val="af8"/>
        <w:ind w:left="0" w:firstLine="591"/>
      </w:pPr>
      <w:r w:rsidRPr="00D60290">
        <w:t>-</w:t>
      </w:r>
      <w:r w:rsidRPr="00D60290">
        <w:rPr>
          <w:spacing w:val="-1"/>
        </w:rPr>
        <w:t xml:space="preserve"> от </w:t>
      </w:r>
      <w:r w:rsidRPr="00D60290">
        <w:t>50% – до 70%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0,5;</w:t>
      </w:r>
    </w:p>
    <w:p w14:paraId="1B3C1BB0" w14:textId="77777777" w:rsidR="00D60290" w:rsidRPr="00D60290" w:rsidRDefault="000133CF" w:rsidP="00D60290">
      <w:pPr>
        <w:pStyle w:val="af8"/>
        <w:ind w:left="0" w:firstLine="591"/>
      </w:pPr>
      <w:r w:rsidRPr="00D60290">
        <w:t>-</w:t>
      </w:r>
      <w:r w:rsidRPr="00D60290">
        <w:rPr>
          <w:spacing w:val="-1"/>
        </w:rPr>
        <w:t xml:space="preserve"> от </w:t>
      </w:r>
      <w:r w:rsidRPr="00D60290">
        <w:t>30% – до 50%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0,3;</w:t>
      </w:r>
    </w:p>
    <w:p w14:paraId="6BFEE6E8" w14:textId="77777777" w:rsidR="00D60290" w:rsidRPr="00D60290" w:rsidRDefault="000133CF" w:rsidP="00D60290">
      <w:pPr>
        <w:pStyle w:val="af8"/>
        <w:ind w:left="0" w:firstLine="591"/>
      </w:pPr>
      <w:r w:rsidRPr="00D60290">
        <w:t>-</w:t>
      </w:r>
      <w:r w:rsidRPr="00D60290">
        <w:rPr>
          <w:spacing w:val="-1"/>
        </w:rPr>
        <w:t xml:space="preserve"> менее </w:t>
      </w:r>
      <w:r w:rsidRPr="00D60290">
        <w:t>30% включительно -</w:t>
      </w:r>
      <w:r w:rsidRPr="00D60290">
        <w:rPr>
          <w:spacing w:val="-1"/>
        </w:rPr>
        <w:t xml:space="preserve"> </w:t>
      </w:r>
      <w:r w:rsidRPr="00D60290">
        <w:t>К</w:t>
      </w:r>
      <w:r w:rsidRPr="00D60290">
        <w:rPr>
          <w:position w:val="-2"/>
        </w:rPr>
        <w:t>р</w:t>
      </w:r>
      <w:r w:rsidRPr="00D60290">
        <w:rPr>
          <w:spacing w:val="21"/>
          <w:position w:val="-2"/>
        </w:rPr>
        <w:t xml:space="preserve"> </w:t>
      </w:r>
      <w:r w:rsidRPr="00D60290">
        <w:t>=</w:t>
      </w:r>
      <w:r w:rsidRPr="00D60290">
        <w:rPr>
          <w:spacing w:val="-1"/>
        </w:rPr>
        <w:t xml:space="preserve"> </w:t>
      </w:r>
      <w:r w:rsidRPr="00D60290">
        <w:t>0,2.</w:t>
      </w:r>
    </w:p>
    <w:p w14:paraId="2CED466C" w14:textId="77777777" w:rsidR="00D60290" w:rsidRPr="00D60290" w:rsidRDefault="000133CF" w:rsidP="00D60290">
      <w:pPr>
        <w:spacing w:before="111"/>
        <w:ind w:right="-2" w:firstLine="591"/>
        <w:rPr>
          <w:rFonts w:eastAsia="Times New Roman"/>
          <w:szCs w:val="24"/>
        </w:rPr>
      </w:pPr>
      <w:r w:rsidRPr="00D60290">
        <w:rPr>
          <w:b/>
          <w:i/>
          <w:spacing w:val="-1"/>
          <w:szCs w:val="24"/>
        </w:rPr>
        <w:t>Показатель</w:t>
      </w:r>
      <w:r w:rsidRPr="00D60290">
        <w:rPr>
          <w:b/>
          <w:i/>
          <w:szCs w:val="24"/>
        </w:rPr>
        <w:t xml:space="preserve"> </w:t>
      </w:r>
      <w:r w:rsidRPr="00D60290">
        <w:rPr>
          <w:b/>
          <w:i/>
          <w:spacing w:val="-1"/>
          <w:szCs w:val="24"/>
        </w:rPr>
        <w:t>технического</w:t>
      </w:r>
      <w:r w:rsidRPr="00D60290">
        <w:rPr>
          <w:b/>
          <w:i/>
          <w:szCs w:val="24"/>
        </w:rPr>
        <w:t xml:space="preserve"> </w:t>
      </w:r>
      <w:r w:rsidRPr="00D60290">
        <w:rPr>
          <w:b/>
          <w:i/>
          <w:spacing w:val="-1"/>
          <w:szCs w:val="24"/>
        </w:rPr>
        <w:t>состояния</w:t>
      </w:r>
      <w:r w:rsidRPr="00D60290">
        <w:rPr>
          <w:b/>
          <w:i/>
          <w:szCs w:val="24"/>
        </w:rPr>
        <w:t xml:space="preserve"> </w:t>
      </w:r>
      <w:r w:rsidRPr="00D60290">
        <w:rPr>
          <w:b/>
          <w:i/>
          <w:spacing w:val="-1"/>
          <w:szCs w:val="24"/>
        </w:rPr>
        <w:t>тепловых</w:t>
      </w:r>
      <w:r w:rsidRPr="00D60290">
        <w:rPr>
          <w:b/>
          <w:i/>
          <w:spacing w:val="6"/>
          <w:szCs w:val="24"/>
        </w:rPr>
        <w:t xml:space="preserve"> </w:t>
      </w:r>
      <w:r w:rsidRPr="00D60290">
        <w:rPr>
          <w:b/>
          <w:i/>
          <w:spacing w:val="-1"/>
          <w:szCs w:val="24"/>
        </w:rPr>
        <w:t>сетей</w:t>
      </w:r>
      <w:r w:rsidRPr="00D60290">
        <w:rPr>
          <w:b/>
          <w:i/>
          <w:spacing w:val="7"/>
          <w:szCs w:val="24"/>
        </w:rPr>
        <w:t xml:space="preserve"> </w:t>
      </w:r>
      <w:r w:rsidRPr="00D60290">
        <w:rPr>
          <w:b/>
          <w:i/>
          <w:szCs w:val="24"/>
        </w:rPr>
        <w:t>(К</w:t>
      </w:r>
      <w:r w:rsidRPr="00D60290">
        <w:rPr>
          <w:b/>
          <w:i/>
          <w:position w:val="-2"/>
          <w:szCs w:val="24"/>
        </w:rPr>
        <w:t>с</w:t>
      </w:r>
      <w:r w:rsidRPr="00D60290">
        <w:rPr>
          <w:b/>
          <w:i/>
          <w:szCs w:val="24"/>
        </w:rPr>
        <w:t>)</w:t>
      </w:r>
      <w:r w:rsidRPr="00D60290">
        <w:rPr>
          <w:i/>
          <w:szCs w:val="24"/>
        </w:rPr>
        <w:t xml:space="preserve">, </w:t>
      </w:r>
      <w:r w:rsidRPr="00D60290">
        <w:rPr>
          <w:spacing w:val="-1"/>
          <w:szCs w:val="24"/>
        </w:rPr>
        <w:t>характеризуемый</w:t>
      </w:r>
      <w:r w:rsidRPr="00D60290">
        <w:rPr>
          <w:szCs w:val="24"/>
        </w:rPr>
        <w:t xml:space="preserve"> долей</w:t>
      </w:r>
      <w:r w:rsidRPr="00D60290">
        <w:rPr>
          <w:spacing w:val="95"/>
          <w:szCs w:val="24"/>
        </w:rPr>
        <w:t xml:space="preserve"> </w:t>
      </w:r>
      <w:r w:rsidRPr="00D60290">
        <w:rPr>
          <w:szCs w:val="24"/>
        </w:rPr>
        <w:t>ветхих,</w:t>
      </w:r>
      <w:r w:rsidRPr="00D60290">
        <w:rPr>
          <w:spacing w:val="-3"/>
          <w:szCs w:val="24"/>
        </w:rPr>
        <w:t xml:space="preserve"> </w:t>
      </w:r>
      <w:r w:rsidRPr="00D60290">
        <w:rPr>
          <w:spacing w:val="-1"/>
          <w:szCs w:val="24"/>
        </w:rPr>
        <w:t>подлежащих замене (%)</w:t>
      </w:r>
      <w:r w:rsidRPr="00D60290">
        <w:rPr>
          <w:spacing w:val="1"/>
          <w:szCs w:val="24"/>
        </w:rPr>
        <w:t xml:space="preserve"> </w:t>
      </w:r>
      <w:r w:rsidRPr="00D60290">
        <w:rPr>
          <w:spacing w:val="-1"/>
          <w:szCs w:val="24"/>
        </w:rPr>
        <w:t>трубопроводов:</w:t>
      </w:r>
    </w:p>
    <w:p w14:paraId="25B365B1" w14:textId="77777777" w:rsidR="00D60290" w:rsidRPr="00D60290" w:rsidRDefault="000133CF" w:rsidP="00D60290">
      <w:pPr>
        <w:tabs>
          <w:tab w:val="left" w:pos="2191"/>
          <w:tab w:val="left" w:pos="4131"/>
          <w:tab w:val="left" w:pos="5214"/>
          <w:tab w:val="left" w:pos="6498"/>
          <w:tab w:val="left" w:pos="7356"/>
          <w:tab w:val="left" w:pos="8248"/>
        </w:tabs>
        <w:spacing w:before="111"/>
        <w:ind w:right="104" w:firstLine="591"/>
        <w:rPr>
          <w:i/>
          <w:spacing w:val="-1"/>
          <w:szCs w:val="24"/>
        </w:rPr>
      </w:pPr>
      <w:r w:rsidRPr="00D60290">
        <w:rPr>
          <w:b/>
          <w:i/>
          <w:spacing w:val="-1"/>
          <w:szCs w:val="24"/>
        </w:rPr>
        <w:t>Кс = (</w:t>
      </w:r>
      <w:r w:rsidRPr="00D60290">
        <w:rPr>
          <w:b/>
          <w:i/>
          <w:spacing w:val="-1"/>
          <w:szCs w:val="24"/>
          <w:lang w:val="en-US"/>
        </w:rPr>
        <w:t>S</w:t>
      </w:r>
      <w:proofErr w:type="spellStart"/>
      <w:r w:rsidRPr="00D60290">
        <w:rPr>
          <w:i/>
          <w:spacing w:val="-1"/>
          <w:szCs w:val="24"/>
        </w:rPr>
        <w:t>экспл</w:t>
      </w:r>
      <w:proofErr w:type="spellEnd"/>
      <w:r w:rsidRPr="00D60290">
        <w:rPr>
          <w:i/>
          <w:spacing w:val="-1"/>
          <w:szCs w:val="24"/>
        </w:rPr>
        <w:t>.-</w:t>
      </w:r>
      <w:r w:rsidRPr="00D60290">
        <w:rPr>
          <w:b/>
          <w:i/>
          <w:spacing w:val="-1"/>
          <w:szCs w:val="24"/>
        </w:rPr>
        <w:t xml:space="preserve"> </w:t>
      </w:r>
      <w:r w:rsidRPr="00D60290">
        <w:rPr>
          <w:b/>
          <w:i/>
          <w:spacing w:val="-1"/>
          <w:szCs w:val="24"/>
          <w:lang w:val="en-US"/>
        </w:rPr>
        <w:t>S</w:t>
      </w:r>
      <w:r w:rsidRPr="00D60290">
        <w:rPr>
          <w:i/>
          <w:spacing w:val="-1"/>
          <w:szCs w:val="24"/>
        </w:rPr>
        <w:t>ветх)/</w:t>
      </w:r>
      <w:r w:rsidRPr="00D60290">
        <w:rPr>
          <w:b/>
          <w:i/>
          <w:spacing w:val="-1"/>
          <w:szCs w:val="24"/>
        </w:rPr>
        <w:t xml:space="preserve"> </w:t>
      </w:r>
      <w:r w:rsidRPr="00D60290">
        <w:rPr>
          <w:b/>
          <w:i/>
          <w:spacing w:val="-1"/>
          <w:szCs w:val="24"/>
          <w:lang w:val="en-US"/>
        </w:rPr>
        <w:t>S</w:t>
      </w:r>
      <w:proofErr w:type="spellStart"/>
      <w:r w:rsidRPr="00D60290">
        <w:rPr>
          <w:i/>
          <w:spacing w:val="-1"/>
          <w:szCs w:val="24"/>
        </w:rPr>
        <w:t>экспл</w:t>
      </w:r>
      <w:proofErr w:type="spellEnd"/>
      <w:r w:rsidRPr="00D60290">
        <w:rPr>
          <w:i/>
          <w:spacing w:val="-1"/>
          <w:szCs w:val="24"/>
        </w:rPr>
        <w:t>,</w:t>
      </w:r>
    </w:p>
    <w:p w14:paraId="6E510393" w14:textId="77777777" w:rsidR="00D60290" w:rsidRPr="00D60290" w:rsidRDefault="000133CF" w:rsidP="00D60290">
      <w:pPr>
        <w:tabs>
          <w:tab w:val="left" w:pos="2191"/>
          <w:tab w:val="left" w:pos="4131"/>
          <w:tab w:val="left" w:pos="5214"/>
          <w:tab w:val="left" w:pos="6498"/>
          <w:tab w:val="left" w:pos="7356"/>
          <w:tab w:val="left" w:pos="8248"/>
        </w:tabs>
        <w:spacing w:before="111"/>
        <w:ind w:right="104" w:firstLine="591"/>
        <w:rPr>
          <w:spacing w:val="-1"/>
          <w:szCs w:val="24"/>
        </w:rPr>
      </w:pPr>
      <w:r w:rsidRPr="00D60290">
        <w:rPr>
          <w:spacing w:val="-1"/>
          <w:szCs w:val="24"/>
        </w:rPr>
        <w:t xml:space="preserve">где </w:t>
      </w:r>
      <w:r w:rsidRPr="00D60290">
        <w:rPr>
          <w:b/>
          <w:i/>
          <w:spacing w:val="-1"/>
          <w:szCs w:val="24"/>
          <w:lang w:val="en-US"/>
        </w:rPr>
        <w:t>S</w:t>
      </w:r>
      <w:proofErr w:type="spellStart"/>
      <w:r w:rsidRPr="00D60290">
        <w:rPr>
          <w:i/>
          <w:spacing w:val="-1"/>
          <w:szCs w:val="24"/>
        </w:rPr>
        <w:t>экспл</w:t>
      </w:r>
      <w:proofErr w:type="spellEnd"/>
      <w:r w:rsidRPr="00D60290">
        <w:rPr>
          <w:i/>
          <w:spacing w:val="-1"/>
          <w:szCs w:val="24"/>
        </w:rPr>
        <w:t>-</w:t>
      </w:r>
      <w:r w:rsidRPr="00D60290">
        <w:rPr>
          <w:spacing w:val="-1"/>
          <w:szCs w:val="24"/>
        </w:rPr>
        <w:t>протяженность тепловых сетей, находящихся в эксплуатации</w:t>
      </w:r>
    </w:p>
    <w:p w14:paraId="35031B29" w14:textId="77777777" w:rsidR="00D60290" w:rsidRPr="00D60290" w:rsidRDefault="000133CF" w:rsidP="00D60290">
      <w:pPr>
        <w:tabs>
          <w:tab w:val="left" w:pos="2191"/>
          <w:tab w:val="left" w:pos="4131"/>
          <w:tab w:val="left" w:pos="5214"/>
          <w:tab w:val="left" w:pos="6498"/>
          <w:tab w:val="left" w:pos="7356"/>
          <w:tab w:val="left" w:pos="8248"/>
        </w:tabs>
        <w:spacing w:before="111"/>
        <w:ind w:right="104" w:firstLine="591"/>
        <w:rPr>
          <w:spacing w:val="-1"/>
          <w:szCs w:val="24"/>
        </w:rPr>
      </w:pPr>
      <w:r w:rsidRPr="00D60290">
        <w:rPr>
          <w:b/>
          <w:i/>
          <w:spacing w:val="-1"/>
          <w:szCs w:val="24"/>
          <w:lang w:val="en-US"/>
        </w:rPr>
        <w:t>S</w:t>
      </w:r>
      <w:r w:rsidRPr="00D60290">
        <w:rPr>
          <w:i/>
          <w:spacing w:val="-1"/>
          <w:szCs w:val="24"/>
        </w:rPr>
        <w:t xml:space="preserve">ветх- </w:t>
      </w:r>
      <w:r w:rsidRPr="00D60290">
        <w:rPr>
          <w:spacing w:val="-1"/>
          <w:szCs w:val="24"/>
        </w:rPr>
        <w:t>протяженность ветхих тепловых сетей находящихся в эксплуатации</w:t>
      </w:r>
    </w:p>
    <w:p w14:paraId="5335B801" w14:textId="77777777" w:rsidR="00D60290" w:rsidRPr="00D60290" w:rsidRDefault="000133CF" w:rsidP="00D60290">
      <w:pPr>
        <w:tabs>
          <w:tab w:val="left" w:pos="2191"/>
          <w:tab w:val="left" w:pos="4131"/>
          <w:tab w:val="left" w:pos="5214"/>
          <w:tab w:val="left" w:pos="6498"/>
          <w:tab w:val="left" w:pos="7356"/>
          <w:tab w:val="left" w:pos="8248"/>
        </w:tabs>
        <w:spacing w:before="111"/>
        <w:ind w:right="104" w:firstLine="591"/>
        <w:rPr>
          <w:b/>
          <w:i/>
          <w:spacing w:val="-1"/>
          <w:szCs w:val="24"/>
        </w:rPr>
      </w:pPr>
    </w:p>
    <w:p w14:paraId="4EE0DC79" w14:textId="77777777" w:rsidR="00D60290" w:rsidRPr="00D60290" w:rsidRDefault="000133CF" w:rsidP="00D60290">
      <w:pPr>
        <w:tabs>
          <w:tab w:val="left" w:pos="2191"/>
          <w:tab w:val="left" w:pos="4131"/>
          <w:tab w:val="left" w:pos="5214"/>
          <w:tab w:val="left" w:pos="6498"/>
          <w:tab w:val="left" w:pos="7356"/>
          <w:tab w:val="left" w:pos="8248"/>
        </w:tabs>
        <w:spacing w:before="111"/>
        <w:ind w:right="104" w:firstLine="591"/>
        <w:jc w:val="both"/>
        <w:rPr>
          <w:spacing w:val="103"/>
          <w:szCs w:val="24"/>
        </w:rPr>
      </w:pPr>
      <w:r w:rsidRPr="00D60290">
        <w:rPr>
          <w:b/>
          <w:i/>
          <w:spacing w:val="-1"/>
          <w:szCs w:val="24"/>
        </w:rPr>
        <w:t>Показатель интенсивности отказов тепловых сетей (</w:t>
      </w:r>
      <w:proofErr w:type="spellStart"/>
      <w:r w:rsidRPr="00D60290">
        <w:rPr>
          <w:b/>
          <w:i/>
          <w:spacing w:val="-1"/>
          <w:szCs w:val="24"/>
        </w:rPr>
        <w:t>К</w:t>
      </w:r>
      <w:r w:rsidRPr="00D60290">
        <w:rPr>
          <w:b/>
          <w:i/>
          <w:spacing w:val="-1"/>
          <w:szCs w:val="24"/>
          <w:vertAlign w:val="subscript"/>
        </w:rPr>
        <w:t>отк</w:t>
      </w:r>
      <w:proofErr w:type="spellEnd"/>
      <w:r w:rsidRPr="00D60290">
        <w:rPr>
          <w:b/>
          <w:i/>
          <w:spacing w:val="-1"/>
          <w:szCs w:val="24"/>
          <w:vertAlign w:val="subscript"/>
        </w:rPr>
        <w:t xml:space="preserve"> тс</w:t>
      </w:r>
      <w:r w:rsidRPr="00D60290">
        <w:rPr>
          <w:b/>
          <w:i/>
          <w:spacing w:val="-1"/>
          <w:szCs w:val="24"/>
        </w:rPr>
        <w:t>)</w:t>
      </w:r>
      <w:r w:rsidRPr="00D60290">
        <w:rPr>
          <w:szCs w:val="24"/>
        </w:rPr>
        <w:t xml:space="preserve">, </w:t>
      </w:r>
      <w:r w:rsidRPr="00D60290">
        <w:rPr>
          <w:spacing w:val="-1"/>
          <w:szCs w:val="24"/>
        </w:rPr>
        <w:t>характеризуемый</w:t>
      </w:r>
      <w:r w:rsidRPr="00D60290">
        <w:rPr>
          <w:spacing w:val="63"/>
          <w:szCs w:val="24"/>
        </w:rPr>
        <w:t xml:space="preserve"> </w:t>
      </w:r>
      <w:r w:rsidRPr="00D60290">
        <w:rPr>
          <w:spacing w:val="-1"/>
          <w:szCs w:val="24"/>
        </w:rPr>
        <w:t>количеством</w:t>
      </w:r>
      <w:r w:rsidRPr="00D60290">
        <w:rPr>
          <w:szCs w:val="24"/>
        </w:rPr>
        <w:t xml:space="preserve"> </w:t>
      </w:r>
      <w:r w:rsidRPr="00D60290">
        <w:rPr>
          <w:spacing w:val="-1"/>
          <w:szCs w:val="24"/>
        </w:rPr>
        <w:t>вынужденных</w:t>
      </w:r>
      <w:r w:rsidRPr="00D60290">
        <w:rPr>
          <w:szCs w:val="24"/>
        </w:rPr>
        <w:t xml:space="preserve"> </w:t>
      </w:r>
      <w:r w:rsidRPr="00D60290">
        <w:rPr>
          <w:spacing w:val="-1"/>
          <w:szCs w:val="24"/>
        </w:rPr>
        <w:t>отключений</w:t>
      </w:r>
      <w:r w:rsidRPr="00D60290">
        <w:rPr>
          <w:szCs w:val="24"/>
        </w:rPr>
        <w:t xml:space="preserve"> </w:t>
      </w:r>
      <w:r w:rsidRPr="00D60290">
        <w:rPr>
          <w:spacing w:val="-1"/>
          <w:szCs w:val="24"/>
        </w:rPr>
        <w:t>участков</w:t>
      </w:r>
      <w:r w:rsidRPr="00D60290">
        <w:rPr>
          <w:szCs w:val="24"/>
        </w:rPr>
        <w:t xml:space="preserve"> </w:t>
      </w:r>
      <w:r w:rsidRPr="00D60290">
        <w:rPr>
          <w:spacing w:val="-1"/>
          <w:szCs w:val="24"/>
        </w:rPr>
        <w:t>тепловой</w:t>
      </w:r>
      <w:r w:rsidRPr="00D60290">
        <w:rPr>
          <w:szCs w:val="24"/>
        </w:rPr>
        <w:t xml:space="preserve"> </w:t>
      </w:r>
      <w:r w:rsidRPr="00D60290">
        <w:rPr>
          <w:spacing w:val="-1"/>
          <w:szCs w:val="24"/>
        </w:rPr>
        <w:t>сети</w:t>
      </w:r>
      <w:r w:rsidRPr="00D60290">
        <w:rPr>
          <w:szCs w:val="24"/>
        </w:rPr>
        <w:t xml:space="preserve"> с </w:t>
      </w:r>
      <w:r w:rsidRPr="00D60290">
        <w:rPr>
          <w:spacing w:val="-1"/>
          <w:szCs w:val="24"/>
        </w:rPr>
        <w:t>ограничением</w:t>
      </w:r>
      <w:r w:rsidRPr="00D60290">
        <w:rPr>
          <w:szCs w:val="24"/>
        </w:rPr>
        <w:t xml:space="preserve"> отпуска</w:t>
      </w:r>
      <w:r w:rsidRPr="00D60290">
        <w:rPr>
          <w:spacing w:val="83"/>
          <w:szCs w:val="24"/>
        </w:rPr>
        <w:t xml:space="preserve"> </w:t>
      </w:r>
      <w:r w:rsidRPr="00D60290">
        <w:rPr>
          <w:spacing w:val="-1"/>
          <w:szCs w:val="24"/>
        </w:rPr>
        <w:t>тепловой</w:t>
      </w:r>
      <w:r w:rsidRPr="00D60290">
        <w:rPr>
          <w:szCs w:val="24"/>
        </w:rPr>
        <w:t xml:space="preserve"> </w:t>
      </w:r>
      <w:r w:rsidRPr="00D60290">
        <w:rPr>
          <w:spacing w:val="-1"/>
          <w:szCs w:val="24"/>
        </w:rPr>
        <w:t>энергии</w:t>
      </w:r>
      <w:r w:rsidRPr="00D60290">
        <w:rPr>
          <w:szCs w:val="24"/>
        </w:rPr>
        <w:t xml:space="preserve"> </w:t>
      </w:r>
      <w:r w:rsidRPr="00D60290">
        <w:rPr>
          <w:spacing w:val="-1"/>
          <w:szCs w:val="24"/>
        </w:rPr>
        <w:t>потребителям:</w:t>
      </w:r>
      <w:r w:rsidRPr="00D60290">
        <w:rPr>
          <w:spacing w:val="103"/>
          <w:szCs w:val="24"/>
        </w:rPr>
        <w:t xml:space="preserve"> </w:t>
      </w:r>
    </w:p>
    <w:p w14:paraId="2376ED31" w14:textId="77777777" w:rsidR="00D60290" w:rsidRPr="00D60290" w:rsidRDefault="000133CF" w:rsidP="00D60290">
      <w:pPr>
        <w:tabs>
          <w:tab w:val="left" w:pos="2191"/>
          <w:tab w:val="left" w:pos="4131"/>
          <w:tab w:val="left" w:pos="5214"/>
          <w:tab w:val="left" w:pos="6498"/>
          <w:tab w:val="left" w:pos="7356"/>
          <w:tab w:val="left" w:pos="8248"/>
        </w:tabs>
        <w:spacing w:before="111"/>
        <w:ind w:right="104" w:firstLine="591"/>
        <w:jc w:val="center"/>
        <w:rPr>
          <w:rFonts w:eastAsia="Times New Roman"/>
          <w:szCs w:val="24"/>
        </w:rPr>
      </w:pPr>
      <w:r w:rsidRPr="00D60290">
        <w:rPr>
          <w:spacing w:val="-1"/>
          <w:szCs w:val="24"/>
        </w:rPr>
        <w:t>И</w:t>
      </w:r>
      <w:proofErr w:type="spellStart"/>
      <w:r w:rsidRPr="00D60290">
        <w:rPr>
          <w:spacing w:val="-1"/>
          <w:position w:val="-2"/>
          <w:szCs w:val="24"/>
        </w:rPr>
        <w:t>отк</w:t>
      </w:r>
      <w:proofErr w:type="spellEnd"/>
      <w:r w:rsidRPr="00D60290">
        <w:rPr>
          <w:spacing w:val="20"/>
          <w:position w:val="-2"/>
          <w:szCs w:val="24"/>
        </w:rPr>
        <w:t xml:space="preserve"> </w:t>
      </w:r>
      <w:r w:rsidRPr="00D60290">
        <w:rPr>
          <w:szCs w:val="24"/>
        </w:rPr>
        <w:t>=</w:t>
      </w:r>
      <w:r w:rsidRPr="00D60290">
        <w:rPr>
          <w:spacing w:val="-1"/>
          <w:szCs w:val="24"/>
        </w:rPr>
        <w:t xml:space="preserve"> n</w:t>
      </w:r>
      <w:proofErr w:type="spellStart"/>
      <w:r w:rsidRPr="00D60290">
        <w:rPr>
          <w:spacing w:val="-1"/>
          <w:position w:val="-2"/>
          <w:szCs w:val="24"/>
        </w:rPr>
        <w:t>отк</w:t>
      </w:r>
      <w:proofErr w:type="spellEnd"/>
      <w:r w:rsidRPr="00D60290">
        <w:rPr>
          <w:spacing w:val="-1"/>
          <w:szCs w:val="24"/>
        </w:rPr>
        <w:t>/</w:t>
      </w:r>
      <w:r w:rsidRPr="00D60290">
        <w:rPr>
          <w:spacing w:val="-1"/>
          <w:szCs w:val="24"/>
          <w:lang w:val="en-US"/>
        </w:rPr>
        <w:t>S</w:t>
      </w:r>
      <w:r w:rsidRPr="00D60290">
        <w:rPr>
          <w:spacing w:val="-1"/>
          <w:szCs w:val="24"/>
        </w:rPr>
        <w:t>[1/(км*год)],</w:t>
      </w:r>
    </w:p>
    <w:p w14:paraId="24764579" w14:textId="77777777" w:rsidR="00D60290" w:rsidRPr="00D60290" w:rsidRDefault="000133CF" w:rsidP="00D60290">
      <w:pPr>
        <w:pStyle w:val="af8"/>
        <w:ind w:left="0" w:firstLine="591"/>
        <w:jc w:val="both"/>
      </w:pPr>
      <w:r w:rsidRPr="00D60290">
        <w:t>где</w:t>
      </w:r>
      <w:r w:rsidRPr="00D60290">
        <w:rPr>
          <w:spacing w:val="-1"/>
        </w:rPr>
        <w:t xml:space="preserve"> n</w:t>
      </w:r>
      <w:proofErr w:type="spellStart"/>
      <w:r w:rsidRPr="00D60290">
        <w:rPr>
          <w:spacing w:val="-1"/>
          <w:position w:val="-2"/>
        </w:rPr>
        <w:t>отк</w:t>
      </w:r>
      <w:proofErr w:type="spellEnd"/>
      <w:r w:rsidRPr="00D60290">
        <w:rPr>
          <w:spacing w:val="20"/>
          <w:position w:val="-2"/>
        </w:rPr>
        <w:t xml:space="preserve"> </w:t>
      </w:r>
      <w:r w:rsidRPr="00D60290">
        <w:t>-</w:t>
      </w:r>
      <w:r w:rsidRPr="00D60290">
        <w:rPr>
          <w:spacing w:val="-1"/>
        </w:rPr>
        <w:t xml:space="preserve"> количество</w:t>
      </w:r>
      <w:r w:rsidRPr="00D60290">
        <w:t xml:space="preserve"> </w:t>
      </w:r>
      <w:r w:rsidRPr="00D60290">
        <w:rPr>
          <w:spacing w:val="-1"/>
        </w:rPr>
        <w:t xml:space="preserve">отказов за </w:t>
      </w:r>
      <w:r w:rsidRPr="00D60290">
        <w:rPr>
          <w:spacing w:val="-1"/>
        </w:rPr>
        <w:t>предыдущий год</w:t>
      </w:r>
      <w:r w:rsidRPr="00D60290">
        <w:t>;</w:t>
      </w:r>
    </w:p>
    <w:p w14:paraId="6853F02C" w14:textId="77777777" w:rsidR="00D60290" w:rsidRPr="00D60290" w:rsidRDefault="000133CF" w:rsidP="00D60290">
      <w:pPr>
        <w:pStyle w:val="af8"/>
        <w:ind w:left="0" w:firstLine="591"/>
        <w:jc w:val="both"/>
      </w:pPr>
      <w:r w:rsidRPr="00D60290">
        <w:t>S-</w:t>
      </w:r>
      <w:r w:rsidRPr="00D60290">
        <w:rPr>
          <w:spacing w:val="-1"/>
        </w:rPr>
        <w:t xml:space="preserve"> протяженность</w:t>
      </w:r>
      <w:r w:rsidRPr="00D60290">
        <w:t xml:space="preserve"> </w:t>
      </w:r>
      <w:r w:rsidRPr="00D60290">
        <w:rPr>
          <w:spacing w:val="-1"/>
        </w:rPr>
        <w:t>тепловой</w:t>
      </w:r>
      <w:r w:rsidRPr="00D60290">
        <w:t xml:space="preserve"> </w:t>
      </w:r>
      <w:r w:rsidRPr="00D60290">
        <w:rPr>
          <w:spacing w:val="-1"/>
        </w:rPr>
        <w:t>сети</w:t>
      </w:r>
      <w:r w:rsidRPr="00D60290">
        <w:t xml:space="preserve"> </w:t>
      </w:r>
      <w:r w:rsidRPr="00D60290">
        <w:rPr>
          <w:spacing w:val="-1"/>
        </w:rPr>
        <w:t>данной</w:t>
      </w:r>
      <w:r w:rsidRPr="00D60290">
        <w:t xml:space="preserve"> </w:t>
      </w:r>
      <w:r w:rsidRPr="00D60290">
        <w:rPr>
          <w:spacing w:val="-1"/>
        </w:rPr>
        <w:t>системы</w:t>
      </w:r>
      <w:r w:rsidRPr="00D60290">
        <w:t xml:space="preserve"> </w:t>
      </w:r>
      <w:r w:rsidRPr="00D60290">
        <w:rPr>
          <w:spacing w:val="-1"/>
        </w:rPr>
        <w:t>теплоснабжения</w:t>
      </w:r>
      <w:r w:rsidRPr="00D60290">
        <w:t xml:space="preserve"> </w:t>
      </w:r>
      <w:r w:rsidRPr="00D60290">
        <w:rPr>
          <w:spacing w:val="-1"/>
        </w:rPr>
        <w:t>[км].</w:t>
      </w:r>
    </w:p>
    <w:p w14:paraId="7731B12E" w14:textId="77777777" w:rsidR="00D60290" w:rsidRPr="00D60290" w:rsidRDefault="000133CF" w:rsidP="00D60290">
      <w:pPr>
        <w:pStyle w:val="af8"/>
        <w:ind w:left="0" w:firstLine="591"/>
        <w:jc w:val="both"/>
      </w:pPr>
      <w:r w:rsidRPr="00D60290">
        <w:t>В</w:t>
      </w:r>
      <w:r w:rsidRPr="00D60290">
        <w:rPr>
          <w:spacing w:val="-2"/>
        </w:rPr>
        <w:t xml:space="preserve"> </w:t>
      </w:r>
      <w:r w:rsidRPr="00D60290">
        <w:rPr>
          <w:spacing w:val="-1"/>
        </w:rPr>
        <w:t>зависимости</w:t>
      </w:r>
      <w:r w:rsidRPr="00D60290">
        <w:t xml:space="preserve"> от </w:t>
      </w:r>
      <w:r w:rsidRPr="00D60290">
        <w:rPr>
          <w:spacing w:val="-1"/>
        </w:rPr>
        <w:t>интенсивности</w:t>
      </w:r>
      <w:r w:rsidRPr="00D60290">
        <w:t xml:space="preserve"> </w:t>
      </w:r>
      <w:r w:rsidRPr="00D60290">
        <w:rPr>
          <w:spacing w:val="-1"/>
        </w:rPr>
        <w:t>отказов</w:t>
      </w:r>
      <w:r w:rsidRPr="00D60290">
        <w:t xml:space="preserve"> </w:t>
      </w:r>
      <w:r w:rsidRPr="00D60290">
        <w:rPr>
          <w:spacing w:val="-1"/>
        </w:rPr>
        <w:t>(И</w:t>
      </w:r>
      <w:proofErr w:type="spellStart"/>
      <w:r w:rsidRPr="00D60290">
        <w:rPr>
          <w:spacing w:val="-1"/>
          <w:position w:val="-2"/>
        </w:rPr>
        <w:t>отк</w:t>
      </w:r>
      <w:proofErr w:type="spellEnd"/>
      <w:r w:rsidRPr="00D60290">
        <w:rPr>
          <w:spacing w:val="-1"/>
        </w:rPr>
        <w:t>)</w:t>
      </w:r>
      <w:r w:rsidRPr="00D60290">
        <w:t xml:space="preserve"> </w:t>
      </w:r>
      <w:r w:rsidRPr="00D60290">
        <w:rPr>
          <w:spacing w:val="-1"/>
        </w:rPr>
        <w:t>определяется</w:t>
      </w:r>
      <w:r w:rsidRPr="00D60290">
        <w:t xml:space="preserve"> </w:t>
      </w:r>
      <w:r w:rsidRPr="00D60290">
        <w:rPr>
          <w:spacing w:val="-1"/>
        </w:rPr>
        <w:t>показатель</w:t>
      </w:r>
      <w:r w:rsidRPr="00D60290">
        <w:t xml:space="preserve"> </w:t>
      </w:r>
      <w:r w:rsidRPr="00D60290">
        <w:rPr>
          <w:spacing w:val="-1"/>
        </w:rPr>
        <w:t>надежности</w:t>
      </w:r>
      <w:r w:rsidRPr="00D60290">
        <w:t xml:space="preserve"> </w:t>
      </w:r>
      <w:r w:rsidRPr="00D60290">
        <w:rPr>
          <w:spacing w:val="-1"/>
        </w:rPr>
        <w:t>(К</w:t>
      </w:r>
      <w:proofErr w:type="spellStart"/>
      <w:r w:rsidRPr="00D60290">
        <w:rPr>
          <w:spacing w:val="-1"/>
          <w:position w:val="-2"/>
        </w:rPr>
        <w:t>отк</w:t>
      </w:r>
      <w:proofErr w:type="spellEnd"/>
      <w:r w:rsidRPr="00D60290">
        <w:rPr>
          <w:spacing w:val="-1"/>
        </w:rPr>
        <w:t>)</w:t>
      </w:r>
    </w:p>
    <w:p w14:paraId="486732D0" w14:textId="77777777" w:rsidR="00D60290" w:rsidRPr="00D60290" w:rsidRDefault="000133CF" w:rsidP="00D60290">
      <w:pPr>
        <w:pStyle w:val="af8"/>
        <w:ind w:left="0" w:firstLine="591"/>
      </w:pPr>
      <w:r w:rsidRPr="00D60290">
        <w:t>-</w:t>
      </w:r>
      <w:r w:rsidRPr="00D60290">
        <w:rPr>
          <w:spacing w:val="-1"/>
        </w:rPr>
        <w:t xml:space="preserve"> </w:t>
      </w:r>
      <w:r w:rsidRPr="00D60290">
        <w:t>до 0,2 включительно –</w:t>
      </w:r>
      <w:r w:rsidRPr="00D60290">
        <w:rPr>
          <w:spacing w:val="-1"/>
        </w:rPr>
        <w:t xml:space="preserve"> К</w:t>
      </w:r>
      <w:proofErr w:type="spellStart"/>
      <w:r w:rsidRPr="00D60290">
        <w:rPr>
          <w:spacing w:val="-1"/>
          <w:position w:val="-2"/>
        </w:rPr>
        <w:t>отк</w:t>
      </w:r>
      <w:proofErr w:type="spellEnd"/>
      <w:r w:rsidRPr="00D60290">
        <w:rPr>
          <w:spacing w:val="-1"/>
          <w:position w:val="-2"/>
        </w:rPr>
        <w:t xml:space="preserve"> тс</w:t>
      </w:r>
      <w:r w:rsidRPr="00D60290">
        <w:rPr>
          <w:spacing w:val="20"/>
          <w:position w:val="-2"/>
        </w:rPr>
        <w:t xml:space="preserve"> </w:t>
      </w:r>
      <w:r w:rsidRPr="00D60290">
        <w:t>=</w:t>
      </w:r>
      <w:r w:rsidRPr="00D60290">
        <w:rPr>
          <w:spacing w:val="-1"/>
        </w:rPr>
        <w:t xml:space="preserve"> </w:t>
      </w:r>
      <w:r w:rsidRPr="00D60290">
        <w:t>1,0;</w:t>
      </w:r>
    </w:p>
    <w:p w14:paraId="3A152E34" w14:textId="77777777" w:rsidR="00D60290" w:rsidRPr="00D60290" w:rsidRDefault="000133CF" w:rsidP="00D60290">
      <w:pPr>
        <w:pStyle w:val="af8"/>
        <w:ind w:left="0" w:firstLine="591"/>
      </w:pPr>
      <w:r w:rsidRPr="00D60290">
        <w:t>-</w:t>
      </w:r>
      <w:r w:rsidRPr="00D60290">
        <w:rPr>
          <w:spacing w:val="-1"/>
        </w:rPr>
        <w:t xml:space="preserve"> от </w:t>
      </w:r>
      <w:r w:rsidRPr="00D60290">
        <w:t>0,2 - до</w:t>
      </w:r>
      <w:r w:rsidRPr="00D60290">
        <w:rPr>
          <w:spacing w:val="-1"/>
        </w:rPr>
        <w:t xml:space="preserve"> </w:t>
      </w:r>
      <w:r w:rsidRPr="00D60290">
        <w:t>0,6 включительно -</w:t>
      </w:r>
      <w:r w:rsidRPr="00D60290">
        <w:rPr>
          <w:spacing w:val="-1"/>
        </w:rPr>
        <w:t xml:space="preserve"> К</w:t>
      </w:r>
      <w:proofErr w:type="spellStart"/>
      <w:r w:rsidRPr="00D60290">
        <w:rPr>
          <w:spacing w:val="-1"/>
          <w:position w:val="-2"/>
        </w:rPr>
        <w:t>отк</w:t>
      </w:r>
      <w:proofErr w:type="spellEnd"/>
      <w:r w:rsidRPr="00D60290">
        <w:rPr>
          <w:spacing w:val="20"/>
          <w:position w:val="-2"/>
        </w:rPr>
        <w:t xml:space="preserve"> </w:t>
      </w:r>
      <w:r w:rsidRPr="00D60290">
        <w:t>=</w:t>
      </w:r>
      <w:r w:rsidRPr="00D60290">
        <w:rPr>
          <w:spacing w:val="-1"/>
        </w:rPr>
        <w:t xml:space="preserve"> </w:t>
      </w:r>
      <w:r w:rsidRPr="00D60290">
        <w:t>0,8;</w:t>
      </w:r>
    </w:p>
    <w:p w14:paraId="599A5628" w14:textId="77777777" w:rsidR="00D60290" w:rsidRPr="00D60290" w:rsidRDefault="000133CF" w:rsidP="00D60290">
      <w:pPr>
        <w:pStyle w:val="af8"/>
        <w:ind w:left="0" w:firstLine="591"/>
      </w:pPr>
      <w:r w:rsidRPr="00D60290">
        <w:t>-от 0,8 - до</w:t>
      </w:r>
      <w:r w:rsidRPr="00D60290">
        <w:rPr>
          <w:spacing w:val="-1"/>
        </w:rPr>
        <w:t xml:space="preserve"> </w:t>
      </w:r>
      <w:r w:rsidRPr="00D60290">
        <w:t>1,2 включительно -</w:t>
      </w:r>
      <w:r w:rsidRPr="00D60290">
        <w:rPr>
          <w:spacing w:val="-1"/>
        </w:rPr>
        <w:t xml:space="preserve"> К</w:t>
      </w:r>
      <w:proofErr w:type="spellStart"/>
      <w:r w:rsidRPr="00D60290">
        <w:rPr>
          <w:spacing w:val="-1"/>
          <w:position w:val="-2"/>
        </w:rPr>
        <w:t>отк</w:t>
      </w:r>
      <w:proofErr w:type="spellEnd"/>
      <w:r w:rsidRPr="00D60290">
        <w:rPr>
          <w:spacing w:val="20"/>
          <w:position w:val="-2"/>
        </w:rPr>
        <w:t xml:space="preserve"> </w:t>
      </w:r>
      <w:r w:rsidRPr="00D60290">
        <w:t>=</w:t>
      </w:r>
      <w:r w:rsidRPr="00D60290">
        <w:rPr>
          <w:spacing w:val="-1"/>
        </w:rPr>
        <w:t xml:space="preserve"> </w:t>
      </w:r>
      <w:r w:rsidRPr="00D60290">
        <w:t>0,6;</w:t>
      </w:r>
    </w:p>
    <w:p w14:paraId="10E8317F" w14:textId="77777777" w:rsidR="00D60290" w:rsidRPr="00D60290" w:rsidRDefault="000133CF" w:rsidP="00D60290">
      <w:pPr>
        <w:pStyle w:val="af8"/>
        <w:tabs>
          <w:tab w:val="left" w:pos="825"/>
        </w:tabs>
        <w:ind w:left="0" w:firstLine="591"/>
      </w:pPr>
      <w:r w:rsidRPr="00D60290">
        <w:t>- свыше</w:t>
      </w:r>
      <w:r w:rsidRPr="00D60290">
        <w:rPr>
          <w:spacing w:val="-1"/>
        </w:rPr>
        <w:t xml:space="preserve"> </w:t>
      </w:r>
      <w:r w:rsidRPr="00D60290">
        <w:t>1,2 -</w:t>
      </w:r>
      <w:r w:rsidRPr="00D60290">
        <w:rPr>
          <w:spacing w:val="-1"/>
        </w:rPr>
        <w:t xml:space="preserve"> К</w:t>
      </w:r>
      <w:proofErr w:type="spellStart"/>
      <w:r w:rsidRPr="00D60290">
        <w:rPr>
          <w:spacing w:val="-1"/>
          <w:position w:val="-2"/>
        </w:rPr>
        <w:t>отк</w:t>
      </w:r>
      <w:proofErr w:type="spellEnd"/>
      <w:r w:rsidRPr="00D60290">
        <w:rPr>
          <w:spacing w:val="21"/>
          <w:position w:val="-2"/>
        </w:rPr>
        <w:t xml:space="preserve"> </w:t>
      </w:r>
      <w:r w:rsidRPr="00D60290">
        <w:t>=</w:t>
      </w:r>
      <w:r w:rsidRPr="00D60290">
        <w:rPr>
          <w:spacing w:val="-1"/>
        </w:rPr>
        <w:t xml:space="preserve"> </w:t>
      </w:r>
      <w:r w:rsidRPr="00D60290">
        <w:t>0,5.</w:t>
      </w:r>
    </w:p>
    <w:p w14:paraId="36BF9D5E" w14:textId="77777777" w:rsidR="00D60290" w:rsidRPr="00D60290" w:rsidRDefault="000133CF" w:rsidP="00D60290">
      <w:pPr>
        <w:pStyle w:val="af8"/>
        <w:tabs>
          <w:tab w:val="left" w:pos="825"/>
        </w:tabs>
        <w:ind w:left="0" w:firstLine="591"/>
      </w:pPr>
    </w:p>
    <w:p w14:paraId="7004FCE2" w14:textId="77777777" w:rsidR="00D60290" w:rsidRPr="00D60290" w:rsidRDefault="000133CF" w:rsidP="00D60290">
      <w:pPr>
        <w:tabs>
          <w:tab w:val="left" w:pos="2191"/>
          <w:tab w:val="left" w:pos="4131"/>
          <w:tab w:val="left" w:pos="5214"/>
          <w:tab w:val="left" w:pos="6498"/>
          <w:tab w:val="left" w:pos="7356"/>
          <w:tab w:val="left" w:pos="8248"/>
        </w:tabs>
        <w:spacing w:before="111"/>
        <w:ind w:right="104" w:firstLine="591"/>
        <w:jc w:val="both"/>
        <w:rPr>
          <w:szCs w:val="24"/>
        </w:rPr>
      </w:pPr>
      <w:r w:rsidRPr="00D60290">
        <w:rPr>
          <w:b/>
          <w:i/>
          <w:spacing w:val="-1"/>
          <w:szCs w:val="24"/>
        </w:rPr>
        <w:t>Показатель интенсивности отказов теплового источника (</w:t>
      </w:r>
      <w:proofErr w:type="spellStart"/>
      <w:r w:rsidRPr="00D60290">
        <w:rPr>
          <w:b/>
          <w:i/>
          <w:spacing w:val="-1"/>
          <w:szCs w:val="24"/>
        </w:rPr>
        <w:t>К</w:t>
      </w:r>
      <w:r w:rsidRPr="00D60290">
        <w:rPr>
          <w:b/>
          <w:i/>
          <w:spacing w:val="-1"/>
          <w:szCs w:val="24"/>
          <w:vertAlign w:val="subscript"/>
        </w:rPr>
        <w:t>отк</w:t>
      </w:r>
      <w:proofErr w:type="spellEnd"/>
      <w:r w:rsidRPr="00D60290">
        <w:rPr>
          <w:b/>
          <w:i/>
          <w:spacing w:val="-1"/>
          <w:szCs w:val="24"/>
          <w:vertAlign w:val="subscript"/>
        </w:rPr>
        <w:t xml:space="preserve"> </w:t>
      </w:r>
      <w:proofErr w:type="spellStart"/>
      <w:r w:rsidRPr="00D60290">
        <w:rPr>
          <w:b/>
          <w:i/>
          <w:spacing w:val="-1"/>
          <w:szCs w:val="24"/>
          <w:vertAlign w:val="subscript"/>
        </w:rPr>
        <w:t>ит</w:t>
      </w:r>
      <w:proofErr w:type="spellEnd"/>
      <w:r w:rsidRPr="00D60290">
        <w:rPr>
          <w:b/>
          <w:i/>
          <w:spacing w:val="-1"/>
          <w:szCs w:val="24"/>
        </w:rPr>
        <w:t>)</w:t>
      </w:r>
      <w:r w:rsidRPr="00D60290">
        <w:rPr>
          <w:szCs w:val="24"/>
        </w:rPr>
        <w:t>,</w:t>
      </w:r>
      <w:r w:rsidRPr="00D60290">
        <w:rPr>
          <w:color w:val="333333"/>
          <w:szCs w:val="24"/>
          <w:shd w:val="clear" w:color="auto" w:fill="FFFFFF"/>
        </w:rPr>
        <w:t xml:space="preserve"> </w:t>
      </w:r>
      <w:r w:rsidRPr="00D60290">
        <w:rPr>
          <w:szCs w:val="24"/>
        </w:rPr>
        <w:t xml:space="preserve">характеризуемый количеством вынужденных отказов источников тепловой энергии с ограничением отпуска тепловой </w:t>
      </w:r>
      <w:r w:rsidRPr="00D60290">
        <w:rPr>
          <w:szCs w:val="24"/>
        </w:rPr>
        <w:t>энергии потребителям, вызванным отказом и его устранением (</w:t>
      </w:r>
      <w:proofErr w:type="spellStart"/>
      <w:r w:rsidRPr="00D60290">
        <w:rPr>
          <w:szCs w:val="24"/>
        </w:rPr>
        <w:t>Котк</w:t>
      </w:r>
      <w:proofErr w:type="spellEnd"/>
      <w:r w:rsidRPr="00D60290">
        <w:rPr>
          <w:szCs w:val="24"/>
        </w:rPr>
        <w:t xml:space="preserve"> </w:t>
      </w:r>
      <w:proofErr w:type="spellStart"/>
      <w:r w:rsidRPr="00D60290">
        <w:rPr>
          <w:szCs w:val="24"/>
        </w:rPr>
        <w:t>ит</w:t>
      </w:r>
      <w:proofErr w:type="spellEnd"/>
      <w:r w:rsidRPr="00D60290">
        <w:rPr>
          <w:szCs w:val="24"/>
        </w:rPr>
        <w:t>):</w:t>
      </w:r>
    </w:p>
    <w:p w14:paraId="0A664CDC" w14:textId="77777777" w:rsidR="00D60290" w:rsidRPr="00D60290" w:rsidRDefault="000133CF" w:rsidP="00D60290">
      <w:pPr>
        <w:tabs>
          <w:tab w:val="left" w:pos="2191"/>
          <w:tab w:val="left" w:pos="4131"/>
          <w:tab w:val="left" w:pos="5214"/>
          <w:tab w:val="left" w:pos="6498"/>
          <w:tab w:val="left" w:pos="7356"/>
          <w:tab w:val="left" w:pos="8248"/>
        </w:tabs>
        <w:spacing w:before="111"/>
        <w:ind w:right="104" w:firstLine="591"/>
        <w:jc w:val="center"/>
        <w:rPr>
          <w:szCs w:val="24"/>
        </w:rPr>
      </w:pPr>
      <w:proofErr w:type="spellStart"/>
      <w:r w:rsidRPr="00D60290">
        <w:rPr>
          <w:szCs w:val="24"/>
        </w:rPr>
        <w:t>Иотк</w:t>
      </w:r>
      <w:proofErr w:type="spellEnd"/>
      <w:r w:rsidRPr="00D60290">
        <w:rPr>
          <w:szCs w:val="24"/>
        </w:rPr>
        <w:t xml:space="preserve"> </w:t>
      </w:r>
      <w:proofErr w:type="spellStart"/>
      <w:r w:rsidRPr="00D60290">
        <w:rPr>
          <w:szCs w:val="24"/>
        </w:rPr>
        <w:t>ит</w:t>
      </w:r>
      <w:proofErr w:type="spellEnd"/>
      <w:r w:rsidRPr="00D60290">
        <w:rPr>
          <w:szCs w:val="24"/>
        </w:rPr>
        <w:t>=</w:t>
      </w:r>
      <w:r w:rsidRPr="00D60290">
        <w:rPr>
          <w:szCs w:val="24"/>
          <w:lang w:val="en-US"/>
        </w:rPr>
        <w:t>n</w:t>
      </w:r>
      <w:proofErr w:type="spellStart"/>
      <w:r w:rsidRPr="00D60290">
        <w:rPr>
          <w:szCs w:val="24"/>
        </w:rPr>
        <w:t>отк</w:t>
      </w:r>
      <w:proofErr w:type="spellEnd"/>
      <w:r w:rsidRPr="00D60290">
        <w:rPr>
          <w:szCs w:val="24"/>
        </w:rPr>
        <w:t>/</w:t>
      </w:r>
      <w:r w:rsidRPr="00D60290">
        <w:rPr>
          <w:szCs w:val="24"/>
          <w:lang w:val="en-US"/>
        </w:rPr>
        <w:t>S</w:t>
      </w:r>
      <w:r w:rsidRPr="00D60290">
        <w:rPr>
          <w:szCs w:val="24"/>
        </w:rPr>
        <w:t xml:space="preserve"> [1/(км*год)], </w:t>
      </w:r>
    </w:p>
    <w:p w14:paraId="119F56FC" w14:textId="77777777" w:rsidR="00D60290" w:rsidRPr="00D60290" w:rsidRDefault="000133CF" w:rsidP="00D60290">
      <w:pPr>
        <w:tabs>
          <w:tab w:val="left" w:pos="2191"/>
          <w:tab w:val="left" w:pos="4131"/>
          <w:tab w:val="left" w:pos="5214"/>
          <w:tab w:val="left" w:pos="6498"/>
          <w:tab w:val="left" w:pos="7356"/>
          <w:tab w:val="left" w:pos="8248"/>
        </w:tabs>
        <w:ind w:right="104" w:firstLine="591"/>
        <w:jc w:val="both"/>
        <w:rPr>
          <w:szCs w:val="24"/>
        </w:rPr>
      </w:pPr>
      <w:r w:rsidRPr="00D60290">
        <w:rPr>
          <w:szCs w:val="24"/>
        </w:rPr>
        <w:t xml:space="preserve">где </w:t>
      </w:r>
      <w:r w:rsidRPr="00D60290">
        <w:rPr>
          <w:szCs w:val="24"/>
          <w:lang w:val="en-US"/>
        </w:rPr>
        <w:t>n</w:t>
      </w:r>
      <w:proofErr w:type="spellStart"/>
      <w:r w:rsidRPr="00D60290">
        <w:rPr>
          <w:szCs w:val="24"/>
        </w:rPr>
        <w:t>отк</w:t>
      </w:r>
      <w:proofErr w:type="spellEnd"/>
      <w:r w:rsidRPr="00D60290">
        <w:rPr>
          <w:szCs w:val="24"/>
        </w:rPr>
        <w:t>- количество отказов за предыдущий год</w:t>
      </w:r>
    </w:p>
    <w:p w14:paraId="28D8CAD4" w14:textId="77777777" w:rsidR="00D60290" w:rsidRPr="00D60290" w:rsidRDefault="000133CF" w:rsidP="00D60290">
      <w:pPr>
        <w:tabs>
          <w:tab w:val="left" w:pos="2191"/>
          <w:tab w:val="left" w:pos="4131"/>
          <w:tab w:val="left" w:pos="5214"/>
          <w:tab w:val="left" w:pos="6498"/>
          <w:tab w:val="left" w:pos="7356"/>
          <w:tab w:val="left" w:pos="8248"/>
        </w:tabs>
        <w:ind w:right="104" w:firstLine="591"/>
        <w:jc w:val="both"/>
        <w:rPr>
          <w:szCs w:val="24"/>
        </w:rPr>
      </w:pPr>
      <w:r w:rsidRPr="00D60290">
        <w:rPr>
          <w:szCs w:val="24"/>
          <w:lang w:val="en-US"/>
        </w:rPr>
        <w:t>S</w:t>
      </w:r>
      <w:r w:rsidRPr="00D60290">
        <w:rPr>
          <w:szCs w:val="24"/>
        </w:rPr>
        <w:t>-протяженность тепловой сети (в двухтрубном исполнении) данной системы теплоснабжения.</w:t>
      </w:r>
    </w:p>
    <w:p w14:paraId="1FE9F338" w14:textId="77777777" w:rsidR="00D60290" w:rsidRPr="00D60290" w:rsidRDefault="000133CF" w:rsidP="00D60290">
      <w:pPr>
        <w:tabs>
          <w:tab w:val="left" w:pos="2191"/>
          <w:tab w:val="left" w:pos="4131"/>
          <w:tab w:val="left" w:pos="5214"/>
          <w:tab w:val="left" w:pos="6498"/>
          <w:tab w:val="left" w:pos="7356"/>
          <w:tab w:val="left" w:pos="8248"/>
        </w:tabs>
        <w:ind w:right="104" w:firstLine="591"/>
        <w:jc w:val="both"/>
        <w:rPr>
          <w:szCs w:val="24"/>
        </w:rPr>
      </w:pPr>
      <w:r w:rsidRPr="00D60290">
        <w:rPr>
          <w:szCs w:val="24"/>
        </w:rPr>
        <w:t>В зависимости от интен</w:t>
      </w:r>
      <w:r w:rsidRPr="00D60290">
        <w:rPr>
          <w:szCs w:val="24"/>
        </w:rPr>
        <w:t>сивности отказов (</w:t>
      </w:r>
      <w:proofErr w:type="spellStart"/>
      <w:r w:rsidRPr="00D60290">
        <w:rPr>
          <w:szCs w:val="24"/>
        </w:rPr>
        <w:t>Иотк</w:t>
      </w:r>
      <w:proofErr w:type="spellEnd"/>
      <w:r w:rsidRPr="00D60290">
        <w:rPr>
          <w:szCs w:val="24"/>
        </w:rPr>
        <w:t xml:space="preserve"> </w:t>
      </w:r>
      <w:proofErr w:type="spellStart"/>
      <w:r w:rsidRPr="00D60290">
        <w:rPr>
          <w:szCs w:val="24"/>
        </w:rPr>
        <w:t>ит</w:t>
      </w:r>
      <w:proofErr w:type="spellEnd"/>
      <w:r w:rsidRPr="00D60290">
        <w:rPr>
          <w:szCs w:val="24"/>
        </w:rPr>
        <w:t>) определяется показатель надежности теплового источника (</w:t>
      </w:r>
      <w:proofErr w:type="spellStart"/>
      <w:r w:rsidRPr="00D60290">
        <w:rPr>
          <w:szCs w:val="24"/>
        </w:rPr>
        <w:t>Котк</w:t>
      </w:r>
      <w:proofErr w:type="spellEnd"/>
      <w:r w:rsidRPr="00D60290">
        <w:rPr>
          <w:szCs w:val="24"/>
        </w:rPr>
        <w:t xml:space="preserve"> </w:t>
      </w:r>
      <w:proofErr w:type="spellStart"/>
      <w:r w:rsidRPr="00D60290">
        <w:rPr>
          <w:szCs w:val="24"/>
        </w:rPr>
        <w:t>ит</w:t>
      </w:r>
      <w:proofErr w:type="spellEnd"/>
      <w:r w:rsidRPr="00D60290">
        <w:rPr>
          <w:szCs w:val="24"/>
        </w:rPr>
        <w:t>):</w:t>
      </w:r>
    </w:p>
    <w:p w14:paraId="6D247AC4" w14:textId="77777777" w:rsidR="00D60290" w:rsidRPr="00D60290" w:rsidRDefault="000133CF" w:rsidP="00D60290">
      <w:pPr>
        <w:pStyle w:val="af8"/>
        <w:ind w:left="0" w:firstLine="591"/>
      </w:pPr>
      <w:r w:rsidRPr="00D60290">
        <w:t xml:space="preserve">-до 0,2 включительно - </w:t>
      </w:r>
      <w:proofErr w:type="spellStart"/>
      <w:r w:rsidRPr="00D60290">
        <w:t>Котк</w:t>
      </w:r>
      <w:proofErr w:type="spellEnd"/>
      <w:r w:rsidRPr="00D60290">
        <w:t xml:space="preserve"> </w:t>
      </w:r>
      <w:proofErr w:type="spellStart"/>
      <w:r w:rsidRPr="00D60290">
        <w:t>ит</w:t>
      </w:r>
      <w:proofErr w:type="spellEnd"/>
      <w:r w:rsidRPr="00D60290">
        <w:t xml:space="preserve"> = 1,0;</w:t>
      </w:r>
    </w:p>
    <w:p w14:paraId="2B869FB9" w14:textId="77777777" w:rsidR="00D60290" w:rsidRPr="00D60290" w:rsidRDefault="000133CF" w:rsidP="00D60290">
      <w:pPr>
        <w:pStyle w:val="af8"/>
        <w:ind w:left="0" w:firstLine="591"/>
      </w:pPr>
      <w:r w:rsidRPr="00D60290">
        <w:t xml:space="preserve">-от 0,2 до 0,6 включительно - </w:t>
      </w:r>
      <w:proofErr w:type="spellStart"/>
      <w:r w:rsidRPr="00D60290">
        <w:t>Котк</w:t>
      </w:r>
      <w:proofErr w:type="spellEnd"/>
      <w:r w:rsidRPr="00D60290">
        <w:t xml:space="preserve"> </w:t>
      </w:r>
      <w:proofErr w:type="spellStart"/>
      <w:r w:rsidRPr="00D60290">
        <w:t>ит</w:t>
      </w:r>
      <w:proofErr w:type="spellEnd"/>
      <w:r w:rsidRPr="00D60290">
        <w:t xml:space="preserve"> = 0,8;</w:t>
      </w:r>
    </w:p>
    <w:p w14:paraId="66AA530C" w14:textId="77777777" w:rsidR="00D60290" w:rsidRPr="00D60290" w:rsidRDefault="000133CF" w:rsidP="00D60290">
      <w:pPr>
        <w:pStyle w:val="af8"/>
        <w:ind w:left="0" w:firstLine="591"/>
      </w:pPr>
      <w:r w:rsidRPr="00D60290">
        <w:t xml:space="preserve">-от 0,6 - 1,2 включительно - </w:t>
      </w:r>
      <w:proofErr w:type="spellStart"/>
      <w:r w:rsidRPr="00D60290">
        <w:t>Котк</w:t>
      </w:r>
      <w:proofErr w:type="spellEnd"/>
      <w:r w:rsidRPr="00D60290">
        <w:t xml:space="preserve"> </w:t>
      </w:r>
      <w:proofErr w:type="spellStart"/>
      <w:r w:rsidRPr="00D60290">
        <w:t>ит</w:t>
      </w:r>
      <w:proofErr w:type="spellEnd"/>
      <w:r w:rsidRPr="00D60290">
        <w:t xml:space="preserve"> = 0,6.</w:t>
      </w:r>
    </w:p>
    <w:p w14:paraId="2F40E135" w14:textId="77777777" w:rsidR="00D60290" w:rsidRPr="00D60290" w:rsidRDefault="000133CF" w:rsidP="00D60290">
      <w:pPr>
        <w:pStyle w:val="af8"/>
        <w:tabs>
          <w:tab w:val="left" w:pos="825"/>
        </w:tabs>
        <w:ind w:left="0" w:firstLine="591"/>
      </w:pPr>
    </w:p>
    <w:p w14:paraId="670C6CAB" w14:textId="77777777" w:rsidR="00D60290" w:rsidRPr="00D60290" w:rsidRDefault="000133CF" w:rsidP="00D60290">
      <w:pPr>
        <w:spacing w:before="110"/>
        <w:ind w:right="102" w:firstLine="591"/>
        <w:rPr>
          <w:rFonts w:eastAsia="Times New Roman"/>
          <w:szCs w:val="24"/>
        </w:rPr>
      </w:pPr>
      <w:r w:rsidRPr="00D60290">
        <w:rPr>
          <w:b/>
          <w:i/>
          <w:spacing w:val="-1"/>
          <w:szCs w:val="24"/>
        </w:rPr>
        <w:lastRenderedPageBreak/>
        <w:t>Показатель</w:t>
      </w:r>
      <w:r w:rsidRPr="00D60290">
        <w:rPr>
          <w:b/>
          <w:i/>
          <w:spacing w:val="14"/>
          <w:szCs w:val="24"/>
        </w:rPr>
        <w:t xml:space="preserve"> </w:t>
      </w:r>
      <w:r w:rsidRPr="00D60290">
        <w:rPr>
          <w:b/>
          <w:i/>
          <w:spacing w:val="-1"/>
          <w:szCs w:val="24"/>
        </w:rPr>
        <w:t>относительного</w:t>
      </w:r>
      <w:r w:rsidRPr="00D60290">
        <w:rPr>
          <w:b/>
          <w:i/>
          <w:spacing w:val="14"/>
          <w:szCs w:val="24"/>
        </w:rPr>
        <w:t xml:space="preserve"> </w:t>
      </w:r>
      <w:proofErr w:type="spellStart"/>
      <w:r w:rsidRPr="00D60290">
        <w:rPr>
          <w:b/>
          <w:i/>
          <w:spacing w:val="-1"/>
          <w:szCs w:val="24"/>
        </w:rPr>
        <w:t>недоотпуска</w:t>
      </w:r>
      <w:proofErr w:type="spellEnd"/>
      <w:r w:rsidRPr="00D60290">
        <w:rPr>
          <w:b/>
          <w:i/>
          <w:spacing w:val="12"/>
          <w:szCs w:val="24"/>
        </w:rPr>
        <w:t xml:space="preserve"> </w:t>
      </w:r>
      <w:r w:rsidRPr="00D60290">
        <w:rPr>
          <w:b/>
          <w:i/>
          <w:szCs w:val="24"/>
        </w:rPr>
        <w:t>тепловой</w:t>
      </w:r>
      <w:r w:rsidRPr="00D60290">
        <w:rPr>
          <w:b/>
          <w:i/>
          <w:spacing w:val="15"/>
          <w:szCs w:val="24"/>
        </w:rPr>
        <w:t xml:space="preserve"> </w:t>
      </w:r>
      <w:r w:rsidRPr="00D60290">
        <w:rPr>
          <w:b/>
          <w:i/>
          <w:spacing w:val="-1"/>
          <w:szCs w:val="24"/>
        </w:rPr>
        <w:t>энергии</w:t>
      </w:r>
      <w:r w:rsidRPr="00D60290">
        <w:rPr>
          <w:b/>
          <w:i/>
          <w:spacing w:val="12"/>
          <w:szCs w:val="24"/>
        </w:rPr>
        <w:t xml:space="preserve"> </w:t>
      </w:r>
      <w:r w:rsidRPr="00D60290">
        <w:rPr>
          <w:b/>
          <w:i/>
          <w:szCs w:val="24"/>
        </w:rPr>
        <w:t>(К</w:t>
      </w:r>
      <w:proofErr w:type="spellStart"/>
      <w:r w:rsidRPr="00D60290">
        <w:rPr>
          <w:b/>
          <w:i/>
          <w:position w:val="-2"/>
          <w:szCs w:val="24"/>
        </w:rPr>
        <w:t>нед</w:t>
      </w:r>
      <w:proofErr w:type="spellEnd"/>
      <w:r w:rsidRPr="00D60290">
        <w:rPr>
          <w:b/>
          <w:i/>
          <w:szCs w:val="24"/>
        </w:rPr>
        <w:t>)</w:t>
      </w:r>
      <w:r w:rsidRPr="00D60290">
        <w:rPr>
          <w:b/>
          <w:i/>
          <w:spacing w:val="11"/>
          <w:szCs w:val="24"/>
        </w:rPr>
        <w:t xml:space="preserve"> </w:t>
      </w:r>
      <w:r w:rsidRPr="00D60290">
        <w:rPr>
          <w:szCs w:val="24"/>
        </w:rPr>
        <w:t>в</w:t>
      </w:r>
      <w:r w:rsidRPr="00D60290">
        <w:rPr>
          <w:spacing w:val="13"/>
          <w:szCs w:val="24"/>
        </w:rPr>
        <w:t xml:space="preserve"> </w:t>
      </w:r>
      <w:r w:rsidRPr="00D60290">
        <w:rPr>
          <w:spacing w:val="-1"/>
          <w:szCs w:val="24"/>
        </w:rPr>
        <w:t>результате</w:t>
      </w:r>
      <w:r w:rsidRPr="00D60290">
        <w:rPr>
          <w:spacing w:val="13"/>
          <w:szCs w:val="24"/>
        </w:rPr>
        <w:t xml:space="preserve"> </w:t>
      </w:r>
      <w:r w:rsidRPr="00D60290">
        <w:rPr>
          <w:spacing w:val="-1"/>
          <w:szCs w:val="24"/>
        </w:rPr>
        <w:t>аварий</w:t>
      </w:r>
      <w:r w:rsidRPr="00D60290">
        <w:rPr>
          <w:spacing w:val="77"/>
          <w:szCs w:val="24"/>
        </w:rPr>
        <w:t xml:space="preserve"> </w:t>
      </w:r>
      <w:r w:rsidRPr="00D60290">
        <w:rPr>
          <w:szCs w:val="24"/>
        </w:rPr>
        <w:t xml:space="preserve">и </w:t>
      </w:r>
      <w:r w:rsidRPr="00D60290">
        <w:rPr>
          <w:spacing w:val="-1"/>
          <w:szCs w:val="24"/>
        </w:rPr>
        <w:t>инцидентов</w:t>
      </w:r>
      <w:r w:rsidRPr="00D60290">
        <w:rPr>
          <w:szCs w:val="24"/>
        </w:rPr>
        <w:t xml:space="preserve"> </w:t>
      </w:r>
      <w:r w:rsidRPr="00D60290">
        <w:rPr>
          <w:spacing w:val="-1"/>
          <w:szCs w:val="24"/>
        </w:rPr>
        <w:t>определяется</w:t>
      </w:r>
      <w:r w:rsidRPr="00D60290">
        <w:rPr>
          <w:szCs w:val="24"/>
        </w:rPr>
        <w:t xml:space="preserve"> по </w:t>
      </w:r>
      <w:r w:rsidRPr="00D60290">
        <w:rPr>
          <w:spacing w:val="-1"/>
          <w:szCs w:val="24"/>
        </w:rPr>
        <w:t>формуле:</w:t>
      </w:r>
    </w:p>
    <w:p w14:paraId="62B1C1B9" w14:textId="77777777" w:rsidR="00D60290" w:rsidRPr="00D60290" w:rsidRDefault="000133CF" w:rsidP="00D60290">
      <w:pPr>
        <w:ind w:right="3258"/>
        <w:jc w:val="center"/>
        <w:rPr>
          <w:spacing w:val="-1"/>
          <w:szCs w:val="24"/>
        </w:rPr>
      </w:pPr>
      <w:r w:rsidRPr="00D60290">
        <w:rPr>
          <w:spacing w:val="-1"/>
          <w:szCs w:val="24"/>
        </w:rPr>
        <w:t>Q</w:t>
      </w:r>
      <w:proofErr w:type="spellStart"/>
      <w:r w:rsidRPr="00D60290">
        <w:rPr>
          <w:spacing w:val="-1"/>
          <w:position w:val="-2"/>
          <w:szCs w:val="24"/>
        </w:rPr>
        <w:t>нед</w:t>
      </w:r>
      <w:proofErr w:type="spellEnd"/>
      <w:r w:rsidRPr="00D60290">
        <w:rPr>
          <w:spacing w:val="19"/>
          <w:position w:val="-2"/>
          <w:szCs w:val="24"/>
        </w:rPr>
        <w:t xml:space="preserve"> </w:t>
      </w:r>
      <w:r w:rsidRPr="00D60290">
        <w:rPr>
          <w:szCs w:val="24"/>
        </w:rPr>
        <w:t>=</w:t>
      </w:r>
      <w:r w:rsidRPr="00D60290">
        <w:rPr>
          <w:spacing w:val="-1"/>
          <w:szCs w:val="24"/>
        </w:rPr>
        <w:t xml:space="preserve"> Q</w:t>
      </w:r>
      <w:proofErr w:type="spellStart"/>
      <w:r w:rsidRPr="00D60290">
        <w:rPr>
          <w:spacing w:val="-1"/>
          <w:position w:val="-2"/>
          <w:szCs w:val="24"/>
        </w:rPr>
        <w:t>откл</w:t>
      </w:r>
      <w:proofErr w:type="spellEnd"/>
      <w:r w:rsidRPr="00D60290">
        <w:rPr>
          <w:spacing w:val="-1"/>
          <w:szCs w:val="24"/>
        </w:rPr>
        <w:t>/Q</w:t>
      </w:r>
      <w:r w:rsidRPr="00D60290">
        <w:rPr>
          <w:spacing w:val="-1"/>
          <w:position w:val="-2"/>
          <w:szCs w:val="24"/>
        </w:rPr>
        <w:t>факт</w:t>
      </w:r>
      <w:r w:rsidRPr="00D60290">
        <w:rPr>
          <w:spacing w:val="-1"/>
          <w:szCs w:val="24"/>
        </w:rPr>
        <w:t>*100</w:t>
      </w:r>
      <w:r w:rsidRPr="00D60290">
        <w:rPr>
          <w:szCs w:val="24"/>
        </w:rPr>
        <w:t xml:space="preserve"> </w:t>
      </w:r>
      <w:r w:rsidRPr="00D60290">
        <w:rPr>
          <w:spacing w:val="-1"/>
          <w:szCs w:val="24"/>
        </w:rPr>
        <w:t>[%],</w:t>
      </w:r>
    </w:p>
    <w:p w14:paraId="5861BBBC" w14:textId="77777777" w:rsidR="00D60290" w:rsidRPr="00D60290" w:rsidRDefault="000133CF" w:rsidP="00D60290">
      <w:pPr>
        <w:pStyle w:val="af8"/>
        <w:ind w:left="0" w:firstLine="591"/>
        <w:jc w:val="both"/>
      </w:pPr>
      <w:r w:rsidRPr="00D60290">
        <w:t>где</w:t>
      </w:r>
      <w:r w:rsidRPr="00D60290">
        <w:rPr>
          <w:spacing w:val="-1"/>
        </w:rPr>
        <w:t xml:space="preserve"> Q</w:t>
      </w:r>
      <w:proofErr w:type="spellStart"/>
      <w:r w:rsidRPr="00D60290">
        <w:rPr>
          <w:spacing w:val="-1"/>
          <w:position w:val="-2"/>
        </w:rPr>
        <w:t>откл</w:t>
      </w:r>
      <w:proofErr w:type="spellEnd"/>
      <w:r w:rsidRPr="00D60290">
        <w:rPr>
          <w:spacing w:val="20"/>
          <w:position w:val="-2"/>
        </w:rPr>
        <w:t xml:space="preserve"> </w:t>
      </w:r>
      <w:r w:rsidRPr="00D60290">
        <w:t>-</w:t>
      </w:r>
      <w:r w:rsidRPr="00D60290">
        <w:rPr>
          <w:spacing w:val="-1"/>
        </w:rPr>
        <w:t xml:space="preserve"> аварийный</w:t>
      </w:r>
      <w:r w:rsidRPr="00D60290">
        <w:t xml:space="preserve"> </w:t>
      </w:r>
      <w:proofErr w:type="spellStart"/>
      <w:r w:rsidRPr="00D60290">
        <w:rPr>
          <w:spacing w:val="-1"/>
        </w:rPr>
        <w:t>недоотпуск</w:t>
      </w:r>
      <w:proofErr w:type="spellEnd"/>
      <w:r w:rsidRPr="00D60290">
        <w:t xml:space="preserve"> тепловой </w:t>
      </w:r>
      <w:r w:rsidRPr="00D60290">
        <w:rPr>
          <w:spacing w:val="-1"/>
        </w:rPr>
        <w:t>энергии</w:t>
      </w:r>
      <w:r w:rsidRPr="00D60290">
        <w:t xml:space="preserve"> </w:t>
      </w:r>
      <w:r w:rsidRPr="00D60290">
        <w:rPr>
          <w:spacing w:val="-1"/>
        </w:rPr>
        <w:t>потребителям</w:t>
      </w:r>
      <w:r w:rsidRPr="00D60290">
        <w:t>;</w:t>
      </w:r>
    </w:p>
    <w:p w14:paraId="386BF9DB" w14:textId="77777777" w:rsidR="00D60290" w:rsidRPr="00D60290" w:rsidRDefault="000133CF" w:rsidP="00D60290">
      <w:pPr>
        <w:ind w:right="-144" w:firstLine="591"/>
        <w:jc w:val="both"/>
        <w:rPr>
          <w:spacing w:val="14"/>
          <w:szCs w:val="24"/>
        </w:rPr>
      </w:pPr>
      <w:r w:rsidRPr="00D60290">
        <w:rPr>
          <w:spacing w:val="-1"/>
          <w:szCs w:val="24"/>
        </w:rPr>
        <w:t>Q</w:t>
      </w:r>
      <w:r w:rsidRPr="00D60290">
        <w:rPr>
          <w:spacing w:val="-1"/>
          <w:position w:val="-2"/>
          <w:szCs w:val="24"/>
        </w:rPr>
        <w:t>факт</w:t>
      </w:r>
      <w:r w:rsidRPr="00D60290">
        <w:rPr>
          <w:spacing w:val="33"/>
          <w:position w:val="-2"/>
          <w:szCs w:val="24"/>
        </w:rPr>
        <w:t xml:space="preserve"> </w:t>
      </w:r>
      <w:r w:rsidRPr="00D60290">
        <w:rPr>
          <w:szCs w:val="24"/>
        </w:rPr>
        <w:t>-</w:t>
      </w:r>
      <w:r w:rsidRPr="00D60290">
        <w:rPr>
          <w:spacing w:val="13"/>
          <w:szCs w:val="24"/>
        </w:rPr>
        <w:t xml:space="preserve"> </w:t>
      </w:r>
      <w:r w:rsidRPr="00D60290">
        <w:rPr>
          <w:spacing w:val="-1"/>
          <w:szCs w:val="24"/>
        </w:rPr>
        <w:t>фактический</w:t>
      </w:r>
      <w:r w:rsidRPr="00D60290">
        <w:rPr>
          <w:spacing w:val="15"/>
          <w:szCs w:val="24"/>
        </w:rPr>
        <w:t xml:space="preserve"> </w:t>
      </w:r>
      <w:r w:rsidRPr="00D60290">
        <w:rPr>
          <w:spacing w:val="-1"/>
          <w:szCs w:val="24"/>
        </w:rPr>
        <w:t>отпуск</w:t>
      </w:r>
      <w:r w:rsidRPr="00D60290">
        <w:rPr>
          <w:spacing w:val="14"/>
          <w:szCs w:val="24"/>
        </w:rPr>
        <w:t xml:space="preserve"> </w:t>
      </w:r>
      <w:r w:rsidRPr="00D60290">
        <w:rPr>
          <w:spacing w:val="-1"/>
          <w:szCs w:val="24"/>
        </w:rPr>
        <w:t>тепловой</w:t>
      </w:r>
      <w:r w:rsidRPr="00D60290">
        <w:rPr>
          <w:spacing w:val="14"/>
          <w:szCs w:val="24"/>
        </w:rPr>
        <w:t xml:space="preserve"> </w:t>
      </w:r>
      <w:r w:rsidRPr="00D60290">
        <w:rPr>
          <w:szCs w:val="24"/>
        </w:rPr>
        <w:t>энергии</w:t>
      </w:r>
      <w:r w:rsidRPr="00D60290">
        <w:rPr>
          <w:spacing w:val="15"/>
          <w:szCs w:val="24"/>
        </w:rPr>
        <w:t xml:space="preserve"> </w:t>
      </w:r>
      <w:r w:rsidRPr="00D60290">
        <w:rPr>
          <w:spacing w:val="-1"/>
          <w:szCs w:val="24"/>
        </w:rPr>
        <w:t>системой</w:t>
      </w:r>
      <w:r w:rsidRPr="00D60290">
        <w:rPr>
          <w:spacing w:val="15"/>
          <w:szCs w:val="24"/>
        </w:rPr>
        <w:t xml:space="preserve"> </w:t>
      </w:r>
      <w:r w:rsidRPr="00D60290">
        <w:rPr>
          <w:spacing w:val="-1"/>
          <w:szCs w:val="24"/>
        </w:rPr>
        <w:t>теплоснабжения</w:t>
      </w:r>
      <w:r w:rsidRPr="00D60290">
        <w:rPr>
          <w:spacing w:val="14"/>
          <w:szCs w:val="24"/>
        </w:rPr>
        <w:t xml:space="preserve"> </w:t>
      </w:r>
    </w:p>
    <w:p w14:paraId="215D293E" w14:textId="77777777" w:rsidR="00D60290" w:rsidRPr="00D60290" w:rsidRDefault="000133CF" w:rsidP="00D60290">
      <w:pPr>
        <w:spacing w:before="10"/>
        <w:ind w:firstLine="591"/>
        <w:jc w:val="both"/>
        <w:rPr>
          <w:spacing w:val="-1"/>
          <w:szCs w:val="24"/>
        </w:rPr>
      </w:pPr>
      <w:r w:rsidRPr="00D60290">
        <w:rPr>
          <w:szCs w:val="24"/>
        </w:rPr>
        <w:t xml:space="preserve">В </w:t>
      </w:r>
      <w:r w:rsidRPr="00D60290">
        <w:rPr>
          <w:spacing w:val="-1"/>
          <w:szCs w:val="24"/>
        </w:rPr>
        <w:t>зависимости</w:t>
      </w:r>
      <w:r w:rsidRPr="00D60290">
        <w:rPr>
          <w:spacing w:val="3"/>
          <w:szCs w:val="24"/>
        </w:rPr>
        <w:t xml:space="preserve"> </w:t>
      </w:r>
      <w:r w:rsidRPr="00D60290">
        <w:rPr>
          <w:szCs w:val="24"/>
        </w:rPr>
        <w:t>от</w:t>
      </w:r>
      <w:r w:rsidRPr="00D60290">
        <w:rPr>
          <w:spacing w:val="2"/>
          <w:szCs w:val="24"/>
        </w:rPr>
        <w:t xml:space="preserve"> </w:t>
      </w:r>
      <w:r w:rsidRPr="00D60290">
        <w:rPr>
          <w:spacing w:val="-1"/>
          <w:szCs w:val="24"/>
        </w:rPr>
        <w:t>величины</w:t>
      </w:r>
      <w:r w:rsidRPr="00D60290">
        <w:rPr>
          <w:spacing w:val="1"/>
          <w:szCs w:val="24"/>
        </w:rPr>
        <w:t xml:space="preserve"> </w:t>
      </w:r>
      <w:proofErr w:type="spellStart"/>
      <w:r w:rsidRPr="00D60290">
        <w:rPr>
          <w:spacing w:val="-1"/>
          <w:szCs w:val="24"/>
        </w:rPr>
        <w:t>недоотпуска</w:t>
      </w:r>
      <w:proofErr w:type="spellEnd"/>
      <w:r w:rsidRPr="00D60290">
        <w:rPr>
          <w:spacing w:val="1"/>
          <w:szCs w:val="24"/>
        </w:rPr>
        <w:t xml:space="preserve"> </w:t>
      </w:r>
      <w:r w:rsidRPr="00D60290">
        <w:rPr>
          <w:spacing w:val="-1"/>
          <w:szCs w:val="24"/>
        </w:rPr>
        <w:t>тепла</w:t>
      </w:r>
      <w:r w:rsidRPr="00D60290">
        <w:rPr>
          <w:spacing w:val="3"/>
          <w:szCs w:val="24"/>
        </w:rPr>
        <w:t xml:space="preserve"> </w:t>
      </w:r>
      <w:r w:rsidRPr="00D60290">
        <w:rPr>
          <w:szCs w:val="24"/>
        </w:rPr>
        <w:t>(Q</w:t>
      </w:r>
      <w:proofErr w:type="spellStart"/>
      <w:r w:rsidRPr="00D60290">
        <w:rPr>
          <w:position w:val="-2"/>
          <w:szCs w:val="24"/>
        </w:rPr>
        <w:t>нед</w:t>
      </w:r>
      <w:proofErr w:type="spellEnd"/>
      <w:r w:rsidRPr="00D60290">
        <w:rPr>
          <w:szCs w:val="24"/>
        </w:rPr>
        <w:t>)</w:t>
      </w:r>
      <w:r w:rsidRPr="00D60290">
        <w:rPr>
          <w:spacing w:val="1"/>
          <w:szCs w:val="24"/>
        </w:rPr>
        <w:t xml:space="preserve"> </w:t>
      </w:r>
      <w:r w:rsidRPr="00D60290">
        <w:rPr>
          <w:spacing w:val="-1"/>
          <w:szCs w:val="24"/>
        </w:rPr>
        <w:t>определяется</w:t>
      </w:r>
      <w:r w:rsidRPr="00D60290">
        <w:rPr>
          <w:spacing w:val="2"/>
          <w:szCs w:val="24"/>
        </w:rPr>
        <w:t xml:space="preserve"> </w:t>
      </w:r>
      <w:r w:rsidRPr="00D60290">
        <w:rPr>
          <w:spacing w:val="-1"/>
          <w:szCs w:val="24"/>
        </w:rPr>
        <w:t>показатель</w:t>
      </w:r>
      <w:r w:rsidRPr="00D60290">
        <w:rPr>
          <w:spacing w:val="3"/>
          <w:szCs w:val="24"/>
        </w:rPr>
        <w:t xml:space="preserve"> </w:t>
      </w:r>
      <w:r w:rsidRPr="00D60290">
        <w:rPr>
          <w:szCs w:val="24"/>
        </w:rPr>
        <w:t xml:space="preserve">надежности </w:t>
      </w:r>
      <w:r w:rsidRPr="00D60290">
        <w:rPr>
          <w:spacing w:val="-1"/>
          <w:szCs w:val="24"/>
        </w:rPr>
        <w:t>(К</w:t>
      </w:r>
      <w:proofErr w:type="spellStart"/>
      <w:r w:rsidRPr="00D60290">
        <w:rPr>
          <w:spacing w:val="-1"/>
          <w:position w:val="-2"/>
          <w:szCs w:val="24"/>
        </w:rPr>
        <w:t>нед</w:t>
      </w:r>
      <w:proofErr w:type="spellEnd"/>
      <w:r w:rsidRPr="00D60290">
        <w:rPr>
          <w:spacing w:val="-1"/>
          <w:szCs w:val="24"/>
        </w:rPr>
        <w:t>)</w:t>
      </w:r>
    </w:p>
    <w:p w14:paraId="0E03EB78" w14:textId="77777777" w:rsidR="00D60290" w:rsidRPr="00D60290" w:rsidRDefault="000133CF" w:rsidP="00D60290">
      <w:pPr>
        <w:pStyle w:val="af8"/>
        <w:ind w:left="0" w:firstLine="591"/>
      </w:pPr>
      <w:r w:rsidRPr="00D60290">
        <w:t>-</w:t>
      </w:r>
      <w:r w:rsidRPr="00D60290">
        <w:rPr>
          <w:spacing w:val="-1"/>
        </w:rPr>
        <w:t xml:space="preserve"> </w:t>
      </w:r>
      <w:r w:rsidRPr="00D60290">
        <w:t>до 0,1% включительно -</w:t>
      </w:r>
      <w:r w:rsidRPr="00D60290">
        <w:rPr>
          <w:spacing w:val="-1"/>
        </w:rPr>
        <w:t xml:space="preserve"> К</w:t>
      </w:r>
      <w:proofErr w:type="spellStart"/>
      <w:r w:rsidRPr="00D60290">
        <w:rPr>
          <w:spacing w:val="-1"/>
          <w:position w:val="-2"/>
        </w:rPr>
        <w:t>нед</w:t>
      </w:r>
      <w:proofErr w:type="spellEnd"/>
      <w:r w:rsidRPr="00D60290">
        <w:rPr>
          <w:spacing w:val="19"/>
          <w:position w:val="-2"/>
        </w:rPr>
        <w:t xml:space="preserve"> </w:t>
      </w:r>
      <w:r w:rsidRPr="00D60290">
        <w:t>=</w:t>
      </w:r>
      <w:r w:rsidRPr="00D60290">
        <w:rPr>
          <w:spacing w:val="-1"/>
        </w:rPr>
        <w:t xml:space="preserve"> </w:t>
      </w:r>
      <w:r w:rsidRPr="00D60290">
        <w:t>1,0;</w:t>
      </w:r>
    </w:p>
    <w:p w14:paraId="476D1A0F" w14:textId="77777777" w:rsidR="00D60290" w:rsidRPr="00D60290" w:rsidRDefault="000133CF" w:rsidP="00D60290">
      <w:pPr>
        <w:pStyle w:val="af8"/>
        <w:ind w:left="0" w:firstLine="591"/>
      </w:pPr>
      <w:r w:rsidRPr="00D60290">
        <w:t>-</w:t>
      </w:r>
      <w:r w:rsidRPr="00D60290">
        <w:rPr>
          <w:spacing w:val="-1"/>
        </w:rPr>
        <w:t xml:space="preserve"> от </w:t>
      </w:r>
      <w:r w:rsidRPr="00D60290">
        <w:t>0,1% -</w:t>
      </w:r>
      <w:r w:rsidRPr="00D60290">
        <w:rPr>
          <w:spacing w:val="-1"/>
        </w:rPr>
        <w:t xml:space="preserve">  до </w:t>
      </w:r>
      <w:r w:rsidRPr="00D60290">
        <w:t>0,3% включительно -</w:t>
      </w:r>
      <w:r w:rsidRPr="00D60290">
        <w:rPr>
          <w:spacing w:val="-1"/>
        </w:rPr>
        <w:t xml:space="preserve"> К</w:t>
      </w:r>
      <w:proofErr w:type="spellStart"/>
      <w:r w:rsidRPr="00D60290">
        <w:rPr>
          <w:spacing w:val="-1"/>
          <w:position w:val="-2"/>
        </w:rPr>
        <w:t>нед</w:t>
      </w:r>
      <w:proofErr w:type="spellEnd"/>
      <w:r w:rsidRPr="00D60290">
        <w:rPr>
          <w:spacing w:val="19"/>
          <w:position w:val="-2"/>
        </w:rPr>
        <w:t xml:space="preserve"> </w:t>
      </w:r>
      <w:r w:rsidRPr="00D60290">
        <w:t>=</w:t>
      </w:r>
      <w:r w:rsidRPr="00D60290">
        <w:rPr>
          <w:spacing w:val="-1"/>
        </w:rPr>
        <w:t xml:space="preserve"> </w:t>
      </w:r>
      <w:r w:rsidRPr="00D60290">
        <w:t>0,8;</w:t>
      </w:r>
    </w:p>
    <w:p w14:paraId="3F8D8585" w14:textId="77777777" w:rsidR="00D60290" w:rsidRPr="00D60290" w:rsidRDefault="000133CF" w:rsidP="00D60290">
      <w:pPr>
        <w:pStyle w:val="af8"/>
        <w:ind w:left="0" w:firstLine="591"/>
      </w:pPr>
      <w:r w:rsidRPr="00D60290">
        <w:t>-</w:t>
      </w:r>
      <w:r w:rsidRPr="00D60290">
        <w:rPr>
          <w:spacing w:val="-1"/>
        </w:rPr>
        <w:t xml:space="preserve"> от </w:t>
      </w:r>
      <w:r w:rsidRPr="00D60290">
        <w:t>0,3% -</w:t>
      </w:r>
      <w:r w:rsidRPr="00D60290">
        <w:rPr>
          <w:spacing w:val="-1"/>
        </w:rPr>
        <w:t xml:space="preserve"> до </w:t>
      </w:r>
      <w:r w:rsidRPr="00D60290">
        <w:t>0,5% включительно -</w:t>
      </w:r>
      <w:r w:rsidRPr="00D60290">
        <w:rPr>
          <w:spacing w:val="-1"/>
        </w:rPr>
        <w:t xml:space="preserve"> К</w:t>
      </w:r>
      <w:proofErr w:type="spellStart"/>
      <w:r w:rsidRPr="00D60290">
        <w:rPr>
          <w:spacing w:val="-1"/>
          <w:position w:val="-2"/>
        </w:rPr>
        <w:t>нед</w:t>
      </w:r>
      <w:proofErr w:type="spellEnd"/>
      <w:r w:rsidRPr="00D60290">
        <w:rPr>
          <w:spacing w:val="19"/>
          <w:position w:val="-2"/>
        </w:rPr>
        <w:t xml:space="preserve"> </w:t>
      </w:r>
      <w:r w:rsidRPr="00D60290">
        <w:t>=</w:t>
      </w:r>
      <w:r w:rsidRPr="00D60290">
        <w:rPr>
          <w:spacing w:val="-1"/>
        </w:rPr>
        <w:t xml:space="preserve"> </w:t>
      </w:r>
      <w:r w:rsidRPr="00D60290">
        <w:t>0,6;</w:t>
      </w:r>
    </w:p>
    <w:p w14:paraId="33481184" w14:textId="77777777" w:rsidR="00D60290" w:rsidRPr="00D60290" w:rsidRDefault="000133CF" w:rsidP="00D60290">
      <w:pPr>
        <w:pStyle w:val="af8"/>
        <w:ind w:left="0" w:firstLine="591"/>
      </w:pPr>
      <w:r w:rsidRPr="00D60290">
        <w:t>-</w:t>
      </w:r>
      <w:r w:rsidRPr="00D60290">
        <w:rPr>
          <w:spacing w:val="-1"/>
        </w:rPr>
        <w:t xml:space="preserve"> </w:t>
      </w:r>
      <w:r w:rsidRPr="00D60290">
        <w:t>от</w:t>
      </w:r>
      <w:r w:rsidRPr="00D60290">
        <w:rPr>
          <w:spacing w:val="-1"/>
        </w:rPr>
        <w:t xml:space="preserve"> </w:t>
      </w:r>
      <w:r w:rsidRPr="00D60290">
        <w:t xml:space="preserve">0,5% - </w:t>
      </w:r>
      <w:r w:rsidRPr="00D60290">
        <w:t>до 1,0% включительно -</w:t>
      </w:r>
      <w:r w:rsidRPr="00D60290">
        <w:rPr>
          <w:spacing w:val="-1"/>
        </w:rPr>
        <w:t xml:space="preserve"> К</w:t>
      </w:r>
      <w:proofErr w:type="spellStart"/>
      <w:r w:rsidRPr="00D60290">
        <w:rPr>
          <w:spacing w:val="-1"/>
          <w:position w:val="-2"/>
        </w:rPr>
        <w:t>нед</w:t>
      </w:r>
      <w:proofErr w:type="spellEnd"/>
      <w:r w:rsidRPr="00D60290">
        <w:rPr>
          <w:spacing w:val="20"/>
          <w:position w:val="-2"/>
        </w:rPr>
        <w:t xml:space="preserve"> </w:t>
      </w:r>
      <w:r w:rsidRPr="00D60290">
        <w:t>=</w:t>
      </w:r>
      <w:r w:rsidRPr="00D60290">
        <w:rPr>
          <w:spacing w:val="-1"/>
        </w:rPr>
        <w:t xml:space="preserve"> </w:t>
      </w:r>
      <w:r w:rsidRPr="00D60290">
        <w:t>0,5.</w:t>
      </w:r>
    </w:p>
    <w:p w14:paraId="6ED4B264" w14:textId="77777777" w:rsidR="00D60290" w:rsidRPr="00D60290" w:rsidRDefault="000133CF" w:rsidP="00D60290">
      <w:pPr>
        <w:pStyle w:val="af8"/>
        <w:ind w:left="0" w:firstLine="591"/>
      </w:pPr>
      <w:r w:rsidRPr="00D60290">
        <w:t>-</w:t>
      </w:r>
      <w:r w:rsidRPr="00D60290">
        <w:rPr>
          <w:spacing w:val="-1"/>
        </w:rPr>
        <w:t xml:space="preserve"> </w:t>
      </w:r>
      <w:r w:rsidRPr="00D60290">
        <w:t>свыше</w:t>
      </w:r>
      <w:r w:rsidRPr="00D60290">
        <w:rPr>
          <w:spacing w:val="-1"/>
        </w:rPr>
        <w:t xml:space="preserve"> </w:t>
      </w:r>
      <w:r w:rsidRPr="00D60290">
        <w:t>1,0% -</w:t>
      </w:r>
      <w:r w:rsidRPr="00D60290">
        <w:rPr>
          <w:spacing w:val="-1"/>
        </w:rPr>
        <w:t xml:space="preserve"> К</w:t>
      </w:r>
      <w:proofErr w:type="spellStart"/>
      <w:r w:rsidRPr="00D60290">
        <w:rPr>
          <w:spacing w:val="-1"/>
          <w:position w:val="-2"/>
        </w:rPr>
        <w:t>нед</w:t>
      </w:r>
      <w:proofErr w:type="spellEnd"/>
      <w:r w:rsidRPr="00D60290">
        <w:rPr>
          <w:spacing w:val="20"/>
          <w:position w:val="-2"/>
        </w:rPr>
        <w:t xml:space="preserve"> </w:t>
      </w:r>
      <w:r w:rsidRPr="00D60290">
        <w:t>=</w:t>
      </w:r>
      <w:r w:rsidRPr="00D60290">
        <w:rPr>
          <w:spacing w:val="-1"/>
        </w:rPr>
        <w:t xml:space="preserve"> </w:t>
      </w:r>
      <w:r w:rsidRPr="00D60290">
        <w:t>0,2.</w:t>
      </w:r>
    </w:p>
    <w:p w14:paraId="70CCA46E" w14:textId="77777777" w:rsidR="00D60290" w:rsidRPr="00D60290" w:rsidRDefault="000133CF" w:rsidP="00D60290">
      <w:pPr>
        <w:pStyle w:val="af8"/>
        <w:ind w:left="0" w:firstLine="591"/>
      </w:pPr>
    </w:p>
    <w:p w14:paraId="75CD04C5" w14:textId="77777777" w:rsidR="00D60290" w:rsidRPr="00D60290" w:rsidRDefault="000133CF" w:rsidP="00D60290">
      <w:pPr>
        <w:shd w:val="clear" w:color="auto" w:fill="FFFFFF"/>
        <w:ind w:firstLine="591"/>
        <w:jc w:val="both"/>
        <w:rPr>
          <w:color w:val="333333"/>
          <w:szCs w:val="24"/>
          <w:shd w:val="clear" w:color="auto" w:fill="FFFFFF"/>
        </w:rPr>
      </w:pPr>
      <w:r w:rsidRPr="00D60290">
        <w:rPr>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14:paraId="553D00A9" w14:textId="77777777" w:rsidR="00D60290" w:rsidRPr="00D60290" w:rsidRDefault="000133CF" w:rsidP="00D60290">
      <w:pPr>
        <w:shd w:val="clear" w:color="auto" w:fill="FFFFFF"/>
        <w:ind w:firstLine="591"/>
        <w:jc w:val="both"/>
        <w:rPr>
          <w:color w:val="333333"/>
          <w:szCs w:val="24"/>
          <w:shd w:val="clear" w:color="auto" w:fill="FFFFFF"/>
        </w:rPr>
      </w:pPr>
      <w:r w:rsidRPr="00D60290">
        <w:rPr>
          <w:color w:val="333333"/>
          <w:szCs w:val="24"/>
          <w:shd w:val="clear" w:color="auto" w:fill="FFFFFF"/>
        </w:rPr>
        <w:t xml:space="preserve">-укомплектованности ремонтным и </w:t>
      </w:r>
      <w:r w:rsidRPr="00D60290">
        <w:rPr>
          <w:color w:val="333333"/>
          <w:szCs w:val="24"/>
          <w:shd w:val="clear" w:color="auto" w:fill="FFFFFF"/>
        </w:rPr>
        <w:t>оперативно-ремонтным персоналом;</w:t>
      </w:r>
    </w:p>
    <w:p w14:paraId="204F406B" w14:textId="77777777" w:rsidR="00D60290" w:rsidRPr="00D60290" w:rsidRDefault="000133CF" w:rsidP="00D60290">
      <w:pPr>
        <w:shd w:val="clear" w:color="auto" w:fill="FFFFFF"/>
        <w:ind w:firstLine="591"/>
        <w:jc w:val="both"/>
        <w:rPr>
          <w:color w:val="333333"/>
          <w:szCs w:val="24"/>
          <w:shd w:val="clear" w:color="auto" w:fill="FFFFFF"/>
        </w:rPr>
      </w:pPr>
      <w:r w:rsidRPr="00D60290">
        <w:rPr>
          <w:color w:val="333333"/>
          <w:szCs w:val="24"/>
          <w:shd w:val="clear" w:color="auto" w:fill="FFFFFF"/>
        </w:rPr>
        <w:t>-оснащенности машинами, специальными механизмами и оборудованием;</w:t>
      </w:r>
    </w:p>
    <w:p w14:paraId="1B67075D" w14:textId="77777777" w:rsidR="00D60290" w:rsidRPr="00D60290" w:rsidRDefault="000133CF" w:rsidP="00D60290">
      <w:pPr>
        <w:shd w:val="clear" w:color="auto" w:fill="FFFFFF"/>
        <w:ind w:firstLine="591"/>
        <w:jc w:val="both"/>
        <w:rPr>
          <w:color w:val="333333"/>
          <w:szCs w:val="24"/>
          <w:shd w:val="clear" w:color="auto" w:fill="FFFFFF"/>
        </w:rPr>
      </w:pPr>
      <w:r w:rsidRPr="00D60290">
        <w:rPr>
          <w:color w:val="333333"/>
          <w:szCs w:val="24"/>
          <w:shd w:val="clear" w:color="auto" w:fill="FFFFFF"/>
        </w:rPr>
        <w:t>-наличия основных материально-технических ресурсов;</w:t>
      </w:r>
    </w:p>
    <w:p w14:paraId="5A9240FE" w14:textId="77777777" w:rsidR="00D60290" w:rsidRPr="00D60290" w:rsidRDefault="000133CF" w:rsidP="00D60290">
      <w:pPr>
        <w:shd w:val="clear" w:color="auto" w:fill="FFFFFF"/>
        <w:ind w:firstLine="591"/>
        <w:jc w:val="both"/>
        <w:rPr>
          <w:color w:val="333333"/>
          <w:szCs w:val="24"/>
          <w:shd w:val="clear" w:color="auto" w:fill="FFFFFF"/>
        </w:rPr>
      </w:pPr>
      <w:r w:rsidRPr="00D60290">
        <w:rPr>
          <w:color w:val="333333"/>
          <w:szCs w:val="24"/>
          <w:shd w:val="clear" w:color="auto" w:fill="FFFFFF"/>
        </w:rPr>
        <w:t>-укомплектованности передвижными автономными источниками электропитания для ведения аварийно-восстановите</w:t>
      </w:r>
      <w:r w:rsidRPr="00D60290">
        <w:rPr>
          <w:color w:val="333333"/>
          <w:szCs w:val="24"/>
          <w:shd w:val="clear" w:color="auto" w:fill="FFFFFF"/>
        </w:rPr>
        <w:t>льных работ.</w:t>
      </w:r>
    </w:p>
    <w:p w14:paraId="37D431AE" w14:textId="77777777" w:rsidR="00D60290" w:rsidRPr="00D60290" w:rsidRDefault="000133CF" w:rsidP="00D60290">
      <w:pPr>
        <w:shd w:val="clear" w:color="auto" w:fill="FFFFFF"/>
        <w:ind w:firstLine="591"/>
        <w:jc w:val="both"/>
        <w:rPr>
          <w:color w:val="333333"/>
          <w:szCs w:val="24"/>
          <w:shd w:val="clear" w:color="auto" w:fill="FFFFFF"/>
        </w:rPr>
      </w:pPr>
      <w:r w:rsidRPr="00D60290">
        <w:rPr>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6282BF25" w14:textId="77777777" w:rsidR="00D60290" w:rsidRPr="00D60290" w:rsidRDefault="000133CF" w:rsidP="00D60290">
      <w:pPr>
        <w:shd w:val="clear" w:color="auto" w:fill="FFFFFF"/>
        <w:spacing w:after="255"/>
        <w:jc w:val="center"/>
        <w:rPr>
          <w:color w:val="333333"/>
          <w:szCs w:val="24"/>
          <w:shd w:val="clear" w:color="auto" w:fill="FFFFFF"/>
        </w:rPr>
      </w:pPr>
      <w:proofErr w:type="spellStart"/>
      <w:r w:rsidRPr="00D60290">
        <w:rPr>
          <w:color w:val="333333"/>
          <w:szCs w:val="24"/>
          <w:shd w:val="clear" w:color="auto" w:fill="FFFFFF"/>
        </w:rPr>
        <w:t>Кгот</w:t>
      </w:r>
      <w:proofErr w:type="spellEnd"/>
      <w:r w:rsidRPr="00D60290">
        <w:rPr>
          <w:color w:val="333333"/>
          <w:szCs w:val="24"/>
          <w:shd w:val="clear" w:color="auto" w:fill="FFFFFF"/>
        </w:rPr>
        <w:t>=0,25*Кп+0,35*Км+0,3*Ктр+0,1*Кист</w:t>
      </w:r>
    </w:p>
    <w:p w14:paraId="4CEBCD9A" w14:textId="77777777" w:rsidR="00D60290" w:rsidRPr="00D60290" w:rsidRDefault="000133CF" w:rsidP="00D60290">
      <w:pPr>
        <w:spacing w:before="110"/>
        <w:ind w:left="118" w:right="102" w:firstLine="566"/>
        <w:rPr>
          <w:spacing w:val="-1"/>
        </w:rPr>
      </w:pPr>
    </w:p>
    <w:p w14:paraId="0D3B5AA6" w14:textId="77777777" w:rsidR="00D60290" w:rsidRPr="00D60290" w:rsidRDefault="000133CF" w:rsidP="00D60290">
      <w:pPr>
        <w:shd w:val="clear" w:color="auto" w:fill="FFFFFF"/>
        <w:spacing w:after="255"/>
        <w:rPr>
          <w:b/>
          <w:i/>
          <w:spacing w:val="-1"/>
        </w:rPr>
      </w:pPr>
      <w:r w:rsidRPr="00D60290">
        <w:rPr>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D60290" w:rsidRPr="00D60290" w14:paraId="3805CE05" w14:textId="77777777" w:rsidTr="00837CDD">
        <w:trPr>
          <w:trHeight w:val="356"/>
        </w:trPr>
        <w:tc>
          <w:tcPr>
            <w:tcW w:w="1433" w:type="dxa"/>
            <w:shd w:val="clear" w:color="auto" w:fill="F2F2F2" w:themeFill="background1" w:themeFillShade="F2"/>
            <w:vAlign w:val="center"/>
            <w:hideMark/>
          </w:tcPr>
          <w:p w14:paraId="391153A5" w14:textId="77777777" w:rsidR="00D60290" w:rsidRPr="00D60290" w:rsidRDefault="000133CF" w:rsidP="00837CDD">
            <w:pPr>
              <w:jc w:val="center"/>
              <w:rPr>
                <w:rFonts w:eastAsia="Times New Roman"/>
                <w:b/>
                <w:bCs/>
                <w:color w:val="333333"/>
                <w:sz w:val="21"/>
                <w:szCs w:val="21"/>
                <w:lang w:eastAsia="ru-RU"/>
              </w:rPr>
            </w:pPr>
            <w:proofErr w:type="spellStart"/>
            <w:r w:rsidRPr="00D60290">
              <w:rPr>
                <w:rFonts w:eastAsia="Times New Roman"/>
                <w:b/>
                <w:bCs/>
                <w:color w:val="333333"/>
                <w:sz w:val="21"/>
                <w:szCs w:val="21"/>
                <w:lang w:eastAsia="ru-RU"/>
              </w:rPr>
              <w:t>Кгот</w:t>
            </w:r>
            <w:proofErr w:type="spellEnd"/>
          </w:p>
        </w:tc>
        <w:tc>
          <w:tcPr>
            <w:tcW w:w="1701" w:type="dxa"/>
            <w:shd w:val="clear" w:color="auto" w:fill="F2F2F2" w:themeFill="background1" w:themeFillShade="F2"/>
            <w:vAlign w:val="center"/>
            <w:hideMark/>
          </w:tcPr>
          <w:p w14:paraId="68C2A367" w14:textId="77777777" w:rsidR="00D60290" w:rsidRPr="00D60290" w:rsidRDefault="000133CF" w:rsidP="00837CDD">
            <w:pPr>
              <w:jc w:val="center"/>
              <w:rPr>
                <w:rFonts w:eastAsia="Times New Roman"/>
                <w:b/>
                <w:bCs/>
                <w:color w:val="333333"/>
                <w:sz w:val="21"/>
                <w:szCs w:val="21"/>
                <w:lang w:eastAsia="ru-RU"/>
              </w:rPr>
            </w:pPr>
            <w:r w:rsidRPr="00D60290">
              <w:rPr>
                <w:rFonts w:eastAsia="Times New Roman"/>
                <w:b/>
                <w:bCs/>
                <w:color w:val="333333"/>
                <w:sz w:val="21"/>
                <w:szCs w:val="21"/>
                <w:lang w:eastAsia="ru-RU"/>
              </w:rPr>
              <w:t>(</w:t>
            </w:r>
            <w:proofErr w:type="spellStart"/>
            <w:r w:rsidRPr="00D60290">
              <w:rPr>
                <w:rFonts w:eastAsia="Times New Roman"/>
                <w:b/>
                <w:bCs/>
                <w:color w:val="333333"/>
                <w:sz w:val="21"/>
                <w:szCs w:val="21"/>
                <w:lang w:eastAsia="ru-RU"/>
              </w:rPr>
              <w:t>Кп</w:t>
            </w:r>
            <w:proofErr w:type="spellEnd"/>
            <w:r w:rsidRPr="00D60290">
              <w:rPr>
                <w:rFonts w:eastAsia="Times New Roman"/>
                <w:b/>
                <w:bCs/>
                <w:color w:val="333333"/>
                <w:sz w:val="21"/>
                <w:szCs w:val="21"/>
                <w:lang w:eastAsia="ru-RU"/>
              </w:rPr>
              <w:t xml:space="preserve">; Км); </w:t>
            </w:r>
            <w:proofErr w:type="spellStart"/>
            <w:r w:rsidRPr="00D60290">
              <w:rPr>
                <w:rFonts w:eastAsia="Times New Roman"/>
                <w:b/>
                <w:bCs/>
                <w:color w:val="333333"/>
                <w:sz w:val="21"/>
                <w:szCs w:val="21"/>
                <w:lang w:eastAsia="ru-RU"/>
              </w:rPr>
              <w:t>Ктр</w:t>
            </w:r>
            <w:proofErr w:type="spellEnd"/>
          </w:p>
        </w:tc>
        <w:tc>
          <w:tcPr>
            <w:tcW w:w="4394" w:type="dxa"/>
            <w:shd w:val="clear" w:color="auto" w:fill="F2F2F2" w:themeFill="background1" w:themeFillShade="F2"/>
            <w:vAlign w:val="center"/>
            <w:hideMark/>
          </w:tcPr>
          <w:p w14:paraId="0E0384AE" w14:textId="77777777" w:rsidR="00D60290" w:rsidRPr="00D60290" w:rsidRDefault="000133CF" w:rsidP="00837CDD">
            <w:pPr>
              <w:ind w:firstLine="524"/>
              <w:jc w:val="center"/>
              <w:rPr>
                <w:rFonts w:eastAsia="Times New Roman"/>
                <w:b/>
                <w:bCs/>
                <w:color w:val="333333"/>
                <w:sz w:val="21"/>
                <w:szCs w:val="21"/>
                <w:lang w:eastAsia="ru-RU"/>
              </w:rPr>
            </w:pPr>
            <w:r w:rsidRPr="00D60290">
              <w:rPr>
                <w:rFonts w:eastAsia="Times New Roman"/>
                <w:b/>
                <w:bCs/>
                <w:color w:val="333333"/>
                <w:sz w:val="21"/>
                <w:szCs w:val="21"/>
                <w:lang w:eastAsia="ru-RU"/>
              </w:rPr>
              <w:t>Категория готовности</w:t>
            </w:r>
          </w:p>
        </w:tc>
      </w:tr>
      <w:tr w:rsidR="00D60290" w:rsidRPr="00D60290" w14:paraId="07379597" w14:textId="77777777" w:rsidTr="00837CDD">
        <w:tc>
          <w:tcPr>
            <w:tcW w:w="1433" w:type="dxa"/>
            <w:shd w:val="clear" w:color="auto" w:fill="FFFFFF"/>
            <w:hideMark/>
          </w:tcPr>
          <w:p w14:paraId="51BD623E"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0,85 -1,0</w:t>
            </w:r>
          </w:p>
        </w:tc>
        <w:tc>
          <w:tcPr>
            <w:tcW w:w="1701" w:type="dxa"/>
            <w:shd w:val="clear" w:color="auto" w:fill="FFFFFF"/>
            <w:hideMark/>
          </w:tcPr>
          <w:p w14:paraId="696EC8DA"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0,75 и более</w:t>
            </w:r>
          </w:p>
        </w:tc>
        <w:tc>
          <w:tcPr>
            <w:tcW w:w="4394" w:type="dxa"/>
            <w:shd w:val="clear" w:color="auto" w:fill="FFFFFF"/>
            <w:hideMark/>
          </w:tcPr>
          <w:p w14:paraId="5A1C355A" w14:textId="77777777" w:rsidR="00D60290" w:rsidRPr="00D60290" w:rsidRDefault="000133CF" w:rsidP="00837CDD">
            <w:pPr>
              <w:ind w:firstLine="524"/>
              <w:rPr>
                <w:rFonts w:eastAsia="Times New Roman"/>
                <w:color w:val="333333"/>
                <w:sz w:val="21"/>
                <w:szCs w:val="21"/>
                <w:lang w:eastAsia="ru-RU"/>
              </w:rPr>
            </w:pPr>
            <w:r w:rsidRPr="00D60290">
              <w:rPr>
                <w:rFonts w:eastAsia="Times New Roman"/>
                <w:color w:val="333333"/>
                <w:sz w:val="21"/>
                <w:szCs w:val="21"/>
                <w:lang w:eastAsia="ru-RU"/>
              </w:rPr>
              <w:t>удовлетворительная готовность</w:t>
            </w:r>
          </w:p>
        </w:tc>
      </w:tr>
      <w:tr w:rsidR="00D60290" w:rsidRPr="00D60290" w14:paraId="43FC24D3" w14:textId="77777777" w:rsidTr="00837CDD">
        <w:tc>
          <w:tcPr>
            <w:tcW w:w="1433" w:type="dxa"/>
            <w:shd w:val="clear" w:color="auto" w:fill="FFFFFF"/>
            <w:hideMark/>
          </w:tcPr>
          <w:p w14:paraId="7A7277CD"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0,85 -1,0</w:t>
            </w:r>
          </w:p>
        </w:tc>
        <w:tc>
          <w:tcPr>
            <w:tcW w:w="1701" w:type="dxa"/>
            <w:shd w:val="clear" w:color="auto" w:fill="FFFFFF"/>
            <w:hideMark/>
          </w:tcPr>
          <w:p w14:paraId="146AEB49"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до 0,75</w:t>
            </w:r>
          </w:p>
        </w:tc>
        <w:tc>
          <w:tcPr>
            <w:tcW w:w="4394" w:type="dxa"/>
            <w:shd w:val="clear" w:color="auto" w:fill="FFFFFF"/>
            <w:hideMark/>
          </w:tcPr>
          <w:p w14:paraId="64D11414" w14:textId="77777777" w:rsidR="00D60290" w:rsidRPr="00D60290" w:rsidRDefault="000133CF" w:rsidP="00837CDD">
            <w:pPr>
              <w:ind w:firstLine="524"/>
              <w:rPr>
                <w:rFonts w:eastAsia="Times New Roman"/>
                <w:color w:val="333333"/>
                <w:sz w:val="21"/>
                <w:szCs w:val="21"/>
                <w:lang w:eastAsia="ru-RU"/>
              </w:rPr>
            </w:pPr>
            <w:r w:rsidRPr="00D60290">
              <w:rPr>
                <w:rFonts w:eastAsia="Times New Roman"/>
                <w:color w:val="333333"/>
                <w:sz w:val="21"/>
                <w:szCs w:val="21"/>
                <w:lang w:eastAsia="ru-RU"/>
              </w:rPr>
              <w:t>ограниченная готовность</w:t>
            </w:r>
          </w:p>
        </w:tc>
      </w:tr>
      <w:tr w:rsidR="00D60290" w:rsidRPr="00D60290" w14:paraId="747495D2" w14:textId="77777777" w:rsidTr="00837CDD">
        <w:tc>
          <w:tcPr>
            <w:tcW w:w="1433" w:type="dxa"/>
            <w:shd w:val="clear" w:color="auto" w:fill="FFFFFF"/>
            <w:hideMark/>
          </w:tcPr>
          <w:p w14:paraId="3B1D7929"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0,7 - 0,84</w:t>
            </w:r>
          </w:p>
        </w:tc>
        <w:tc>
          <w:tcPr>
            <w:tcW w:w="1701" w:type="dxa"/>
            <w:shd w:val="clear" w:color="auto" w:fill="FFFFFF"/>
            <w:hideMark/>
          </w:tcPr>
          <w:p w14:paraId="74BDF0CF"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0,5 и более</w:t>
            </w:r>
          </w:p>
        </w:tc>
        <w:tc>
          <w:tcPr>
            <w:tcW w:w="4394" w:type="dxa"/>
            <w:shd w:val="clear" w:color="auto" w:fill="FFFFFF"/>
            <w:hideMark/>
          </w:tcPr>
          <w:p w14:paraId="35CC2A03" w14:textId="77777777" w:rsidR="00D60290" w:rsidRPr="00D60290" w:rsidRDefault="000133CF" w:rsidP="00837CDD">
            <w:pPr>
              <w:ind w:firstLine="524"/>
              <w:rPr>
                <w:rFonts w:eastAsia="Times New Roman"/>
                <w:color w:val="333333"/>
                <w:sz w:val="21"/>
                <w:szCs w:val="21"/>
                <w:lang w:eastAsia="ru-RU"/>
              </w:rPr>
            </w:pPr>
            <w:r w:rsidRPr="00D60290">
              <w:rPr>
                <w:rFonts w:eastAsia="Times New Roman"/>
                <w:color w:val="333333"/>
                <w:sz w:val="21"/>
                <w:szCs w:val="21"/>
                <w:lang w:eastAsia="ru-RU"/>
              </w:rPr>
              <w:t>ограниченная готовность</w:t>
            </w:r>
          </w:p>
        </w:tc>
      </w:tr>
      <w:tr w:rsidR="00D60290" w:rsidRPr="00D60290" w14:paraId="7C18FABA" w14:textId="77777777" w:rsidTr="00837CDD">
        <w:tc>
          <w:tcPr>
            <w:tcW w:w="1433" w:type="dxa"/>
            <w:shd w:val="clear" w:color="auto" w:fill="FFFFFF"/>
            <w:hideMark/>
          </w:tcPr>
          <w:p w14:paraId="37A4863C"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0,7 - 0,84</w:t>
            </w:r>
          </w:p>
        </w:tc>
        <w:tc>
          <w:tcPr>
            <w:tcW w:w="1701" w:type="dxa"/>
            <w:shd w:val="clear" w:color="auto" w:fill="FFFFFF"/>
            <w:hideMark/>
          </w:tcPr>
          <w:p w14:paraId="3DBE89D5"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до 0,5</w:t>
            </w:r>
          </w:p>
        </w:tc>
        <w:tc>
          <w:tcPr>
            <w:tcW w:w="4394" w:type="dxa"/>
            <w:shd w:val="clear" w:color="auto" w:fill="FFFFFF"/>
            <w:hideMark/>
          </w:tcPr>
          <w:p w14:paraId="51BA88A5" w14:textId="77777777" w:rsidR="00D60290" w:rsidRPr="00D60290" w:rsidRDefault="000133CF" w:rsidP="00837CDD">
            <w:pPr>
              <w:ind w:firstLine="524"/>
              <w:rPr>
                <w:rFonts w:eastAsia="Times New Roman"/>
                <w:color w:val="333333"/>
                <w:sz w:val="21"/>
                <w:szCs w:val="21"/>
                <w:lang w:eastAsia="ru-RU"/>
              </w:rPr>
            </w:pPr>
            <w:r w:rsidRPr="00D60290">
              <w:rPr>
                <w:rFonts w:eastAsia="Times New Roman"/>
                <w:color w:val="333333"/>
                <w:sz w:val="21"/>
                <w:szCs w:val="21"/>
                <w:lang w:eastAsia="ru-RU"/>
              </w:rPr>
              <w:t>неготовность</w:t>
            </w:r>
          </w:p>
        </w:tc>
      </w:tr>
      <w:tr w:rsidR="00D60290" w:rsidRPr="00D60290" w14:paraId="3E3B8DF7" w14:textId="77777777" w:rsidTr="00837CDD">
        <w:tc>
          <w:tcPr>
            <w:tcW w:w="1433" w:type="dxa"/>
            <w:shd w:val="clear" w:color="auto" w:fill="FFFFFF"/>
            <w:hideMark/>
          </w:tcPr>
          <w:p w14:paraId="6557BB23"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менее 0,7</w:t>
            </w:r>
          </w:p>
        </w:tc>
        <w:tc>
          <w:tcPr>
            <w:tcW w:w="1701" w:type="dxa"/>
            <w:shd w:val="clear" w:color="auto" w:fill="FFFFFF"/>
            <w:hideMark/>
          </w:tcPr>
          <w:p w14:paraId="71B31A6F" w14:textId="77777777" w:rsidR="00D60290" w:rsidRPr="00D60290" w:rsidRDefault="000133CF" w:rsidP="00837CDD">
            <w:pPr>
              <w:rPr>
                <w:rFonts w:eastAsia="Times New Roman"/>
                <w:color w:val="333333"/>
                <w:sz w:val="21"/>
                <w:szCs w:val="21"/>
                <w:lang w:eastAsia="ru-RU"/>
              </w:rPr>
            </w:pPr>
            <w:r w:rsidRPr="00D60290">
              <w:rPr>
                <w:rFonts w:eastAsia="Times New Roman"/>
                <w:color w:val="333333"/>
                <w:sz w:val="21"/>
                <w:szCs w:val="21"/>
                <w:lang w:eastAsia="ru-RU"/>
              </w:rPr>
              <w:t>-</w:t>
            </w:r>
          </w:p>
        </w:tc>
        <w:tc>
          <w:tcPr>
            <w:tcW w:w="4394" w:type="dxa"/>
            <w:shd w:val="clear" w:color="auto" w:fill="FFFFFF"/>
            <w:hideMark/>
          </w:tcPr>
          <w:p w14:paraId="7F0A03AA" w14:textId="77777777" w:rsidR="00D60290" w:rsidRPr="00D60290" w:rsidRDefault="000133CF" w:rsidP="00837CDD">
            <w:pPr>
              <w:ind w:firstLine="524"/>
              <w:rPr>
                <w:rFonts w:eastAsia="Times New Roman"/>
                <w:color w:val="333333"/>
                <w:sz w:val="21"/>
                <w:szCs w:val="21"/>
                <w:lang w:eastAsia="ru-RU"/>
              </w:rPr>
            </w:pPr>
            <w:r w:rsidRPr="00D60290">
              <w:rPr>
                <w:rFonts w:eastAsia="Times New Roman"/>
                <w:color w:val="333333"/>
                <w:sz w:val="21"/>
                <w:szCs w:val="21"/>
                <w:lang w:eastAsia="ru-RU"/>
              </w:rPr>
              <w:t>неготовность</w:t>
            </w:r>
          </w:p>
        </w:tc>
      </w:tr>
    </w:tbl>
    <w:p w14:paraId="0DC2044A" w14:textId="77777777" w:rsidR="00D60290" w:rsidRPr="00D60290" w:rsidRDefault="000133CF" w:rsidP="00D60290">
      <w:pPr>
        <w:shd w:val="clear" w:color="auto" w:fill="FFFFFF"/>
        <w:rPr>
          <w:rFonts w:eastAsia="Times New Roman"/>
          <w:color w:val="333333"/>
          <w:sz w:val="23"/>
          <w:szCs w:val="23"/>
          <w:lang w:eastAsia="ru-RU"/>
        </w:rPr>
      </w:pPr>
    </w:p>
    <w:p w14:paraId="672B5044" w14:textId="77777777" w:rsidR="00D60290" w:rsidRPr="00D60290" w:rsidRDefault="000133CF" w:rsidP="00D60290">
      <w:pPr>
        <w:shd w:val="clear" w:color="auto" w:fill="FFFFFF"/>
        <w:rPr>
          <w:b/>
          <w:i/>
          <w:spacing w:val="-1"/>
        </w:rPr>
      </w:pPr>
      <w:r w:rsidRPr="00D60290">
        <w:rPr>
          <w:b/>
          <w:i/>
          <w:spacing w:val="-1"/>
        </w:rPr>
        <w:t>Оценка надежности систем теплоснабжения.</w:t>
      </w:r>
    </w:p>
    <w:p w14:paraId="03B32230" w14:textId="77777777" w:rsidR="00D60290" w:rsidRPr="00D60290" w:rsidRDefault="000133CF" w:rsidP="00D60290">
      <w:pPr>
        <w:shd w:val="clear" w:color="auto" w:fill="FFFFFF"/>
        <w:ind w:firstLine="567"/>
        <w:jc w:val="both"/>
      </w:pPr>
      <w:r w:rsidRPr="00D60290">
        <w:t>а) оценка надежности источников тепловой энергии.</w:t>
      </w:r>
    </w:p>
    <w:p w14:paraId="0A334AFB" w14:textId="77777777" w:rsidR="00D60290" w:rsidRPr="00D60290" w:rsidRDefault="000133CF" w:rsidP="00D60290">
      <w:pPr>
        <w:shd w:val="clear" w:color="auto" w:fill="FFFFFF"/>
        <w:ind w:firstLine="567"/>
        <w:jc w:val="both"/>
      </w:pPr>
      <w:r w:rsidRPr="00D60290">
        <w:t xml:space="preserve">В зависимости от полученных показателей надежности </w:t>
      </w:r>
      <w:proofErr w:type="spellStart"/>
      <w:r w:rsidRPr="00D60290">
        <w:t>Кэ</w:t>
      </w:r>
      <w:proofErr w:type="spellEnd"/>
      <w:r w:rsidRPr="00D60290">
        <w:t xml:space="preserve">, Кв, </w:t>
      </w:r>
      <w:proofErr w:type="spellStart"/>
      <w:r w:rsidRPr="00D60290">
        <w:t>Кт</w:t>
      </w:r>
      <w:proofErr w:type="spellEnd"/>
      <w:r w:rsidRPr="00D60290">
        <w:t xml:space="preserve">, и Ки, источники тепловой энергии могут быть </w:t>
      </w:r>
      <w:r w:rsidRPr="00D60290">
        <w:t>оценены как:</w:t>
      </w:r>
    </w:p>
    <w:p w14:paraId="6CD033DB" w14:textId="77777777" w:rsidR="00D60290" w:rsidRPr="00D60290" w:rsidRDefault="000133CF" w:rsidP="00D60290">
      <w:pPr>
        <w:pStyle w:val="af8"/>
        <w:ind w:left="0" w:firstLine="567"/>
        <w:jc w:val="both"/>
      </w:pPr>
      <w:r w:rsidRPr="00D60290">
        <w:t xml:space="preserve">высоконадежные - при </w:t>
      </w:r>
      <w:proofErr w:type="spellStart"/>
      <w:r w:rsidRPr="00D60290">
        <w:t>Кэ</w:t>
      </w:r>
      <w:proofErr w:type="spellEnd"/>
      <w:r w:rsidRPr="00D60290">
        <w:t xml:space="preserve"> = Кв = </w:t>
      </w:r>
      <w:proofErr w:type="spellStart"/>
      <w:r w:rsidRPr="00D60290">
        <w:t>Кт</w:t>
      </w:r>
      <w:proofErr w:type="spellEnd"/>
      <w:r w:rsidRPr="00D60290">
        <w:t xml:space="preserve"> = Ки = 1;</w:t>
      </w:r>
    </w:p>
    <w:p w14:paraId="0A624D00" w14:textId="77777777" w:rsidR="00D60290" w:rsidRPr="00D60290" w:rsidRDefault="000133CF" w:rsidP="00D60290">
      <w:pPr>
        <w:pStyle w:val="af8"/>
        <w:ind w:left="0" w:firstLine="567"/>
        <w:jc w:val="both"/>
      </w:pPr>
      <w:r w:rsidRPr="00D60290">
        <w:t xml:space="preserve">надежные          - при </w:t>
      </w:r>
      <w:proofErr w:type="spellStart"/>
      <w:r w:rsidRPr="00D60290">
        <w:t>Кэ</w:t>
      </w:r>
      <w:proofErr w:type="spellEnd"/>
      <w:r w:rsidRPr="00D60290">
        <w:t xml:space="preserve"> = Кв = </w:t>
      </w:r>
      <w:proofErr w:type="spellStart"/>
      <w:r w:rsidRPr="00D60290">
        <w:t>Кт</w:t>
      </w:r>
      <w:proofErr w:type="spellEnd"/>
      <w:r w:rsidRPr="00D60290">
        <w:t xml:space="preserve"> = 1 и Ки = 0,5;</w:t>
      </w:r>
    </w:p>
    <w:p w14:paraId="7830B6F6" w14:textId="77777777" w:rsidR="00D60290" w:rsidRPr="00D60290" w:rsidRDefault="000133CF" w:rsidP="00D60290">
      <w:pPr>
        <w:pStyle w:val="af8"/>
        <w:ind w:left="0" w:firstLine="567"/>
        <w:jc w:val="both"/>
      </w:pPr>
      <w:r w:rsidRPr="00D60290">
        <w:t xml:space="preserve">малонадежные    - при Ки = 0,5 и при значении меньше 1 одного из показателей </w:t>
      </w:r>
      <w:proofErr w:type="spellStart"/>
      <w:r w:rsidRPr="00D60290">
        <w:t>Кэ</w:t>
      </w:r>
      <w:proofErr w:type="spellEnd"/>
      <w:r w:rsidRPr="00D60290">
        <w:t xml:space="preserve">, Кв, </w:t>
      </w:r>
      <w:proofErr w:type="spellStart"/>
      <w:r w:rsidRPr="00D60290">
        <w:t>Кт</w:t>
      </w:r>
      <w:proofErr w:type="spellEnd"/>
      <w:r w:rsidRPr="00D60290">
        <w:t>;</w:t>
      </w:r>
    </w:p>
    <w:p w14:paraId="7FE803E2" w14:textId="77777777" w:rsidR="00D60290" w:rsidRPr="00D60290" w:rsidRDefault="000133CF" w:rsidP="00D60290">
      <w:pPr>
        <w:shd w:val="clear" w:color="auto" w:fill="FFFFFF"/>
        <w:ind w:firstLine="567"/>
        <w:jc w:val="both"/>
      </w:pPr>
      <w:r w:rsidRPr="00D60290">
        <w:t xml:space="preserve">ненадежные показателей </w:t>
      </w:r>
      <w:proofErr w:type="spellStart"/>
      <w:r w:rsidRPr="00D60290">
        <w:t>Кэ</w:t>
      </w:r>
      <w:proofErr w:type="spellEnd"/>
      <w:r w:rsidRPr="00D60290">
        <w:t xml:space="preserve">, Кв, </w:t>
      </w:r>
      <w:proofErr w:type="spellStart"/>
      <w:r w:rsidRPr="00D60290">
        <w:t>Кт</w:t>
      </w:r>
      <w:proofErr w:type="spellEnd"/>
      <w:r w:rsidRPr="00D60290">
        <w:t>.</w:t>
      </w:r>
    </w:p>
    <w:p w14:paraId="02E9F382" w14:textId="77777777" w:rsidR="00D60290" w:rsidRPr="00D60290" w:rsidRDefault="000133CF" w:rsidP="00D60290">
      <w:pPr>
        <w:shd w:val="clear" w:color="auto" w:fill="FFFFFF"/>
        <w:ind w:firstLine="426"/>
        <w:jc w:val="both"/>
      </w:pPr>
    </w:p>
    <w:p w14:paraId="642F862F" w14:textId="77777777" w:rsidR="00D60290" w:rsidRPr="00D60290" w:rsidRDefault="000133CF" w:rsidP="00D60290">
      <w:pPr>
        <w:shd w:val="clear" w:color="auto" w:fill="FFFFFF"/>
        <w:ind w:firstLine="567"/>
        <w:jc w:val="both"/>
      </w:pPr>
      <w:r w:rsidRPr="00D60290">
        <w:t xml:space="preserve">б) оценка надежности </w:t>
      </w:r>
      <w:r w:rsidRPr="00D60290">
        <w:t>тепловых сетей.</w:t>
      </w:r>
    </w:p>
    <w:p w14:paraId="0E3BAF9E" w14:textId="77777777" w:rsidR="00D60290" w:rsidRPr="00D60290" w:rsidRDefault="000133CF" w:rsidP="00D60290">
      <w:pPr>
        <w:pStyle w:val="af8"/>
        <w:ind w:left="0" w:firstLine="567"/>
        <w:jc w:val="both"/>
      </w:pPr>
      <w:r w:rsidRPr="00D60290">
        <w:t>В зависимости от полученных показателей надежности, тепловые сети могут быть оценены как:</w:t>
      </w:r>
    </w:p>
    <w:p w14:paraId="22CCF227" w14:textId="77777777" w:rsidR="00D60290" w:rsidRPr="00D60290" w:rsidRDefault="000133CF" w:rsidP="00D60290">
      <w:pPr>
        <w:pStyle w:val="af8"/>
        <w:ind w:left="0" w:firstLine="567"/>
        <w:jc w:val="both"/>
      </w:pPr>
      <w:r w:rsidRPr="00D60290">
        <w:t>высоконадежные       - более 0,9;</w:t>
      </w:r>
    </w:p>
    <w:p w14:paraId="2B728D06" w14:textId="77777777" w:rsidR="00D60290" w:rsidRPr="00D60290" w:rsidRDefault="000133CF" w:rsidP="00D60290">
      <w:pPr>
        <w:pStyle w:val="af8"/>
        <w:ind w:left="0" w:firstLine="567"/>
        <w:jc w:val="both"/>
      </w:pPr>
      <w:r w:rsidRPr="00D60290">
        <w:t>надежные                - 0,75 - 0,89;</w:t>
      </w:r>
    </w:p>
    <w:p w14:paraId="6498E443" w14:textId="77777777" w:rsidR="00D60290" w:rsidRPr="00D60290" w:rsidRDefault="000133CF" w:rsidP="00D60290">
      <w:pPr>
        <w:pStyle w:val="af8"/>
        <w:ind w:left="0" w:firstLine="567"/>
        <w:jc w:val="both"/>
      </w:pPr>
      <w:r w:rsidRPr="00D60290">
        <w:t>малонадежные          - 0,5 - 0,74;</w:t>
      </w:r>
    </w:p>
    <w:p w14:paraId="5879CA4F" w14:textId="77777777" w:rsidR="00D60290" w:rsidRPr="00D60290" w:rsidRDefault="000133CF" w:rsidP="00D60290">
      <w:pPr>
        <w:pStyle w:val="af8"/>
        <w:ind w:left="0" w:firstLine="567"/>
        <w:jc w:val="both"/>
      </w:pPr>
      <w:r w:rsidRPr="00D60290">
        <w:lastRenderedPageBreak/>
        <w:t>ненадежные             - менее 0,5</w:t>
      </w:r>
    </w:p>
    <w:p w14:paraId="53532F16" w14:textId="77777777" w:rsidR="00D60290" w:rsidRPr="00D60290" w:rsidRDefault="000133CF" w:rsidP="00D60290">
      <w:pPr>
        <w:pStyle w:val="af8"/>
        <w:tabs>
          <w:tab w:val="left" w:pos="825"/>
        </w:tabs>
        <w:ind w:left="824"/>
      </w:pPr>
    </w:p>
    <w:p w14:paraId="39423888" w14:textId="77777777" w:rsidR="00D60290" w:rsidRPr="00D60290" w:rsidRDefault="000133CF" w:rsidP="00D60290">
      <w:pPr>
        <w:shd w:val="clear" w:color="auto" w:fill="FFFFFF"/>
        <w:ind w:firstLine="567"/>
        <w:jc w:val="both"/>
      </w:pPr>
      <w:r w:rsidRPr="00D60290">
        <w:t>в) оц</w:t>
      </w:r>
      <w:r w:rsidRPr="00D60290">
        <w:t>енка надежности систем теплоснабжения в целом.</w:t>
      </w:r>
    </w:p>
    <w:p w14:paraId="3C7F9592" w14:textId="77777777" w:rsidR="00D60290" w:rsidRPr="00D60290" w:rsidRDefault="000133CF" w:rsidP="00D60290">
      <w:pPr>
        <w:shd w:val="clear" w:color="auto" w:fill="FFFFFF"/>
        <w:ind w:firstLine="567"/>
        <w:jc w:val="both"/>
      </w:pPr>
      <w:r w:rsidRPr="00D60290">
        <w:t>Общая оценка надежности системы теплоснабжения определяется исходя из оценок надежности источников тепловой энергии и тепловых сетей.</w:t>
      </w:r>
    </w:p>
    <w:p w14:paraId="0599C58E" w14:textId="77777777" w:rsidR="00D60290" w:rsidRPr="00D60290" w:rsidRDefault="000133CF" w:rsidP="00D60290">
      <w:pPr>
        <w:shd w:val="clear" w:color="auto" w:fill="FFFFFF"/>
        <w:ind w:firstLine="567"/>
        <w:jc w:val="both"/>
      </w:pPr>
      <w:r w:rsidRPr="00D60290">
        <w:t>Общая оценка надежности системы теплоснабжения определяется как наихудшая и</w:t>
      </w:r>
      <w:r w:rsidRPr="00D60290">
        <w:t>з оценок надежности источников тепловой энергии или тепловых сетей.</w:t>
      </w:r>
    </w:p>
    <w:p w14:paraId="773C7EF2" w14:textId="77777777" w:rsidR="00D60290" w:rsidRPr="00D60290" w:rsidRDefault="000133CF" w:rsidP="00D60290">
      <w:pPr>
        <w:pStyle w:val="af8"/>
        <w:ind w:left="0" w:firstLine="567"/>
        <w:jc w:val="both"/>
      </w:pPr>
      <w:r w:rsidRPr="00D60290">
        <w:t>Оценка надежности систем централизованного теплоснабжения МО</w:t>
      </w:r>
      <w:r w:rsidRPr="009C21B0">
        <w:t xml:space="preserve"> </w:t>
      </w:r>
      <w:r>
        <w:t>Артинский ГО</w:t>
      </w:r>
      <w:r w:rsidRPr="00D60290">
        <w:t xml:space="preserve"> представлена в таблице 11.12.1.</w:t>
      </w:r>
    </w:p>
    <w:p w14:paraId="66DF0A1D" w14:textId="77777777" w:rsidR="00D60290" w:rsidRPr="009F1C57" w:rsidRDefault="000133CF" w:rsidP="009F1C57">
      <w:pPr>
        <w:pStyle w:val="a1"/>
      </w:pPr>
    </w:p>
    <w:p w14:paraId="1593F2A6" w14:textId="77777777" w:rsidR="009A7DAA" w:rsidRDefault="009A7DAA">
      <w:pPr>
        <w:sectPr w:rsidR="009A7DAA" w:rsidSect="003103FE">
          <w:pgSz w:w="11906" w:h="16838"/>
          <w:pgMar w:top="1134" w:right="850" w:bottom="1134" w:left="1701" w:header="708" w:footer="708" w:gutter="0"/>
          <w:cols w:space="708"/>
          <w:docGrid w:linePitch="360"/>
        </w:sectPr>
      </w:pPr>
    </w:p>
    <w:p w14:paraId="72329CB8" w14:textId="77777777" w:rsidR="008B2219" w:rsidRPr="002834B2" w:rsidRDefault="008B2219" w:rsidP="008B2219">
      <w:pPr>
        <w:spacing w:before="400" w:after="200"/>
        <w:ind w:left="-567" w:hanging="3119"/>
        <w:rPr>
          <w:color w:val="000000" w:themeColor="text1"/>
        </w:rPr>
      </w:pPr>
      <w:r w:rsidRPr="002834B2">
        <w:rPr>
          <w:b/>
          <w:color w:val="000000" w:themeColor="text1"/>
        </w:rPr>
        <w:lastRenderedPageBreak/>
        <w:t>Таблица 11.12.1 - Оценка надежности систем централизованного теплоснабжения МО</w:t>
      </w:r>
    </w:p>
    <w:tbl>
      <w:tblPr>
        <w:tblW w:w="21747" w:type="dxa"/>
        <w:tblInd w:w="-11776" w:type="dxa"/>
        <w:tblLayout w:type="fixed"/>
        <w:tblLook w:val="04A0" w:firstRow="1" w:lastRow="0" w:firstColumn="1" w:lastColumn="0" w:noHBand="0" w:noVBand="1"/>
      </w:tblPr>
      <w:tblGrid>
        <w:gridCol w:w="1932"/>
        <w:gridCol w:w="620"/>
        <w:gridCol w:w="623"/>
        <w:gridCol w:w="708"/>
        <w:gridCol w:w="846"/>
        <w:gridCol w:w="557"/>
        <w:gridCol w:w="16"/>
        <w:gridCol w:w="707"/>
        <w:gridCol w:w="854"/>
        <w:gridCol w:w="791"/>
        <w:gridCol w:w="708"/>
        <w:gridCol w:w="991"/>
        <w:gridCol w:w="770"/>
        <w:gridCol w:w="937"/>
        <w:gridCol w:w="848"/>
        <w:gridCol w:w="38"/>
        <w:gridCol w:w="1097"/>
        <w:gridCol w:w="991"/>
        <w:gridCol w:w="717"/>
        <w:gridCol w:w="850"/>
        <w:gridCol w:w="849"/>
        <w:gridCol w:w="798"/>
        <w:gridCol w:w="9"/>
        <w:gridCol w:w="987"/>
        <w:gridCol w:w="9"/>
        <w:gridCol w:w="982"/>
        <w:gridCol w:w="9"/>
        <w:gridCol w:w="888"/>
        <w:gridCol w:w="766"/>
        <w:gridCol w:w="849"/>
      </w:tblGrid>
      <w:tr w:rsidR="00DD4C6E" w:rsidRPr="002834B2" w14:paraId="13E1E71D" w14:textId="60A47FF7" w:rsidTr="00DD4C6E">
        <w:trPr>
          <w:trHeight w:val="945"/>
          <w:tblHeader/>
        </w:trPr>
        <w:tc>
          <w:tcPr>
            <w:tcW w:w="2552" w:type="dxa"/>
            <w:gridSpan w:val="2"/>
            <w:tcBorders>
              <w:top w:val="single" w:sz="8" w:space="0" w:color="auto"/>
              <w:left w:val="single" w:sz="8" w:space="0" w:color="auto"/>
              <w:bottom w:val="single" w:sz="8" w:space="0" w:color="000000"/>
              <w:right w:val="single" w:sz="8" w:space="0" w:color="auto"/>
            </w:tcBorders>
            <w:shd w:val="clear" w:color="000000" w:fill="F2F2F2"/>
            <w:vAlign w:val="center"/>
            <w:hideMark/>
          </w:tcPr>
          <w:p w14:paraId="1AB34378" w14:textId="77777777" w:rsidR="00DD4C6E" w:rsidRPr="002834B2" w:rsidRDefault="00DD4C6E" w:rsidP="00643305">
            <w:pPr>
              <w:ind w:left="462"/>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w:t>
            </w:r>
          </w:p>
        </w:tc>
        <w:tc>
          <w:tcPr>
            <w:tcW w:w="623" w:type="dxa"/>
            <w:tcBorders>
              <w:top w:val="single" w:sz="8" w:space="0" w:color="auto"/>
              <w:left w:val="nil"/>
              <w:bottom w:val="single" w:sz="8" w:space="0" w:color="auto"/>
              <w:right w:val="single" w:sz="8" w:space="0" w:color="auto"/>
            </w:tcBorders>
            <w:shd w:val="clear" w:color="000000" w:fill="FFFFFF"/>
            <w:vAlign w:val="center"/>
            <w:hideMark/>
          </w:tcPr>
          <w:p w14:paraId="6A30198C"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14:paraId="52511096"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2</w:t>
            </w:r>
          </w:p>
        </w:tc>
        <w:tc>
          <w:tcPr>
            <w:tcW w:w="846" w:type="dxa"/>
            <w:tcBorders>
              <w:top w:val="single" w:sz="8" w:space="0" w:color="auto"/>
              <w:left w:val="nil"/>
              <w:bottom w:val="single" w:sz="8" w:space="0" w:color="auto"/>
              <w:right w:val="single" w:sz="8" w:space="0" w:color="auto"/>
            </w:tcBorders>
            <w:shd w:val="clear" w:color="000000" w:fill="FFFFFF"/>
            <w:vAlign w:val="center"/>
            <w:hideMark/>
          </w:tcPr>
          <w:p w14:paraId="0AF62695"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3</w:t>
            </w:r>
          </w:p>
        </w:tc>
        <w:tc>
          <w:tcPr>
            <w:tcW w:w="557" w:type="dxa"/>
            <w:tcBorders>
              <w:top w:val="single" w:sz="8" w:space="0" w:color="auto"/>
              <w:left w:val="nil"/>
              <w:bottom w:val="single" w:sz="8" w:space="0" w:color="auto"/>
              <w:right w:val="single" w:sz="8" w:space="0" w:color="auto"/>
            </w:tcBorders>
            <w:shd w:val="clear" w:color="000000" w:fill="FFFFFF"/>
            <w:vAlign w:val="center"/>
            <w:hideMark/>
          </w:tcPr>
          <w:p w14:paraId="2032DEAC"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4</w:t>
            </w:r>
          </w:p>
        </w:tc>
        <w:tc>
          <w:tcPr>
            <w:tcW w:w="723" w:type="dxa"/>
            <w:gridSpan w:val="2"/>
            <w:tcBorders>
              <w:top w:val="single" w:sz="8" w:space="0" w:color="auto"/>
              <w:left w:val="nil"/>
              <w:bottom w:val="single" w:sz="8" w:space="0" w:color="auto"/>
              <w:right w:val="single" w:sz="8" w:space="0" w:color="auto"/>
            </w:tcBorders>
            <w:shd w:val="clear" w:color="000000" w:fill="FFFFFF"/>
            <w:vAlign w:val="center"/>
            <w:hideMark/>
          </w:tcPr>
          <w:p w14:paraId="5A953D55"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5</w:t>
            </w:r>
          </w:p>
        </w:tc>
        <w:tc>
          <w:tcPr>
            <w:tcW w:w="854" w:type="dxa"/>
            <w:tcBorders>
              <w:top w:val="single" w:sz="8" w:space="0" w:color="auto"/>
              <w:left w:val="nil"/>
              <w:bottom w:val="single" w:sz="8" w:space="0" w:color="auto"/>
              <w:right w:val="single" w:sz="8" w:space="0" w:color="auto"/>
            </w:tcBorders>
            <w:shd w:val="clear" w:color="000000" w:fill="FFFFFF"/>
            <w:vAlign w:val="center"/>
            <w:hideMark/>
          </w:tcPr>
          <w:p w14:paraId="2A5EBF58"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6</w:t>
            </w:r>
          </w:p>
        </w:tc>
        <w:tc>
          <w:tcPr>
            <w:tcW w:w="791" w:type="dxa"/>
            <w:tcBorders>
              <w:top w:val="single" w:sz="8" w:space="0" w:color="auto"/>
              <w:left w:val="nil"/>
              <w:bottom w:val="single" w:sz="8" w:space="0" w:color="auto"/>
              <w:right w:val="single" w:sz="8" w:space="0" w:color="auto"/>
            </w:tcBorders>
            <w:shd w:val="clear" w:color="000000" w:fill="FFFFFF"/>
            <w:vAlign w:val="center"/>
            <w:hideMark/>
          </w:tcPr>
          <w:p w14:paraId="0FDF682A"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7</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14:paraId="08ABDAE5"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8</w:t>
            </w:r>
          </w:p>
        </w:tc>
        <w:tc>
          <w:tcPr>
            <w:tcW w:w="991" w:type="dxa"/>
            <w:tcBorders>
              <w:top w:val="single" w:sz="8" w:space="0" w:color="auto"/>
              <w:left w:val="nil"/>
              <w:bottom w:val="single" w:sz="8" w:space="0" w:color="auto"/>
              <w:right w:val="single" w:sz="8" w:space="0" w:color="auto"/>
            </w:tcBorders>
            <w:shd w:val="clear" w:color="000000" w:fill="FFFFFF"/>
            <w:vAlign w:val="center"/>
            <w:hideMark/>
          </w:tcPr>
          <w:p w14:paraId="43F9292E"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9</w:t>
            </w:r>
          </w:p>
        </w:tc>
        <w:tc>
          <w:tcPr>
            <w:tcW w:w="770" w:type="dxa"/>
            <w:tcBorders>
              <w:top w:val="single" w:sz="8" w:space="0" w:color="auto"/>
              <w:left w:val="nil"/>
              <w:bottom w:val="single" w:sz="8" w:space="0" w:color="auto"/>
              <w:right w:val="single" w:sz="8" w:space="0" w:color="auto"/>
            </w:tcBorders>
            <w:shd w:val="clear" w:color="000000" w:fill="FFFFFF"/>
            <w:vAlign w:val="center"/>
            <w:hideMark/>
          </w:tcPr>
          <w:p w14:paraId="48ADA712"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10</w:t>
            </w:r>
          </w:p>
        </w:tc>
        <w:tc>
          <w:tcPr>
            <w:tcW w:w="937" w:type="dxa"/>
            <w:tcBorders>
              <w:top w:val="single" w:sz="8" w:space="0" w:color="auto"/>
              <w:left w:val="nil"/>
              <w:bottom w:val="single" w:sz="8" w:space="0" w:color="auto"/>
              <w:right w:val="single" w:sz="8" w:space="0" w:color="auto"/>
            </w:tcBorders>
            <w:shd w:val="clear" w:color="000000" w:fill="FFFFFF"/>
            <w:vAlign w:val="center"/>
            <w:hideMark/>
          </w:tcPr>
          <w:p w14:paraId="48EF43D1"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11</w:t>
            </w:r>
          </w:p>
        </w:tc>
        <w:tc>
          <w:tcPr>
            <w:tcW w:w="886" w:type="dxa"/>
            <w:gridSpan w:val="2"/>
            <w:tcBorders>
              <w:top w:val="single" w:sz="8" w:space="0" w:color="auto"/>
              <w:left w:val="nil"/>
              <w:bottom w:val="single" w:sz="8" w:space="0" w:color="auto"/>
              <w:right w:val="single" w:sz="8" w:space="0" w:color="auto"/>
            </w:tcBorders>
            <w:shd w:val="clear" w:color="000000" w:fill="FFFFFF"/>
            <w:vAlign w:val="center"/>
            <w:hideMark/>
          </w:tcPr>
          <w:p w14:paraId="1E098072"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12</w:t>
            </w:r>
          </w:p>
        </w:tc>
        <w:tc>
          <w:tcPr>
            <w:tcW w:w="1097" w:type="dxa"/>
            <w:tcBorders>
              <w:top w:val="single" w:sz="8" w:space="0" w:color="auto"/>
              <w:left w:val="nil"/>
              <w:bottom w:val="single" w:sz="8" w:space="0" w:color="auto"/>
              <w:right w:val="single" w:sz="8" w:space="0" w:color="auto"/>
            </w:tcBorders>
            <w:shd w:val="clear" w:color="000000" w:fill="FFFFFF"/>
            <w:vAlign w:val="center"/>
            <w:hideMark/>
          </w:tcPr>
          <w:p w14:paraId="6D914EE2"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13</w:t>
            </w:r>
          </w:p>
        </w:tc>
        <w:tc>
          <w:tcPr>
            <w:tcW w:w="991" w:type="dxa"/>
            <w:tcBorders>
              <w:top w:val="single" w:sz="8" w:space="0" w:color="auto"/>
              <w:left w:val="nil"/>
              <w:bottom w:val="single" w:sz="8" w:space="0" w:color="auto"/>
              <w:right w:val="single" w:sz="8" w:space="0" w:color="auto"/>
            </w:tcBorders>
            <w:shd w:val="clear" w:color="000000" w:fill="FFFFFF"/>
            <w:vAlign w:val="center"/>
            <w:hideMark/>
          </w:tcPr>
          <w:p w14:paraId="7A8C1A27"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14</w:t>
            </w:r>
          </w:p>
        </w:tc>
        <w:tc>
          <w:tcPr>
            <w:tcW w:w="717" w:type="dxa"/>
            <w:tcBorders>
              <w:top w:val="single" w:sz="8" w:space="0" w:color="auto"/>
              <w:left w:val="nil"/>
              <w:bottom w:val="single" w:sz="8" w:space="0" w:color="auto"/>
              <w:right w:val="single" w:sz="8" w:space="0" w:color="auto"/>
            </w:tcBorders>
            <w:shd w:val="clear" w:color="000000" w:fill="FFFFFF"/>
            <w:vAlign w:val="center"/>
            <w:hideMark/>
          </w:tcPr>
          <w:p w14:paraId="6BD4334A"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15</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46C09817"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16</w:t>
            </w:r>
          </w:p>
        </w:tc>
        <w:tc>
          <w:tcPr>
            <w:tcW w:w="849" w:type="dxa"/>
            <w:tcBorders>
              <w:top w:val="single" w:sz="8" w:space="0" w:color="auto"/>
              <w:left w:val="nil"/>
              <w:bottom w:val="single" w:sz="8" w:space="0" w:color="auto"/>
              <w:right w:val="single" w:sz="8" w:space="0" w:color="auto"/>
            </w:tcBorders>
            <w:shd w:val="clear" w:color="000000" w:fill="FFFFFF"/>
            <w:vAlign w:val="center"/>
            <w:hideMark/>
          </w:tcPr>
          <w:p w14:paraId="65978E15"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17</w:t>
            </w:r>
          </w:p>
        </w:tc>
        <w:tc>
          <w:tcPr>
            <w:tcW w:w="798" w:type="dxa"/>
            <w:tcBorders>
              <w:top w:val="single" w:sz="8" w:space="0" w:color="auto"/>
              <w:left w:val="nil"/>
              <w:bottom w:val="single" w:sz="8" w:space="0" w:color="auto"/>
              <w:right w:val="single" w:sz="8" w:space="0" w:color="auto"/>
            </w:tcBorders>
            <w:shd w:val="clear" w:color="000000" w:fill="FFFFFF"/>
            <w:vAlign w:val="center"/>
            <w:hideMark/>
          </w:tcPr>
          <w:p w14:paraId="0232B2C5"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18</w:t>
            </w:r>
          </w:p>
        </w:tc>
        <w:tc>
          <w:tcPr>
            <w:tcW w:w="996" w:type="dxa"/>
            <w:gridSpan w:val="2"/>
            <w:tcBorders>
              <w:top w:val="single" w:sz="8" w:space="0" w:color="auto"/>
              <w:left w:val="nil"/>
              <w:bottom w:val="single" w:sz="8" w:space="0" w:color="auto"/>
              <w:right w:val="single" w:sz="8" w:space="0" w:color="auto"/>
            </w:tcBorders>
            <w:shd w:val="clear" w:color="000000" w:fill="FFFFFF"/>
            <w:vAlign w:val="center"/>
            <w:hideMark/>
          </w:tcPr>
          <w:p w14:paraId="6E00DBB2"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19</w:t>
            </w:r>
          </w:p>
        </w:tc>
        <w:tc>
          <w:tcPr>
            <w:tcW w:w="991" w:type="dxa"/>
            <w:gridSpan w:val="2"/>
            <w:tcBorders>
              <w:top w:val="single" w:sz="8" w:space="0" w:color="auto"/>
              <w:left w:val="nil"/>
              <w:bottom w:val="single" w:sz="8" w:space="0" w:color="auto"/>
              <w:right w:val="single" w:sz="8" w:space="0" w:color="auto"/>
            </w:tcBorders>
            <w:shd w:val="clear" w:color="000000" w:fill="FFFFFF"/>
            <w:vAlign w:val="center"/>
            <w:hideMark/>
          </w:tcPr>
          <w:p w14:paraId="31F93B58"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2</w:t>
            </w:r>
            <w:r w:rsidRPr="002834B2">
              <w:rPr>
                <w:rFonts w:eastAsia="Times New Roman" w:cs="Times New Roman"/>
                <w:color w:val="000000" w:themeColor="text1"/>
                <w:sz w:val="20"/>
                <w:lang w:eastAsia="ru-RU"/>
              </w:rPr>
              <w:t>0</w:t>
            </w:r>
          </w:p>
        </w:tc>
        <w:tc>
          <w:tcPr>
            <w:tcW w:w="897" w:type="dxa"/>
            <w:gridSpan w:val="2"/>
            <w:tcBorders>
              <w:top w:val="single" w:sz="8" w:space="0" w:color="auto"/>
              <w:left w:val="nil"/>
              <w:bottom w:val="single" w:sz="8" w:space="0" w:color="auto"/>
              <w:right w:val="single" w:sz="4" w:space="0" w:color="auto"/>
            </w:tcBorders>
            <w:shd w:val="clear" w:color="000000" w:fill="FFFFFF"/>
            <w:vAlign w:val="center"/>
            <w:hideMark/>
          </w:tcPr>
          <w:p w14:paraId="41667D4E"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2</w:t>
            </w:r>
            <w:r w:rsidRPr="002834B2">
              <w:rPr>
                <w:rFonts w:eastAsia="Times New Roman" w:cs="Times New Roman"/>
                <w:color w:val="000000" w:themeColor="text1"/>
                <w:sz w:val="20"/>
                <w:lang w:eastAsia="ru-RU"/>
              </w:rPr>
              <w:t>1</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31223BBB" w14:textId="5504440B" w:rsidR="00DD4C6E" w:rsidRPr="00DD4C6E" w:rsidRDefault="00DD4C6E" w:rsidP="00DD4C6E">
            <w:pPr>
              <w:jc w:val="center"/>
              <w:rPr>
                <w:rFonts w:eastAsia="Times New Roman" w:cs="Times New Roman"/>
                <w:color w:val="000000" w:themeColor="text1"/>
                <w:sz w:val="20"/>
                <w:lang w:eastAsia="ru-RU"/>
              </w:rPr>
            </w:pPr>
            <w:r>
              <w:rPr>
                <w:rFonts w:eastAsia="Times New Roman" w:cs="Times New Roman"/>
                <w:color w:val="000000" w:themeColor="text1"/>
                <w:sz w:val="20"/>
                <w:lang w:eastAsia="ru-RU"/>
              </w:rPr>
              <w:t>22</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21CDFE2D" w14:textId="38F808FE" w:rsidR="00DD4C6E" w:rsidRPr="00DD4C6E" w:rsidRDefault="00DD4C6E" w:rsidP="00DD4C6E">
            <w:pPr>
              <w:jc w:val="center"/>
              <w:rPr>
                <w:rFonts w:eastAsia="Times New Roman" w:cs="Times New Roman"/>
                <w:color w:val="000000" w:themeColor="text1"/>
                <w:sz w:val="20"/>
                <w:lang w:eastAsia="ru-RU"/>
              </w:rPr>
            </w:pPr>
            <w:r>
              <w:rPr>
                <w:rFonts w:eastAsia="Times New Roman" w:cs="Times New Roman"/>
                <w:color w:val="000000" w:themeColor="text1"/>
                <w:sz w:val="20"/>
                <w:lang w:eastAsia="ru-RU"/>
              </w:rPr>
              <w:t>23</w:t>
            </w:r>
          </w:p>
        </w:tc>
      </w:tr>
      <w:tr w:rsidR="00DD4C6E" w:rsidRPr="002834B2" w14:paraId="75326EE9" w14:textId="769CB6D9" w:rsidTr="00DD4C6E">
        <w:trPr>
          <w:trHeight w:val="1837"/>
          <w:tblHeader/>
        </w:trPr>
        <w:tc>
          <w:tcPr>
            <w:tcW w:w="2552" w:type="dxa"/>
            <w:gridSpan w:val="2"/>
            <w:tcBorders>
              <w:top w:val="single" w:sz="8" w:space="0" w:color="auto"/>
              <w:left w:val="single" w:sz="8" w:space="0" w:color="auto"/>
              <w:bottom w:val="single" w:sz="8" w:space="0" w:color="000000"/>
              <w:right w:val="single" w:sz="8" w:space="0" w:color="auto"/>
            </w:tcBorders>
            <w:shd w:val="clear" w:color="000000" w:fill="F2F2F2"/>
            <w:vAlign w:val="center"/>
            <w:hideMark/>
          </w:tcPr>
          <w:p w14:paraId="5C6C0BD7" w14:textId="77777777" w:rsidR="00DD4C6E" w:rsidRPr="002834B2" w:rsidRDefault="00DD4C6E" w:rsidP="00643305">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Теплоисточник</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380F1BCF"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1,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Ленина, 298</w:t>
            </w:r>
          </w:p>
        </w:tc>
        <w:tc>
          <w:tcPr>
            <w:tcW w:w="708" w:type="dxa"/>
            <w:tcBorders>
              <w:top w:val="nil"/>
              <w:left w:val="nil"/>
              <w:bottom w:val="single" w:sz="8" w:space="0" w:color="auto"/>
              <w:right w:val="single" w:sz="8" w:space="0" w:color="auto"/>
            </w:tcBorders>
            <w:shd w:val="clear" w:color="000000" w:fill="FFFFFF"/>
            <w:vAlign w:val="center"/>
            <w:hideMark/>
          </w:tcPr>
          <w:p w14:paraId="36AAB2D6"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2,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Р. Молодежи, 234</w:t>
            </w:r>
          </w:p>
        </w:tc>
        <w:tc>
          <w:tcPr>
            <w:tcW w:w="846" w:type="dxa"/>
            <w:tcBorders>
              <w:top w:val="nil"/>
              <w:left w:val="nil"/>
              <w:bottom w:val="single" w:sz="8" w:space="0" w:color="auto"/>
              <w:right w:val="single" w:sz="8" w:space="0" w:color="auto"/>
            </w:tcBorders>
            <w:shd w:val="clear" w:color="000000" w:fill="FFFFFF"/>
            <w:vAlign w:val="center"/>
            <w:hideMark/>
          </w:tcPr>
          <w:p w14:paraId="4D9B7F07"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4,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Ленина, 141а</w:t>
            </w:r>
          </w:p>
        </w:tc>
        <w:tc>
          <w:tcPr>
            <w:tcW w:w="557" w:type="dxa"/>
            <w:tcBorders>
              <w:top w:val="nil"/>
              <w:left w:val="nil"/>
              <w:bottom w:val="single" w:sz="8" w:space="0" w:color="auto"/>
              <w:right w:val="single" w:sz="8" w:space="0" w:color="auto"/>
            </w:tcBorders>
            <w:shd w:val="clear" w:color="000000" w:fill="FFFFFF"/>
            <w:vAlign w:val="center"/>
            <w:hideMark/>
          </w:tcPr>
          <w:p w14:paraId="61650DBA"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5,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Дерябина, 124</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7CCC7EC5"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8,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Первомайская, 16а</w:t>
            </w:r>
          </w:p>
        </w:tc>
        <w:tc>
          <w:tcPr>
            <w:tcW w:w="854" w:type="dxa"/>
            <w:tcBorders>
              <w:top w:val="nil"/>
              <w:left w:val="nil"/>
              <w:bottom w:val="single" w:sz="8" w:space="0" w:color="auto"/>
              <w:right w:val="single" w:sz="8" w:space="0" w:color="auto"/>
            </w:tcBorders>
            <w:shd w:val="clear" w:color="000000" w:fill="FFFFFF"/>
            <w:vAlign w:val="center"/>
            <w:hideMark/>
          </w:tcPr>
          <w:p w14:paraId="4C28427A"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9,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Грязнова, 17</w:t>
            </w:r>
          </w:p>
        </w:tc>
        <w:tc>
          <w:tcPr>
            <w:tcW w:w="791" w:type="dxa"/>
            <w:tcBorders>
              <w:top w:val="nil"/>
              <w:left w:val="nil"/>
              <w:bottom w:val="single" w:sz="8" w:space="0" w:color="auto"/>
              <w:right w:val="single" w:sz="8" w:space="0" w:color="auto"/>
            </w:tcBorders>
            <w:shd w:val="clear" w:color="000000" w:fill="FFFFFF"/>
            <w:vAlign w:val="center"/>
            <w:hideMark/>
          </w:tcPr>
          <w:p w14:paraId="3F8B265A"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10,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Р. Молодежи, 12/2</w:t>
            </w:r>
          </w:p>
        </w:tc>
        <w:tc>
          <w:tcPr>
            <w:tcW w:w="708" w:type="dxa"/>
            <w:tcBorders>
              <w:top w:val="nil"/>
              <w:left w:val="nil"/>
              <w:bottom w:val="single" w:sz="8" w:space="0" w:color="auto"/>
              <w:right w:val="single" w:sz="8" w:space="0" w:color="auto"/>
            </w:tcBorders>
            <w:shd w:val="clear" w:color="000000" w:fill="FFFFFF"/>
            <w:vAlign w:val="center"/>
            <w:hideMark/>
          </w:tcPr>
          <w:p w14:paraId="584B10FA" w14:textId="77777777" w:rsidR="00DD4C6E" w:rsidRPr="002834B2" w:rsidRDefault="00DD4C6E" w:rsidP="00643305">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Котельная</w:t>
            </w:r>
            <w:proofErr w:type="spellEnd"/>
            <w:r w:rsidRPr="002834B2">
              <w:rPr>
                <w:rFonts w:eastAsia="Times New Roman" w:cs="Times New Roman"/>
                <w:color w:val="000000" w:themeColor="text1"/>
                <w:sz w:val="20"/>
                <w:lang w:val="en-US" w:eastAsia="ru-RU"/>
              </w:rPr>
              <w:t xml:space="preserve"> № 3, с. </w:t>
            </w:r>
            <w:proofErr w:type="spellStart"/>
            <w:r w:rsidRPr="002834B2">
              <w:rPr>
                <w:rFonts w:eastAsia="Times New Roman" w:cs="Times New Roman"/>
                <w:color w:val="000000" w:themeColor="text1"/>
                <w:sz w:val="20"/>
                <w:lang w:val="en-US" w:eastAsia="ru-RU"/>
              </w:rPr>
              <w:t>Малые</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Карзи</w:t>
            </w:r>
            <w:proofErr w:type="spellEnd"/>
          </w:p>
        </w:tc>
        <w:tc>
          <w:tcPr>
            <w:tcW w:w="991" w:type="dxa"/>
            <w:tcBorders>
              <w:top w:val="nil"/>
              <w:left w:val="nil"/>
              <w:bottom w:val="single" w:sz="8" w:space="0" w:color="auto"/>
              <w:right w:val="single" w:sz="8" w:space="0" w:color="auto"/>
            </w:tcBorders>
            <w:shd w:val="clear" w:color="000000" w:fill="FFFFFF"/>
            <w:vAlign w:val="center"/>
            <w:hideMark/>
          </w:tcPr>
          <w:p w14:paraId="52D72F32" w14:textId="77777777" w:rsidR="00DD4C6E" w:rsidRPr="002834B2" w:rsidRDefault="00DD4C6E" w:rsidP="00643305">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Котельная</w:t>
            </w:r>
            <w:proofErr w:type="spellEnd"/>
            <w:r w:rsidRPr="002834B2">
              <w:rPr>
                <w:rFonts w:eastAsia="Times New Roman" w:cs="Times New Roman"/>
                <w:color w:val="000000" w:themeColor="text1"/>
                <w:sz w:val="20"/>
                <w:lang w:val="en-US" w:eastAsia="ru-RU"/>
              </w:rPr>
              <w:t xml:space="preserve"> № 7, с. </w:t>
            </w:r>
            <w:proofErr w:type="spellStart"/>
            <w:r w:rsidRPr="002834B2">
              <w:rPr>
                <w:rFonts w:eastAsia="Times New Roman" w:cs="Times New Roman"/>
                <w:color w:val="000000" w:themeColor="text1"/>
                <w:sz w:val="20"/>
                <w:lang w:val="en-US" w:eastAsia="ru-RU"/>
              </w:rPr>
              <w:t>Манчаж</w:t>
            </w:r>
            <w:proofErr w:type="spellEnd"/>
          </w:p>
        </w:tc>
        <w:tc>
          <w:tcPr>
            <w:tcW w:w="770" w:type="dxa"/>
            <w:tcBorders>
              <w:top w:val="nil"/>
              <w:left w:val="nil"/>
              <w:bottom w:val="single" w:sz="8" w:space="0" w:color="auto"/>
              <w:right w:val="single" w:sz="8" w:space="0" w:color="auto"/>
            </w:tcBorders>
            <w:shd w:val="clear" w:color="000000" w:fill="FFFFFF"/>
            <w:vAlign w:val="center"/>
            <w:hideMark/>
          </w:tcPr>
          <w:p w14:paraId="243A6BFB" w14:textId="77777777" w:rsidR="00DD4C6E" w:rsidRPr="002834B2" w:rsidRDefault="00DD4C6E" w:rsidP="00643305">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Котельная</w:t>
            </w:r>
            <w:proofErr w:type="spellEnd"/>
            <w:r w:rsidRPr="002834B2">
              <w:rPr>
                <w:rFonts w:eastAsia="Times New Roman" w:cs="Times New Roman"/>
                <w:color w:val="000000" w:themeColor="text1"/>
                <w:sz w:val="20"/>
                <w:lang w:val="en-US" w:eastAsia="ru-RU"/>
              </w:rPr>
              <w:t xml:space="preserve"> № 12, с. </w:t>
            </w:r>
            <w:proofErr w:type="spellStart"/>
            <w:r w:rsidRPr="002834B2">
              <w:rPr>
                <w:rFonts w:eastAsia="Times New Roman" w:cs="Times New Roman"/>
                <w:color w:val="000000" w:themeColor="text1"/>
                <w:sz w:val="20"/>
                <w:lang w:val="en-US" w:eastAsia="ru-RU"/>
              </w:rPr>
              <w:t>Новый</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Златоуст</w:t>
            </w:r>
            <w:proofErr w:type="spellEnd"/>
          </w:p>
        </w:tc>
        <w:tc>
          <w:tcPr>
            <w:tcW w:w="937" w:type="dxa"/>
            <w:tcBorders>
              <w:top w:val="nil"/>
              <w:left w:val="nil"/>
              <w:bottom w:val="single" w:sz="8" w:space="0" w:color="auto"/>
              <w:right w:val="single" w:sz="8" w:space="0" w:color="auto"/>
            </w:tcBorders>
            <w:shd w:val="clear" w:color="000000" w:fill="FFFFFF"/>
            <w:vAlign w:val="center"/>
            <w:hideMark/>
          </w:tcPr>
          <w:p w14:paraId="704D355A" w14:textId="77777777" w:rsidR="00DD4C6E" w:rsidRPr="002834B2" w:rsidRDefault="00DD4C6E" w:rsidP="00643305">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eastAsia="ru-RU"/>
              </w:rPr>
              <w:t>Теплогенераторная</w:t>
            </w:r>
            <w:proofErr w:type="spellEnd"/>
            <w:r w:rsidRPr="002834B2">
              <w:rPr>
                <w:rFonts w:eastAsia="Times New Roman" w:cs="Times New Roman"/>
                <w:color w:val="000000" w:themeColor="text1"/>
                <w:sz w:val="20"/>
                <w:lang w:eastAsia="ru-RU"/>
              </w:rPr>
              <w:t xml:space="preserve"> №1,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xml:space="preserve"> Арти, ул. Геофизическая, 3б</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5D04AE3C" w14:textId="77777777" w:rsidR="00DD4C6E" w:rsidRPr="002834B2" w:rsidRDefault="00DD4C6E" w:rsidP="00643305">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eastAsia="ru-RU"/>
              </w:rPr>
              <w:t>Теплогенераторная</w:t>
            </w:r>
            <w:proofErr w:type="spellEnd"/>
            <w:r w:rsidRPr="002834B2">
              <w:rPr>
                <w:rFonts w:eastAsia="Times New Roman" w:cs="Times New Roman"/>
                <w:color w:val="000000" w:themeColor="text1"/>
                <w:sz w:val="20"/>
                <w:lang w:eastAsia="ru-RU"/>
              </w:rPr>
              <w:t xml:space="preserve"> №2,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xml:space="preserve"> Арти, ул. Геофизическая, 3б</w:t>
            </w:r>
          </w:p>
        </w:tc>
        <w:tc>
          <w:tcPr>
            <w:tcW w:w="1097" w:type="dxa"/>
            <w:tcBorders>
              <w:top w:val="nil"/>
              <w:left w:val="nil"/>
              <w:bottom w:val="single" w:sz="8" w:space="0" w:color="auto"/>
              <w:right w:val="single" w:sz="8" w:space="0" w:color="auto"/>
            </w:tcBorders>
            <w:shd w:val="clear" w:color="000000" w:fill="FFFFFF"/>
            <w:vAlign w:val="center"/>
            <w:hideMark/>
          </w:tcPr>
          <w:p w14:paraId="179D2D69"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1,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Королева, 50</w:t>
            </w:r>
          </w:p>
        </w:tc>
        <w:tc>
          <w:tcPr>
            <w:tcW w:w="991" w:type="dxa"/>
            <w:tcBorders>
              <w:top w:val="nil"/>
              <w:left w:val="nil"/>
              <w:bottom w:val="single" w:sz="8" w:space="0" w:color="auto"/>
              <w:right w:val="single" w:sz="8" w:space="0" w:color="auto"/>
            </w:tcBorders>
            <w:shd w:val="clear" w:color="000000" w:fill="FFFFFF"/>
            <w:vAlign w:val="center"/>
            <w:hideMark/>
          </w:tcPr>
          <w:p w14:paraId="03E3C10E"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3,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Лесная, 2а</w:t>
            </w:r>
          </w:p>
        </w:tc>
        <w:tc>
          <w:tcPr>
            <w:tcW w:w="717" w:type="dxa"/>
            <w:tcBorders>
              <w:top w:val="nil"/>
              <w:left w:val="nil"/>
              <w:bottom w:val="single" w:sz="8" w:space="0" w:color="auto"/>
              <w:right w:val="single" w:sz="8" w:space="0" w:color="auto"/>
            </w:tcBorders>
            <w:shd w:val="clear" w:color="000000" w:fill="FFFFFF"/>
            <w:vAlign w:val="center"/>
            <w:hideMark/>
          </w:tcPr>
          <w:p w14:paraId="5371FA7F"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 4, с. Сажино, ул. </w:t>
            </w:r>
            <w:proofErr w:type="spellStart"/>
            <w:r w:rsidRPr="002834B2">
              <w:rPr>
                <w:rFonts w:eastAsia="Times New Roman" w:cs="Times New Roman"/>
                <w:color w:val="000000" w:themeColor="text1"/>
                <w:sz w:val="20"/>
                <w:lang w:eastAsia="ru-RU"/>
              </w:rPr>
              <w:t>Чухарева</w:t>
            </w:r>
            <w:proofErr w:type="spellEnd"/>
            <w:r w:rsidRPr="002834B2">
              <w:rPr>
                <w:rFonts w:eastAsia="Times New Roman" w:cs="Times New Roman"/>
                <w:color w:val="000000" w:themeColor="text1"/>
                <w:sz w:val="20"/>
                <w:lang w:eastAsia="ru-RU"/>
              </w:rPr>
              <w:t>, 1а</w:t>
            </w:r>
          </w:p>
        </w:tc>
        <w:tc>
          <w:tcPr>
            <w:tcW w:w="850" w:type="dxa"/>
            <w:tcBorders>
              <w:top w:val="nil"/>
              <w:left w:val="nil"/>
              <w:bottom w:val="single" w:sz="8" w:space="0" w:color="auto"/>
              <w:right w:val="single" w:sz="8" w:space="0" w:color="auto"/>
            </w:tcBorders>
            <w:shd w:val="clear" w:color="000000" w:fill="FFFFFF"/>
            <w:vAlign w:val="center"/>
            <w:hideMark/>
          </w:tcPr>
          <w:p w14:paraId="56A3ADC1"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Котельная № 7, с. Сажино, ул. Больничный город, 4а</w:t>
            </w:r>
          </w:p>
        </w:tc>
        <w:tc>
          <w:tcPr>
            <w:tcW w:w="849" w:type="dxa"/>
            <w:tcBorders>
              <w:top w:val="nil"/>
              <w:left w:val="nil"/>
              <w:bottom w:val="single" w:sz="8" w:space="0" w:color="auto"/>
              <w:right w:val="single" w:sz="8" w:space="0" w:color="auto"/>
            </w:tcBorders>
            <w:shd w:val="clear" w:color="000000" w:fill="FFFFFF"/>
            <w:vAlign w:val="center"/>
            <w:hideMark/>
          </w:tcPr>
          <w:p w14:paraId="604DBA39"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Котельная № 10, с. Старые Арти, ул. Ленина, 81а</w:t>
            </w:r>
          </w:p>
        </w:tc>
        <w:tc>
          <w:tcPr>
            <w:tcW w:w="798" w:type="dxa"/>
            <w:tcBorders>
              <w:top w:val="nil"/>
              <w:left w:val="nil"/>
              <w:bottom w:val="single" w:sz="8" w:space="0" w:color="auto"/>
              <w:right w:val="single" w:sz="8" w:space="0" w:color="auto"/>
            </w:tcBorders>
            <w:shd w:val="clear" w:color="000000" w:fill="FFFFFF"/>
            <w:vAlign w:val="center"/>
            <w:hideMark/>
          </w:tcPr>
          <w:p w14:paraId="20EE193D"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БМК,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Арти, ул. Ленина, 73</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694B0EA7" w14:textId="77777777" w:rsidR="00DD4C6E" w:rsidRPr="002834B2" w:rsidRDefault="00DD4C6E" w:rsidP="00643305">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Котельная, </w:t>
            </w:r>
            <w:proofErr w:type="spellStart"/>
            <w:r w:rsidRPr="002834B2">
              <w:rPr>
                <w:rFonts w:eastAsia="Times New Roman" w:cs="Times New Roman"/>
                <w:color w:val="000000" w:themeColor="text1"/>
                <w:sz w:val="20"/>
                <w:lang w:eastAsia="ru-RU"/>
              </w:rPr>
              <w:t>пгт</w:t>
            </w:r>
            <w:proofErr w:type="spellEnd"/>
            <w:r w:rsidRPr="002834B2">
              <w:rPr>
                <w:rFonts w:eastAsia="Times New Roman" w:cs="Times New Roman"/>
                <w:color w:val="000000" w:themeColor="text1"/>
                <w:sz w:val="20"/>
                <w:lang w:eastAsia="ru-RU"/>
              </w:rPr>
              <w:t xml:space="preserve"> Арти, ул. Геофизическая, 2а</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7F7E002B" w14:textId="77777777" w:rsidR="00DD4C6E" w:rsidRPr="002834B2" w:rsidRDefault="00DD4C6E" w:rsidP="00643305">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Котельная</w:t>
            </w:r>
            <w:proofErr w:type="spellEnd"/>
            <w:r w:rsidRPr="002834B2">
              <w:rPr>
                <w:rFonts w:eastAsia="Times New Roman" w:cs="Times New Roman"/>
                <w:color w:val="000000" w:themeColor="text1"/>
                <w:sz w:val="20"/>
                <w:lang w:val="en-US" w:eastAsia="ru-RU"/>
              </w:rPr>
              <w:t xml:space="preserve">, с. </w:t>
            </w:r>
            <w:proofErr w:type="spellStart"/>
            <w:r w:rsidRPr="002834B2">
              <w:rPr>
                <w:rFonts w:eastAsia="Times New Roman" w:cs="Times New Roman"/>
                <w:color w:val="000000" w:themeColor="text1"/>
                <w:sz w:val="20"/>
                <w:lang w:val="en-US" w:eastAsia="ru-RU"/>
              </w:rPr>
              <w:t>Сухановка</w:t>
            </w:r>
            <w:proofErr w:type="spellEnd"/>
          </w:p>
        </w:tc>
        <w:tc>
          <w:tcPr>
            <w:tcW w:w="897" w:type="dxa"/>
            <w:gridSpan w:val="2"/>
            <w:tcBorders>
              <w:top w:val="nil"/>
              <w:left w:val="nil"/>
              <w:bottom w:val="single" w:sz="8" w:space="0" w:color="auto"/>
              <w:right w:val="single" w:sz="4" w:space="0" w:color="auto"/>
            </w:tcBorders>
            <w:shd w:val="clear" w:color="000000" w:fill="FFFFFF"/>
            <w:vAlign w:val="center"/>
            <w:hideMark/>
          </w:tcPr>
          <w:p w14:paraId="1FD97A38" w14:textId="77777777" w:rsidR="00DD4C6E" w:rsidRPr="002834B2" w:rsidRDefault="00DD4C6E" w:rsidP="00643305">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Котельная</w:t>
            </w:r>
            <w:proofErr w:type="spellEnd"/>
            <w:r w:rsidRPr="002834B2">
              <w:rPr>
                <w:rFonts w:eastAsia="Times New Roman" w:cs="Times New Roman"/>
                <w:color w:val="000000" w:themeColor="text1"/>
                <w:sz w:val="20"/>
                <w:lang w:val="en-US" w:eastAsia="ru-RU"/>
              </w:rPr>
              <w:t xml:space="preserve">, с. </w:t>
            </w:r>
            <w:proofErr w:type="spellStart"/>
            <w:r w:rsidRPr="002834B2">
              <w:rPr>
                <w:rFonts w:eastAsia="Times New Roman" w:cs="Times New Roman"/>
                <w:color w:val="000000" w:themeColor="text1"/>
                <w:sz w:val="20"/>
                <w:lang w:val="en-US" w:eastAsia="ru-RU"/>
              </w:rPr>
              <w:t>Поташк</w:t>
            </w:r>
            <w:proofErr w:type="spellEnd"/>
            <w:r w:rsidRPr="002834B2">
              <w:rPr>
                <w:rFonts w:eastAsia="Times New Roman" w:cs="Times New Roman"/>
                <w:color w:val="000000" w:themeColor="text1"/>
                <w:sz w:val="20"/>
                <w:lang w:eastAsia="ru-RU"/>
              </w:rPr>
              <w:t>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67566191" w14:textId="1332B853" w:rsidR="00DD4C6E" w:rsidRPr="002834B2" w:rsidRDefault="00DD4C6E" w:rsidP="00DD4C6E">
            <w:pPr>
              <w:jc w:val="center"/>
              <w:rPr>
                <w:rFonts w:eastAsia="Times New Roman" w:cs="Times New Roman"/>
                <w:color w:val="000000" w:themeColor="text1"/>
                <w:sz w:val="20"/>
                <w:lang w:val="en-US" w:eastAsia="ru-RU"/>
              </w:rPr>
            </w:pPr>
            <w:proofErr w:type="spellStart"/>
            <w:r w:rsidRPr="00DD4C6E">
              <w:rPr>
                <w:rFonts w:eastAsia="Times New Roman" w:cs="Times New Roman"/>
                <w:color w:val="000000" w:themeColor="text1"/>
                <w:sz w:val="20"/>
                <w:lang w:val="en-US" w:eastAsia="ru-RU"/>
              </w:rPr>
              <w:t>Котельная</w:t>
            </w:r>
            <w:proofErr w:type="spellEnd"/>
            <w:r w:rsidRPr="00DD4C6E">
              <w:rPr>
                <w:rFonts w:eastAsia="Times New Roman" w:cs="Times New Roman"/>
                <w:color w:val="000000" w:themeColor="text1"/>
                <w:sz w:val="20"/>
                <w:lang w:val="en-US" w:eastAsia="ru-RU"/>
              </w:rPr>
              <w:t xml:space="preserve"> с. </w:t>
            </w:r>
            <w:proofErr w:type="spellStart"/>
            <w:r w:rsidRPr="00DD4C6E">
              <w:rPr>
                <w:rFonts w:eastAsia="Times New Roman" w:cs="Times New Roman"/>
                <w:color w:val="000000" w:themeColor="text1"/>
                <w:sz w:val="20"/>
                <w:lang w:val="en-US" w:eastAsia="ru-RU"/>
              </w:rPr>
              <w:t>Свердловское</w:t>
            </w:r>
            <w:proofErr w:type="spellEnd"/>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751F8D01" w14:textId="7DBECA01" w:rsidR="00DD4C6E" w:rsidRPr="002834B2" w:rsidRDefault="00DD4C6E" w:rsidP="00DD4C6E">
            <w:pPr>
              <w:jc w:val="center"/>
              <w:rPr>
                <w:rFonts w:eastAsia="Times New Roman" w:cs="Times New Roman"/>
                <w:color w:val="000000" w:themeColor="text1"/>
                <w:sz w:val="20"/>
                <w:lang w:val="en-US" w:eastAsia="ru-RU"/>
              </w:rPr>
            </w:pPr>
            <w:proofErr w:type="spellStart"/>
            <w:r w:rsidRPr="00DD4C6E">
              <w:rPr>
                <w:rFonts w:eastAsia="Times New Roman" w:cs="Times New Roman"/>
                <w:color w:val="000000" w:themeColor="text1"/>
                <w:sz w:val="20"/>
                <w:lang w:val="en-US" w:eastAsia="ru-RU"/>
              </w:rPr>
              <w:t>Котельная</w:t>
            </w:r>
            <w:proofErr w:type="spellEnd"/>
            <w:r w:rsidRPr="00DD4C6E">
              <w:rPr>
                <w:rFonts w:eastAsia="Times New Roman" w:cs="Times New Roman"/>
                <w:color w:val="000000" w:themeColor="text1"/>
                <w:sz w:val="20"/>
                <w:lang w:val="en-US" w:eastAsia="ru-RU"/>
              </w:rPr>
              <w:t xml:space="preserve"> с. </w:t>
            </w:r>
            <w:proofErr w:type="spellStart"/>
            <w:r w:rsidRPr="00DD4C6E">
              <w:rPr>
                <w:rFonts w:eastAsia="Times New Roman" w:cs="Times New Roman"/>
                <w:color w:val="000000" w:themeColor="text1"/>
                <w:sz w:val="20"/>
                <w:lang w:val="en-US" w:eastAsia="ru-RU"/>
              </w:rPr>
              <w:t>Березовка</w:t>
            </w:r>
            <w:proofErr w:type="spellEnd"/>
          </w:p>
        </w:tc>
      </w:tr>
      <w:tr w:rsidR="00DD4C6E" w:rsidRPr="002834B2" w14:paraId="589B77F3" w14:textId="56714809" w:rsidTr="00DD4C6E">
        <w:trPr>
          <w:trHeight w:val="12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2AD5E62B"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Показатель</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надежности</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электроснабжения</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теплоисточника</w:t>
            </w:r>
            <w:proofErr w:type="spellEnd"/>
          </w:p>
        </w:tc>
        <w:tc>
          <w:tcPr>
            <w:tcW w:w="620" w:type="dxa"/>
            <w:tcBorders>
              <w:top w:val="nil"/>
              <w:left w:val="nil"/>
              <w:bottom w:val="single" w:sz="8" w:space="0" w:color="auto"/>
              <w:right w:val="single" w:sz="8" w:space="0" w:color="auto"/>
            </w:tcBorders>
            <w:shd w:val="clear" w:color="000000" w:fill="F2F2F2"/>
            <w:vAlign w:val="center"/>
            <w:hideMark/>
          </w:tcPr>
          <w:p w14:paraId="6AEBCD78"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Kэ</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73366A3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08" w:type="dxa"/>
            <w:tcBorders>
              <w:top w:val="nil"/>
              <w:left w:val="nil"/>
              <w:bottom w:val="single" w:sz="8" w:space="0" w:color="auto"/>
              <w:right w:val="single" w:sz="8" w:space="0" w:color="auto"/>
            </w:tcBorders>
            <w:shd w:val="clear" w:color="000000" w:fill="FFFFFF"/>
            <w:vAlign w:val="center"/>
            <w:hideMark/>
          </w:tcPr>
          <w:p w14:paraId="09963A2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846" w:type="dxa"/>
            <w:tcBorders>
              <w:top w:val="nil"/>
              <w:left w:val="nil"/>
              <w:bottom w:val="single" w:sz="8" w:space="0" w:color="auto"/>
              <w:right w:val="single" w:sz="8" w:space="0" w:color="auto"/>
            </w:tcBorders>
            <w:shd w:val="clear" w:color="000000" w:fill="FFFFFF"/>
            <w:vAlign w:val="center"/>
            <w:hideMark/>
          </w:tcPr>
          <w:p w14:paraId="63424A4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557" w:type="dxa"/>
            <w:tcBorders>
              <w:top w:val="nil"/>
              <w:left w:val="nil"/>
              <w:bottom w:val="single" w:sz="8" w:space="0" w:color="auto"/>
              <w:right w:val="single" w:sz="8" w:space="0" w:color="auto"/>
            </w:tcBorders>
            <w:shd w:val="clear" w:color="000000" w:fill="FFFFFF"/>
            <w:vAlign w:val="center"/>
            <w:hideMark/>
          </w:tcPr>
          <w:p w14:paraId="01286AA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0690288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854" w:type="dxa"/>
            <w:tcBorders>
              <w:top w:val="nil"/>
              <w:left w:val="nil"/>
              <w:bottom w:val="single" w:sz="8" w:space="0" w:color="auto"/>
              <w:right w:val="single" w:sz="8" w:space="0" w:color="auto"/>
            </w:tcBorders>
            <w:shd w:val="clear" w:color="000000" w:fill="FFFFFF"/>
            <w:vAlign w:val="center"/>
            <w:hideMark/>
          </w:tcPr>
          <w:p w14:paraId="636F0AF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91" w:type="dxa"/>
            <w:tcBorders>
              <w:top w:val="nil"/>
              <w:left w:val="nil"/>
              <w:bottom w:val="single" w:sz="8" w:space="0" w:color="auto"/>
              <w:right w:val="single" w:sz="8" w:space="0" w:color="auto"/>
            </w:tcBorders>
            <w:shd w:val="clear" w:color="000000" w:fill="FFFFFF"/>
            <w:vAlign w:val="center"/>
            <w:hideMark/>
          </w:tcPr>
          <w:p w14:paraId="3605C31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08" w:type="dxa"/>
            <w:tcBorders>
              <w:top w:val="nil"/>
              <w:left w:val="nil"/>
              <w:bottom w:val="single" w:sz="8" w:space="0" w:color="auto"/>
              <w:right w:val="single" w:sz="8" w:space="0" w:color="auto"/>
            </w:tcBorders>
            <w:shd w:val="clear" w:color="000000" w:fill="FFFFFF"/>
            <w:vAlign w:val="center"/>
            <w:hideMark/>
          </w:tcPr>
          <w:p w14:paraId="1619496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991" w:type="dxa"/>
            <w:tcBorders>
              <w:top w:val="nil"/>
              <w:left w:val="nil"/>
              <w:bottom w:val="single" w:sz="8" w:space="0" w:color="auto"/>
              <w:right w:val="single" w:sz="8" w:space="0" w:color="auto"/>
            </w:tcBorders>
            <w:shd w:val="clear" w:color="000000" w:fill="FFFFFF"/>
            <w:vAlign w:val="center"/>
            <w:hideMark/>
          </w:tcPr>
          <w:p w14:paraId="6320DEC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70" w:type="dxa"/>
            <w:tcBorders>
              <w:top w:val="nil"/>
              <w:left w:val="nil"/>
              <w:bottom w:val="single" w:sz="8" w:space="0" w:color="auto"/>
              <w:right w:val="single" w:sz="8" w:space="0" w:color="auto"/>
            </w:tcBorders>
            <w:shd w:val="clear" w:color="000000" w:fill="FFFFFF"/>
            <w:vAlign w:val="center"/>
            <w:hideMark/>
          </w:tcPr>
          <w:p w14:paraId="7F0FA8F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937" w:type="dxa"/>
            <w:tcBorders>
              <w:top w:val="nil"/>
              <w:left w:val="nil"/>
              <w:bottom w:val="single" w:sz="8" w:space="0" w:color="auto"/>
              <w:right w:val="single" w:sz="8" w:space="0" w:color="auto"/>
            </w:tcBorders>
            <w:shd w:val="clear" w:color="000000" w:fill="FFFFFF"/>
            <w:vAlign w:val="center"/>
            <w:hideMark/>
          </w:tcPr>
          <w:p w14:paraId="16D23E2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1AA68AE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1097" w:type="dxa"/>
            <w:tcBorders>
              <w:top w:val="nil"/>
              <w:left w:val="nil"/>
              <w:bottom w:val="single" w:sz="8" w:space="0" w:color="auto"/>
              <w:right w:val="single" w:sz="8" w:space="0" w:color="auto"/>
            </w:tcBorders>
            <w:shd w:val="clear" w:color="000000" w:fill="FFFFFF"/>
            <w:vAlign w:val="center"/>
            <w:hideMark/>
          </w:tcPr>
          <w:p w14:paraId="022C612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991" w:type="dxa"/>
            <w:tcBorders>
              <w:top w:val="nil"/>
              <w:left w:val="nil"/>
              <w:bottom w:val="single" w:sz="8" w:space="0" w:color="auto"/>
              <w:right w:val="single" w:sz="8" w:space="0" w:color="auto"/>
            </w:tcBorders>
            <w:shd w:val="clear" w:color="000000" w:fill="FFFFFF"/>
            <w:vAlign w:val="center"/>
            <w:hideMark/>
          </w:tcPr>
          <w:p w14:paraId="7B97810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717" w:type="dxa"/>
            <w:tcBorders>
              <w:top w:val="nil"/>
              <w:left w:val="nil"/>
              <w:bottom w:val="single" w:sz="8" w:space="0" w:color="auto"/>
              <w:right w:val="single" w:sz="8" w:space="0" w:color="auto"/>
            </w:tcBorders>
            <w:shd w:val="clear" w:color="000000" w:fill="FFFFFF"/>
            <w:vAlign w:val="center"/>
            <w:hideMark/>
          </w:tcPr>
          <w:p w14:paraId="7E3D2F3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850" w:type="dxa"/>
            <w:tcBorders>
              <w:top w:val="nil"/>
              <w:left w:val="nil"/>
              <w:bottom w:val="single" w:sz="8" w:space="0" w:color="auto"/>
              <w:right w:val="single" w:sz="8" w:space="0" w:color="auto"/>
            </w:tcBorders>
            <w:shd w:val="clear" w:color="000000" w:fill="FFFFFF"/>
            <w:vAlign w:val="center"/>
            <w:hideMark/>
          </w:tcPr>
          <w:p w14:paraId="0C4A8F0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849" w:type="dxa"/>
            <w:tcBorders>
              <w:top w:val="nil"/>
              <w:left w:val="nil"/>
              <w:bottom w:val="single" w:sz="8" w:space="0" w:color="auto"/>
              <w:right w:val="single" w:sz="8" w:space="0" w:color="auto"/>
            </w:tcBorders>
            <w:shd w:val="clear" w:color="000000" w:fill="FFFFFF"/>
            <w:vAlign w:val="center"/>
            <w:hideMark/>
          </w:tcPr>
          <w:p w14:paraId="235DE53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798" w:type="dxa"/>
            <w:tcBorders>
              <w:top w:val="nil"/>
              <w:left w:val="nil"/>
              <w:bottom w:val="single" w:sz="8" w:space="0" w:color="auto"/>
              <w:right w:val="single" w:sz="8" w:space="0" w:color="auto"/>
            </w:tcBorders>
            <w:shd w:val="clear" w:color="000000" w:fill="FFFFFF"/>
            <w:vAlign w:val="center"/>
            <w:hideMark/>
          </w:tcPr>
          <w:p w14:paraId="642F81D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0D94EF8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25B68A8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897" w:type="dxa"/>
            <w:gridSpan w:val="2"/>
            <w:tcBorders>
              <w:top w:val="nil"/>
              <w:left w:val="nil"/>
              <w:bottom w:val="single" w:sz="8" w:space="0" w:color="auto"/>
              <w:right w:val="single" w:sz="4" w:space="0" w:color="auto"/>
            </w:tcBorders>
            <w:shd w:val="clear" w:color="000000" w:fill="FFFFFF"/>
            <w:vAlign w:val="center"/>
            <w:hideMark/>
          </w:tcPr>
          <w:p w14:paraId="66EE220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637B9F91" w14:textId="0480B781"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0,6</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52E57808" w14:textId="35193B7D"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0,6</w:t>
            </w:r>
          </w:p>
        </w:tc>
      </w:tr>
      <w:tr w:rsidR="00DD4C6E" w:rsidRPr="002834B2" w14:paraId="53D3EBDD" w14:textId="483AA0EC" w:rsidTr="00DD4C6E">
        <w:trPr>
          <w:trHeight w:val="12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5F557B38"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Показатель</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надежности</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водоснабжения</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теплоисточника</w:t>
            </w:r>
            <w:proofErr w:type="spellEnd"/>
          </w:p>
        </w:tc>
        <w:tc>
          <w:tcPr>
            <w:tcW w:w="620" w:type="dxa"/>
            <w:tcBorders>
              <w:top w:val="nil"/>
              <w:left w:val="nil"/>
              <w:bottom w:val="single" w:sz="8" w:space="0" w:color="auto"/>
              <w:right w:val="single" w:sz="8" w:space="0" w:color="auto"/>
            </w:tcBorders>
            <w:shd w:val="clear" w:color="000000" w:fill="F2F2F2"/>
            <w:vAlign w:val="center"/>
            <w:hideMark/>
          </w:tcPr>
          <w:p w14:paraId="6D64FA4B"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Kв</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55E2FF1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08" w:type="dxa"/>
            <w:tcBorders>
              <w:top w:val="nil"/>
              <w:left w:val="nil"/>
              <w:bottom w:val="single" w:sz="8" w:space="0" w:color="auto"/>
              <w:right w:val="single" w:sz="8" w:space="0" w:color="auto"/>
            </w:tcBorders>
            <w:shd w:val="clear" w:color="000000" w:fill="FFFFFF"/>
            <w:vAlign w:val="center"/>
            <w:hideMark/>
          </w:tcPr>
          <w:p w14:paraId="0061DCB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846" w:type="dxa"/>
            <w:tcBorders>
              <w:top w:val="nil"/>
              <w:left w:val="nil"/>
              <w:bottom w:val="single" w:sz="8" w:space="0" w:color="auto"/>
              <w:right w:val="single" w:sz="8" w:space="0" w:color="auto"/>
            </w:tcBorders>
            <w:shd w:val="clear" w:color="000000" w:fill="FFFFFF"/>
            <w:vAlign w:val="center"/>
            <w:hideMark/>
          </w:tcPr>
          <w:p w14:paraId="455D48D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557" w:type="dxa"/>
            <w:tcBorders>
              <w:top w:val="nil"/>
              <w:left w:val="nil"/>
              <w:bottom w:val="single" w:sz="8" w:space="0" w:color="auto"/>
              <w:right w:val="single" w:sz="8" w:space="0" w:color="auto"/>
            </w:tcBorders>
            <w:shd w:val="clear" w:color="000000" w:fill="FFFFFF"/>
            <w:vAlign w:val="center"/>
            <w:hideMark/>
          </w:tcPr>
          <w:p w14:paraId="26C17E8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682028B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854" w:type="dxa"/>
            <w:tcBorders>
              <w:top w:val="nil"/>
              <w:left w:val="nil"/>
              <w:bottom w:val="single" w:sz="8" w:space="0" w:color="auto"/>
              <w:right w:val="single" w:sz="8" w:space="0" w:color="auto"/>
            </w:tcBorders>
            <w:shd w:val="clear" w:color="000000" w:fill="FFFFFF"/>
            <w:vAlign w:val="center"/>
            <w:hideMark/>
          </w:tcPr>
          <w:p w14:paraId="34C77B6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91" w:type="dxa"/>
            <w:tcBorders>
              <w:top w:val="nil"/>
              <w:left w:val="nil"/>
              <w:bottom w:val="single" w:sz="8" w:space="0" w:color="auto"/>
              <w:right w:val="single" w:sz="8" w:space="0" w:color="auto"/>
            </w:tcBorders>
            <w:shd w:val="clear" w:color="000000" w:fill="FFFFFF"/>
            <w:vAlign w:val="center"/>
            <w:hideMark/>
          </w:tcPr>
          <w:p w14:paraId="63D606B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08" w:type="dxa"/>
            <w:tcBorders>
              <w:top w:val="nil"/>
              <w:left w:val="nil"/>
              <w:bottom w:val="single" w:sz="8" w:space="0" w:color="auto"/>
              <w:right w:val="single" w:sz="8" w:space="0" w:color="auto"/>
            </w:tcBorders>
            <w:shd w:val="clear" w:color="000000" w:fill="FFFFFF"/>
            <w:vAlign w:val="center"/>
            <w:hideMark/>
          </w:tcPr>
          <w:p w14:paraId="24CC94B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991" w:type="dxa"/>
            <w:tcBorders>
              <w:top w:val="nil"/>
              <w:left w:val="nil"/>
              <w:bottom w:val="single" w:sz="8" w:space="0" w:color="auto"/>
              <w:right w:val="single" w:sz="8" w:space="0" w:color="auto"/>
            </w:tcBorders>
            <w:shd w:val="clear" w:color="000000" w:fill="FFFFFF"/>
            <w:vAlign w:val="center"/>
            <w:hideMark/>
          </w:tcPr>
          <w:p w14:paraId="5771079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770" w:type="dxa"/>
            <w:tcBorders>
              <w:top w:val="nil"/>
              <w:left w:val="nil"/>
              <w:bottom w:val="single" w:sz="8" w:space="0" w:color="auto"/>
              <w:right w:val="single" w:sz="8" w:space="0" w:color="auto"/>
            </w:tcBorders>
            <w:shd w:val="clear" w:color="000000" w:fill="FFFFFF"/>
            <w:vAlign w:val="center"/>
            <w:hideMark/>
          </w:tcPr>
          <w:p w14:paraId="263D1C0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937" w:type="dxa"/>
            <w:tcBorders>
              <w:top w:val="nil"/>
              <w:left w:val="nil"/>
              <w:bottom w:val="single" w:sz="8" w:space="0" w:color="auto"/>
              <w:right w:val="single" w:sz="8" w:space="0" w:color="auto"/>
            </w:tcBorders>
            <w:shd w:val="clear" w:color="000000" w:fill="FFFFFF"/>
            <w:vAlign w:val="center"/>
            <w:hideMark/>
          </w:tcPr>
          <w:p w14:paraId="1168E8C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00B7B30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1097" w:type="dxa"/>
            <w:tcBorders>
              <w:top w:val="nil"/>
              <w:left w:val="nil"/>
              <w:bottom w:val="single" w:sz="8" w:space="0" w:color="auto"/>
              <w:right w:val="single" w:sz="8" w:space="0" w:color="auto"/>
            </w:tcBorders>
            <w:shd w:val="clear" w:color="000000" w:fill="FFFFFF"/>
            <w:vAlign w:val="center"/>
            <w:hideMark/>
          </w:tcPr>
          <w:p w14:paraId="225CC48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991" w:type="dxa"/>
            <w:tcBorders>
              <w:top w:val="nil"/>
              <w:left w:val="nil"/>
              <w:bottom w:val="single" w:sz="8" w:space="0" w:color="auto"/>
              <w:right w:val="single" w:sz="8" w:space="0" w:color="auto"/>
            </w:tcBorders>
            <w:shd w:val="clear" w:color="000000" w:fill="FFFFFF"/>
            <w:vAlign w:val="center"/>
            <w:hideMark/>
          </w:tcPr>
          <w:p w14:paraId="5BEB46F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717" w:type="dxa"/>
            <w:tcBorders>
              <w:top w:val="nil"/>
              <w:left w:val="nil"/>
              <w:bottom w:val="single" w:sz="8" w:space="0" w:color="auto"/>
              <w:right w:val="single" w:sz="8" w:space="0" w:color="auto"/>
            </w:tcBorders>
            <w:shd w:val="clear" w:color="000000" w:fill="FFFFFF"/>
            <w:vAlign w:val="center"/>
            <w:hideMark/>
          </w:tcPr>
          <w:p w14:paraId="6C0EE06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850" w:type="dxa"/>
            <w:tcBorders>
              <w:top w:val="nil"/>
              <w:left w:val="nil"/>
              <w:bottom w:val="single" w:sz="8" w:space="0" w:color="auto"/>
              <w:right w:val="single" w:sz="8" w:space="0" w:color="auto"/>
            </w:tcBorders>
            <w:shd w:val="clear" w:color="000000" w:fill="FFFFFF"/>
            <w:vAlign w:val="center"/>
            <w:hideMark/>
          </w:tcPr>
          <w:p w14:paraId="11C420C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849" w:type="dxa"/>
            <w:tcBorders>
              <w:top w:val="nil"/>
              <w:left w:val="nil"/>
              <w:bottom w:val="single" w:sz="8" w:space="0" w:color="auto"/>
              <w:right w:val="single" w:sz="8" w:space="0" w:color="auto"/>
            </w:tcBorders>
            <w:shd w:val="clear" w:color="000000" w:fill="FFFFFF"/>
            <w:vAlign w:val="center"/>
            <w:hideMark/>
          </w:tcPr>
          <w:p w14:paraId="2C29EC8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798" w:type="dxa"/>
            <w:tcBorders>
              <w:top w:val="nil"/>
              <w:left w:val="nil"/>
              <w:bottom w:val="single" w:sz="8" w:space="0" w:color="auto"/>
              <w:right w:val="single" w:sz="8" w:space="0" w:color="auto"/>
            </w:tcBorders>
            <w:shd w:val="clear" w:color="000000" w:fill="FFFFFF"/>
            <w:vAlign w:val="center"/>
            <w:hideMark/>
          </w:tcPr>
          <w:p w14:paraId="5F63AB0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0DA5A11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2621858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897" w:type="dxa"/>
            <w:gridSpan w:val="2"/>
            <w:tcBorders>
              <w:top w:val="nil"/>
              <w:left w:val="nil"/>
              <w:bottom w:val="single" w:sz="8" w:space="0" w:color="auto"/>
              <w:right w:val="single" w:sz="4" w:space="0" w:color="auto"/>
            </w:tcBorders>
            <w:shd w:val="clear" w:color="000000" w:fill="FFFFFF"/>
            <w:vAlign w:val="center"/>
            <w:hideMark/>
          </w:tcPr>
          <w:p w14:paraId="6F0CA99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0,6</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1D40106B" w14:textId="590C9326"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0,6</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0C3C6BA8" w14:textId="240C0D78"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0,6</w:t>
            </w:r>
          </w:p>
        </w:tc>
      </w:tr>
      <w:tr w:rsidR="00DD4C6E" w:rsidRPr="002834B2" w14:paraId="49652957" w14:textId="04FAD16B" w:rsidTr="00DD4C6E">
        <w:trPr>
          <w:trHeight w:val="12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040C52A2"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Показатель</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надежности</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топливоснабжения</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теплоисточника</w:t>
            </w:r>
            <w:proofErr w:type="spellEnd"/>
          </w:p>
        </w:tc>
        <w:tc>
          <w:tcPr>
            <w:tcW w:w="620" w:type="dxa"/>
            <w:tcBorders>
              <w:top w:val="nil"/>
              <w:left w:val="nil"/>
              <w:bottom w:val="single" w:sz="8" w:space="0" w:color="auto"/>
              <w:right w:val="single" w:sz="8" w:space="0" w:color="auto"/>
            </w:tcBorders>
            <w:shd w:val="clear" w:color="000000" w:fill="F2F2F2"/>
            <w:vAlign w:val="center"/>
            <w:hideMark/>
          </w:tcPr>
          <w:p w14:paraId="67CAC00E"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Kт</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6836C38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14:paraId="17F9231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846" w:type="dxa"/>
            <w:tcBorders>
              <w:top w:val="nil"/>
              <w:left w:val="nil"/>
              <w:bottom w:val="single" w:sz="8" w:space="0" w:color="auto"/>
              <w:right w:val="single" w:sz="8" w:space="0" w:color="auto"/>
            </w:tcBorders>
            <w:shd w:val="clear" w:color="000000" w:fill="FFFFFF"/>
            <w:vAlign w:val="center"/>
            <w:hideMark/>
          </w:tcPr>
          <w:p w14:paraId="4BC2D5A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557" w:type="dxa"/>
            <w:tcBorders>
              <w:top w:val="nil"/>
              <w:left w:val="nil"/>
              <w:bottom w:val="single" w:sz="8" w:space="0" w:color="auto"/>
              <w:right w:val="single" w:sz="8" w:space="0" w:color="auto"/>
            </w:tcBorders>
            <w:shd w:val="clear" w:color="000000" w:fill="FFFFFF"/>
            <w:vAlign w:val="center"/>
            <w:hideMark/>
          </w:tcPr>
          <w:p w14:paraId="0C8C6F3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0294811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854" w:type="dxa"/>
            <w:tcBorders>
              <w:top w:val="nil"/>
              <w:left w:val="nil"/>
              <w:bottom w:val="single" w:sz="8" w:space="0" w:color="auto"/>
              <w:right w:val="single" w:sz="8" w:space="0" w:color="auto"/>
            </w:tcBorders>
            <w:shd w:val="clear" w:color="000000" w:fill="FFFFFF"/>
            <w:vAlign w:val="center"/>
            <w:hideMark/>
          </w:tcPr>
          <w:p w14:paraId="1629ABA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791" w:type="dxa"/>
            <w:tcBorders>
              <w:top w:val="nil"/>
              <w:left w:val="nil"/>
              <w:bottom w:val="single" w:sz="8" w:space="0" w:color="auto"/>
              <w:right w:val="single" w:sz="8" w:space="0" w:color="auto"/>
            </w:tcBorders>
            <w:shd w:val="clear" w:color="000000" w:fill="FFFFFF"/>
            <w:vAlign w:val="center"/>
            <w:hideMark/>
          </w:tcPr>
          <w:p w14:paraId="57AAB3A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14:paraId="4ABC09C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991" w:type="dxa"/>
            <w:tcBorders>
              <w:top w:val="nil"/>
              <w:left w:val="nil"/>
              <w:bottom w:val="single" w:sz="8" w:space="0" w:color="auto"/>
              <w:right w:val="single" w:sz="8" w:space="0" w:color="auto"/>
            </w:tcBorders>
            <w:shd w:val="clear" w:color="000000" w:fill="FFFFFF"/>
            <w:vAlign w:val="center"/>
            <w:hideMark/>
          </w:tcPr>
          <w:p w14:paraId="2AD002E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770" w:type="dxa"/>
            <w:tcBorders>
              <w:top w:val="nil"/>
              <w:left w:val="nil"/>
              <w:bottom w:val="single" w:sz="8" w:space="0" w:color="auto"/>
              <w:right w:val="single" w:sz="8" w:space="0" w:color="auto"/>
            </w:tcBorders>
            <w:shd w:val="clear" w:color="000000" w:fill="FFFFFF"/>
            <w:vAlign w:val="center"/>
            <w:hideMark/>
          </w:tcPr>
          <w:p w14:paraId="090BB86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937" w:type="dxa"/>
            <w:tcBorders>
              <w:top w:val="nil"/>
              <w:left w:val="nil"/>
              <w:bottom w:val="single" w:sz="8" w:space="0" w:color="auto"/>
              <w:right w:val="single" w:sz="8" w:space="0" w:color="auto"/>
            </w:tcBorders>
            <w:shd w:val="clear" w:color="000000" w:fill="FFFFFF"/>
            <w:vAlign w:val="center"/>
            <w:hideMark/>
          </w:tcPr>
          <w:p w14:paraId="21AD02A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054BC15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1097" w:type="dxa"/>
            <w:tcBorders>
              <w:top w:val="nil"/>
              <w:left w:val="nil"/>
              <w:bottom w:val="single" w:sz="8" w:space="0" w:color="auto"/>
              <w:right w:val="single" w:sz="8" w:space="0" w:color="auto"/>
            </w:tcBorders>
            <w:shd w:val="clear" w:color="000000" w:fill="FFFFFF"/>
            <w:vAlign w:val="center"/>
            <w:hideMark/>
          </w:tcPr>
          <w:p w14:paraId="46443BE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991" w:type="dxa"/>
            <w:tcBorders>
              <w:top w:val="nil"/>
              <w:left w:val="nil"/>
              <w:bottom w:val="single" w:sz="8" w:space="0" w:color="auto"/>
              <w:right w:val="single" w:sz="8" w:space="0" w:color="auto"/>
            </w:tcBorders>
            <w:shd w:val="clear" w:color="000000" w:fill="FFFFFF"/>
            <w:vAlign w:val="center"/>
            <w:hideMark/>
          </w:tcPr>
          <w:p w14:paraId="42BB1A4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717" w:type="dxa"/>
            <w:tcBorders>
              <w:top w:val="nil"/>
              <w:left w:val="nil"/>
              <w:bottom w:val="single" w:sz="8" w:space="0" w:color="auto"/>
              <w:right w:val="single" w:sz="8" w:space="0" w:color="auto"/>
            </w:tcBorders>
            <w:shd w:val="clear" w:color="000000" w:fill="FFFFFF"/>
            <w:vAlign w:val="center"/>
            <w:hideMark/>
          </w:tcPr>
          <w:p w14:paraId="1EED192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850" w:type="dxa"/>
            <w:tcBorders>
              <w:top w:val="nil"/>
              <w:left w:val="nil"/>
              <w:bottom w:val="single" w:sz="8" w:space="0" w:color="auto"/>
              <w:right w:val="single" w:sz="8" w:space="0" w:color="auto"/>
            </w:tcBorders>
            <w:shd w:val="clear" w:color="000000" w:fill="FFFFFF"/>
            <w:vAlign w:val="center"/>
            <w:hideMark/>
          </w:tcPr>
          <w:p w14:paraId="08EB89F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849" w:type="dxa"/>
            <w:tcBorders>
              <w:top w:val="nil"/>
              <w:left w:val="nil"/>
              <w:bottom w:val="single" w:sz="8" w:space="0" w:color="auto"/>
              <w:right w:val="single" w:sz="8" w:space="0" w:color="auto"/>
            </w:tcBorders>
            <w:shd w:val="clear" w:color="000000" w:fill="FFFFFF"/>
            <w:vAlign w:val="center"/>
            <w:hideMark/>
          </w:tcPr>
          <w:p w14:paraId="4F18D8E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798" w:type="dxa"/>
            <w:tcBorders>
              <w:top w:val="nil"/>
              <w:left w:val="nil"/>
              <w:bottom w:val="single" w:sz="8" w:space="0" w:color="auto"/>
              <w:right w:val="single" w:sz="8" w:space="0" w:color="auto"/>
            </w:tcBorders>
            <w:shd w:val="clear" w:color="000000" w:fill="FFFFFF"/>
            <w:vAlign w:val="center"/>
            <w:hideMark/>
          </w:tcPr>
          <w:p w14:paraId="07458EF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1289DE3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4E1F9B7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1</w:t>
            </w:r>
          </w:p>
        </w:tc>
        <w:tc>
          <w:tcPr>
            <w:tcW w:w="897" w:type="dxa"/>
            <w:gridSpan w:val="2"/>
            <w:tcBorders>
              <w:top w:val="nil"/>
              <w:left w:val="nil"/>
              <w:bottom w:val="single" w:sz="8" w:space="0" w:color="auto"/>
              <w:right w:val="single" w:sz="4" w:space="0" w:color="auto"/>
            </w:tcBorders>
            <w:shd w:val="clear" w:color="000000" w:fill="FFFFFF"/>
            <w:vAlign w:val="center"/>
            <w:hideMark/>
          </w:tcPr>
          <w:p w14:paraId="2D9BB46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0,5</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6B0AC9F3" w14:textId="52760DFB"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0,5</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2540B0FE" w14:textId="7D6D6D03"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0,5</w:t>
            </w:r>
          </w:p>
        </w:tc>
      </w:tr>
      <w:tr w:rsidR="00DD4C6E" w:rsidRPr="002834B2" w14:paraId="40119E03" w14:textId="3DD2BFD0" w:rsidTr="00DD4C6E">
        <w:trPr>
          <w:trHeight w:val="27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48EFB87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620" w:type="dxa"/>
            <w:tcBorders>
              <w:top w:val="nil"/>
              <w:left w:val="nil"/>
              <w:bottom w:val="single" w:sz="8" w:space="0" w:color="auto"/>
              <w:right w:val="single" w:sz="8" w:space="0" w:color="auto"/>
            </w:tcBorders>
            <w:shd w:val="clear" w:color="000000" w:fill="F2F2F2"/>
            <w:vAlign w:val="center"/>
            <w:hideMark/>
          </w:tcPr>
          <w:p w14:paraId="2F854AA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w:t>
            </w:r>
            <w:proofErr w:type="spellStart"/>
            <w:r w:rsidRPr="002834B2">
              <w:rPr>
                <w:rFonts w:eastAsia="Times New Roman" w:cs="Times New Roman"/>
                <w:color w:val="000000" w:themeColor="text1"/>
                <w:sz w:val="20"/>
                <w:lang w:val="en-US" w:eastAsia="ru-RU"/>
              </w:rPr>
              <w:t>Кб</w:t>
            </w:r>
            <w:proofErr w:type="spellEnd"/>
            <w:r w:rsidRPr="002834B2">
              <w:rPr>
                <w:rFonts w:eastAsia="Times New Roman" w:cs="Times New Roman"/>
                <w:color w:val="000000" w:themeColor="text1"/>
                <w:sz w:val="20"/>
                <w:lang w:val="en-US" w:eastAsia="ru-RU"/>
              </w:rPr>
              <w:t>)</w:t>
            </w:r>
          </w:p>
        </w:tc>
        <w:tc>
          <w:tcPr>
            <w:tcW w:w="623" w:type="dxa"/>
            <w:tcBorders>
              <w:top w:val="nil"/>
              <w:left w:val="nil"/>
              <w:bottom w:val="single" w:sz="8" w:space="0" w:color="auto"/>
              <w:right w:val="single" w:sz="8" w:space="0" w:color="auto"/>
            </w:tcBorders>
            <w:shd w:val="clear" w:color="000000" w:fill="FFFFFF"/>
            <w:vAlign w:val="center"/>
            <w:hideMark/>
          </w:tcPr>
          <w:p w14:paraId="278CFDA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66EC7AA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1929A02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57" w:type="dxa"/>
            <w:tcBorders>
              <w:top w:val="nil"/>
              <w:left w:val="nil"/>
              <w:bottom w:val="single" w:sz="8" w:space="0" w:color="auto"/>
              <w:right w:val="single" w:sz="8" w:space="0" w:color="auto"/>
            </w:tcBorders>
            <w:shd w:val="clear" w:color="000000" w:fill="FFFFFF"/>
            <w:vAlign w:val="center"/>
            <w:hideMark/>
          </w:tcPr>
          <w:p w14:paraId="6CF2937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31105A7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5B6BEC2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564ED12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28BBC31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4637A94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6066393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4CAF1D0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74F941A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097" w:type="dxa"/>
            <w:tcBorders>
              <w:top w:val="nil"/>
              <w:left w:val="nil"/>
              <w:bottom w:val="single" w:sz="8" w:space="0" w:color="auto"/>
              <w:right w:val="single" w:sz="8" w:space="0" w:color="auto"/>
            </w:tcBorders>
            <w:shd w:val="clear" w:color="000000" w:fill="FFFFFF"/>
            <w:vAlign w:val="center"/>
            <w:hideMark/>
          </w:tcPr>
          <w:p w14:paraId="1959632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153E098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07FFDCD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7DC77C9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69049DC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8" w:type="dxa"/>
            <w:tcBorders>
              <w:top w:val="nil"/>
              <w:left w:val="nil"/>
              <w:bottom w:val="single" w:sz="8" w:space="0" w:color="auto"/>
              <w:right w:val="single" w:sz="8" w:space="0" w:color="auto"/>
            </w:tcBorders>
            <w:shd w:val="clear" w:color="000000" w:fill="FFFFFF"/>
            <w:vAlign w:val="center"/>
            <w:hideMark/>
          </w:tcPr>
          <w:p w14:paraId="7126AA9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736B835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7E9AF08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97" w:type="dxa"/>
            <w:gridSpan w:val="2"/>
            <w:tcBorders>
              <w:top w:val="nil"/>
              <w:left w:val="nil"/>
              <w:bottom w:val="single" w:sz="8" w:space="0" w:color="auto"/>
              <w:right w:val="single" w:sz="4" w:space="0" w:color="auto"/>
            </w:tcBorders>
            <w:shd w:val="clear" w:color="000000" w:fill="FFFFFF"/>
            <w:vAlign w:val="center"/>
            <w:hideMark/>
          </w:tcPr>
          <w:p w14:paraId="190A6D5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4A441816" w14:textId="16034A66"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59156999" w14:textId="69FC03AC"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r>
      <w:tr w:rsidR="00DD4C6E" w:rsidRPr="002834B2" w14:paraId="77A82DCD" w14:textId="25810706" w:rsidTr="00DD4C6E">
        <w:trPr>
          <w:trHeight w:val="15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7EE7B92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Показатель уровня резервирования теплоисточника и элементов тепловой сети</w:t>
            </w:r>
          </w:p>
        </w:tc>
        <w:tc>
          <w:tcPr>
            <w:tcW w:w="620" w:type="dxa"/>
            <w:tcBorders>
              <w:top w:val="nil"/>
              <w:left w:val="nil"/>
              <w:bottom w:val="single" w:sz="8" w:space="0" w:color="auto"/>
              <w:right w:val="single" w:sz="8" w:space="0" w:color="auto"/>
            </w:tcBorders>
            <w:shd w:val="clear" w:color="000000" w:fill="F2F2F2"/>
            <w:vAlign w:val="center"/>
            <w:hideMark/>
          </w:tcPr>
          <w:p w14:paraId="1AB6BB67"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Kр</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6F4014B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08688AF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2DA7628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57" w:type="dxa"/>
            <w:tcBorders>
              <w:top w:val="nil"/>
              <w:left w:val="nil"/>
              <w:bottom w:val="single" w:sz="8" w:space="0" w:color="auto"/>
              <w:right w:val="single" w:sz="8" w:space="0" w:color="auto"/>
            </w:tcBorders>
            <w:shd w:val="clear" w:color="000000" w:fill="FFFFFF"/>
            <w:vAlign w:val="center"/>
            <w:hideMark/>
          </w:tcPr>
          <w:p w14:paraId="097B64C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5DD605A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76A4A07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24AC5D7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038AFB5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05D939A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7984CD7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76CA873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52B181D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097" w:type="dxa"/>
            <w:tcBorders>
              <w:top w:val="nil"/>
              <w:left w:val="nil"/>
              <w:bottom w:val="single" w:sz="8" w:space="0" w:color="auto"/>
              <w:right w:val="single" w:sz="8" w:space="0" w:color="auto"/>
            </w:tcBorders>
            <w:shd w:val="clear" w:color="000000" w:fill="FFFFFF"/>
            <w:vAlign w:val="center"/>
            <w:hideMark/>
          </w:tcPr>
          <w:p w14:paraId="7ED039D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1547507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6BE7703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28C8357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23B8B1B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8" w:type="dxa"/>
            <w:tcBorders>
              <w:top w:val="nil"/>
              <w:left w:val="nil"/>
              <w:bottom w:val="single" w:sz="8" w:space="0" w:color="auto"/>
              <w:right w:val="single" w:sz="8" w:space="0" w:color="auto"/>
            </w:tcBorders>
            <w:shd w:val="clear" w:color="000000" w:fill="FFFFFF"/>
            <w:vAlign w:val="center"/>
            <w:hideMark/>
          </w:tcPr>
          <w:p w14:paraId="7F85660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3BA82A7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3D7287F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97" w:type="dxa"/>
            <w:gridSpan w:val="2"/>
            <w:tcBorders>
              <w:top w:val="nil"/>
              <w:left w:val="nil"/>
              <w:bottom w:val="single" w:sz="8" w:space="0" w:color="auto"/>
              <w:right w:val="single" w:sz="4" w:space="0" w:color="auto"/>
            </w:tcBorders>
            <w:shd w:val="clear" w:color="000000" w:fill="FFFFFF"/>
            <w:vAlign w:val="center"/>
            <w:hideMark/>
          </w:tcPr>
          <w:p w14:paraId="6DD74CB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52EDA398" w14:textId="1749FA55"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61F72EFE" w14:textId="0425D9CB"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r>
      <w:tr w:rsidR="00DD4C6E" w:rsidRPr="002834B2" w14:paraId="0A6883B8" w14:textId="62D2C0DB" w:rsidTr="00DD4C6E">
        <w:trPr>
          <w:trHeight w:val="12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09F1F96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Показатель технического состояния тепловых сетей</w:t>
            </w:r>
          </w:p>
        </w:tc>
        <w:tc>
          <w:tcPr>
            <w:tcW w:w="620" w:type="dxa"/>
            <w:tcBorders>
              <w:top w:val="nil"/>
              <w:left w:val="nil"/>
              <w:bottom w:val="single" w:sz="8" w:space="0" w:color="auto"/>
              <w:right w:val="single" w:sz="8" w:space="0" w:color="auto"/>
            </w:tcBorders>
            <w:shd w:val="clear" w:color="000000" w:fill="F2F2F2"/>
            <w:vAlign w:val="center"/>
            <w:hideMark/>
          </w:tcPr>
          <w:p w14:paraId="22F99580"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Kс</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5BE9020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14FEA42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07ED149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57" w:type="dxa"/>
            <w:tcBorders>
              <w:top w:val="nil"/>
              <w:left w:val="nil"/>
              <w:bottom w:val="single" w:sz="8" w:space="0" w:color="auto"/>
              <w:right w:val="single" w:sz="8" w:space="0" w:color="auto"/>
            </w:tcBorders>
            <w:shd w:val="clear" w:color="000000" w:fill="FFFFFF"/>
            <w:vAlign w:val="center"/>
            <w:hideMark/>
          </w:tcPr>
          <w:p w14:paraId="2D3B87D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5FD7630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64FDE8A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7BD3B0A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032CC9E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684AE85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1CC0B67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2823CD3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008396D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097" w:type="dxa"/>
            <w:tcBorders>
              <w:top w:val="nil"/>
              <w:left w:val="nil"/>
              <w:bottom w:val="single" w:sz="8" w:space="0" w:color="auto"/>
              <w:right w:val="single" w:sz="8" w:space="0" w:color="auto"/>
            </w:tcBorders>
            <w:shd w:val="clear" w:color="000000" w:fill="FFFFFF"/>
            <w:vAlign w:val="center"/>
            <w:hideMark/>
          </w:tcPr>
          <w:p w14:paraId="533F496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3DEF688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248906B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37D44D6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66A9A8C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8" w:type="dxa"/>
            <w:tcBorders>
              <w:top w:val="nil"/>
              <w:left w:val="nil"/>
              <w:bottom w:val="single" w:sz="8" w:space="0" w:color="auto"/>
              <w:right w:val="single" w:sz="8" w:space="0" w:color="auto"/>
            </w:tcBorders>
            <w:shd w:val="clear" w:color="000000" w:fill="FFFFFF"/>
            <w:vAlign w:val="center"/>
            <w:hideMark/>
          </w:tcPr>
          <w:p w14:paraId="15BDB88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2A5C2C9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2D2877A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97" w:type="dxa"/>
            <w:gridSpan w:val="2"/>
            <w:tcBorders>
              <w:top w:val="nil"/>
              <w:left w:val="nil"/>
              <w:bottom w:val="single" w:sz="8" w:space="0" w:color="auto"/>
              <w:right w:val="single" w:sz="4" w:space="0" w:color="auto"/>
            </w:tcBorders>
            <w:shd w:val="clear" w:color="000000" w:fill="FFFFFF"/>
            <w:vAlign w:val="center"/>
            <w:hideMark/>
          </w:tcPr>
          <w:p w14:paraId="048200E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6B84EC9C" w14:textId="0C15491A"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4A3D71B1" w14:textId="3B210156"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r>
      <w:tr w:rsidR="00DD4C6E" w:rsidRPr="002834B2" w14:paraId="72DB0D5B" w14:textId="323F6EDD" w:rsidTr="00DD4C6E">
        <w:trPr>
          <w:trHeight w:val="9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6691E45C"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eastAsia="ru-RU"/>
              </w:rPr>
              <w:lastRenderedPageBreak/>
              <w:t>Показатьель</w:t>
            </w:r>
            <w:proofErr w:type="spellEnd"/>
            <w:r w:rsidRPr="002834B2">
              <w:rPr>
                <w:rFonts w:eastAsia="Times New Roman" w:cs="Times New Roman"/>
                <w:color w:val="000000" w:themeColor="text1"/>
                <w:sz w:val="20"/>
                <w:lang w:eastAsia="ru-RU"/>
              </w:rPr>
              <w:t xml:space="preserve"> интенсивности отказов тепловых сетей</w:t>
            </w:r>
          </w:p>
        </w:tc>
        <w:tc>
          <w:tcPr>
            <w:tcW w:w="620" w:type="dxa"/>
            <w:tcBorders>
              <w:top w:val="nil"/>
              <w:left w:val="nil"/>
              <w:bottom w:val="single" w:sz="8" w:space="0" w:color="auto"/>
              <w:right w:val="single" w:sz="8" w:space="0" w:color="auto"/>
            </w:tcBorders>
            <w:shd w:val="clear" w:color="000000" w:fill="F2F2F2"/>
            <w:vAlign w:val="center"/>
            <w:hideMark/>
          </w:tcPr>
          <w:p w14:paraId="05F2984F"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Kотк.тс</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46C9BDF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448A114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7FC5115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57" w:type="dxa"/>
            <w:tcBorders>
              <w:top w:val="nil"/>
              <w:left w:val="nil"/>
              <w:bottom w:val="single" w:sz="8" w:space="0" w:color="auto"/>
              <w:right w:val="single" w:sz="8" w:space="0" w:color="auto"/>
            </w:tcBorders>
            <w:shd w:val="clear" w:color="000000" w:fill="FFFFFF"/>
            <w:vAlign w:val="center"/>
            <w:hideMark/>
          </w:tcPr>
          <w:p w14:paraId="4636A32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391CD3C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21F521E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542285F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4B7B2A6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4F16960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3087220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4B312DF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38BCA11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097" w:type="dxa"/>
            <w:tcBorders>
              <w:top w:val="nil"/>
              <w:left w:val="nil"/>
              <w:bottom w:val="single" w:sz="8" w:space="0" w:color="auto"/>
              <w:right w:val="single" w:sz="8" w:space="0" w:color="auto"/>
            </w:tcBorders>
            <w:shd w:val="clear" w:color="000000" w:fill="FFFFFF"/>
            <w:vAlign w:val="center"/>
            <w:hideMark/>
          </w:tcPr>
          <w:p w14:paraId="377CB2B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45E0FBA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632257E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37943CB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4CEB4BD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8" w:type="dxa"/>
            <w:tcBorders>
              <w:top w:val="nil"/>
              <w:left w:val="nil"/>
              <w:bottom w:val="single" w:sz="8" w:space="0" w:color="auto"/>
              <w:right w:val="single" w:sz="8" w:space="0" w:color="auto"/>
            </w:tcBorders>
            <w:shd w:val="clear" w:color="000000" w:fill="FFFFFF"/>
            <w:vAlign w:val="center"/>
            <w:hideMark/>
          </w:tcPr>
          <w:p w14:paraId="79C8885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1D241FC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0DE477A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97" w:type="dxa"/>
            <w:gridSpan w:val="2"/>
            <w:tcBorders>
              <w:top w:val="nil"/>
              <w:left w:val="nil"/>
              <w:bottom w:val="single" w:sz="8" w:space="0" w:color="auto"/>
              <w:right w:val="single" w:sz="4" w:space="0" w:color="auto"/>
            </w:tcBorders>
            <w:shd w:val="clear" w:color="000000" w:fill="FFFFFF"/>
            <w:vAlign w:val="center"/>
            <w:hideMark/>
          </w:tcPr>
          <w:p w14:paraId="10CF116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7E9AC1F4" w14:textId="27A22318"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468CECC7" w14:textId="7C3D09BE"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r>
      <w:tr w:rsidR="00DD4C6E" w:rsidRPr="002834B2" w14:paraId="489EF10B" w14:textId="276455A0" w:rsidTr="00DD4C6E">
        <w:trPr>
          <w:trHeight w:val="9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589C48B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Показатель интенсивности отказов теплового источника </w:t>
            </w:r>
          </w:p>
        </w:tc>
        <w:tc>
          <w:tcPr>
            <w:tcW w:w="620" w:type="dxa"/>
            <w:tcBorders>
              <w:top w:val="nil"/>
              <w:left w:val="nil"/>
              <w:bottom w:val="single" w:sz="8" w:space="0" w:color="auto"/>
              <w:right w:val="single" w:sz="8" w:space="0" w:color="auto"/>
            </w:tcBorders>
            <w:shd w:val="clear" w:color="000000" w:fill="F2F2F2"/>
            <w:vAlign w:val="center"/>
            <w:hideMark/>
          </w:tcPr>
          <w:p w14:paraId="7E9E09E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w:t>
            </w:r>
            <w:proofErr w:type="spellStart"/>
            <w:r w:rsidRPr="002834B2">
              <w:rPr>
                <w:rFonts w:eastAsia="Times New Roman" w:cs="Times New Roman"/>
                <w:color w:val="000000" w:themeColor="text1"/>
                <w:sz w:val="20"/>
                <w:lang w:val="en-US" w:eastAsia="ru-RU"/>
              </w:rPr>
              <w:t>Котк</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ит</w:t>
            </w:r>
            <w:proofErr w:type="spellEnd"/>
            <w:r w:rsidRPr="002834B2">
              <w:rPr>
                <w:rFonts w:eastAsia="Times New Roman" w:cs="Times New Roman"/>
                <w:color w:val="000000" w:themeColor="text1"/>
                <w:sz w:val="20"/>
                <w:lang w:val="en-US" w:eastAsia="ru-RU"/>
              </w:rPr>
              <w:t>)</w:t>
            </w:r>
          </w:p>
        </w:tc>
        <w:tc>
          <w:tcPr>
            <w:tcW w:w="623" w:type="dxa"/>
            <w:tcBorders>
              <w:top w:val="nil"/>
              <w:left w:val="nil"/>
              <w:bottom w:val="single" w:sz="8" w:space="0" w:color="auto"/>
              <w:right w:val="single" w:sz="8" w:space="0" w:color="auto"/>
            </w:tcBorders>
            <w:shd w:val="clear" w:color="000000" w:fill="FFFFFF"/>
            <w:vAlign w:val="center"/>
            <w:hideMark/>
          </w:tcPr>
          <w:p w14:paraId="0FEF3EC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68476FE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179D633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57" w:type="dxa"/>
            <w:tcBorders>
              <w:top w:val="nil"/>
              <w:left w:val="nil"/>
              <w:bottom w:val="single" w:sz="8" w:space="0" w:color="auto"/>
              <w:right w:val="single" w:sz="8" w:space="0" w:color="auto"/>
            </w:tcBorders>
            <w:shd w:val="clear" w:color="000000" w:fill="FFFFFF"/>
            <w:vAlign w:val="center"/>
            <w:hideMark/>
          </w:tcPr>
          <w:p w14:paraId="0BF4DEF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4C1AB8B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382C4E0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16B9E8F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752BFD3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339DEF8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4CFA47D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38A2AF0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5420F0D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097" w:type="dxa"/>
            <w:tcBorders>
              <w:top w:val="nil"/>
              <w:left w:val="nil"/>
              <w:bottom w:val="single" w:sz="8" w:space="0" w:color="auto"/>
              <w:right w:val="single" w:sz="8" w:space="0" w:color="auto"/>
            </w:tcBorders>
            <w:shd w:val="clear" w:color="000000" w:fill="FFFFFF"/>
            <w:vAlign w:val="center"/>
            <w:hideMark/>
          </w:tcPr>
          <w:p w14:paraId="0EC521E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3BB2900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4C4C591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2802036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70491D3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8" w:type="dxa"/>
            <w:tcBorders>
              <w:top w:val="nil"/>
              <w:left w:val="nil"/>
              <w:bottom w:val="single" w:sz="8" w:space="0" w:color="auto"/>
              <w:right w:val="single" w:sz="8" w:space="0" w:color="auto"/>
            </w:tcBorders>
            <w:shd w:val="clear" w:color="000000" w:fill="FFFFFF"/>
            <w:vAlign w:val="center"/>
            <w:hideMark/>
          </w:tcPr>
          <w:p w14:paraId="3FF1E96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3E93A6A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416C274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97" w:type="dxa"/>
            <w:gridSpan w:val="2"/>
            <w:tcBorders>
              <w:top w:val="nil"/>
              <w:left w:val="nil"/>
              <w:bottom w:val="single" w:sz="8" w:space="0" w:color="auto"/>
              <w:right w:val="single" w:sz="4" w:space="0" w:color="auto"/>
            </w:tcBorders>
            <w:shd w:val="clear" w:color="000000" w:fill="FFFFFF"/>
            <w:vAlign w:val="center"/>
            <w:hideMark/>
          </w:tcPr>
          <w:p w14:paraId="6D2BE93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7F08A3BA" w14:textId="12290F7C"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4F35B1F7" w14:textId="4CABC57E"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r>
      <w:tr w:rsidR="00DD4C6E" w:rsidRPr="002834B2" w14:paraId="7CD5BBAF" w14:textId="59F93E93" w:rsidTr="00DD4C6E">
        <w:trPr>
          <w:trHeight w:val="12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14921BD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Показатель относительного аварийного </w:t>
            </w:r>
            <w:proofErr w:type="spellStart"/>
            <w:r w:rsidRPr="002834B2">
              <w:rPr>
                <w:rFonts w:eastAsia="Times New Roman" w:cs="Times New Roman"/>
                <w:color w:val="000000" w:themeColor="text1"/>
                <w:sz w:val="20"/>
                <w:lang w:eastAsia="ru-RU"/>
              </w:rPr>
              <w:t>недоотпуска</w:t>
            </w:r>
            <w:proofErr w:type="spellEnd"/>
            <w:r w:rsidRPr="002834B2">
              <w:rPr>
                <w:rFonts w:eastAsia="Times New Roman" w:cs="Times New Roman"/>
                <w:color w:val="000000" w:themeColor="text1"/>
                <w:sz w:val="20"/>
                <w:lang w:eastAsia="ru-RU"/>
              </w:rPr>
              <w:t xml:space="preserve"> тепла</w:t>
            </w:r>
          </w:p>
        </w:tc>
        <w:tc>
          <w:tcPr>
            <w:tcW w:w="620" w:type="dxa"/>
            <w:tcBorders>
              <w:top w:val="nil"/>
              <w:left w:val="nil"/>
              <w:bottom w:val="single" w:sz="8" w:space="0" w:color="auto"/>
              <w:right w:val="single" w:sz="8" w:space="0" w:color="auto"/>
            </w:tcBorders>
            <w:shd w:val="clear" w:color="000000" w:fill="F2F2F2"/>
            <w:vAlign w:val="center"/>
            <w:hideMark/>
          </w:tcPr>
          <w:p w14:paraId="4442258D"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Kнед</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38A7590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070F545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7223253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57" w:type="dxa"/>
            <w:tcBorders>
              <w:top w:val="nil"/>
              <w:left w:val="nil"/>
              <w:bottom w:val="single" w:sz="8" w:space="0" w:color="auto"/>
              <w:right w:val="single" w:sz="8" w:space="0" w:color="auto"/>
            </w:tcBorders>
            <w:shd w:val="clear" w:color="000000" w:fill="FFFFFF"/>
            <w:vAlign w:val="center"/>
            <w:hideMark/>
          </w:tcPr>
          <w:p w14:paraId="4957446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23" w:type="dxa"/>
            <w:gridSpan w:val="2"/>
            <w:tcBorders>
              <w:top w:val="nil"/>
              <w:left w:val="nil"/>
              <w:bottom w:val="single" w:sz="8" w:space="0" w:color="auto"/>
              <w:right w:val="single" w:sz="8" w:space="0" w:color="auto"/>
            </w:tcBorders>
            <w:shd w:val="clear" w:color="000000" w:fill="FFFFFF"/>
            <w:vAlign w:val="center"/>
            <w:hideMark/>
          </w:tcPr>
          <w:p w14:paraId="33E8483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71261D5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5E3FC25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4F1008B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352BC87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6BB5A76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32E54E5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6" w:type="dxa"/>
            <w:gridSpan w:val="2"/>
            <w:tcBorders>
              <w:top w:val="nil"/>
              <w:left w:val="nil"/>
              <w:bottom w:val="single" w:sz="8" w:space="0" w:color="auto"/>
              <w:right w:val="single" w:sz="8" w:space="0" w:color="auto"/>
            </w:tcBorders>
            <w:shd w:val="clear" w:color="000000" w:fill="FFFFFF"/>
            <w:vAlign w:val="center"/>
            <w:hideMark/>
          </w:tcPr>
          <w:p w14:paraId="21FBA47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097" w:type="dxa"/>
            <w:tcBorders>
              <w:top w:val="nil"/>
              <w:left w:val="nil"/>
              <w:bottom w:val="single" w:sz="8" w:space="0" w:color="auto"/>
              <w:right w:val="single" w:sz="8" w:space="0" w:color="auto"/>
            </w:tcBorders>
            <w:shd w:val="clear" w:color="000000" w:fill="FFFFFF"/>
            <w:vAlign w:val="center"/>
            <w:hideMark/>
          </w:tcPr>
          <w:p w14:paraId="4DE0636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34527D4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5B9BCC6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02FC6DB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290911F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8" w:type="dxa"/>
            <w:tcBorders>
              <w:top w:val="nil"/>
              <w:left w:val="nil"/>
              <w:bottom w:val="single" w:sz="8" w:space="0" w:color="auto"/>
              <w:right w:val="single" w:sz="8" w:space="0" w:color="auto"/>
            </w:tcBorders>
            <w:shd w:val="clear" w:color="000000" w:fill="FFFFFF"/>
            <w:vAlign w:val="center"/>
            <w:hideMark/>
          </w:tcPr>
          <w:p w14:paraId="5C0220F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58B6BEF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8" w:space="0" w:color="auto"/>
            </w:tcBorders>
            <w:shd w:val="clear" w:color="000000" w:fill="FFFFFF"/>
            <w:vAlign w:val="center"/>
            <w:hideMark/>
          </w:tcPr>
          <w:p w14:paraId="75C864B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97" w:type="dxa"/>
            <w:gridSpan w:val="2"/>
            <w:tcBorders>
              <w:top w:val="nil"/>
              <w:left w:val="nil"/>
              <w:bottom w:val="single" w:sz="8" w:space="0" w:color="auto"/>
              <w:right w:val="single" w:sz="4" w:space="0" w:color="auto"/>
            </w:tcBorders>
            <w:shd w:val="clear" w:color="000000" w:fill="FFFFFF"/>
            <w:vAlign w:val="center"/>
            <w:hideMark/>
          </w:tcPr>
          <w:p w14:paraId="23CCA4A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43B2AD78" w14:textId="4C43D1A0"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49E2722E" w14:textId="74C45C32" w:rsidR="00DD4C6E" w:rsidRPr="002834B2" w:rsidRDefault="00DD4C6E" w:rsidP="00DD4C6E">
            <w:pPr>
              <w:jc w:val="center"/>
              <w:rPr>
                <w:rFonts w:eastAsia="Times New Roman" w:cs="Times New Roman"/>
                <w:color w:val="000000" w:themeColor="text1"/>
                <w:sz w:val="20"/>
                <w:lang w:val="en-US" w:eastAsia="ru-RU"/>
              </w:rPr>
            </w:pPr>
            <w:r w:rsidRPr="002834B2">
              <w:rPr>
                <w:rFonts w:eastAsia="Times New Roman" w:cs="Times New Roman"/>
                <w:color w:val="000000" w:themeColor="text1"/>
                <w:sz w:val="20"/>
                <w:lang w:val="en-US" w:eastAsia="ru-RU"/>
              </w:rPr>
              <w:t> </w:t>
            </w:r>
          </w:p>
        </w:tc>
      </w:tr>
      <w:tr w:rsidR="00DD4C6E" w:rsidRPr="002834B2" w14:paraId="2EC2169A" w14:textId="0F433451" w:rsidTr="00DD4C6E">
        <w:trPr>
          <w:trHeight w:val="15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2E8E360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Показатель укомплектованности ремонтным и оперативно-ремонтным персоналом;</w:t>
            </w:r>
          </w:p>
        </w:tc>
        <w:tc>
          <w:tcPr>
            <w:tcW w:w="620" w:type="dxa"/>
            <w:tcBorders>
              <w:top w:val="nil"/>
              <w:left w:val="nil"/>
              <w:bottom w:val="single" w:sz="8" w:space="0" w:color="auto"/>
              <w:right w:val="single" w:sz="8" w:space="0" w:color="auto"/>
            </w:tcBorders>
            <w:shd w:val="clear" w:color="000000" w:fill="F2F2F2"/>
            <w:vAlign w:val="center"/>
            <w:hideMark/>
          </w:tcPr>
          <w:p w14:paraId="20BBF514"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Kп</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65B5B2C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0697F36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0E60927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73" w:type="dxa"/>
            <w:gridSpan w:val="2"/>
            <w:tcBorders>
              <w:top w:val="nil"/>
              <w:left w:val="nil"/>
              <w:bottom w:val="single" w:sz="8" w:space="0" w:color="auto"/>
              <w:right w:val="single" w:sz="8" w:space="0" w:color="auto"/>
            </w:tcBorders>
            <w:shd w:val="clear" w:color="000000" w:fill="FFFFFF"/>
            <w:vAlign w:val="center"/>
            <w:hideMark/>
          </w:tcPr>
          <w:p w14:paraId="29E01BA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7" w:type="dxa"/>
            <w:tcBorders>
              <w:top w:val="nil"/>
              <w:left w:val="nil"/>
              <w:bottom w:val="single" w:sz="8" w:space="0" w:color="auto"/>
              <w:right w:val="single" w:sz="8" w:space="0" w:color="auto"/>
            </w:tcBorders>
            <w:shd w:val="clear" w:color="000000" w:fill="FFFFFF"/>
            <w:vAlign w:val="center"/>
            <w:hideMark/>
          </w:tcPr>
          <w:p w14:paraId="15928F0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32857E1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464433C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4183C5F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774F738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3E10864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1AFBD8C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8" w:type="dxa"/>
            <w:tcBorders>
              <w:top w:val="nil"/>
              <w:left w:val="nil"/>
              <w:bottom w:val="single" w:sz="8" w:space="0" w:color="auto"/>
              <w:right w:val="single" w:sz="8" w:space="0" w:color="auto"/>
            </w:tcBorders>
            <w:shd w:val="clear" w:color="000000" w:fill="FFFFFF"/>
            <w:vAlign w:val="center"/>
            <w:hideMark/>
          </w:tcPr>
          <w:p w14:paraId="4AB7868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7DB1EDF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2E04258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701FA5F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0930033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11F7942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07" w:type="dxa"/>
            <w:gridSpan w:val="2"/>
            <w:tcBorders>
              <w:top w:val="nil"/>
              <w:left w:val="nil"/>
              <w:bottom w:val="single" w:sz="8" w:space="0" w:color="auto"/>
              <w:right w:val="single" w:sz="8" w:space="0" w:color="auto"/>
            </w:tcBorders>
            <w:shd w:val="clear" w:color="000000" w:fill="FFFFFF"/>
            <w:vAlign w:val="center"/>
            <w:hideMark/>
          </w:tcPr>
          <w:p w14:paraId="61FC0AE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1D3A9B6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4" w:space="0" w:color="auto"/>
            </w:tcBorders>
            <w:shd w:val="clear" w:color="000000" w:fill="FFFFFF"/>
            <w:vAlign w:val="center"/>
            <w:hideMark/>
          </w:tcPr>
          <w:p w14:paraId="6C69933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09C8A" w14:textId="66E5EFB9" w:rsidR="00DD4C6E" w:rsidRPr="002834B2" w:rsidRDefault="00DD4C6E" w:rsidP="00DD4C6E">
            <w:pPr>
              <w:jc w:val="center"/>
              <w:rPr>
                <w:rFonts w:eastAsia="Times New Roman" w:cs="Times New Roman"/>
                <w:color w:val="000000" w:themeColor="text1"/>
                <w:sz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2D564579" w14:textId="77777777" w:rsidR="00DD4C6E" w:rsidRPr="002834B2" w:rsidRDefault="00DD4C6E" w:rsidP="00DD4C6E">
            <w:pPr>
              <w:jc w:val="center"/>
              <w:rPr>
                <w:rFonts w:eastAsia="Times New Roman" w:cs="Times New Roman"/>
                <w:color w:val="000000" w:themeColor="text1"/>
                <w:sz w:val="20"/>
                <w:lang w:val="en-US" w:eastAsia="ru-RU"/>
              </w:rPr>
            </w:pP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203AC698" w14:textId="38B5B10E" w:rsidR="00DD4C6E" w:rsidRPr="002834B2" w:rsidRDefault="00DD4C6E" w:rsidP="00DD4C6E">
            <w:pPr>
              <w:jc w:val="center"/>
              <w:rPr>
                <w:rFonts w:eastAsia="Times New Roman" w:cs="Times New Roman"/>
                <w:color w:val="000000" w:themeColor="text1"/>
                <w:sz w:val="20"/>
                <w:lang w:val="en-US" w:eastAsia="ru-RU"/>
              </w:rPr>
            </w:pPr>
          </w:p>
        </w:tc>
      </w:tr>
      <w:tr w:rsidR="00DD4C6E" w:rsidRPr="002834B2" w14:paraId="79B47383" w14:textId="09E16D6B" w:rsidTr="00DD4C6E">
        <w:trPr>
          <w:trHeight w:val="18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66E9DBD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Показатель оснащенности машинами, специальными механизмами и оборудованием</w:t>
            </w:r>
          </w:p>
        </w:tc>
        <w:tc>
          <w:tcPr>
            <w:tcW w:w="620" w:type="dxa"/>
            <w:tcBorders>
              <w:top w:val="nil"/>
              <w:left w:val="nil"/>
              <w:bottom w:val="single" w:sz="8" w:space="0" w:color="auto"/>
              <w:right w:val="single" w:sz="8" w:space="0" w:color="auto"/>
            </w:tcBorders>
            <w:shd w:val="clear" w:color="000000" w:fill="F2F2F2"/>
            <w:vAlign w:val="center"/>
            <w:hideMark/>
          </w:tcPr>
          <w:p w14:paraId="34A30B3D"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Kм</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6DF2F7F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1D20235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74F87B4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73" w:type="dxa"/>
            <w:gridSpan w:val="2"/>
            <w:tcBorders>
              <w:top w:val="nil"/>
              <w:left w:val="nil"/>
              <w:bottom w:val="single" w:sz="8" w:space="0" w:color="auto"/>
              <w:right w:val="single" w:sz="8" w:space="0" w:color="auto"/>
            </w:tcBorders>
            <w:shd w:val="clear" w:color="000000" w:fill="FFFFFF"/>
            <w:vAlign w:val="center"/>
            <w:hideMark/>
          </w:tcPr>
          <w:p w14:paraId="7B9E0EE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7" w:type="dxa"/>
            <w:tcBorders>
              <w:top w:val="nil"/>
              <w:left w:val="nil"/>
              <w:bottom w:val="single" w:sz="8" w:space="0" w:color="auto"/>
              <w:right w:val="single" w:sz="8" w:space="0" w:color="auto"/>
            </w:tcBorders>
            <w:shd w:val="clear" w:color="000000" w:fill="FFFFFF"/>
            <w:vAlign w:val="center"/>
            <w:hideMark/>
          </w:tcPr>
          <w:p w14:paraId="79ADE80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1FAABB4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73DFFDF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731FD9A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27ECE61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464473F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4B20F87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8" w:type="dxa"/>
            <w:tcBorders>
              <w:top w:val="nil"/>
              <w:left w:val="nil"/>
              <w:bottom w:val="single" w:sz="8" w:space="0" w:color="auto"/>
              <w:right w:val="single" w:sz="8" w:space="0" w:color="auto"/>
            </w:tcBorders>
            <w:shd w:val="clear" w:color="000000" w:fill="FFFFFF"/>
            <w:vAlign w:val="center"/>
            <w:hideMark/>
          </w:tcPr>
          <w:p w14:paraId="4AE88FC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56E06EA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7B01E0B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1215F95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700A343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5282577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07" w:type="dxa"/>
            <w:gridSpan w:val="2"/>
            <w:tcBorders>
              <w:top w:val="nil"/>
              <w:left w:val="nil"/>
              <w:bottom w:val="single" w:sz="8" w:space="0" w:color="auto"/>
              <w:right w:val="single" w:sz="8" w:space="0" w:color="auto"/>
            </w:tcBorders>
            <w:shd w:val="clear" w:color="000000" w:fill="FFFFFF"/>
            <w:vAlign w:val="center"/>
            <w:hideMark/>
          </w:tcPr>
          <w:p w14:paraId="6D61FAF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62E4EEC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4" w:space="0" w:color="auto"/>
            </w:tcBorders>
            <w:shd w:val="clear" w:color="000000" w:fill="FFFFFF"/>
            <w:vAlign w:val="center"/>
            <w:hideMark/>
          </w:tcPr>
          <w:p w14:paraId="03A9329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7A793" w14:textId="1E2A6A8B" w:rsidR="00DD4C6E" w:rsidRPr="002834B2" w:rsidRDefault="00DD4C6E" w:rsidP="00DD4C6E">
            <w:pPr>
              <w:jc w:val="center"/>
              <w:rPr>
                <w:rFonts w:eastAsia="Times New Roman" w:cs="Times New Roman"/>
                <w:color w:val="000000" w:themeColor="text1"/>
                <w:sz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4EEC52DD" w14:textId="77777777" w:rsidR="00DD4C6E" w:rsidRPr="002834B2" w:rsidRDefault="00DD4C6E" w:rsidP="00DD4C6E">
            <w:pPr>
              <w:jc w:val="center"/>
              <w:rPr>
                <w:rFonts w:eastAsia="Times New Roman" w:cs="Times New Roman"/>
                <w:color w:val="000000" w:themeColor="text1"/>
                <w:sz w:val="20"/>
                <w:lang w:val="en-US" w:eastAsia="ru-RU"/>
              </w:rPr>
            </w:pP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282F5E31" w14:textId="61B3EF33" w:rsidR="00DD4C6E" w:rsidRPr="002834B2" w:rsidRDefault="00DD4C6E" w:rsidP="00DD4C6E">
            <w:pPr>
              <w:jc w:val="center"/>
              <w:rPr>
                <w:rFonts w:eastAsia="Times New Roman" w:cs="Times New Roman"/>
                <w:color w:val="000000" w:themeColor="text1"/>
                <w:sz w:val="20"/>
                <w:lang w:val="en-US" w:eastAsia="ru-RU"/>
              </w:rPr>
            </w:pPr>
          </w:p>
        </w:tc>
      </w:tr>
      <w:tr w:rsidR="00DD4C6E" w:rsidRPr="002834B2" w14:paraId="2DD21E70" w14:textId="3C3D39BE" w:rsidTr="00DD4C6E">
        <w:trPr>
          <w:trHeight w:val="9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1AC062E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Показатель наличия основных материально-технических ресурсов</w:t>
            </w:r>
          </w:p>
        </w:tc>
        <w:tc>
          <w:tcPr>
            <w:tcW w:w="620" w:type="dxa"/>
            <w:tcBorders>
              <w:top w:val="nil"/>
              <w:left w:val="nil"/>
              <w:bottom w:val="single" w:sz="8" w:space="0" w:color="auto"/>
              <w:right w:val="single" w:sz="8" w:space="0" w:color="auto"/>
            </w:tcBorders>
            <w:shd w:val="clear" w:color="000000" w:fill="F2F2F2"/>
            <w:vAlign w:val="center"/>
            <w:hideMark/>
          </w:tcPr>
          <w:p w14:paraId="619DEFA2"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Kтр</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02FF05E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0C921F8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5CD1134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73" w:type="dxa"/>
            <w:gridSpan w:val="2"/>
            <w:tcBorders>
              <w:top w:val="nil"/>
              <w:left w:val="nil"/>
              <w:bottom w:val="single" w:sz="8" w:space="0" w:color="auto"/>
              <w:right w:val="single" w:sz="8" w:space="0" w:color="auto"/>
            </w:tcBorders>
            <w:shd w:val="clear" w:color="000000" w:fill="FFFFFF"/>
            <w:vAlign w:val="center"/>
            <w:hideMark/>
          </w:tcPr>
          <w:p w14:paraId="5BDD7E5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7" w:type="dxa"/>
            <w:tcBorders>
              <w:top w:val="nil"/>
              <w:left w:val="nil"/>
              <w:bottom w:val="single" w:sz="8" w:space="0" w:color="auto"/>
              <w:right w:val="single" w:sz="8" w:space="0" w:color="auto"/>
            </w:tcBorders>
            <w:shd w:val="clear" w:color="000000" w:fill="FFFFFF"/>
            <w:vAlign w:val="center"/>
            <w:hideMark/>
          </w:tcPr>
          <w:p w14:paraId="5B44042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5B60296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1320469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58407B8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3CCFA2C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04A3FFF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229E5FA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8" w:type="dxa"/>
            <w:tcBorders>
              <w:top w:val="nil"/>
              <w:left w:val="nil"/>
              <w:bottom w:val="single" w:sz="8" w:space="0" w:color="auto"/>
              <w:right w:val="single" w:sz="8" w:space="0" w:color="auto"/>
            </w:tcBorders>
            <w:shd w:val="clear" w:color="000000" w:fill="FFFFFF"/>
            <w:vAlign w:val="center"/>
            <w:hideMark/>
          </w:tcPr>
          <w:p w14:paraId="30C8256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94F4F1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429AC09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45DB050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7E5D6CE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6128E2E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07" w:type="dxa"/>
            <w:gridSpan w:val="2"/>
            <w:tcBorders>
              <w:top w:val="nil"/>
              <w:left w:val="nil"/>
              <w:bottom w:val="single" w:sz="8" w:space="0" w:color="auto"/>
              <w:right w:val="single" w:sz="8" w:space="0" w:color="auto"/>
            </w:tcBorders>
            <w:shd w:val="clear" w:color="000000" w:fill="FFFFFF"/>
            <w:vAlign w:val="center"/>
            <w:hideMark/>
          </w:tcPr>
          <w:p w14:paraId="78961FF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32555BB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4" w:space="0" w:color="auto"/>
            </w:tcBorders>
            <w:shd w:val="clear" w:color="000000" w:fill="FFFFFF"/>
            <w:vAlign w:val="center"/>
            <w:hideMark/>
          </w:tcPr>
          <w:p w14:paraId="0FAB4CA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9453E" w14:textId="5C462445" w:rsidR="00DD4C6E" w:rsidRPr="002834B2" w:rsidRDefault="00DD4C6E" w:rsidP="00DD4C6E">
            <w:pPr>
              <w:jc w:val="center"/>
              <w:rPr>
                <w:rFonts w:eastAsia="Times New Roman" w:cs="Times New Roman"/>
                <w:color w:val="000000" w:themeColor="text1"/>
                <w:sz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6E151B7D" w14:textId="77777777" w:rsidR="00DD4C6E" w:rsidRPr="002834B2" w:rsidRDefault="00DD4C6E" w:rsidP="00DD4C6E">
            <w:pPr>
              <w:jc w:val="center"/>
              <w:rPr>
                <w:rFonts w:eastAsia="Times New Roman" w:cs="Times New Roman"/>
                <w:color w:val="000000" w:themeColor="text1"/>
                <w:sz w:val="20"/>
                <w:lang w:val="en-US" w:eastAsia="ru-RU"/>
              </w:rPr>
            </w:pP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13DD13DB" w14:textId="5B33D23C" w:rsidR="00DD4C6E" w:rsidRPr="002834B2" w:rsidRDefault="00DD4C6E" w:rsidP="00DD4C6E">
            <w:pPr>
              <w:jc w:val="center"/>
              <w:rPr>
                <w:rFonts w:eastAsia="Times New Roman" w:cs="Times New Roman"/>
                <w:color w:val="000000" w:themeColor="text1"/>
                <w:sz w:val="20"/>
                <w:lang w:val="en-US" w:eastAsia="ru-RU"/>
              </w:rPr>
            </w:pPr>
          </w:p>
        </w:tc>
      </w:tr>
      <w:tr w:rsidR="00DD4C6E" w:rsidRPr="002834B2" w14:paraId="6ADD165D" w14:textId="234F6644" w:rsidTr="00DD4C6E">
        <w:trPr>
          <w:trHeight w:val="27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70E66A0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lastRenderedPageBreak/>
              <w:t>Показатель укомплектованности передвижными автономными источниками электропитания для ведения аварийно-восстановительных работ</w:t>
            </w:r>
          </w:p>
        </w:tc>
        <w:tc>
          <w:tcPr>
            <w:tcW w:w="620" w:type="dxa"/>
            <w:tcBorders>
              <w:top w:val="nil"/>
              <w:left w:val="nil"/>
              <w:bottom w:val="single" w:sz="8" w:space="0" w:color="auto"/>
              <w:right w:val="single" w:sz="8" w:space="0" w:color="auto"/>
            </w:tcBorders>
            <w:shd w:val="clear" w:color="000000" w:fill="F2F2F2"/>
            <w:vAlign w:val="center"/>
            <w:hideMark/>
          </w:tcPr>
          <w:p w14:paraId="527E895A"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Kист</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5B68107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424BBB9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6E68189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73" w:type="dxa"/>
            <w:gridSpan w:val="2"/>
            <w:tcBorders>
              <w:top w:val="nil"/>
              <w:left w:val="nil"/>
              <w:bottom w:val="single" w:sz="8" w:space="0" w:color="auto"/>
              <w:right w:val="single" w:sz="8" w:space="0" w:color="auto"/>
            </w:tcBorders>
            <w:shd w:val="clear" w:color="000000" w:fill="FFFFFF"/>
            <w:vAlign w:val="center"/>
            <w:hideMark/>
          </w:tcPr>
          <w:p w14:paraId="2A856F4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7" w:type="dxa"/>
            <w:tcBorders>
              <w:top w:val="nil"/>
              <w:left w:val="nil"/>
              <w:bottom w:val="single" w:sz="8" w:space="0" w:color="auto"/>
              <w:right w:val="single" w:sz="8" w:space="0" w:color="auto"/>
            </w:tcBorders>
            <w:shd w:val="clear" w:color="000000" w:fill="FFFFFF"/>
            <w:vAlign w:val="center"/>
            <w:hideMark/>
          </w:tcPr>
          <w:p w14:paraId="5C0A65E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15F560B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018AF1C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4A69BE0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55ABD38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3BDDF3A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4CD9F85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8" w:type="dxa"/>
            <w:tcBorders>
              <w:top w:val="nil"/>
              <w:left w:val="nil"/>
              <w:bottom w:val="single" w:sz="8" w:space="0" w:color="auto"/>
              <w:right w:val="single" w:sz="8" w:space="0" w:color="auto"/>
            </w:tcBorders>
            <w:shd w:val="clear" w:color="000000" w:fill="FFFFFF"/>
            <w:vAlign w:val="center"/>
            <w:hideMark/>
          </w:tcPr>
          <w:p w14:paraId="6118AF7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B10593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0D3BB64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46CB873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090F649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2E93726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07" w:type="dxa"/>
            <w:gridSpan w:val="2"/>
            <w:tcBorders>
              <w:top w:val="nil"/>
              <w:left w:val="nil"/>
              <w:bottom w:val="single" w:sz="8" w:space="0" w:color="auto"/>
              <w:right w:val="single" w:sz="8" w:space="0" w:color="auto"/>
            </w:tcBorders>
            <w:shd w:val="clear" w:color="000000" w:fill="FFFFFF"/>
            <w:vAlign w:val="center"/>
            <w:hideMark/>
          </w:tcPr>
          <w:p w14:paraId="699919C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317E0BB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4" w:space="0" w:color="auto"/>
            </w:tcBorders>
            <w:shd w:val="clear" w:color="000000" w:fill="FFFFFF"/>
            <w:vAlign w:val="center"/>
            <w:hideMark/>
          </w:tcPr>
          <w:p w14:paraId="4B94E01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6E146" w14:textId="09EA59BD" w:rsidR="00DD4C6E" w:rsidRPr="002834B2" w:rsidRDefault="00DD4C6E" w:rsidP="00DD4C6E">
            <w:pPr>
              <w:jc w:val="center"/>
              <w:rPr>
                <w:rFonts w:eastAsia="Times New Roman" w:cs="Times New Roman"/>
                <w:color w:val="000000" w:themeColor="text1"/>
                <w:sz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535061D2" w14:textId="77777777" w:rsidR="00DD4C6E" w:rsidRPr="002834B2" w:rsidRDefault="00DD4C6E" w:rsidP="00DD4C6E">
            <w:pPr>
              <w:jc w:val="center"/>
              <w:rPr>
                <w:rFonts w:eastAsia="Times New Roman" w:cs="Times New Roman"/>
                <w:color w:val="000000" w:themeColor="text1"/>
                <w:sz w:val="20"/>
                <w:lang w:val="en-US" w:eastAsia="ru-RU"/>
              </w:rPr>
            </w:pP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381310E6" w14:textId="3ACC867E" w:rsidR="00DD4C6E" w:rsidRPr="002834B2" w:rsidRDefault="00DD4C6E" w:rsidP="00DD4C6E">
            <w:pPr>
              <w:jc w:val="center"/>
              <w:rPr>
                <w:rFonts w:eastAsia="Times New Roman" w:cs="Times New Roman"/>
                <w:color w:val="000000" w:themeColor="text1"/>
                <w:sz w:val="20"/>
                <w:lang w:val="en-US" w:eastAsia="ru-RU"/>
              </w:rPr>
            </w:pPr>
          </w:p>
        </w:tc>
      </w:tr>
      <w:tr w:rsidR="00DD4C6E" w:rsidRPr="002834B2" w14:paraId="329FE87A" w14:textId="4E7C2B5C" w:rsidTr="00DD4C6E">
        <w:trPr>
          <w:trHeight w:val="2115"/>
        </w:trPr>
        <w:tc>
          <w:tcPr>
            <w:tcW w:w="1932" w:type="dxa"/>
            <w:tcBorders>
              <w:top w:val="nil"/>
              <w:left w:val="single" w:sz="8" w:space="0" w:color="auto"/>
              <w:bottom w:val="single" w:sz="8" w:space="0" w:color="auto"/>
              <w:right w:val="single" w:sz="8" w:space="0" w:color="auto"/>
            </w:tcBorders>
            <w:shd w:val="clear" w:color="000000" w:fill="F2F2F2"/>
            <w:vAlign w:val="center"/>
            <w:hideMark/>
          </w:tcPr>
          <w:p w14:paraId="3EAFE91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 xml:space="preserve">Показатель готовности теплоснабжающих организаций к проведению аварийно-восстановительных работ в системах теплоснабжения </w:t>
            </w:r>
          </w:p>
        </w:tc>
        <w:tc>
          <w:tcPr>
            <w:tcW w:w="620" w:type="dxa"/>
            <w:tcBorders>
              <w:top w:val="nil"/>
              <w:left w:val="nil"/>
              <w:bottom w:val="single" w:sz="8" w:space="0" w:color="auto"/>
              <w:right w:val="single" w:sz="8" w:space="0" w:color="auto"/>
            </w:tcBorders>
            <w:shd w:val="clear" w:color="000000" w:fill="F2F2F2"/>
            <w:vAlign w:val="center"/>
            <w:hideMark/>
          </w:tcPr>
          <w:p w14:paraId="7D8EFD22"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Kгот</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71920E5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0B3E004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649E167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73" w:type="dxa"/>
            <w:gridSpan w:val="2"/>
            <w:tcBorders>
              <w:top w:val="nil"/>
              <w:left w:val="nil"/>
              <w:bottom w:val="single" w:sz="8" w:space="0" w:color="auto"/>
              <w:right w:val="single" w:sz="8" w:space="0" w:color="auto"/>
            </w:tcBorders>
            <w:shd w:val="clear" w:color="000000" w:fill="FFFFFF"/>
            <w:vAlign w:val="center"/>
            <w:hideMark/>
          </w:tcPr>
          <w:p w14:paraId="1FD179B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7" w:type="dxa"/>
            <w:tcBorders>
              <w:top w:val="nil"/>
              <w:left w:val="nil"/>
              <w:bottom w:val="single" w:sz="8" w:space="0" w:color="auto"/>
              <w:right w:val="single" w:sz="8" w:space="0" w:color="auto"/>
            </w:tcBorders>
            <w:shd w:val="clear" w:color="000000" w:fill="FFFFFF"/>
            <w:vAlign w:val="center"/>
            <w:hideMark/>
          </w:tcPr>
          <w:p w14:paraId="42369C0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440C5D6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296846B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206D651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1FCD282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1C8A74D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06B0AAE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8" w:type="dxa"/>
            <w:tcBorders>
              <w:top w:val="nil"/>
              <w:left w:val="nil"/>
              <w:bottom w:val="single" w:sz="8" w:space="0" w:color="auto"/>
              <w:right w:val="single" w:sz="8" w:space="0" w:color="auto"/>
            </w:tcBorders>
            <w:shd w:val="clear" w:color="000000" w:fill="FFFFFF"/>
            <w:vAlign w:val="center"/>
            <w:hideMark/>
          </w:tcPr>
          <w:p w14:paraId="4298469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6D9DCC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4EF8E0F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3CDC4A6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6A1F8BB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573ECE3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07" w:type="dxa"/>
            <w:gridSpan w:val="2"/>
            <w:tcBorders>
              <w:top w:val="nil"/>
              <w:left w:val="nil"/>
              <w:bottom w:val="single" w:sz="8" w:space="0" w:color="auto"/>
              <w:right w:val="single" w:sz="8" w:space="0" w:color="auto"/>
            </w:tcBorders>
            <w:shd w:val="clear" w:color="000000" w:fill="FFFFFF"/>
            <w:vAlign w:val="center"/>
            <w:hideMark/>
          </w:tcPr>
          <w:p w14:paraId="1F7996F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16A1D8D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4" w:space="0" w:color="auto"/>
            </w:tcBorders>
            <w:shd w:val="clear" w:color="000000" w:fill="FFFFFF"/>
            <w:vAlign w:val="center"/>
            <w:hideMark/>
          </w:tcPr>
          <w:p w14:paraId="5A08E97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1D5B3" w14:textId="7E8165FF" w:rsidR="00DD4C6E" w:rsidRPr="002834B2" w:rsidRDefault="00DD4C6E" w:rsidP="00DD4C6E">
            <w:pPr>
              <w:jc w:val="center"/>
              <w:rPr>
                <w:rFonts w:eastAsia="Times New Roman" w:cs="Times New Roman"/>
                <w:color w:val="000000" w:themeColor="text1"/>
                <w:sz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2E785D84" w14:textId="77777777" w:rsidR="00DD4C6E" w:rsidRPr="002834B2" w:rsidRDefault="00DD4C6E" w:rsidP="00DD4C6E">
            <w:pPr>
              <w:jc w:val="center"/>
              <w:rPr>
                <w:rFonts w:eastAsia="Times New Roman" w:cs="Times New Roman"/>
                <w:color w:val="000000" w:themeColor="text1"/>
                <w:sz w:val="20"/>
                <w:lang w:val="en-US" w:eastAsia="ru-RU"/>
              </w:rPr>
            </w:pP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0C98402B" w14:textId="4DC58B28" w:rsidR="00DD4C6E" w:rsidRPr="002834B2" w:rsidRDefault="00DD4C6E" w:rsidP="00DD4C6E">
            <w:pPr>
              <w:jc w:val="center"/>
              <w:rPr>
                <w:rFonts w:eastAsia="Times New Roman" w:cs="Times New Roman"/>
                <w:color w:val="000000" w:themeColor="text1"/>
                <w:sz w:val="20"/>
                <w:lang w:val="en-US" w:eastAsia="ru-RU"/>
              </w:rPr>
            </w:pPr>
          </w:p>
        </w:tc>
      </w:tr>
      <w:tr w:rsidR="00DD4C6E" w:rsidRPr="002834B2" w14:paraId="30F2BB69" w14:textId="47E259A2" w:rsidTr="00DD4C6E">
        <w:trPr>
          <w:trHeight w:val="2115"/>
        </w:trPr>
        <w:tc>
          <w:tcPr>
            <w:tcW w:w="2552" w:type="dxa"/>
            <w:gridSpan w:val="2"/>
            <w:tcBorders>
              <w:top w:val="single" w:sz="8" w:space="0" w:color="auto"/>
              <w:left w:val="single" w:sz="8" w:space="0" w:color="auto"/>
              <w:bottom w:val="single" w:sz="8" w:space="0" w:color="000000"/>
              <w:right w:val="single" w:sz="8" w:space="0" w:color="auto"/>
            </w:tcBorders>
            <w:shd w:val="clear" w:color="000000" w:fill="F2F2F2"/>
            <w:vAlign w:val="center"/>
            <w:hideMark/>
          </w:tcPr>
          <w:p w14:paraId="3BA66FD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оценка надежности источников тепловой энергии</w:t>
            </w:r>
          </w:p>
        </w:tc>
        <w:tc>
          <w:tcPr>
            <w:tcW w:w="623" w:type="dxa"/>
            <w:tcBorders>
              <w:top w:val="nil"/>
              <w:left w:val="nil"/>
              <w:bottom w:val="single" w:sz="8" w:space="0" w:color="auto"/>
              <w:right w:val="single" w:sz="8" w:space="0" w:color="auto"/>
            </w:tcBorders>
            <w:shd w:val="clear" w:color="000000" w:fill="FFFFFF"/>
            <w:vAlign w:val="center"/>
            <w:hideMark/>
          </w:tcPr>
          <w:p w14:paraId="7B1DEEB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465C9BC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69D025E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73" w:type="dxa"/>
            <w:gridSpan w:val="2"/>
            <w:tcBorders>
              <w:top w:val="nil"/>
              <w:left w:val="nil"/>
              <w:bottom w:val="single" w:sz="8" w:space="0" w:color="auto"/>
              <w:right w:val="single" w:sz="8" w:space="0" w:color="auto"/>
            </w:tcBorders>
            <w:shd w:val="clear" w:color="000000" w:fill="FFFFFF"/>
            <w:vAlign w:val="center"/>
            <w:hideMark/>
          </w:tcPr>
          <w:p w14:paraId="714A491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7" w:type="dxa"/>
            <w:tcBorders>
              <w:top w:val="nil"/>
              <w:left w:val="nil"/>
              <w:bottom w:val="single" w:sz="8" w:space="0" w:color="auto"/>
              <w:right w:val="single" w:sz="8" w:space="0" w:color="auto"/>
            </w:tcBorders>
            <w:shd w:val="clear" w:color="000000" w:fill="FFFFFF"/>
            <w:vAlign w:val="center"/>
            <w:hideMark/>
          </w:tcPr>
          <w:p w14:paraId="49E29FB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1617124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0E24972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2CC805A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108D473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16F0B16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2AD2F31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8" w:type="dxa"/>
            <w:tcBorders>
              <w:top w:val="nil"/>
              <w:left w:val="nil"/>
              <w:bottom w:val="single" w:sz="8" w:space="0" w:color="auto"/>
              <w:right w:val="single" w:sz="8" w:space="0" w:color="auto"/>
            </w:tcBorders>
            <w:shd w:val="clear" w:color="000000" w:fill="FFFFFF"/>
            <w:vAlign w:val="center"/>
            <w:hideMark/>
          </w:tcPr>
          <w:p w14:paraId="79C4B36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0A23BF3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186BE61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7E67E2C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7273592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4E31542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07" w:type="dxa"/>
            <w:gridSpan w:val="2"/>
            <w:tcBorders>
              <w:top w:val="nil"/>
              <w:left w:val="nil"/>
              <w:bottom w:val="single" w:sz="8" w:space="0" w:color="auto"/>
              <w:right w:val="single" w:sz="8" w:space="0" w:color="auto"/>
            </w:tcBorders>
            <w:shd w:val="clear" w:color="000000" w:fill="FFFFFF"/>
            <w:vAlign w:val="center"/>
            <w:hideMark/>
          </w:tcPr>
          <w:p w14:paraId="5575AA7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1E1A6D3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4" w:space="0" w:color="auto"/>
            </w:tcBorders>
            <w:shd w:val="clear" w:color="000000" w:fill="FFFFFF"/>
            <w:vAlign w:val="center"/>
            <w:hideMark/>
          </w:tcPr>
          <w:p w14:paraId="76DC3E0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48016" w14:textId="4532ECA2" w:rsidR="00DD4C6E" w:rsidRPr="002834B2" w:rsidRDefault="00DD4C6E" w:rsidP="00DD4C6E">
            <w:pPr>
              <w:jc w:val="center"/>
              <w:rPr>
                <w:rFonts w:eastAsia="Times New Roman" w:cs="Times New Roman"/>
                <w:color w:val="000000" w:themeColor="text1"/>
                <w:sz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08413480" w14:textId="77777777" w:rsidR="00DD4C6E" w:rsidRPr="00DD4C6E" w:rsidRDefault="00DD4C6E" w:rsidP="00DD4C6E">
            <w:pPr>
              <w:jc w:val="center"/>
              <w:rPr>
                <w:rFonts w:eastAsia="Times New Roman" w:cs="Times New Roman"/>
                <w:color w:val="000000" w:themeColor="text1"/>
                <w:sz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5195758A" w14:textId="5AA85E94" w:rsidR="00DD4C6E" w:rsidRPr="00DD4C6E" w:rsidRDefault="00DD4C6E" w:rsidP="00DD4C6E">
            <w:pPr>
              <w:jc w:val="center"/>
              <w:rPr>
                <w:rFonts w:eastAsia="Times New Roman" w:cs="Times New Roman"/>
                <w:color w:val="000000" w:themeColor="text1"/>
                <w:sz w:val="20"/>
                <w:lang w:eastAsia="ru-RU"/>
              </w:rPr>
            </w:pPr>
          </w:p>
        </w:tc>
      </w:tr>
      <w:tr w:rsidR="00DD4C6E" w:rsidRPr="002834B2" w14:paraId="0BDCEAC3" w14:textId="6DCB193B" w:rsidTr="00DD4C6E">
        <w:trPr>
          <w:trHeight w:val="315"/>
        </w:trPr>
        <w:tc>
          <w:tcPr>
            <w:tcW w:w="2552" w:type="dxa"/>
            <w:gridSpan w:val="2"/>
            <w:tcBorders>
              <w:top w:val="single" w:sz="8" w:space="0" w:color="auto"/>
              <w:left w:val="single" w:sz="8" w:space="0" w:color="auto"/>
              <w:bottom w:val="single" w:sz="8" w:space="0" w:color="000000"/>
              <w:right w:val="single" w:sz="8" w:space="0" w:color="auto"/>
            </w:tcBorders>
            <w:shd w:val="clear" w:color="000000" w:fill="F2F2F2"/>
            <w:vAlign w:val="center"/>
            <w:hideMark/>
          </w:tcPr>
          <w:p w14:paraId="6B0C88E1" w14:textId="77777777" w:rsidR="00DD4C6E" w:rsidRPr="002834B2" w:rsidRDefault="00DD4C6E" w:rsidP="00DD4C6E">
            <w:pPr>
              <w:jc w:val="center"/>
              <w:rPr>
                <w:rFonts w:eastAsia="Times New Roman" w:cs="Times New Roman"/>
                <w:color w:val="000000" w:themeColor="text1"/>
                <w:sz w:val="20"/>
                <w:lang w:eastAsia="ru-RU"/>
              </w:rPr>
            </w:pPr>
            <w:proofErr w:type="spellStart"/>
            <w:r w:rsidRPr="002834B2">
              <w:rPr>
                <w:rFonts w:eastAsia="Times New Roman" w:cs="Times New Roman"/>
                <w:color w:val="000000" w:themeColor="text1"/>
                <w:sz w:val="20"/>
                <w:lang w:val="en-US" w:eastAsia="ru-RU"/>
              </w:rPr>
              <w:t>оценка</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надежности</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тепловых</w:t>
            </w:r>
            <w:proofErr w:type="spellEnd"/>
            <w:r w:rsidRPr="002834B2">
              <w:rPr>
                <w:rFonts w:eastAsia="Times New Roman" w:cs="Times New Roman"/>
                <w:color w:val="000000" w:themeColor="text1"/>
                <w:sz w:val="20"/>
                <w:lang w:val="en-US" w:eastAsia="ru-RU"/>
              </w:rPr>
              <w:t xml:space="preserve"> </w:t>
            </w:r>
            <w:proofErr w:type="spellStart"/>
            <w:r w:rsidRPr="002834B2">
              <w:rPr>
                <w:rFonts w:eastAsia="Times New Roman" w:cs="Times New Roman"/>
                <w:color w:val="000000" w:themeColor="text1"/>
                <w:sz w:val="20"/>
                <w:lang w:val="en-US" w:eastAsia="ru-RU"/>
              </w:rPr>
              <w:t>сетей</w:t>
            </w:r>
            <w:proofErr w:type="spellEnd"/>
          </w:p>
        </w:tc>
        <w:tc>
          <w:tcPr>
            <w:tcW w:w="623" w:type="dxa"/>
            <w:tcBorders>
              <w:top w:val="nil"/>
              <w:left w:val="nil"/>
              <w:bottom w:val="single" w:sz="8" w:space="0" w:color="auto"/>
              <w:right w:val="single" w:sz="8" w:space="0" w:color="auto"/>
            </w:tcBorders>
            <w:shd w:val="clear" w:color="000000" w:fill="FFFFFF"/>
            <w:vAlign w:val="center"/>
            <w:hideMark/>
          </w:tcPr>
          <w:p w14:paraId="5AEC027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2B288533"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4C8ABEC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73" w:type="dxa"/>
            <w:gridSpan w:val="2"/>
            <w:tcBorders>
              <w:top w:val="nil"/>
              <w:left w:val="nil"/>
              <w:bottom w:val="single" w:sz="8" w:space="0" w:color="auto"/>
              <w:right w:val="single" w:sz="8" w:space="0" w:color="auto"/>
            </w:tcBorders>
            <w:shd w:val="clear" w:color="000000" w:fill="FFFFFF"/>
            <w:vAlign w:val="center"/>
            <w:hideMark/>
          </w:tcPr>
          <w:p w14:paraId="01C6D76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7" w:type="dxa"/>
            <w:tcBorders>
              <w:top w:val="nil"/>
              <w:left w:val="nil"/>
              <w:bottom w:val="single" w:sz="8" w:space="0" w:color="auto"/>
              <w:right w:val="single" w:sz="8" w:space="0" w:color="auto"/>
            </w:tcBorders>
            <w:shd w:val="clear" w:color="000000" w:fill="FFFFFF"/>
            <w:vAlign w:val="center"/>
            <w:hideMark/>
          </w:tcPr>
          <w:p w14:paraId="444259D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407D7BA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28FC96E6"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7D35AD0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0F3AC2B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5C4D186F"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14AF4360"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8" w:type="dxa"/>
            <w:tcBorders>
              <w:top w:val="nil"/>
              <w:left w:val="nil"/>
              <w:bottom w:val="single" w:sz="8" w:space="0" w:color="auto"/>
              <w:right w:val="single" w:sz="8" w:space="0" w:color="auto"/>
            </w:tcBorders>
            <w:shd w:val="clear" w:color="000000" w:fill="FFFFFF"/>
            <w:vAlign w:val="center"/>
            <w:hideMark/>
          </w:tcPr>
          <w:p w14:paraId="22B886A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1C137BA8"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327BA99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4D2592E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358125E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36979FB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07" w:type="dxa"/>
            <w:gridSpan w:val="2"/>
            <w:tcBorders>
              <w:top w:val="nil"/>
              <w:left w:val="nil"/>
              <w:bottom w:val="single" w:sz="8" w:space="0" w:color="auto"/>
              <w:right w:val="single" w:sz="8" w:space="0" w:color="auto"/>
            </w:tcBorders>
            <w:shd w:val="clear" w:color="000000" w:fill="FFFFFF"/>
            <w:vAlign w:val="center"/>
            <w:hideMark/>
          </w:tcPr>
          <w:p w14:paraId="71D68A3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4E823BC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4" w:space="0" w:color="auto"/>
            </w:tcBorders>
            <w:shd w:val="clear" w:color="000000" w:fill="FFFFFF"/>
            <w:vAlign w:val="center"/>
            <w:hideMark/>
          </w:tcPr>
          <w:p w14:paraId="753CE1D7"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0E20D" w14:textId="4DACEC93" w:rsidR="00DD4C6E" w:rsidRPr="002834B2" w:rsidRDefault="00DD4C6E" w:rsidP="00DD4C6E">
            <w:pPr>
              <w:jc w:val="center"/>
              <w:rPr>
                <w:rFonts w:eastAsia="Times New Roman" w:cs="Times New Roman"/>
                <w:color w:val="000000" w:themeColor="text1"/>
                <w:sz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1E9FD884" w14:textId="77777777" w:rsidR="00DD4C6E" w:rsidRPr="002834B2" w:rsidRDefault="00DD4C6E" w:rsidP="00DD4C6E">
            <w:pPr>
              <w:jc w:val="center"/>
              <w:rPr>
                <w:rFonts w:eastAsia="Times New Roman" w:cs="Times New Roman"/>
                <w:color w:val="000000" w:themeColor="text1"/>
                <w:sz w:val="20"/>
                <w:lang w:val="en-US" w:eastAsia="ru-RU"/>
              </w:rPr>
            </w:pP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2393CE11" w14:textId="4887D915" w:rsidR="00DD4C6E" w:rsidRPr="002834B2" w:rsidRDefault="00DD4C6E" w:rsidP="00DD4C6E">
            <w:pPr>
              <w:jc w:val="center"/>
              <w:rPr>
                <w:rFonts w:eastAsia="Times New Roman" w:cs="Times New Roman"/>
                <w:color w:val="000000" w:themeColor="text1"/>
                <w:sz w:val="20"/>
                <w:lang w:val="en-US" w:eastAsia="ru-RU"/>
              </w:rPr>
            </w:pPr>
          </w:p>
        </w:tc>
      </w:tr>
      <w:tr w:rsidR="00DD4C6E" w:rsidRPr="002834B2" w14:paraId="4A6B20CD" w14:textId="78552FB9" w:rsidTr="00DD4C6E">
        <w:trPr>
          <w:trHeight w:val="315"/>
        </w:trPr>
        <w:tc>
          <w:tcPr>
            <w:tcW w:w="2552" w:type="dxa"/>
            <w:gridSpan w:val="2"/>
            <w:tcBorders>
              <w:top w:val="single" w:sz="8" w:space="0" w:color="auto"/>
              <w:left w:val="single" w:sz="8" w:space="0" w:color="auto"/>
              <w:bottom w:val="single" w:sz="8" w:space="0" w:color="auto"/>
              <w:right w:val="single" w:sz="8" w:space="0" w:color="auto"/>
            </w:tcBorders>
            <w:shd w:val="clear" w:color="000000" w:fill="F2F2F2"/>
            <w:vAlign w:val="center"/>
            <w:hideMark/>
          </w:tcPr>
          <w:p w14:paraId="3526ECB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eastAsia="ru-RU"/>
              </w:rPr>
              <w:t>оценка надежности систем теплоснабжения в целом</w:t>
            </w:r>
          </w:p>
        </w:tc>
        <w:tc>
          <w:tcPr>
            <w:tcW w:w="623" w:type="dxa"/>
            <w:tcBorders>
              <w:top w:val="nil"/>
              <w:left w:val="nil"/>
              <w:bottom w:val="single" w:sz="8" w:space="0" w:color="auto"/>
              <w:right w:val="single" w:sz="8" w:space="0" w:color="auto"/>
            </w:tcBorders>
            <w:shd w:val="clear" w:color="000000" w:fill="FFFFFF"/>
            <w:vAlign w:val="center"/>
            <w:hideMark/>
          </w:tcPr>
          <w:p w14:paraId="31550DD1"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26FFC7C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6" w:type="dxa"/>
            <w:tcBorders>
              <w:top w:val="nil"/>
              <w:left w:val="nil"/>
              <w:bottom w:val="single" w:sz="8" w:space="0" w:color="auto"/>
              <w:right w:val="single" w:sz="8" w:space="0" w:color="auto"/>
            </w:tcBorders>
            <w:shd w:val="clear" w:color="000000" w:fill="FFFFFF"/>
            <w:vAlign w:val="center"/>
            <w:hideMark/>
          </w:tcPr>
          <w:p w14:paraId="3D9F96E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573" w:type="dxa"/>
            <w:gridSpan w:val="2"/>
            <w:tcBorders>
              <w:top w:val="nil"/>
              <w:left w:val="nil"/>
              <w:bottom w:val="single" w:sz="8" w:space="0" w:color="auto"/>
              <w:right w:val="single" w:sz="8" w:space="0" w:color="auto"/>
            </w:tcBorders>
            <w:shd w:val="clear" w:color="000000" w:fill="FFFFFF"/>
            <w:vAlign w:val="center"/>
            <w:hideMark/>
          </w:tcPr>
          <w:p w14:paraId="2E6DCB1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7" w:type="dxa"/>
            <w:tcBorders>
              <w:top w:val="nil"/>
              <w:left w:val="nil"/>
              <w:bottom w:val="single" w:sz="8" w:space="0" w:color="auto"/>
              <w:right w:val="single" w:sz="8" w:space="0" w:color="auto"/>
            </w:tcBorders>
            <w:shd w:val="clear" w:color="000000" w:fill="FFFFFF"/>
            <w:vAlign w:val="center"/>
            <w:hideMark/>
          </w:tcPr>
          <w:p w14:paraId="451494F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4" w:type="dxa"/>
            <w:tcBorders>
              <w:top w:val="nil"/>
              <w:left w:val="nil"/>
              <w:bottom w:val="single" w:sz="8" w:space="0" w:color="auto"/>
              <w:right w:val="single" w:sz="8" w:space="0" w:color="auto"/>
            </w:tcBorders>
            <w:shd w:val="clear" w:color="000000" w:fill="FFFFFF"/>
            <w:vAlign w:val="center"/>
            <w:hideMark/>
          </w:tcPr>
          <w:p w14:paraId="41A35AE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91" w:type="dxa"/>
            <w:tcBorders>
              <w:top w:val="nil"/>
              <w:left w:val="nil"/>
              <w:bottom w:val="single" w:sz="8" w:space="0" w:color="auto"/>
              <w:right w:val="single" w:sz="8" w:space="0" w:color="auto"/>
            </w:tcBorders>
            <w:shd w:val="clear" w:color="000000" w:fill="FFFFFF"/>
            <w:vAlign w:val="center"/>
            <w:hideMark/>
          </w:tcPr>
          <w:p w14:paraId="32E389A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08" w:type="dxa"/>
            <w:tcBorders>
              <w:top w:val="nil"/>
              <w:left w:val="nil"/>
              <w:bottom w:val="single" w:sz="8" w:space="0" w:color="auto"/>
              <w:right w:val="single" w:sz="8" w:space="0" w:color="auto"/>
            </w:tcBorders>
            <w:shd w:val="clear" w:color="000000" w:fill="FFFFFF"/>
            <w:vAlign w:val="center"/>
            <w:hideMark/>
          </w:tcPr>
          <w:p w14:paraId="5E25239C"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51D4043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70" w:type="dxa"/>
            <w:tcBorders>
              <w:top w:val="nil"/>
              <w:left w:val="nil"/>
              <w:bottom w:val="single" w:sz="8" w:space="0" w:color="auto"/>
              <w:right w:val="single" w:sz="8" w:space="0" w:color="auto"/>
            </w:tcBorders>
            <w:shd w:val="clear" w:color="000000" w:fill="FFFFFF"/>
            <w:vAlign w:val="center"/>
            <w:hideMark/>
          </w:tcPr>
          <w:p w14:paraId="4DB39FE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37" w:type="dxa"/>
            <w:tcBorders>
              <w:top w:val="nil"/>
              <w:left w:val="nil"/>
              <w:bottom w:val="single" w:sz="8" w:space="0" w:color="auto"/>
              <w:right w:val="single" w:sz="8" w:space="0" w:color="auto"/>
            </w:tcBorders>
            <w:shd w:val="clear" w:color="000000" w:fill="FFFFFF"/>
            <w:vAlign w:val="center"/>
            <w:hideMark/>
          </w:tcPr>
          <w:p w14:paraId="7F0B4C64"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8" w:type="dxa"/>
            <w:tcBorders>
              <w:top w:val="nil"/>
              <w:left w:val="nil"/>
              <w:bottom w:val="single" w:sz="8" w:space="0" w:color="auto"/>
              <w:right w:val="single" w:sz="8" w:space="0" w:color="auto"/>
            </w:tcBorders>
            <w:shd w:val="clear" w:color="000000" w:fill="FFFFFF"/>
            <w:vAlign w:val="center"/>
            <w:hideMark/>
          </w:tcPr>
          <w:p w14:paraId="6F7E9DD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1135" w:type="dxa"/>
            <w:gridSpan w:val="2"/>
            <w:tcBorders>
              <w:top w:val="nil"/>
              <w:left w:val="nil"/>
              <w:bottom w:val="single" w:sz="8" w:space="0" w:color="auto"/>
              <w:right w:val="single" w:sz="8" w:space="0" w:color="auto"/>
            </w:tcBorders>
            <w:shd w:val="clear" w:color="000000" w:fill="FFFFFF"/>
            <w:vAlign w:val="center"/>
            <w:hideMark/>
          </w:tcPr>
          <w:p w14:paraId="677A820B"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tcBorders>
              <w:top w:val="nil"/>
              <w:left w:val="nil"/>
              <w:bottom w:val="single" w:sz="8" w:space="0" w:color="auto"/>
              <w:right w:val="single" w:sz="8" w:space="0" w:color="auto"/>
            </w:tcBorders>
            <w:shd w:val="clear" w:color="000000" w:fill="FFFFFF"/>
            <w:vAlign w:val="center"/>
            <w:hideMark/>
          </w:tcPr>
          <w:p w14:paraId="61DBD5B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717" w:type="dxa"/>
            <w:tcBorders>
              <w:top w:val="nil"/>
              <w:left w:val="nil"/>
              <w:bottom w:val="single" w:sz="8" w:space="0" w:color="auto"/>
              <w:right w:val="single" w:sz="8" w:space="0" w:color="auto"/>
            </w:tcBorders>
            <w:shd w:val="clear" w:color="000000" w:fill="FFFFFF"/>
            <w:vAlign w:val="center"/>
            <w:hideMark/>
          </w:tcPr>
          <w:p w14:paraId="49A2684E"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50" w:type="dxa"/>
            <w:tcBorders>
              <w:top w:val="nil"/>
              <w:left w:val="nil"/>
              <w:bottom w:val="single" w:sz="8" w:space="0" w:color="auto"/>
              <w:right w:val="single" w:sz="8" w:space="0" w:color="auto"/>
            </w:tcBorders>
            <w:shd w:val="clear" w:color="000000" w:fill="FFFFFF"/>
            <w:vAlign w:val="center"/>
            <w:hideMark/>
          </w:tcPr>
          <w:p w14:paraId="76885339"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49" w:type="dxa"/>
            <w:tcBorders>
              <w:top w:val="nil"/>
              <w:left w:val="nil"/>
              <w:bottom w:val="single" w:sz="8" w:space="0" w:color="auto"/>
              <w:right w:val="single" w:sz="8" w:space="0" w:color="auto"/>
            </w:tcBorders>
            <w:shd w:val="clear" w:color="000000" w:fill="FFFFFF"/>
            <w:vAlign w:val="center"/>
            <w:hideMark/>
          </w:tcPr>
          <w:p w14:paraId="66ED9835"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07" w:type="dxa"/>
            <w:gridSpan w:val="2"/>
            <w:tcBorders>
              <w:top w:val="nil"/>
              <w:left w:val="nil"/>
              <w:bottom w:val="single" w:sz="8" w:space="0" w:color="auto"/>
              <w:right w:val="single" w:sz="8" w:space="0" w:color="auto"/>
            </w:tcBorders>
            <w:shd w:val="clear" w:color="000000" w:fill="FFFFFF"/>
            <w:vAlign w:val="center"/>
            <w:hideMark/>
          </w:tcPr>
          <w:p w14:paraId="43F515AD"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6" w:type="dxa"/>
            <w:gridSpan w:val="2"/>
            <w:tcBorders>
              <w:top w:val="nil"/>
              <w:left w:val="nil"/>
              <w:bottom w:val="single" w:sz="8" w:space="0" w:color="auto"/>
              <w:right w:val="single" w:sz="8" w:space="0" w:color="auto"/>
            </w:tcBorders>
            <w:shd w:val="clear" w:color="000000" w:fill="FFFFFF"/>
            <w:vAlign w:val="center"/>
            <w:hideMark/>
          </w:tcPr>
          <w:p w14:paraId="2C4D6152"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991" w:type="dxa"/>
            <w:gridSpan w:val="2"/>
            <w:tcBorders>
              <w:top w:val="nil"/>
              <w:left w:val="nil"/>
              <w:bottom w:val="single" w:sz="8" w:space="0" w:color="auto"/>
              <w:right w:val="single" w:sz="4" w:space="0" w:color="auto"/>
            </w:tcBorders>
            <w:shd w:val="clear" w:color="000000" w:fill="FFFFFF"/>
            <w:vAlign w:val="center"/>
            <w:hideMark/>
          </w:tcPr>
          <w:p w14:paraId="2F9B479A" w14:textId="77777777" w:rsidR="00DD4C6E" w:rsidRPr="002834B2" w:rsidRDefault="00DD4C6E" w:rsidP="00DD4C6E">
            <w:pPr>
              <w:jc w:val="center"/>
              <w:rPr>
                <w:rFonts w:eastAsia="Times New Roman" w:cs="Times New Roman"/>
                <w:color w:val="000000" w:themeColor="text1"/>
                <w:sz w:val="20"/>
                <w:lang w:eastAsia="ru-RU"/>
              </w:rPr>
            </w:pPr>
            <w:r w:rsidRPr="002834B2">
              <w:rPr>
                <w:rFonts w:eastAsia="Times New Roman" w:cs="Times New Roman"/>
                <w:color w:val="000000" w:themeColor="text1"/>
                <w:sz w:val="20"/>
                <w:lang w:val="en-US" w:eastAsia="ru-RU"/>
              </w:rPr>
              <w:t> </w:t>
            </w:r>
          </w:p>
        </w:tc>
        <w:tc>
          <w:tcPr>
            <w:tcW w:w="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6BD5A" w14:textId="7DFCA88D" w:rsidR="00DD4C6E" w:rsidRPr="002834B2" w:rsidRDefault="00DD4C6E" w:rsidP="00DD4C6E">
            <w:pPr>
              <w:jc w:val="center"/>
              <w:rPr>
                <w:rFonts w:eastAsia="Times New Roman" w:cs="Times New Roman"/>
                <w:color w:val="000000" w:themeColor="text1"/>
                <w:sz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01914D31" w14:textId="77777777" w:rsidR="00DD4C6E" w:rsidRPr="00DD4C6E" w:rsidRDefault="00DD4C6E" w:rsidP="00DD4C6E">
            <w:pPr>
              <w:jc w:val="center"/>
              <w:rPr>
                <w:rFonts w:eastAsia="Times New Roman" w:cs="Times New Roman"/>
                <w:color w:val="000000" w:themeColor="text1"/>
                <w:sz w:val="20"/>
                <w:lang w:eastAsia="ru-RU"/>
              </w:rPr>
            </w:pP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tcPr>
          <w:p w14:paraId="7714CC55" w14:textId="75420A47" w:rsidR="00DD4C6E" w:rsidRPr="00DD4C6E" w:rsidRDefault="00DD4C6E" w:rsidP="00DD4C6E">
            <w:pPr>
              <w:jc w:val="center"/>
              <w:rPr>
                <w:rFonts w:eastAsia="Times New Roman" w:cs="Times New Roman"/>
                <w:color w:val="000000" w:themeColor="text1"/>
                <w:sz w:val="20"/>
                <w:lang w:eastAsia="ru-RU"/>
              </w:rPr>
            </w:pPr>
          </w:p>
        </w:tc>
      </w:tr>
    </w:tbl>
    <w:p w14:paraId="0AD64319" w14:textId="77777777" w:rsidR="008B2219" w:rsidRPr="002834B2" w:rsidRDefault="008B2219" w:rsidP="008B2219">
      <w:pPr>
        <w:pStyle w:val="a1"/>
        <w:rPr>
          <w:color w:val="000000" w:themeColor="text1"/>
        </w:rPr>
        <w:sectPr w:rsidR="008B2219" w:rsidRPr="002834B2" w:rsidSect="0089628F">
          <w:pgSz w:w="23808" w:h="16840" w:orient="landscape"/>
          <w:pgMar w:top="1276" w:right="851" w:bottom="567" w:left="13296" w:header="709" w:footer="709" w:gutter="0"/>
          <w:cols w:space="708"/>
          <w:docGrid w:linePitch="360"/>
        </w:sectPr>
      </w:pPr>
    </w:p>
    <w:p w14:paraId="55D23C82" w14:textId="77777777" w:rsidR="0018493D" w:rsidRPr="0018493D" w:rsidRDefault="000133CF" w:rsidP="0018493D">
      <w:pPr>
        <w:pStyle w:val="2"/>
        <w:ind w:left="0" w:firstLine="0"/>
      </w:pPr>
      <w:bookmarkStart w:id="322" w:name="_Toc46129149"/>
      <w:bookmarkStart w:id="323" w:name="_Toc53927724"/>
      <w:bookmarkStart w:id="324" w:name="_Toc166058016"/>
      <w:r w:rsidRPr="0018493D">
        <w:lastRenderedPageBreak/>
        <w:t xml:space="preserve">Часть 13. ОПИСАНИЕ ИЗМЕНЕНИЙ В ПОКАЗАТЕЛЯХ НАДЕЖНОСТИ ТЕПЛОСНАБЖЕНИЯ ЗА ПЕРИОД, ПРЕДШЕСТВУЮЩИЙ АКТУАЛИЗАЦИИ СХЕМЫ ТЕПЛОСНАБЖЕНИЯ, С УЧЕТОМ ВВЕДЕННЫХ В </w:t>
      </w:r>
      <w:r w:rsidRPr="0018493D">
        <w:t>ЭКСПЛУАТАЦИЮ НОВЫХ И РЕКОНСТРУИРОВАННЫХ ТЕПЛОВЫХ СЕТЕЙ, И СООРУЖЕНИЙ НА НИХ</w:t>
      </w:r>
      <w:bookmarkEnd w:id="322"/>
      <w:bookmarkEnd w:id="323"/>
      <w:bookmarkEnd w:id="324"/>
    </w:p>
    <w:p w14:paraId="7D681D51" w14:textId="77777777" w:rsidR="0018493D" w:rsidRPr="0018493D" w:rsidRDefault="000133CF" w:rsidP="0018493D">
      <w:pPr>
        <w:rPr>
          <w:rFonts w:cs="Times New Roman"/>
          <w:lang w:eastAsia="ru-RU"/>
        </w:rPr>
      </w:pPr>
    </w:p>
    <w:p w14:paraId="1E39A151" w14:textId="77777777" w:rsidR="0018493D" w:rsidRPr="00D81D83" w:rsidRDefault="000133CF" w:rsidP="0018493D">
      <w:pPr>
        <w:pStyle w:val="af8"/>
        <w:ind w:left="685"/>
      </w:pPr>
      <w:r w:rsidRPr="0018493D">
        <w:rPr>
          <w:spacing w:val="-1"/>
        </w:rPr>
        <w:t>Уточнена динамика отказов</w:t>
      </w:r>
      <w:r w:rsidRPr="0018493D">
        <w:t xml:space="preserve"> на</w:t>
      </w:r>
      <w:r w:rsidRPr="0018493D">
        <w:rPr>
          <w:spacing w:val="-1"/>
        </w:rPr>
        <w:t xml:space="preserve"> </w:t>
      </w:r>
      <w:r w:rsidRPr="0018493D">
        <w:t>тепловых</w:t>
      </w:r>
      <w:r w:rsidRPr="0018493D">
        <w:rPr>
          <w:spacing w:val="1"/>
        </w:rPr>
        <w:t xml:space="preserve"> </w:t>
      </w:r>
      <w:r w:rsidRPr="0018493D">
        <w:rPr>
          <w:spacing w:val="-1"/>
        </w:rPr>
        <w:t xml:space="preserve">сетях </w:t>
      </w:r>
      <w:r w:rsidRPr="0018493D">
        <w:t>за</w:t>
      </w:r>
      <w:r w:rsidRPr="0018493D">
        <w:rPr>
          <w:spacing w:val="-1"/>
        </w:rPr>
        <w:t xml:space="preserve"> ретроспективный</w:t>
      </w:r>
      <w:r w:rsidRPr="0018493D">
        <w:rPr>
          <w:spacing w:val="-2"/>
        </w:rPr>
        <w:t xml:space="preserve"> </w:t>
      </w:r>
      <w:r w:rsidRPr="0018493D">
        <w:rPr>
          <w:spacing w:val="-1"/>
        </w:rPr>
        <w:t>период.</w:t>
      </w:r>
    </w:p>
    <w:p w14:paraId="23EE61B1" w14:textId="77777777" w:rsidR="0018493D" w:rsidRPr="0018493D" w:rsidRDefault="000133CF" w:rsidP="0018493D">
      <w:pPr>
        <w:pStyle w:val="a1"/>
      </w:pPr>
    </w:p>
    <w:p w14:paraId="0B267ECC" w14:textId="77777777" w:rsidR="009A7DAA" w:rsidRDefault="009A7DAA">
      <w:pPr>
        <w:sectPr w:rsidR="009A7DAA">
          <w:pgSz w:w="16838" w:h="11906" w:orient="landscape"/>
          <w:pgMar w:top="1134" w:right="850" w:bottom="1134" w:left="1701" w:header="708" w:footer="708" w:gutter="0"/>
          <w:cols w:space="708"/>
          <w:docGrid w:linePitch="360"/>
        </w:sectPr>
      </w:pPr>
    </w:p>
    <w:p w14:paraId="5EDB1420" w14:textId="77777777" w:rsidR="00625C2A" w:rsidRPr="00AC10DF" w:rsidRDefault="000133CF" w:rsidP="00625C2A">
      <w:pPr>
        <w:pStyle w:val="2"/>
        <w:ind w:left="0" w:firstLine="0"/>
        <w:rPr>
          <w:sz w:val="28"/>
          <w:szCs w:val="28"/>
        </w:rPr>
      </w:pPr>
      <w:hyperlink r:id="rId146" w:anchor="bookmark125" w:history="1">
        <w:bookmarkStart w:id="325" w:name="_Toc45625271"/>
        <w:bookmarkStart w:id="326" w:name="_Toc166058017"/>
        <w:r w:rsidRPr="00AC10DF">
          <w:rPr>
            <w:sz w:val="28"/>
            <w:szCs w:val="28"/>
          </w:rPr>
          <w:t xml:space="preserve">ГЛАВА </w:t>
        </w:r>
        <w:r>
          <w:rPr>
            <w:sz w:val="28"/>
            <w:szCs w:val="28"/>
          </w:rPr>
          <w:t>12</w:t>
        </w:r>
        <w:r w:rsidRPr="00AC10DF">
          <w:rPr>
            <w:sz w:val="28"/>
            <w:szCs w:val="28"/>
          </w:rPr>
          <w:t xml:space="preserve">. </w:t>
        </w:r>
      </w:hyperlink>
      <w:r w:rsidRPr="00AC10DF">
        <w:rPr>
          <w:sz w:val="28"/>
        </w:rPr>
        <w:t>ОБОСНОВАНИЕ ИНВЕСТИЦИЙ В СТРОИТЕЛЬСТВО, РЕКОНСТРУКЦИЮ, ТЕХНИЧЕСКОЕ ПЕРЕВООРУЖЕНИЕ И (ИЛИ) МОДЕРНИЗАЦИЮ</w:t>
      </w:r>
      <w:bookmarkEnd w:id="325"/>
      <w:bookmarkEnd w:id="326"/>
      <w:r w:rsidRPr="00AC10DF">
        <w:rPr>
          <w:sz w:val="32"/>
          <w:szCs w:val="28"/>
        </w:rPr>
        <w:t xml:space="preserve"> </w:t>
      </w:r>
    </w:p>
    <w:p w14:paraId="159FFC6C" w14:textId="77777777" w:rsidR="00625C2A" w:rsidRPr="00AC10DF" w:rsidRDefault="000133CF" w:rsidP="00625C2A"/>
    <w:p w14:paraId="35A38B2F" w14:textId="77777777" w:rsidR="00625C2A" w:rsidRPr="00A61692" w:rsidRDefault="000133CF" w:rsidP="00625C2A">
      <w:pPr>
        <w:pStyle w:val="2"/>
        <w:ind w:left="0" w:firstLine="0"/>
      </w:pPr>
      <w:hyperlink r:id="rId147" w:anchor="bookmark126" w:history="1">
        <w:bookmarkStart w:id="327" w:name="_Toc45625272"/>
        <w:bookmarkStart w:id="328" w:name="_Toc166058018"/>
        <w:r w:rsidRPr="00AC10DF">
          <w:t xml:space="preserve">Часть 1. </w:t>
        </w:r>
      </w:hyperlink>
      <w:r w:rsidRPr="00AC10DF">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27"/>
      <w:bookmarkEnd w:id="328"/>
    </w:p>
    <w:p w14:paraId="5E1F5CA5" w14:textId="77777777" w:rsidR="0094274D" w:rsidRPr="002B0F72" w:rsidRDefault="000133CF" w:rsidP="0094274D">
      <w:pPr>
        <w:pStyle w:val="a1"/>
      </w:pPr>
    </w:p>
    <w:p w14:paraId="3E25A235" w14:textId="77777777" w:rsidR="00212C95" w:rsidRPr="00212C95" w:rsidRDefault="000133CF" w:rsidP="006F77FA">
      <w:pPr>
        <w:pStyle w:val="a1"/>
        <w:ind w:firstLine="709"/>
        <w:rPr>
          <w:lang w:eastAsia="ru-RU"/>
        </w:rPr>
      </w:pPr>
      <w:bookmarkStart w:id="329" w:name="_Hlk117522071"/>
      <w:r w:rsidRPr="002454B4">
        <w:rPr>
          <w:lang w:eastAsia="ru-RU"/>
        </w:rPr>
        <w:t xml:space="preserve">В таблице </w:t>
      </w:r>
      <w:r>
        <w:rPr>
          <w:lang w:eastAsia="ru-RU"/>
        </w:rPr>
        <w:t>12.1.1</w:t>
      </w:r>
      <w:r w:rsidRPr="002454B4">
        <w:rPr>
          <w:lang w:eastAsia="ru-RU"/>
        </w:rPr>
        <w:t xml:space="preserve"> представлена оценка финансовых потребностей для осуществления строительства, реконструкцию, техническое перевооружение и (или) модернизацию источников тепловой энергии.</w:t>
      </w:r>
    </w:p>
    <w:bookmarkEnd w:id="329"/>
    <w:p w14:paraId="78766BF1" w14:textId="77777777" w:rsidR="009A7DAA" w:rsidRDefault="000133CF">
      <w:pPr>
        <w:spacing w:before="400" w:after="200"/>
      </w:pPr>
      <w:r>
        <w:rPr>
          <w:b/>
        </w:rPr>
        <w:t>Таблица 12.1.1 - Оценка финансовых потребностей дл</w:t>
      </w:r>
      <w:r>
        <w:rPr>
          <w:b/>
        </w:rPr>
        <w:t>я осуществления строительства, реконструкцию, техническое перевооружение и (или) модернизацию источников тепловой энергии</w:t>
      </w:r>
    </w:p>
    <w:tbl>
      <w:tblPr>
        <w:tblStyle w:val="a9"/>
        <w:tblW w:w="5000" w:type="pct"/>
        <w:jc w:val="center"/>
        <w:tblInd w:w="0" w:type="dxa"/>
        <w:tblLook w:val="04A0" w:firstRow="1" w:lastRow="0" w:firstColumn="1" w:lastColumn="0" w:noHBand="0" w:noVBand="1"/>
      </w:tblPr>
      <w:tblGrid>
        <w:gridCol w:w="667"/>
        <w:gridCol w:w="3493"/>
        <w:gridCol w:w="1967"/>
        <w:gridCol w:w="1301"/>
        <w:gridCol w:w="1339"/>
        <w:gridCol w:w="1459"/>
        <w:gridCol w:w="1339"/>
        <w:gridCol w:w="1339"/>
        <w:gridCol w:w="1339"/>
        <w:gridCol w:w="1218"/>
        <w:gridCol w:w="918"/>
        <w:gridCol w:w="918"/>
        <w:gridCol w:w="918"/>
        <w:gridCol w:w="918"/>
        <w:gridCol w:w="918"/>
        <w:gridCol w:w="918"/>
      </w:tblGrid>
      <w:tr w:rsidR="009A7DAA" w14:paraId="769D4DE9" w14:textId="77777777" w:rsidTr="007F78D9">
        <w:trPr>
          <w:tblHeader/>
          <w:jc w:val="center"/>
        </w:trPr>
        <w:tc>
          <w:tcPr>
            <w:tcW w:w="672" w:type="dxa"/>
            <w:vMerge w:val="restart"/>
            <w:shd w:val="clear" w:color="auto" w:fill="F2F2F2"/>
            <w:tcMar>
              <w:top w:w="120" w:type="dxa"/>
              <w:left w:w="200" w:type="dxa"/>
              <w:bottom w:w="120" w:type="dxa"/>
              <w:right w:w="200" w:type="dxa"/>
            </w:tcMar>
            <w:vAlign w:val="center"/>
          </w:tcPr>
          <w:p w14:paraId="7217F2B6" w14:textId="77777777" w:rsidR="009A7DAA" w:rsidRDefault="000133CF">
            <w:pPr>
              <w:jc w:val="center"/>
            </w:pPr>
            <w:r>
              <w:rPr>
                <w:rFonts w:eastAsia="Times New Roman" w:cs="Times New Roman"/>
                <w:sz w:val="22"/>
              </w:rPr>
              <w:t>№</w:t>
            </w:r>
          </w:p>
        </w:tc>
        <w:tc>
          <w:tcPr>
            <w:tcW w:w="3576" w:type="dxa"/>
            <w:vMerge w:val="restart"/>
            <w:shd w:val="clear" w:color="auto" w:fill="F2F2F2"/>
            <w:tcMar>
              <w:top w:w="120" w:type="dxa"/>
              <w:left w:w="200" w:type="dxa"/>
              <w:bottom w:w="120" w:type="dxa"/>
              <w:right w:w="200" w:type="dxa"/>
            </w:tcMar>
            <w:vAlign w:val="center"/>
          </w:tcPr>
          <w:p w14:paraId="1BC71B31" w14:textId="77777777" w:rsidR="009A7DAA" w:rsidRDefault="000133CF">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мероприятия</w:t>
            </w:r>
            <w:proofErr w:type="spellEnd"/>
          </w:p>
        </w:tc>
        <w:tc>
          <w:tcPr>
            <w:tcW w:w="1760" w:type="dxa"/>
            <w:vMerge w:val="restart"/>
            <w:shd w:val="clear" w:color="auto" w:fill="F2F2F2"/>
            <w:tcMar>
              <w:top w:w="120" w:type="dxa"/>
              <w:left w:w="200" w:type="dxa"/>
              <w:bottom w:w="120" w:type="dxa"/>
              <w:right w:w="200" w:type="dxa"/>
            </w:tcMar>
            <w:vAlign w:val="center"/>
          </w:tcPr>
          <w:p w14:paraId="406AF002"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финансирования</w:t>
            </w:r>
            <w:proofErr w:type="spellEnd"/>
          </w:p>
        </w:tc>
        <w:tc>
          <w:tcPr>
            <w:tcW w:w="14961" w:type="dxa"/>
            <w:gridSpan w:val="13"/>
            <w:shd w:val="clear" w:color="auto" w:fill="F2F2F2"/>
            <w:tcMar>
              <w:top w:w="120" w:type="dxa"/>
              <w:left w:w="200" w:type="dxa"/>
              <w:bottom w:w="120" w:type="dxa"/>
              <w:right w:w="200" w:type="dxa"/>
            </w:tcMar>
            <w:vAlign w:val="center"/>
          </w:tcPr>
          <w:p w14:paraId="618641F5" w14:textId="77777777" w:rsidR="009A7DAA" w:rsidRDefault="000133CF">
            <w:pPr>
              <w:jc w:val="center"/>
            </w:pPr>
            <w:proofErr w:type="spellStart"/>
            <w:r>
              <w:rPr>
                <w:rFonts w:eastAsia="Times New Roman" w:cs="Times New Roman"/>
                <w:sz w:val="22"/>
              </w:rPr>
              <w:t>Сумма</w:t>
            </w:r>
            <w:proofErr w:type="spellEnd"/>
            <w:r>
              <w:rPr>
                <w:rFonts w:eastAsia="Times New Roman" w:cs="Times New Roman"/>
                <w:sz w:val="22"/>
              </w:rPr>
              <w:t xml:space="preserve"> </w:t>
            </w:r>
            <w:proofErr w:type="spellStart"/>
            <w:r>
              <w:rPr>
                <w:rFonts w:eastAsia="Times New Roman" w:cs="Times New Roman"/>
                <w:sz w:val="22"/>
              </w:rPr>
              <w:t>освоения</w:t>
            </w:r>
            <w:proofErr w:type="spellEnd"/>
            <w:r>
              <w:rPr>
                <w:rFonts w:eastAsia="Times New Roman" w:cs="Times New Roman"/>
                <w:sz w:val="22"/>
              </w:rPr>
              <w:t xml:space="preserve">, </w:t>
            </w:r>
            <w:proofErr w:type="spellStart"/>
            <w:r>
              <w:rPr>
                <w:rFonts w:eastAsia="Times New Roman" w:cs="Times New Roman"/>
                <w:sz w:val="22"/>
              </w:rPr>
              <w:t>тыс</w:t>
            </w:r>
            <w:proofErr w:type="spellEnd"/>
            <w:r>
              <w:rPr>
                <w:rFonts w:eastAsia="Times New Roman" w:cs="Times New Roman"/>
                <w:sz w:val="22"/>
              </w:rPr>
              <w:t xml:space="preserve">. </w:t>
            </w:r>
            <w:proofErr w:type="spellStart"/>
            <w:r>
              <w:rPr>
                <w:rFonts w:eastAsia="Times New Roman" w:cs="Times New Roman"/>
                <w:sz w:val="22"/>
              </w:rPr>
              <w:t>рублей</w:t>
            </w:r>
            <w:proofErr w:type="spellEnd"/>
          </w:p>
        </w:tc>
      </w:tr>
      <w:tr w:rsidR="007F78D9" w14:paraId="356B1B42" w14:textId="77777777" w:rsidTr="007F78D9">
        <w:trPr>
          <w:jc w:val="center"/>
        </w:trPr>
        <w:tc>
          <w:tcPr>
            <w:tcW w:w="672" w:type="dxa"/>
            <w:vMerge/>
          </w:tcPr>
          <w:p w14:paraId="0BC2D1CB" w14:textId="77777777" w:rsidR="009A7DAA" w:rsidRDefault="009A7DAA"/>
        </w:tc>
        <w:tc>
          <w:tcPr>
            <w:tcW w:w="3576" w:type="dxa"/>
            <w:vMerge/>
          </w:tcPr>
          <w:p w14:paraId="4BF70CD2" w14:textId="77777777" w:rsidR="009A7DAA" w:rsidRDefault="009A7DAA"/>
        </w:tc>
        <w:tc>
          <w:tcPr>
            <w:tcW w:w="1760" w:type="dxa"/>
            <w:vMerge/>
          </w:tcPr>
          <w:p w14:paraId="5FB3B758" w14:textId="77777777" w:rsidR="009A7DAA" w:rsidRDefault="009A7DAA"/>
        </w:tc>
        <w:tc>
          <w:tcPr>
            <w:tcW w:w="1318" w:type="dxa"/>
            <w:shd w:val="clear" w:color="auto" w:fill="F2F2F2"/>
            <w:tcMar>
              <w:top w:w="120" w:type="dxa"/>
              <w:left w:w="200" w:type="dxa"/>
              <w:bottom w:w="120" w:type="dxa"/>
              <w:right w:w="200" w:type="dxa"/>
            </w:tcMar>
            <w:vAlign w:val="center"/>
          </w:tcPr>
          <w:p w14:paraId="0C8D89C2" w14:textId="77777777" w:rsidR="009A7DAA" w:rsidRDefault="000133CF">
            <w:pPr>
              <w:jc w:val="center"/>
            </w:pPr>
            <w:r>
              <w:rPr>
                <w:rFonts w:eastAsia="Times New Roman" w:cs="Times New Roman"/>
                <w:sz w:val="22"/>
              </w:rPr>
              <w:t>2024</w:t>
            </w:r>
          </w:p>
        </w:tc>
        <w:tc>
          <w:tcPr>
            <w:tcW w:w="1349" w:type="dxa"/>
            <w:shd w:val="clear" w:color="auto" w:fill="F2F2F2"/>
            <w:tcMar>
              <w:top w:w="120" w:type="dxa"/>
              <w:left w:w="200" w:type="dxa"/>
              <w:bottom w:w="120" w:type="dxa"/>
              <w:right w:w="200" w:type="dxa"/>
            </w:tcMar>
            <w:vAlign w:val="center"/>
          </w:tcPr>
          <w:p w14:paraId="2CEA8256" w14:textId="77777777" w:rsidR="009A7DAA" w:rsidRDefault="000133CF">
            <w:pPr>
              <w:jc w:val="center"/>
            </w:pPr>
            <w:r>
              <w:rPr>
                <w:rFonts w:eastAsia="Times New Roman" w:cs="Times New Roman"/>
                <w:sz w:val="22"/>
              </w:rPr>
              <w:t>2025</w:t>
            </w:r>
          </w:p>
        </w:tc>
        <w:tc>
          <w:tcPr>
            <w:tcW w:w="1470" w:type="dxa"/>
            <w:shd w:val="clear" w:color="auto" w:fill="F2F2F2"/>
            <w:tcMar>
              <w:top w:w="120" w:type="dxa"/>
              <w:left w:w="200" w:type="dxa"/>
              <w:bottom w:w="120" w:type="dxa"/>
              <w:right w:w="200" w:type="dxa"/>
            </w:tcMar>
            <w:vAlign w:val="center"/>
          </w:tcPr>
          <w:p w14:paraId="3B96F32F" w14:textId="77777777" w:rsidR="009A7DAA" w:rsidRDefault="000133CF">
            <w:pPr>
              <w:jc w:val="center"/>
            </w:pPr>
            <w:r>
              <w:rPr>
                <w:rFonts w:eastAsia="Times New Roman" w:cs="Times New Roman"/>
                <w:sz w:val="22"/>
              </w:rPr>
              <w:t>2026</w:t>
            </w:r>
          </w:p>
        </w:tc>
        <w:tc>
          <w:tcPr>
            <w:tcW w:w="1349" w:type="dxa"/>
            <w:shd w:val="clear" w:color="auto" w:fill="F2F2F2"/>
            <w:tcMar>
              <w:top w:w="120" w:type="dxa"/>
              <w:left w:w="200" w:type="dxa"/>
              <w:bottom w:w="120" w:type="dxa"/>
              <w:right w:w="200" w:type="dxa"/>
            </w:tcMar>
            <w:vAlign w:val="center"/>
          </w:tcPr>
          <w:p w14:paraId="28FC3907" w14:textId="77777777" w:rsidR="009A7DAA" w:rsidRDefault="000133CF">
            <w:pPr>
              <w:jc w:val="center"/>
            </w:pPr>
            <w:r>
              <w:rPr>
                <w:rFonts w:eastAsia="Times New Roman" w:cs="Times New Roman"/>
                <w:sz w:val="22"/>
              </w:rPr>
              <w:t>2027</w:t>
            </w:r>
          </w:p>
        </w:tc>
        <w:tc>
          <w:tcPr>
            <w:tcW w:w="1349" w:type="dxa"/>
            <w:shd w:val="clear" w:color="auto" w:fill="F2F2F2"/>
            <w:tcMar>
              <w:top w:w="120" w:type="dxa"/>
              <w:left w:w="200" w:type="dxa"/>
              <w:bottom w:w="120" w:type="dxa"/>
              <w:right w:w="200" w:type="dxa"/>
            </w:tcMar>
            <w:vAlign w:val="center"/>
          </w:tcPr>
          <w:p w14:paraId="6F248B0C" w14:textId="77777777" w:rsidR="009A7DAA" w:rsidRDefault="000133CF">
            <w:pPr>
              <w:jc w:val="center"/>
            </w:pPr>
            <w:r>
              <w:rPr>
                <w:rFonts w:eastAsia="Times New Roman" w:cs="Times New Roman"/>
                <w:sz w:val="22"/>
              </w:rPr>
              <w:t>2028</w:t>
            </w:r>
          </w:p>
        </w:tc>
        <w:tc>
          <w:tcPr>
            <w:tcW w:w="1349" w:type="dxa"/>
            <w:shd w:val="clear" w:color="auto" w:fill="F2F2F2"/>
            <w:tcMar>
              <w:top w:w="120" w:type="dxa"/>
              <w:left w:w="200" w:type="dxa"/>
              <w:bottom w:w="120" w:type="dxa"/>
              <w:right w:w="200" w:type="dxa"/>
            </w:tcMar>
            <w:vAlign w:val="center"/>
          </w:tcPr>
          <w:p w14:paraId="67F72C77" w14:textId="77777777" w:rsidR="009A7DAA" w:rsidRDefault="000133CF">
            <w:pPr>
              <w:jc w:val="center"/>
            </w:pPr>
            <w:r>
              <w:rPr>
                <w:rFonts w:eastAsia="Times New Roman" w:cs="Times New Roman"/>
                <w:sz w:val="22"/>
              </w:rPr>
              <w:t>2029</w:t>
            </w:r>
          </w:p>
        </w:tc>
        <w:tc>
          <w:tcPr>
            <w:tcW w:w="1227" w:type="dxa"/>
            <w:shd w:val="clear" w:color="auto" w:fill="F2F2F2"/>
            <w:tcMar>
              <w:top w:w="120" w:type="dxa"/>
              <w:left w:w="200" w:type="dxa"/>
              <w:bottom w:w="120" w:type="dxa"/>
              <w:right w:w="200" w:type="dxa"/>
            </w:tcMar>
            <w:vAlign w:val="center"/>
          </w:tcPr>
          <w:p w14:paraId="1071BAA8" w14:textId="77777777" w:rsidR="009A7DAA" w:rsidRDefault="000133CF">
            <w:pPr>
              <w:jc w:val="center"/>
            </w:pPr>
            <w:r>
              <w:rPr>
                <w:rFonts w:eastAsia="Times New Roman" w:cs="Times New Roman"/>
                <w:sz w:val="22"/>
              </w:rPr>
              <w:t>2030</w:t>
            </w:r>
          </w:p>
        </w:tc>
        <w:tc>
          <w:tcPr>
            <w:tcW w:w="925" w:type="dxa"/>
            <w:shd w:val="clear" w:color="auto" w:fill="F2F2F2"/>
            <w:tcMar>
              <w:top w:w="120" w:type="dxa"/>
              <w:left w:w="200" w:type="dxa"/>
              <w:bottom w:w="120" w:type="dxa"/>
              <w:right w:w="200" w:type="dxa"/>
            </w:tcMar>
            <w:vAlign w:val="center"/>
          </w:tcPr>
          <w:p w14:paraId="7612884F" w14:textId="77777777" w:rsidR="009A7DAA" w:rsidRDefault="000133CF">
            <w:pPr>
              <w:jc w:val="center"/>
            </w:pPr>
            <w:r>
              <w:rPr>
                <w:rFonts w:eastAsia="Times New Roman" w:cs="Times New Roman"/>
                <w:sz w:val="22"/>
              </w:rPr>
              <w:t>2031</w:t>
            </w:r>
          </w:p>
        </w:tc>
        <w:tc>
          <w:tcPr>
            <w:tcW w:w="925" w:type="dxa"/>
            <w:shd w:val="clear" w:color="auto" w:fill="F2F2F2"/>
            <w:tcMar>
              <w:top w:w="120" w:type="dxa"/>
              <w:left w:w="200" w:type="dxa"/>
              <w:bottom w:w="120" w:type="dxa"/>
              <w:right w:w="200" w:type="dxa"/>
            </w:tcMar>
            <w:vAlign w:val="center"/>
          </w:tcPr>
          <w:p w14:paraId="40043144" w14:textId="77777777" w:rsidR="009A7DAA" w:rsidRDefault="000133CF">
            <w:pPr>
              <w:jc w:val="center"/>
            </w:pPr>
            <w:r>
              <w:rPr>
                <w:rFonts w:eastAsia="Times New Roman" w:cs="Times New Roman"/>
                <w:sz w:val="22"/>
              </w:rPr>
              <w:t>2032</w:t>
            </w:r>
          </w:p>
        </w:tc>
        <w:tc>
          <w:tcPr>
            <w:tcW w:w="925" w:type="dxa"/>
            <w:shd w:val="clear" w:color="auto" w:fill="F2F2F2"/>
            <w:tcMar>
              <w:top w:w="120" w:type="dxa"/>
              <w:left w:w="200" w:type="dxa"/>
              <w:bottom w:w="120" w:type="dxa"/>
              <w:right w:w="200" w:type="dxa"/>
            </w:tcMar>
            <w:vAlign w:val="center"/>
          </w:tcPr>
          <w:p w14:paraId="7BE2CD33" w14:textId="77777777" w:rsidR="009A7DAA" w:rsidRDefault="000133CF">
            <w:pPr>
              <w:jc w:val="center"/>
            </w:pPr>
            <w:r>
              <w:rPr>
                <w:rFonts w:eastAsia="Times New Roman" w:cs="Times New Roman"/>
                <w:sz w:val="22"/>
              </w:rPr>
              <w:t>2033</w:t>
            </w:r>
          </w:p>
        </w:tc>
        <w:tc>
          <w:tcPr>
            <w:tcW w:w="925" w:type="dxa"/>
            <w:shd w:val="clear" w:color="auto" w:fill="F2F2F2"/>
            <w:tcMar>
              <w:top w:w="120" w:type="dxa"/>
              <w:left w:w="200" w:type="dxa"/>
              <w:bottom w:w="120" w:type="dxa"/>
              <w:right w:w="200" w:type="dxa"/>
            </w:tcMar>
            <w:vAlign w:val="center"/>
          </w:tcPr>
          <w:p w14:paraId="46E71304" w14:textId="77777777" w:rsidR="009A7DAA" w:rsidRDefault="000133CF">
            <w:pPr>
              <w:jc w:val="center"/>
            </w:pPr>
            <w:r>
              <w:rPr>
                <w:rFonts w:eastAsia="Times New Roman" w:cs="Times New Roman"/>
                <w:sz w:val="22"/>
              </w:rPr>
              <w:t>2034</w:t>
            </w:r>
          </w:p>
        </w:tc>
        <w:tc>
          <w:tcPr>
            <w:tcW w:w="925" w:type="dxa"/>
            <w:shd w:val="clear" w:color="auto" w:fill="F2F2F2"/>
            <w:tcMar>
              <w:top w:w="120" w:type="dxa"/>
              <w:left w:w="200" w:type="dxa"/>
              <w:bottom w:w="120" w:type="dxa"/>
              <w:right w:w="200" w:type="dxa"/>
            </w:tcMar>
            <w:vAlign w:val="center"/>
          </w:tcPr>
          <w:p w14:paraId="29D1531A" w14:textId="77777777" w:rsidR="009A7DAA" w:rsidRDefault="000133CF">
            <w:pPr>
              <w:jc w:val="center"/>
            </w:pPr>
            <w:r>
              <w:rPr>
                <w:rFonts w:eastAsia="Times New Roman" w:cs="Times New Roman"/>
                <w:sz w:val="22"/>
              </w:rPr>
              <w:t>2035</w:t>
            </w:r>
          </w:p>
        </w:tc>
        <w:tc>
          <w:tcPr>
            <w:tcW w:w="925" w:type="dxa"/>
            <w:shd w:val="clear" w:color="auto" w:fill="F2F2F2"/>
            <w:tcMar>
              <w:top w:w="120" w:type="dxa"/>
              <w:left w:w="200" w:type="dxa"/>
              <w:bottom w:w="120" w:type="dxa"/>
              <w:right w:w="200" w:type="dxa"/>
            </w:tcMar>
            <w:vAlign w:val="center"/>
          </w:tcPr>
          <w:p w14:paraId="5E6DCD55" w14:textId="77777777" w:rsidR="009A7DAA" w:rsidRDefault="000133CF">
            <w:pPr>
              <w:jc w:val="center"/>
            </w:pPr>
            <w:r>
              <w:rPr>
                <w:rFonts w:eastAsia="Times New Roman" w:cs="Times New Roman"/>
                <w:sz w:val="22"/>
              </w:rPr>
              <w:t>2036</w:t>
            </w:r>
          </w:p>
        </w:tc>
      </w:tr>
      <w:tr w:rsidR="009A7DAA" w14:paraId="7A226F80" w14:textId="77777777" w:rsidTr="004A3442">
        <w:trPr>
          <w:jc w:val="center"/>
        </w:trPr>
        <w:tc>
          <w:tcPr>
            <w:tcW w:w="20969" w:type="dxa"/>
            <w:gridSpan w:val="16"/>
            <w:shd w:val="clear" w:color="auto" w:fill="D9E2F3"/>
            <w:tcMar>
              <w:top w:w="40" w:type="dxa"/>
              <w:left w:w="160" w:type="dxa"/>
              <w:bottom w:w="40" w:type="dxa"/>
              <w:right w:w="20" w:type="dxa"/>
            </w:tcMar>
            <w:vAlign w:val="center"/>
          </w:tcPr>
          <w:p w14:paraId="69018399"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5FD0BAE4"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161C896C" w14:textId="77777777" w:rsidR="009A7DAA" w:rsidRDefault="000133CF">
            <w:proofErr w:type="spellStart"/>
            <w:r w:rsidRPr="002B0F72">
              <w:rPr>
                <w:rFonts w:eastAsia="Times New Roman" w:cs="Times New Roman"/>
                <w:sz w:val="22"/>
                <w:lang w:val="ru-RU"/>
              </w:rPr>
              <w:t>Реконструкцияблочно</w:t>
            </w:r>
            <w:proofErr w:type="spellEnd"/>
            <w:r w:rsidRPr="002B0F72">
              <w:rPr>
                <w:rFonts w:eastAsia="Times New Roman" w:cs="Times New Roman"/>
                <w:sz w:val="22"/>
                <w:lang w:val="ru-RU"/>
              </w:rPr>
              <w:t xml:space="preserve">-модульной котельной №9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Арти ул. </w:t>
            </w:r>
            <w:proofErr w:type="spellStart"/>
            <w:r>
              <w:rPr>
                <w:rFonts w:eastAsia="Times New Roman" w:cs="Times New Roman"/>
                <w:sz w:val="22"/>
              </w:rPr>
              <w:t>Грязнова</w:t>
            </w:r>
            <w:proofErr w:type="spellEnd"/>
            <w:r>
              <w:rPr>
                <w:rFonts w:eastAsia="Times New Roman" w:cs="Times New Roman"/>
                <w:sz w:val="22"/>
              </w:rPr>
              <w:t>, 17</w:t>
            </w:r>
          </w:p>
        </w:tc>
      </w:tr>
      <w:tr w:rsidR="007F78D9" w14:paraId="65DB56AB" w14:textId="77777777" w:rsidTr="007F78D9">
        <w:trPr>
          <w:jc w:val="center"/>
        </w:trPr>
        <w:tc>
          <w:tcPr>
            <w:tcW w:w="672" w:type="dxa"/>
            <w:shd w:val="clear" w:color="auto" w:fill="FFFFFF"/>
            <w:tcMar>
              <w:top w:w="40" w:type="dxa"/>
              <w:left w:w="20" w:type="dxa"/>
              <w:bottom w:w="40" w:type="dxa"/>
              <w:right w:w="20" w:type="dxa"/>
            </w:tcMar>
            <w:vAlign w:val="center"/>
          </w:tcPr>
          <w:p w14:paraId="659EA1AE" w14:textId="77777777" w:rsidR="009A7DAA" w:rsidRDefault="000133CF">
            <w:pPr>
              <w:jc w:val="center"/>
            </w:pPr>
            <w:r>
              <w:rPr>
                <w:rFonts w:eastAsia="Times New Roman" w:cs="Times New Roman"/>
                <w:sz w:val="22"/>
              </w:rPr>
              <w:t>1</w:t>
            </w:r>
          </w:p>
        </w:tc>
        <w:tc>
          <w:tcPr>
            <w:tcW w:w="3576" w:type="dxa"/>
            <w:shd w:val="clear" w:color="auto" w:fill="FFFFFF"/>
            <w:tcMar>
              <w:top w:w="40" w:type="dxa"/>
              <w:left w:w="200" w:type="dxa"/>
              <w:bottom w:w="40" w:type="dxa"/>
              <w:right w:w="200" w:type="dxa"/>
            </w:tcMar>
            <w:vAlign w:val="center"/>
          </w:tcPr>
          <w:p w14:paraId="11AD7CC9" w14:textId="77777777" w:rsidR="009A7DAA" w:rsidRDefault="000133CF">
            <w:pPr>
              <w:jc w:val="center"/>
            </w:pPr>
            <w:proofErr w:type="spellStart"/>
            <w:r>
              <w:rPr>
                <w:rFonts w:eastAsia="Times New Roman" w:cs="Times New Roman"/>
                <w:sz w:val="22"/>
              </w:rPr>
              <w:t>Строительство</w:t>
            </w:r>
            <w:proofErr w:type="spellEnd"/>
            <w:r>
              <w:rPr>
                <w:rFonts w:eastAsia="Times New Roman" w:cs="Times New Roman"/>
                <w:sz w:val="22"/>
              </w:rPr>
              <w:t xml:space="preserve"> </w:t>
            </w:r>
            <w:proofErr w:type="spellStart"/>
            <w:r>
              <w:rPr>
                <w:rFonts w:eastAsia="Times New Roman" w:cs="Times New Roman"/>
                <w:sz w:val="22"/>
              </w:rPr>
              <w:t>нового</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1760" w:type="dxa"/>
            <w:shd w:val="clear" w:color="auto" w:fill="FFFFFF"/>
            <w:tcMar>
              <w:top w:w="40" w:type="dxa"/>
              <w:left w:w="200" w:type="dxa"/>
              <w:bottom w:w="40" w:type="dxa"/>
              <w:right w:w="200" w:type="dxa"/>
            </w:tcMar>
            <w:vAlign w:val="center"/>
          </w:tcPr>
          <w:p w14:paraId="4798E610" w14:textId="77777777" w:rsidR="009A7DAA" w:rsidRDefault="000133CF">
            <w:pPr>
              <w:jc w:val="center"/>
            </w:pPr>
            <w:r>
              <w:rPr>
                <w:rFonts w:eastAsia="Times New Roman" w:cs="Times New Roman"/>
                <w:sz w:val="22"/>
              </w:rPr>
              <w:t>БС</w:t>
            </w:r>
          </w:p>
        </w:tc>
        <w:tc>
          <w:tcPr>
            <w:tcW w:w="1318" w:type="dxa"/>
            <w:shd w:val="clear" w:color="auto" w:fill="FFFFFF"/>
            <w:tcMar>
              <w:top w:w="40" w:type="dxa"/>
              <w:left w:w="200" w:type="dxa"/>
              <w:bottom w:w="40" w:type="dxa"/>
              <w:right w:w="200" w:type="dxa"/>
            </w:tcMar>
            <w:vAlign w:val="center"/>
          </w:tcPr>
          <w:p w14:paraId="4FBED2BF" w14:textId="77777777" w:rsidR="009A7DAA" w:rsidRDefault="000133CF">
            <w:pPr>
              <w:jc w:val="center"/>
            </w:pPr>
            <w:r>
              <w:rPr>
                <w:rFonts w:eastAsia="Times New Roman" w:cs="Times New Roman"/>
                <w:sz w:val="22"/>
              </w:rPr>
              <w:t>5900,00</w:t>
            </w:r>
          </w:p>
        </w:tc>
        <w:tc>
          <w:tcPr>
            <w:tcW w:w="1349" w:type="dxa"/>
            <w:shd w:val="clear" w:color="auto" w:fill="FFFFFF"/>
            <w:tcMar>
              <w:top w:w="40" w:type="dxa"/>
              <w:left w:w="200" w:type="dxa"/>
              <w:bottom w:w="40" w:type="dxa"/>
              <w:right w:w="200" w:type="dxa"/>
            </w:tcMar>
            <w:vAlign w:val="center"/>
          </w:tcPr>
          <w:p w14:paraId="66A7C88B" w14:textId="77777777" w:rsidR="009A7DAA" w:rsidRDefault="000133CF">
            <w:pPr>
              <w:jc w:val="center"/>
            </w:pPr>
            <w:r>
              <w:rPr>
                <w:rFonts w:eastAsia="Times New Roman" w:cs="Times New Roman"/>
                <w:sz w:val="22"/>
              </w:rPr>
              <w:t>60136,00</w:t>
            </w:r>
          </w:p>
        </w:tc>
        <w:tc>
          <w:tcPr>
            <w:tcW w:w="1470" w:type="dxa"/>
            <w:shd w:val="clear" w:color="auto" w:fill="FFFFFF"/>
            <w:tcMar>
              <w:top w:w="40" w:type="dxa"/>
              <w:left w:w="200" w:type="dxa"/>
              <w:bottom w:w="40" w:type="dxa"/>
              <w:right w:w="200" w:type="dxa"/>
            </w:tcMar>
            <w:vAlign w:val="center"/>
          </w:tcPr>
          <w:p w14:paraId="4DC5708F" w14:textId="77777777" w:rsidR="009A7DAA" w:rsidRDefault="000133CF">
            <w:pPr>
              <w:jc w:val="center"/>
            </w:pPr>
            <w:r>
              <w:rPr>
                <w:rFonts w:eastAsia="Times New Roman" w:cs="Times New Roman"/>
                <w:sz w:val="22"/>
              </w:rPr>
              <w:t>3800,00</w:t>
            </w:r>
          </w:p>
        </w:tc>
        <w:tc>
          <w:tcPr>
            <w:tcW w:w="1349" w:type="dxa"/>
            <w:shd w:val="clear" w:color="auto" w:fill="FFFFFF"/>
            <w:tcMar>
              <w:top w:w="40" w:type="dxa"/>
              <w:left w:w="200" w:type="dxa"/>
              <w:bottom w:w="40" w:type="dxa"/>
              <w:right w:w="200" w:type="dxa"/>
            </w:tcMar>
            <w:vAlign w:val="center"/>
          </w:tcPr>
          <w:p w14:paraId="2A7C05A7"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72F19A20"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39B2C240" w14:textId="77777777" w:rsidR="009A7DAA" w:rsidRDefault="000133CF">
            <w:pPr>
              <w:jc w:val="center"/>
            </w:pPr>
            <w:r>
              <w:rPr>
                <w:rFonts w:eastAsia="Times New Roman" w:cs="Times New Roman"/>
                <w:color w:val="A6A6A6"/>
                <w:sz w:val="22"/>
              </w:rPr>
              <w:t>0,00</w:t>
            </w:r>
          </w:p>
        </w:tc>
        <w:tc>
          <w:tcPr>
            <w:tcW w:w="1227" w:type="dxa"/>
            <w:shd w:val="clear" w:color="auto" w:fill="FFFFFF"/>
            <w:tcMar>
              <w:top w:w="40" w:type="dxa"/>
              <w:left w:w="200" w:type="dxa"/>
              <w:bottom w:w="40" w:type="dxa"/>
              <w:right w:w="200" w:type="dxa"/>
            </w:tcMar>
            <w:vAlign w:val="center"/>
          </w:tcPr>
          <w:p w14:paraId="19D2D836"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48BD439E"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1FD7E07D"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37CBD7F4"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22287C7E"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063CA0E1"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5EF48691" w14:textId="77777777" w:rsidR="009A7DAA" w:rsidRDefault="000133CF">
            <w:pPr>
              <w:jc w:val="center"/>
            </w:pPr>
            <w:r>
              <w:rPr>
                <w:rFonts w:eastAsia="Times New Roman" w:cs="Times New Roman"/>
                <w:color w:val="A6A6A6"/>
                <w:sz w:val="22"/>
              </w:rPr>
              <w:t>0,00</w:t>
            </w:r>
          </w:p>
        </w:tc>
      </w:tr>
      <w:tr w:rsidR="009A7DAA" w14:paraId="43907F1A"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2A98D0D7" w14:textId="77777777" w:rsidR="009A7DAA" w:rsidRPr="002B0F72" w:rsidRDefault="000133CF">
            <w:pPr>
              <w:rPr>
                <w:lang w:val="ru-RU"/>
              </w:rPr>
            </w:pPr>
            <w:r w:rsidRPr="002B0F72">
              <w:rPr>
                <w:rFonts w:eastAsia="Times New Roman" w:cs="Times New Roman"/>
                <w:sz w:val="22"/>
                <w:lang w:val="ru-RU"/>
              </w:rPr>
              <w:t xml:space="preserve">Строительство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№7 с. </w:t>
            </w:r>
            <w:proofErr w:type="spellStart"/>
            <w:r w:rsidRPr="002B0F72">
              <w:rPr>
                <w:rFonts w:eastAsia="Times New Roman" w:cs="Times New Roman"/>
                <w:sz w:val="22"/>
                <w:lang w:val="ru-RU"/>
              </w:rPr>
              <w:t>Манчаж</w:t>
            </w:r>
            <w:proofErr w:type="spellEnd"/>
          </w:p>
        </w:tc>
      </w:tr>
      <w:tr w:rsidR="007F78D9" w14:paraId="4A1660BD" w14:textId="77777777" w:rsidTr="007F78D9">
        <w:trPr>
          <w:jc w:val="center"/>
        </w:trPr>
        <w:tc>
          <w:tcPr>
            <w:tcW w:w="672" w:type="dxa"/>
            <w:shd w:val="clear" w:color="auto" w:fill="FFFFFF"/>
            <w:tcMar>
              <w:top w:w="40" w:type="dxa"/>
              <w:left w:w="20" w:type="dxa"/>
              <w:bottom w:w="40" w:type="dxa"/>
              <w:right w:w="20" w:type="dxa"/>
            </w:tcMar>
            <w:vAlign w:val="center"/>
          </w:tcPr>
          <w:p w14:paraId="1968EEBA" w14:textId="77777777" w:rsidR="009A7DAA" w:rsidRDefault="000133CF">
            <w:pPr>
              <w:jc w:val="center"/>
            </w:pPr>
            <w:r>
              <w:rPr>
                <w:rFonts w:eastAsia="Times New Roman" w:cs="Times New Roman"/>
                <w:sz w:val="22"/>
              </w:rPr>
              <w:t>1</w:t>
            </w:r>
          </w:p>
        </w:tc>
        <w:tc>
          <w:tcPr>
            <w:tcW w:w="3576" w:type="dxa"/>
            <w:shd w:val="clear" w:color="auto" w:fill="FFFFFF"/>
            <w:tcMar>
              <w:top w:w="40" w:type="dxa"/>
              <w:left w:w="200" w:type="dxa"/>
              <w:bottom w:w="40" w:type="dxa"/>
              <w:right w:w="200" w:type="dxa"/>
            </w:tcMar>
            <w:vAlign w:val="center"/>
          </w:tcPr>
          <w:p w14:paraId="699B06B9" w14:textId="77777777" w:rsidR="009A7DAA" w:rsidRDefault="000133CF">
            <w:pPr>
              <w:jc w:val="center"/>
            </w:pPr>
            <w:proofErr w:type="spellStart"/>
            <w:r>
              <w:rPr>
                <w:rFonts w:eastAsia="Times New Roman" w:cs="Times New Roman"/>
                <w:sz w:val="22"/>
              </w:rPr>
              <w:t>Строительство</w:t>
            </w:r>
            <w:proofErr w:type="spellEnd"/>
            <w:r>
              <w:rPr>
                <w:rFonts w:eastAsia="Times New Roman" w:cs="Times New Roman"/>
                <w:sz w:val="22"/>
              </w:rPr>
              <w:t xml:space="preserve"> </w:t>
            </w:r>
            <w:proofErr w:type="spellStart"/>
            <w:r>
              <w:rPr>
                <w:rFonts w:eastAsia="Times New Roman" w:cs="Times New Roman"/>
                <w:sz w:val="22"/>
              </w:rPr>
              <w:t>нового</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1760" w:type="dxa"/>
            <w:shd w:val="clear" w:color="auto" w:fill="FFFFFF"/>
            <w:tcMar>
              <w:top w:w="40" w:type="dxa"/>
              <w:left w:w="200" w:type="dxa"/>
              <w:bottom w:w="40" w:type="dxa"/>
              <w:right w:w="200" w:type="dxa"/>
            </w:tcMar>
            <w:vAlign w:val="center"/>
          </w:tcPr>
          <w:p w14:paraId="7B5DC709" w14:textId="77777777" w:rsidR="009A7DAA" w:rsidRDefault="000133CF">
            <w:pPr>
              <w:jc w:val="center"/>
            </w:pPr>
            <w:r>
              <w:rPr>
                <w:rFonts w:eastAsia="Times New Roman" w:cs="Times New Roman"/>
                <w:sz w:val="22"/>
              </w:rPr>
              <w:t>БС</w:t>
            </w:r>
          </w:p>
        </w:tc>
        <w:tc>
          <w:tcPr>
            <w:tcW w:w="1318" w:type="dxa"/>
            <w:shd w:val="clear" w:color="auto" w:fill="FFFFFF"/>
            <w:tcMar>
              <w:top w:w="40" w:type="dxa"/>
              <w:left w:w="200" w:type="dxa"/>
              <w:bottom w:w="40" w:type="dxa"/>
              <w:right w:w="200" w:type="dxa"/>
            </w:tcMar>
            <w:vAlign w:val="center"/>
          </w:tcPr>
          <w:p w14:paraId="57A9B0AF"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23EC12B3" w14:textId="77777777" w:rsidR="009A7DAA" w:rsidRDefault="000133CF">
            <w:pPr>
              <w:jc w:val="center"/>
            </w:pPr>
            <w:r>
              <w:rPr>
                <w:rFonts w:eastAsia="Times New Roman" w:cs="Times New Roman"/>
                <w:color w:val="A6A6A6"/>
                <w:sz w:val="22"/>
              </w:rPr>
              <w:t>0,00</w:t>
            </w:r>
          </w:p>
        </w:tc>
        <w:tc>
          <w:tcPr>
            <w:tcW w:w="1470" w:type="dxa"/>
            <w:shd w:val="clear" w:color="auto" w:fill="FFFFFF"/>
            <w:tcMar>
              <w:top w:w="40" w:type="dxa"/>
              <w:left w:w="200" w:type="dxa"/>
              <w:bottom w:w="40" w:type="dxa"/>
              <w:right w:w="200" w:type="dxa"/>
            </w:tcMar>
            <w:vAlign w:val="center"/>
          </w:tcPr>
          <w:p w14:paraId="329630CC" w14:textId="77777777" w:rsidR="009A7DAA" w:rsidRDefault="000133CF">
            <w:pPr>
              <w:jc w:val="center"/>
            </w:pPr>
            <w:r>
              <w:rPr>
                <w:rFonts w:eastAsia="Times New Roman" w:cs="Times New Roman"/>
                <w:sz w:val="22"/>
              </w:rPr>
              <w:t>5900,00</w:t>
            </w:r>
          </w:p>
        </w:tc>
        <w:tc>
          <w:tcPr>
            <w:tcW w:w="1349" w:type="dxa"/>
            <w:shd w:val="clear" w:color="auto" w:fill="FFFFFF"/>
            <w:tcMar>
              <w:top w:w="40" w:type="dxa"/>
              <w:left w:w="200" w:type="dxa"/>
              <w:bottom w:w="40" w:type="dxa"/>
              <w:right w:w="200" w:type="dxa"/>
            </w:tcMar>
            <w:vAlign w:val="center"/>
          </w:tcPr>
          <w:p w14:paraId="46DADECC" w14:textId="77777777" w:rsidR="009A7DAA" w:rsidRDefault="000133CF">
            <w:pPr>
              <w:jc w:val="center"/>
            </w:pPr>
            <w:r>
              <w:rPr>
                <w:rFonts w:eastAsia="Times New Roman" w:cs="Times New Roman"/>
                <w:sz w:val="22"/>
              </w:rPr>
              <w:t>60136,00</w:t>
            </w:r>
          </w:p>
        </w:tc>
        <w:tc>
          <w:tcPr>
            <w:tcW w:w="1349" w:type="dxa"/>
            <w:shd w:val="clear" w:color="auto" w:fill="FFFFFF"/>
            <w:tcMar>
              <w:top w:w="40" w:type="dxa"/>
              <w:left w:w="200" w:type="dxa"/>
              <w:bottom w:w="40" w:type="dxa"/>
              <w:right w:w="200" w:type="dxa"/>
            </w:tcMar>
            <w:vAlign w:val="center"/>
          </w:tcPr>
          <w:p w14:paraId="55A20609" w14:textId="77777777" w:rsidR="009A7DAA" w:rsidRDefault="000133CF">
            <w:pPr>
              <w:jc w:val="center"/>
            </w:pPr>
            <w:r>
              <w:rPr>
                <w:rFonts w:eastAsia="Times New Roman" w:cs="Times New Roman"/>
                <w:sz w:val="22"/>
              </w:rPr>
              <w:t>3800,00</w:t>
            </w:r>
          </w:p>
        </w:tc>
        <w:tc>
          <w:tcPr>
            <w:tcW w:w="1349" w:type="dxa"/>
            <w:shd w:val="clear" w:color="auto" w:fill="FFFFFF"/>
            <w:tcMar>
              <w:top w:w="40" w:type="dxa"/>
              <w:left w:w="200" w:type="dxa"/>
              <w:bottom w:w="40" w:type="dxa"/>
              <w:right w:w="200" w:type="dxa"/>
            </w:tcMar>
            <w:vAlign w:val="center"/>
          </w:tcPr>
          <w:p w14:paraId="43CE5D83" w14:textId="77777777" w:rsidR="009A7DAA" w:rsidRDefault="000133CF">
            <w:pPr>
              <w:jc w:val="center"/>
            </w:pPr>
            <w:r>
              <w:rPr>
                <w:rFonts w:eastAsia="Times New Roman" w:cs="Times New Roman"/>
                <w:color w:val="A6A6A6"/>
                <w:sz w:val="22"/>
              </w:rPr>
              <w:t>0,00</w:t>
            </w:r>
          </w:p>
        </w:tc>
        <w:tc>
          <w:tcPr>
            <w:tcW w:w="1227" w:type="dxa"/>
            <w:shd w:val="clear" w:color="auto" w:fill="FFFFFF"/>
            <w:tcMar>
              <w:top w:w="40" w:type="dxa"/>
              <w:left w:w="200" w:type="dxa"/>
              <w:bottom w:w="40" w:type="dxa"/>
              <w:right w:w="200" w:type="dxa"/>
            </w:tcMar>
            <w:vAlign w:val="center"/>
          </w:tcPr>
          <w:p w14:paraId="5EE6470D"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43409D1B"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20D7F76B"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183B78D9"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3C97E06B"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29893C91"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10E55C66" w14:textId="77777777" w:rsidR="009A7DAA" w:rsidRDefault="000133CF">
            <w:pPr>
              <w:jc w:val="center"/>
            </w:pPr>
            <w:r>
              <w:rPr>
                <w:rFonts w:eastAsia="Times New Roman" w:cs="Times New Roman"/>
                <w:color w:val="A6A6A6"/>
                <w:sz w:val="22"/>
              </w:rPr>
              <w:t>0,00</w:t>
            </w:r>
          </w:p>
        </w:tc>
      </w:tr>
      <w:tr w:rsidR="009A7DAA" w14:paraId="65760306"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578A0887"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r>
      <w:tr w:rsidR="007F78D9" w14:paraId="64B2E43B" w14:textId="77777777" w:rsidTr="007F78D9">
        <w:trPr>
          <w:jc w:val="center"/>
        </w:trPr>
        <w:tc>
          <w:tcPr>
            <w:tcW w:w="672" w:type="dxa"/>
            <w:shd w:val="clear" w:color="auto" w:fill="FFFFFF"/>
            <w:tcMar>
              <w:top w:w="40" w:type="dxa"/>
              <w:left w:w="20" w:type="dxa"/>
              <w:bottom w:w="40" w:type="dxa"/>
              <w:right w:w="20" w:type="dxa"/>
            </w:tcMar>
            <w:vAlign w:val="center"/>
          </w:tcPr>
          <w:p w14:paraId="7B5EF12A" w14:textId="77777777" w:rsidR="009A7DAA" w:rsidRDefault="000133CF">
            <w:pPr>
              <w:jc w:val="center"/>
            </w:pPr>
            <w:r>
              <w:rPr>
                <w:rFonts w:eastAsia="Times New Roman" w:cs="Times New Roman"/>
                <w:sz w:val="22"/>
              </w:rPr>
              <w:t>1</w:t>
            </w:r>
          </w:p>
        </w:tc>
        <w:tc>
          <w:tcPr>
            <w:tcW w:w="3576" w:type="dxa"/>
            <w:shd w:val="clear" w:color="auto" w:fill="FFFFFF"/>
            <w:tcMar>
              <w:top w:w="40" w:type="dxa"/>
              <w:left w:w="200" w:type="dxa"/>
              <w:bottom w:w="40" w:type="dxa"/>
              <w:right w:w="200" w:type="dxa"/>
            </w:tcMar>
            <w:vAlign w:val="center"/>
          </w:tcPr>
          <w:p w14:paraId="0456DF5C" w14:textId="77777777" w:rsidR="009A7DAA" w:rsidRDefault="000133CF">
            <w:pPr>
              <w:jc w:val="center"/>
            </w:pPr>
            <w:r w:rsidRPr="002B0F72">
              <w:rPr>
                <w:rFonts w:eastAsia="Times New Roman" w:cs="Times New Roman"/>
                <w:sz w:val="22"/>
                <w:lang w:val="ru-RU"/>
              </w:rPr>
              <w:t xml:space="preserve">Реконструкция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№1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w:t>
            </w:r>
            <w:proofErr w:type="spellStart"/>
            <w:r>
              <w:rPr>
                <w:rFonts w:eastAsia="Times New Roman" w:cs="Times New Roman"/>
                <w:sz w:val="22"/>
              </w:rPr>
              <w:t>Арти</w:t>
            </w:r>
            <w:proofErr w:type="spellEnd"/>
            <w:r>
              <w:rPr>
                <w:rFonts w:eastAsia="Times New Roman" w:cs="Times New Roman"/>
                <w:sz w:val="22"/>
              </w:rPr>
              <w:t xml:space="preserve"> </w:t>
            </w:r>
            <w:proofErr w:type="spellStart"/>
            <w:r>
              <w:rPr>
                <w:rFonts w:eastAsia="Times New Roman" w:cs="Times New Roman"/>
                <w:sz w:val="22"/>
              </w:rPr>
              <w:t>Ул</w:t>
            </w:r>
            <w:proofErr w:type="spellEnd"/>
            <w:r>
              <w:rPr>
                <w:rFonts w:eastAsia="Times New Roman" w:cs="Times New Roman"/>
                <w:sz w:val="22"/>
              </w:rPr>
              <w:t xml:space="preserve">. </w:t>
            </w:r>
            <w:proofErr w:type="spellStart"/>
            <w:r>
              <w:rPr>
                <w:rFonts w:eastAsia="Times New Roman" w:cs="Times New Roman"/>
                <w:sz w:val="22"/>
              </w:rPr>
              <w:t>Ленина</w:t>
            </w:r>
            <w:proofErr w:type="spellEnd"/>
            <w:r>
              <w:rPr>
                <w:rFonts w:eastAsia="Times New Roman" w:cs="Times New Roman"/>
                <w:sz w:val="22"/>
              </w:rPr>
              <w:t>, 298</w:t>
            </w:r>
          </w:p>
        </w:tc>
        <w:tc>
          <w:tcPr>
            <w:tcW w:w="1760" w:type="dxa"/>
            <w:shd w:val="clear" w:color="auto" w:fill="FFFFFF"/>
            <w:tcMar>
              <w:top w:w="40" w:type="dxa"/>
              <w:left w:w="200" w:type="dxa"/>
              <w:bottom w:w="40" w:type="dxa"/>
              <w:right w:w="200" w:type="dxa"/>
            </w:tcMar>
            <w:vAlign w:val="center"/>
          </w:tcPr>
          <w:p w14:paraId="13C36CB8" w14:textId="77777777" w:rsidR="009A7DAA" w:rsidRDefault="000133CF">
            <w:pPr>
              <w:jc w:val="center"/>
            </w:pPr>
            <w:r>
              <w:rPr>
                <w:rFonts w:eastAsia="Times New Roman" w:cs="Times New Roman"/>
                <w:sz w:val="22"/>
              </w:rPr>
              <w:t>БС</w:t>
            </w:r>
          </w:p>
        </w:tc>
        <w:tc>
          <w:tcPr>
            <w:tcW w:w="1318" w:type="dxa"/>
            <w:shd w:val="clear" w:color="auto" w:fill="FFFFFF"/>
            <w:tcMar>
              <w:top w:w="40" w:type="dxa"/>
              <w:left w:w="200" w:type="dxa"/>
              <w:bottom w:w="40" w:type="dxa"/>
              <w:right w:w="200" w:type="dxa"/>
            </w:tcMar>
            <w:vAlign w:val="center"/>
          </w:tcPr>
          <w:p w14:paraId="4B2E8D55"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53F0E273" w14:textId="77777777" w:rsidR="009A7DAA" w:rsidRDefault="000133CF">
            <w:pPr>
              <w:jc w:val="center"/>
            </w:pPr>
            <w:r>
              <w:rPr>
                <w:rFonts w:eastAsia="Times New Roman" w:cs="Times New Roman"/>
                <w:sz w:val="22"/>
              </w:rPr>
              <w:t>5900,00</w:t>
            </w:r>
          </w:p>
        </w:tc>
        <w:tc>
          <w:tcPr>
            <w:tcW w:w="1470" w:type="dxa"/>
            <w:shd w:val="clear" w:color="auto" w:fill="FFFFFF"/>
            <w:tcMar>
              <w:top w:w="40" w:type="dxa"/>
              <w:left w:w="200" w:type="dxa"/>
              <w:bottom w:w="40" w:type="dxa"/>
              <w:right w:w="200" w:type="dxa"/>
            </w:tcMar>
            <w:vAlign w:val="center"/>
          </w:tcPr>
          <w:p w14:paraId="5B2C372F" w14:textId="77777777" w:rsidR="009A7DAA" w:rsidRDefault="000133CF">
            <w:pPr>
              <w:jc w:val="center"/>
            </w:pPr>
            <w:r>
              <w:rPr>
                <w:rFonts w:eastAsia="Times New Roman" w:cs="Times New Roman"/>
                <w:sz w:val="22"/>
              </w:rPr>
              <w:t>20300,00</w:t>
            </w:r>
          </w:p>
        </w:tc>
        <w:tc>
          <w:tcPr>
            <w:tcW w:w="1349" w:type="dxa"/>
            <w:shd w:val="clear" w:color="auto" w:fill="FFFFFF"/>
            <w:tcMar>
              <w:top w:w="40" w:type="dxa"/>
              <w:left w:w="200" w:type="dxa"/>
              <w:bottom w:w="40" w:type="dxa"/>
              <w:right w:w="200" w:type="dxa"/>
            </w:tcMar>
            <w:vAlign w:val="center"/>
          </w:tcPr>
          <w:p w14:paraId="4A4DE502" w14:textId="77777777" w:rsidR="009A7DAA" w:rsidRDefault="000133CF">
            <w:pPr>
              <w:jc w:val="center"/>
            </w:pPr>
            <w:r>
              <w:rPr>
                <w:rFonts w:eastAsia="Times New Roman" w:cs="Times New Roman"/>
                <w:sz w:val="22"/>
              </w:rPr>
              <w:t>3800,00</w:t>
            </w:r>
          </w:p>
        </w:tc>
        <w:tc>
          <w:tcPr>
            <w:tcW w:w="1349" w:type="dxa"/>
            <w:shd w:val="clear" w:color="auto" w:fill="FFFFFF"/>
            <w:tcMar>
              <w:top w:w="40" w:type="dxa"/>
              <w:left w:w="200" w:type="dxa"/>
              <w:bottom w:w="40" w:type="dxa"/>
              <w:right w:w="200" w:type="dxa"/>
            </w:tcMar>
            <w:vAlign w:val="center"/>
          </w:tcPr>
          <w:p w14:paraId="29575CE3"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17933E2B" w14:textId="77777777" w:rsidR="009A7DAA" w:rsidRDefault="000133CF">
            <w:pPr>
              <w:jc w:val="center"/>
            </w:pPr>
            <w:r>
              <w:rPr>
                <w:rFonts w:eastAsia="Times New Roman" w:cs="Times New Roman"/>
                <w:color w:val="A6A6A6"/>
                <w:sz w:val="22"/>
              </w:rPr>
              <w:t>0,00</w:t>
            </w:r>
          </w:p>
        </w:tc>
        <w:tc>
          <w:tcPr>
            <w:tcW w:w="1227" w:type="dxa"/>
            <w:shd w:val="clear" w:color="auto" w:fill="FFFFFF"/>
            <w:tcMar>
              <w:top w:w="40" w:type="dxa"/>
              <w:left w:w="200" w:type="dxa"/>
              <w:bottom w:w="40" w:type="dxa"/>
              <w:right w:w="200" w:type="dxa"/>
            </w:tcMar>
            <w:vAlign w:val="center"/>
          </w:tcPr>
          <w:p w14:paraId="06C4B8F6"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43F877D4"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2E19DE47"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3171109A"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5996B05F"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04F910D8"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6207EA43" w14:textId="77777777" w:rsidR="009A7DAA" w:rsidRDefault="000133CF">
            <w:pPr>
              <w:jc w:val="center"/>
            </w:pPr>
            <w:r>
              <w:rPr>
                <w:rFonts w:eastAsia="Times New Roman" w:cs="Times New Roman"/>
                <w:color w:val="A6A6A6"/>
                <w:sz w:val="22"/>
              </w:rPr>
              <w:t>0,00</w:t>
            </w:r>
          </w:p>
        </w:tc>
      </w:tr>
      <w:tr w:rsidR="009A7DAA" w14:paraId="69667BD5"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3DEA87B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№2</w:t>
            </w:r>
          </w:p>
        </w:tc>
      </w:tr>
      <w:tr w:rsidR="007F78D9" w14:paraId="49E3E5D0" w14:textId="77777777" w:rsidTr="007F78D9">
        <w:trPr>
          <w:jc w:val="center"/>
        </w:trPr>
        <w:tc>
          <w:tcPr>
            <w:tcW w:w="672" w:type="dxa"/>
            <w:shd w:val="clear" w:color="auto" w:fill="FFFFFF"/>
            <w:tcMar>
              <w:top w:w="40" w:type="dxa"/>
              <w:left w:w="20" w:type="dxa"/>
              <w:bottom w:w="40" w:type="dxa"/>
              <w:right w:w="20" w:type="dxa"/>
            </w:tcMar>
            <w:vAlign w:val="center"/>
          </w:tcPr>
          <w:p w14:paraId="1BA9853B" w14:textId="77777777" w:rsidR="009A7DAA" w:rsidRDefault="000133CF">
            <w:pPr>
              <w:jc w:val="center"/>
            </w:pPr>
            <w:r>
              <w:rPr>
                <w:rFonts w:eastAsia="Times New Roman" w:cs="Times New Roman"/>
                <w:sz w:val="22"/>
              </w:rPr>
              <w:t>1</w:t>
            </w:r>
          </w:p>
        </w:tc>
        <w:tc>
          <w:tcPr>
            <w:tcW w:w="3576" w:type="dxa"/>
            <w:shd w:val="clear" w:color="auto" w:fill="FFFFFF"/>
            <w:tcMar>
              <w:top w:w="40" w:type="dxa"/>
              <w:left w:w="200" w:type="dxa"/>
              <w:bottom w:w="40" w:type="dxa"/>
              <w:right w:w="200" w:type="dxa"/>
            </w:tcMar>
            <w:vAlign w:val="center"/>
          </w:tcPr>
          <w:p w14:paraId="5168DCA8" w14:textId="77777777" w:rsidR="009A7DAA" w:rsidRDefault="000133CF">
            <w:pPr>
              <w:jc w:val="center"/>
            </w:pPr>
            <w:r w:rsidRPr="002B0F72">
              <w:rPr>
                <w:rFonts w:eastAsia="Times New Roman" w:cs="Times New Roman"/>
                <w:sz w:val="22"/>
                <w:lang w:val="ru-RU"/>
              </w:rPr>
              <w:t xml:space="preserve">Реконструкция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№2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w:t>
            </w:r>
            <w:proofErr w:type="spellStart"/>
            <w:r>
              <w:rPr>
                <w:rFonts w:eastAsia="Times New Roman" w:cs="Times New Roman"/>
                <w:sz w:val="22"/>
              </w:rPr>
              <w:t>Арти</w:t>
            </w:r>
            <w:proofErr w:type="spellEnd"/>
            <w:r>
              <w:rPr>
                <w:rFonts w:eastAsia="Times New Roman" w:cs="Times New Roman"/>
                <w:sz w:val="22"/>
              </w:rPr>
              <w:t xml:space="preserve"> </w:t>
            </w:r>
            <w:proofErr w:type="spellStart"/>
            <w:r>
              <w:rPr>
                <w:rFonts w:eastAsia="Times New Roman" w:cs="Times New Roman"/>
                <w:sz w:val="22"/>
              </w:rPr>
              <w:t>Ул</w:t>
            </w:r>
            <w:proofErr w:type="spellEnd"/>
            <w:r>
              <w:rPr>
                <w:rFonts w:eastAsia="Times New Roman" w:cs="Times New Roman"/>
                <w:sz w:val="22"/>
              </w:rPr>
              <w:t xml:space="preserve">. </w:t>
            </w:r>
            <w:proofErr w:type="spellStart"/>
            <w:r>
              <w:rPr>
                <w:rFonts w:eastAsia="Times New Roman" w:cs="Times New Roman"/>
                <w:sz w:val="22"/>
              </w:rPr>
              <w:t>Р.Молодежи</w:t>
            </w:r>
            <w:proofErr w:type="spellEnd"/>
            <w:r>
              <w:rPr>
                <w:rFonts w:eastAsia="Times New Roman" w:cs="Times New Roman"/>
                <w:sz w:val="22"/>
              </w:rPr>
              <w:t>, 234</w:t>
            </w:r>
          </w:p>
        </w:tc>
        <w:tc>
          <w:tcPr>
            <w:tcW w:w="1760" w:type="dxa"/>
            <w:shd w:val="clear" w:color="auto" w:fill="FFFFFF"/>
            <w:tcMar>
              <w:top w:w="40" w:type="dxa"/>
              <w:left w:w="200" w:type="dxa"/>
              <w:bottom w:w="40" w:type="dxa"/>
              <w:right w:w="200" w:type="dxa"/>
            </w:tcMar>
            <w:vAlign w:val="center"/>
          </w:tcPr>
          <w:p w14:paraId="3EE60A06" w14:textId="77777777" w:rsidR="009A7DAA" w:rsidRDefault="000133CF">
            <w:pPr>
              <w:jc w:val="center"/>
            </w:pPr>
            <w:r>
              <w:rPr>
                <w:rFonts w:eastAsia="Times New Roman" w:cs="Times New Roman"/>
                <w:sz w:val="22"/>
              </w:rPr>
              <w:t>БС</w:t>
            </w:r>
          </w:p>
        </w:tc>
        <w:tc>
          <w:tcPr>
            <w:tcW w:w="1318" w:type="dxa"/>
            <w:shd w:val="clear" w:color="auto" w:fill="FFFFFF"/>
            <w:tcMar>
              <w:top w:w="40" w:type="dxa"/>
              <w:left w:w="200" w:type="dxa"/>
              <w:bottom w:w="40" w:type="dxa"/>
              <w:right w:w="200" w:type="dxa"/>
            </w:tcMar>
            <w:vAlign w:val="center"/>
          </w:tcPr>
          <w:p w14:paraId="1A1B5EB9"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270DB12E" w14:textId="77777777" w:rsidR="009A7DAA" w:rsidRDefault="000133CF">
            <w:pPr>
              <w:jc w:val="center"/>
            </w:pPr>
            <w:r>
              <w:rPr>
                <w:rFonts w:eastAsia="Times New Roman" w:cs="Times New Roman"/>
                <w:sz w:val="22"/>
              </w:rPr>
              <w:t>5900,00</w:t>
            </w:r>
          </w:p>
        </w:tc>
        <w:tc>
          <w:tcPr>
            <w:tcW w:w="1470" w:type="dxa"/>
            <w:shd w:val="clear" w:color="auto" w:fill="FFFFFF"/>
            <w:tcMar>
              <w:top w:w="40" w:type="dxa"/>
              <w:left w:w="200" w:type="dxa"/>
              <w:bottom w:w="40" w:type="dxa"/>
              <w:right w:w="200" w:type="dxa"/>
            </w:tcMar>
            <w:vAlign w:val="center"/>
          </w:tcPr>
          <w:p w14:paraId="5353009C" w14:textId="77777777" w:rsidR="009A7DAA" w:rsidRDefault="000133CF">
            <w:pPr>
              <w:jc w:val="center"/>
            </w:pPr>
            <w:r>
              <w:rPr>
                <w:rFonts w:eastAsia="Times New Roman" w:cs="Times New Roman"/>
                <w:sz w:val="22"/>
              </w:rPr>
              <w:t>40300,00</w:t>
            </w:r>
          </w:p>
        </w:tc>
        <w:tc>
          <w:tcPr>
            <w:tcW w:w="1349" w:type="dxa"/>
            <w:shd w:val="clear" w:color="auto" w:fill="FFFFFF"/>
            <w:tcMar>
              <w:top w:w="40" w:type="dxa"/>
              <w:left w:w="200" w:type="dxa"/>
              <w:bottom w:w="40" w:type="dxa"/>
              <w:right w:w="200" w:type="dxa"/>
            </w:tcMar>
            <w:vAlign w:val="center"/>
          </w:tcPr>
          <w:p w14:paraId="324B44C7"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0C9A538C"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1783DFC1" w14:textId="77777777" w:rsidR="009A7DAA" w:rsidRDefault="000133CF">
            <w:pPr>
              <w:jc w:val="center"/>
            </w:pPr>
            <w:r>
              <w:rPr>
                <w:rFonts w:eastAsia="Times New Roman" w:cs="Times New Roman"/>
                <w:color w:val="A6A6A6"/>
                <w:sz w:val="22"/>
              </w:rPr>
              <w:t>0,00</w:t>
            </w:r>
          </w:p>
        </w:tc>
        <w:tc>
          <w:tcPr>
            <w:tcW w:w="1227" w:type="dxa"/>
            <w:shd w:val="clear" w:color="auto" w:fill="FFFFFF"/>
            <w:tcMar>
              <w:top w:w="40" w:type="dxa"/>
              <w:left w:w="200" w:type="dxa"/>
              <w:bottom w:w="40" w:type="dxa"/>
              <w:right w:w="200" w:type="dxa"/>
            </w:tcMar>
            <w:vAlign w:val="center"/>
          </w:tcPr>
          <w:p w14:paraId="392BA3F0"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5A3D0A33"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72BD2276"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5CE00433"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190DF1C5"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4700D2DB"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05A5EF8F" w14:textId="77777777" w:rsidR="009A7DAA" w:rsidRDefault="000133CF">
            <w:pPr>
              <w:jc w:val="center"/>
            </w:pPr>
            <w:r>
              <w:rPr>
                <w:rFonts w:eastAsia="Times New Roman" w:cs="Times New Roman"/>
                <w:color w:val="A6A6A6"/>
                <w:sz w:val="22"/>
              </w:rPr>
              <w:t>0,00</w:t>
            </w:r>
          </w:p>
        </w:tc>
      </w:tr>
      <w:tr w:rsidR="009A7DAA" w14:paraId="23F446C7"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46F4447D"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№5</w:t>
            </w:r>
          </w:p>
        </w:tc>
      </w:tr>
      <w:tr w:rsidR="007F78D9" w14:paraId="5E24FFFD" w14:textId="77777777" w:rsidTr="007F78D9">
        <w:trPr>
          <w:jc w:val="center"/>
        </w:trPr>
        <w:tc>
          <w:tcPr>
            <w:tcW w:w="672" w:type="dxa"/>
            <w:shd w:val="clear" w:color="auto" w:fill="FFFFFF"/>
            <w:tcMar>
              <w:top w:w="40" w:type="dxa"/>
              <w:left w:w="20" w:type="dxa"/>
              <w:bottom w:w="40" w:type="dxa"/>
              <w:right w:w="20" w:type="dxa"/>
            </w:tcMar>
            <w:vAlign w:val="center"/>
          </w:tcPr>
          <w:p w14:paraId="6D4C1230" w14:textId="77777777" w:rsidR="009A7DAA" w:rsidRDefault="000133CF">
            <w:pPr>
              <w:jc w:val="center"/>
            </w:pPr>
            <w:r>
              <w:rPr>
                <w:rFonts w:eastAsia="Times New Roman" w:cs="Times New Roman"/>
                <w:sz w:val="22"/>
              </w:rPr>
              <w:t>1</w:t>
            </w:r>
          </w:p>
        </w:tc>
        <w:tc>
          <w:tcPr>
            <w:tcW w:w="3576" w:type="dxa"/>
            <w:shd w:val="clear" w:color="auto" w:fill="FFFFFF"/>
            <w:tcMar>
              <w:top w:w="40" w:type="dxa"/>
              <w:left w:w="200" w:type="dxa"/>
              <w:bottom w:w="40" w:type="dxa"/>
              <w:right w:w="200" w:type="dxa"/>
            </w:tcMar>
            <w:vAlign w:val="center"/>
          </w:tcPr>
          <w:p w14:paraId="1A62A9BC" w14:textId="77777777" w:rsidR="009A7DAA" w:rsidRDefault="000133CF">
            <w:pPr>
              <w:jc w:val="center"/>
            </w:pPr>
            <w:r w:rsidRPr="002B0F72">
              <w:rPr>
                <w:rFonts w:eastAsia="Times New Roman" w:cs="Times New Roman"/>
                <w:sz w:val="22"/>
                <w:lang w:val="ru-RU"/>
              </w:rPr>
              <w:t xml:space="preserve">Реконструкция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№5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w:t>
            </w:r>
            <w:proofErr w:type="spellStart"/>
            <w:r>
              <w:rPr>
                <w:rFonts w:eastAsia="Times New Roman" w:cs="Times New Roman"/>
                <w:sz w:val="22"/>
              </w:rPr>
              <w:t>Арти</w:t>
            </w:r>
            <w:proofErr w:type="spellEnd"/>
            <w:r>
              <w:rPr>
                <w:rFonts w:eastAsia="Times New Roman" w:cs="Times New Roman"/>
                <w:sz w:val="22"/>
              </w:rPr>
              <w:t xml:space="preserve"> </w:t>
            </w:r>
            <w:proofErr w:type="spellStart"/>
            <w:r>
              <w:rPr>
                <w:rFonts w:eastAsia="Times New Roman" w:cs="Times New Roman"/>
                <w:sz w:val="22"/>
              </w:rPr>
              <w:t>Ул</w:t>
            </w:r>
            <w:proofErr w:type="spellEnd"/>
            <w:r>
              <w:rPr>
                <w:rFonts w:eastAsia="Times New Roman" w:cs="Times New Roman"/>
                <w:sz w:val="22"/>
              </w:rPr>
              <w:t xml:space="preserve">. </w:t>
            </w:r>
            <w:proofErr w:type="spellStart"/>
            <w:r>
              <w:rPr>
                <w:rFonts w:eastAsia="Times New Roman" w:cs="Times New Roman"/>
                <w:sz w:val="22"/>
              </w:rPr>
              <w:t>Дерябина</w:t>
            </w:r>
            <w:proofErr w:type="spellEnd"/>
            <w:r>
              <w:rPr>
                <w:rFonts w:eastAsia="Times New Roman" w:cs="Times New Roman"/>
                <w:sz w:val="22"/>
              </w:rPr>
              <w:t>, 124</w:t>
            </w:r>
          </w:p>
        </w:tc>
        <w:tc>
          <w:tcPr>
            <w:tcW w:w="1760" w:type="dxa"/>
            <w:shd w:val="clear" w:color="auto" w:fill="FFFFFF"/>
            <w:tcMar>
              <w:top w:w="40" w:type="dxa"/>
              <w:left w:w="200" w:type="dxa"/>
              <w:bottom w:w="40" w:type="dxa"/>
              <w:right w:w="200" w:type="dxa"/>
            </w:tcMar>
            <w:vAlign w:val="center"/>
          </w:tcPr>
          <w:p w14:paraId="56165328" w14:textId="77777777" w:rsidR="009A7DAA" w:rsidRDefault="000133CF">
            <w:pPr>
              <w:jc w:val="center"/>
            </w:pPr>
            <w:r>
              <w:rPr>
                <w:rFonts w:eastAsia="Times New Roman" w:cs="Times New Roman"/>
                <w:sz w:val="22"/>
              </w:rPr>
              <w:t>БС</w:t>
            </w:r>
          </w:p>
        </w:tc>
        <w:tc>
          <w:tcPr>
            <w:tcW w:w="1318" w:type="dxa"/>
            <w:shd w:val="clear" w:color="auto" w:fill="FFFFFF"/>
            <w:tcMar>
              <w:top w:w="40" w:type="dxa"/>
              <w:left w:w="200" w:type="dxa"/>
              <w:bottom w:w="40" w:type="dxa"/>
              <w:right w:w="200" w:type="dxa"/>
            </w:tcMar>
            <w:vAlign w:val="center"/>
          </w:tcPr>
          <w:p w14:paraId="318118C6"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40A02558" w14:textId="77777777" w:rsidR="009A7DAA" w:rsidRDefault="000133CF">
            <w:pPr>
              <w:jc w:val="center"/>
            </w:pPr>
            <w:r>
              <w:rPr>
                <w:rFonts w:eastAsia="Times New Roman" w:cs="Times New Roman"/>
                <w:sz w:val="22"/>
              </w:rPr>
              <w:t>5900,00</w:t>
            </w:r>
          </w:p>
        </w:tc>
        <w:tc>
          <w:tcPr>
            <w:tcW w:w="1470" w:type="dxa"/>
            <w:shd w:val="clear" w:color="auto" w:fill="FFFFFF"/>
            <w:tcMar>
              <w:top w:w="40" w:type="dxa"/>
              <w:left w:w="200" w:type="dxa"/>
              <w:bottom w:w="40" w:type="dxa"/>
              <w:right w:w="200" w:type="dxa"/>
            </w:tcMar>
            <w:vAlign w:val="center"/>
          </w:tcPr>
          <w:p w14:paraId="5AC56A66" w14:textId="77777777" w:rsidR="009A7DAA" w:rsidRDefault="000133CF">
            <w:pPr>
              <w:jc w:val="center"/>
            </w:pPr>
            <w:r>
              <w:rPr>
                <w:rFonts w:eastAsia="Times New Roman" w:cs="Times New Roman"/>
                <w:sz w:val="22"/>
              </w:rPr>
              <w:t>40300,00</w:t>
            </w:r>
          </w:p>
        </w:tc>
        <w:tc>
          <w:tcPr>
            <w:tcW w:w="1349" w:type="dxa"/>
            <w:shd w:val="clear" w:color="auto" w:fill="FFFFFF"/>
            <w:tcMar>
              <w:top w:w="40" w:type="dxa"/>
              <w:left w:w="200" w:type="dxa"/>
              <w:bottom w:w="40" w:type="dxa"/>
              <w:right w:w="200" w:type="dxa"/>
            </w:tcMar>
            <w:vAlign w:val="center"/>
          </w:tcPr>
          <w:p w14:paraId="628FA531" w14:textId="77777777" w:rsidR="009A7DAA" w:rsidRDefault="000133CF">
            <w:pPr>
              <w:jc w:val="center"/>
            </w:pPr>
            <w:r>
              <w:rPr>
                <w:rFonts w:eastAsia="Times New Roman" w:cs="Times New Roman"/>
                <w:sz w:val="22"/>
              </w:rPr>
              <w:t>3800,00</w:t>
            </w:r>
          </w:p>
        </w:tc>
        <w:tc>
          <w:tcPr>
            <w:tcW w:w="1349" w:type="dxa"/>
            <w:shd w:val="clear" w:color="auto" w:fill="FFFFFF"/>
            <w:tcMar>
              <w:top w:w="40" w:type="dxa"/>
              <w:left w:w="200" w:type="dxa"/>
              <w:bottom w:w="40" w:type="dxa"/>
              <w:right w:w="200" w:type="dxa"/>
            </w:tcMar>
            <w:vAlign w:val="center"/>
          </w:tcPr>
          <w:p w14:paraId="3BC13659"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7E4EBD3C" w14:textId="77777777" w:rsidR="009A7DAA" w:rsidRDefault="000133CF">
            <w:pPr>
              <w:jc w:val="center"/>
            </w:pPr>
            <w:r>
              <w:rPr>
                <w:rFonts w:eastAsia="Times New Roman" w:cs="Times New Roman"/>
                <w:color w:val="A6A6A6"/>
                <w:sz w:val="22"/>
              </w:rPr>
              <w:t>0,00</w:t>
            </w:r>
          </w:p>
        </w:tc>
        <w:tc>
          <w:tcPr>
            <w:tcW w:w="1227" w:type="dxa"/>
            <w:shd w:val="clear" w:color="auto" w:fill="FFFFFF"/>
            <w:tcMar>
              <w:top w:w="40" w:type="dxa"/>
              <w:left w:w="200" w:type="dxa"/>
              <w:bottom w:w="40" w:type="dxa"/>
              <w:right w:w="200" w:type="dxa"/>
            </w:tcMar>
            <w:vAlign w:val="center"/>
          </w:tcPr>
          <w:p w14:paraId="2DBE9CE3"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04956E23"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73AED4A2"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1520333B"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0F5A12F6"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0D962782"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54766C49" w14:textId="77777777" w:rsidR="009A7DAA" w:rsidRDefault="000133CF">
            <w:pPr>
              <w:jc w:val="center"/>
            </w:pPr>
            <w:r>
              <w:rPr>
                <w:rFonts w:eastAsia="Times New Roman" w:cs="Times New Roman"/>
                <w:color w:val="A6A6A6"/>
                <w:sz w:val="22"/>
              </w:rPr>
              <w:t>0,00</w:t>
            </w:r>
          </w:p>
        </w:tc>
      </w:tr>
      <w:tr w:rsidR="009A7DAA" w14:paraId="03DB4E68"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4C7D741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r>
      <w:tr w:rsidR="007F78D9" w14:paraId="09C0CF04" w14:textId="77777777" w:rsidTr="007F78D9">
        <w:trPr>
          <w:jc w:val="center"/>
        </w:trPr>
        <w:tc>
          <w:tcPr>
            <w:tcW w:w="672" w:type="dxa"/>
            <w:shd w:val="clear" w:color="auto" w:fill="FFFFFF"/>
            <w:tcMar>
              <w:top w:w="40" w:type="dxa"/>
              <w:left w:w="20" w:type="dxa"/>
              <w:bottom w:w="40" w:type="dxa"/>
              <w:right w:w="20" w:type="dxa"/>
            </w:tcMar>
            <w:vAlign w:val="center"/>
          </w:tcPr>
          <w:p w14:paraId="0F5B9A2A" w14:textId="77777777" w:rsidR="009A7DAA" w:rsidRDefault="000133CF">
            <w:pPr>
              <w:jc w:val="center"/>
            </w:pPr>
            <w:r>
              <w:rPr>
                <w:rFonts w:eastAsia="Times New Roman" w:cs="Times New Roman"/>
                <w:sz w:val="22"/>
              </w:rPr>
              <w:t>1</w:t>
            </w:r>
          </w:p>
        </w:tc>
        <w:tc>
          <w:tcPr>
            <w:tcW w:w="3576" w:type="dxa"/>
            <w:shd w:val="clear" w:color="auto" w:fill="FFFFFF"/>
            <w:tcMar>
              <w:top w:w="40" w:type="dxa"/>
              <w:left w:w="200" w:type="dxa"/>
              <w:bottom w:w="40" w:type="dxa"/>
              <w:right w:w="200" w:type="dxa"/>
            </w:tcMar>
            <w:vAlign w:val="center"/>
          </w:tcPr>
          <w:p w14:paraId="48360171" w14:textId="77777777" w:rsidR="009A7DAA" w:rsidRDefault="000133CF">
            <w:pPr>
              <w:jc w:val="center"/>
            </w:pPr>
            <w:r w:rsidRPr="002B0F72">
              <w:rPr>
                <w:rFonts w:eastAsia="Times New Roman" w:cs="Times New Roman"/>
                <w:sz w:val="22"/>
                <w:lang w:val="ru-RU"/>
              </w:rPr>
              <w:t xml:space="preserve">Реконструкция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№10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w:t>
            </w:r>
            <w:proofErr w:type="spellStart"/>
            <w:r>
              <w:rPr>
                <w:rFonts w:eastAsia="Times New Roman" w:cs="Times New Roman"/>
                <w:sz w:val="22"/>
              </w:rPr>
              <w:t>Арти</w:t>
            </w:r>
            <w:proofErr w:type="spellEnd"/>
            <w:r>
              <w:rPr>
                <w:rFonts w:eastAsia="Times New Roman" w:cs="Times New Roman"/>
                <w:sz w:val="22"/>
              </w:rPr>
              <w:t xml:space="preserve"> </w:t>
            </w:r>
            <w:proofErr w:type="spellStart"/>
            <w:r>
              <w:rPr>
                <w:rFonts w:eastAsia="Times New Roman" w:cs="Times New Roman"/>
                <w:sz w:val="22"/>
              </w:rPr>
              <w:t>Ул</w:t>
            </w:r>
            <w:proofErr w:type="spellEnd"/>
            <w:r>
              <w:rPr>
                <w:rFonts w:eastAsia="Times New Roman" w:cs="Times New Roman"/>
                <w:sz w:val="22"/>
              </w:rPr>
              <w:t xml:space="preserve">. </w:t>
            </w:r>
            <w:proofErr w:type="spellStart"/>
            <w:r>
              <w:rPr>
                <w:rFonts w:eastAsia="Times New Roman" w:cs="Times New Roman"/>
                <w:sz w:val="22"/>
              </w:rPr>
              <w:t>Р.Молодежи</w:t>
            </w:r>
            <w:proofErr w:type="spellEnd"/>
            <w:r>
              <w:rPr>
                <w:rFonts w:eastAsia="Times New Roman" w:cs="Times New Roman"/>
                <w:sz w:val="22"/>
              </w:rPr>
              <w:t>, 12/2</w:t>
            </w:r>
          </w:p>
        </w:tc>
        <w:tc>
          <w:tcPr>
            <w:tcW w:w="1760" w:type="dxa"/>
            <w:shd w:val="clear" w:color="auto" w:fill="FFFFFF"/>
            <w:tcMar>
              <w:top w:w="40" w:type="dxa"/>
              <w:left w:w="200" w:type="dxa"/>
              <w:bottom w:w="40" w:type="dxa"/>
              <w:right w:w="200" w:type="dxa"/>
            </w:tcMar>
            <w:vAlign w:val="center"/>
          </w:tcPr>
          <w:p w14:paraId="5AE23121" w14:textId="77777777" w:rsidR="009A7DAA" w:rsidRDefault="000133CF">
            <w:pPr>
              <w:jc w:val="center"/>
            </w:pPr>
            <w:r>
              <w:rPr>
                <w:rFonts w:eastAsia="Times New Roman" w:cs="Times New Roman"/>
                <w:sz w:val="22"/>
              </w:rPr>
              <w:t>БС</w:t>
            </w:r>
          </w:p>
        </w:tc>
        <w:tc>
          <w:tcPr>
            <w:tcW w:w="1318" w:type="dxa"/>
            <w:shd w:val="clear" w:color="auto" w:fill="FFFFFF"/>
            <w:tcMar>
              <w:top w:w="40" w:type="dxa"/>
              <w:left w:w="200" w:type="dxa"/>
              <w:bottom w:w="40" w:type="dxa"/>
              <w:right w:w="200" w:type="dxa"/>
            </w:tcMar>
            <w:vAlign w:val="center"/>
          </w:tcPr>
          <w:p w14:paraId="32839A1A"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7DBBAC7C" w14:textId="77777777" w:rsidR="009A7DAA" w:rsidRDefault="000133CF">
            <w:pPr>
              <w:jc w:val="center"/>
            </w:pPr>
            <w:r>
              <w:rPr>
                <w:rFonts w:eastAsia="Times New Roman" w:cs="Times New Roman"/>
                <w:color w:val="A6A6A6"/>
                <w:sz w:val="22"/>
              </w:rPr>
              <w:t>0,00</w:t>
            </w:r>
          </w:p>
        </w:tc>
        <w:tc>
          <w:tcPr>
            <w:tcW w:w="1470" w:type="dxa"/>
            <w:shd w:val="clear" w:color="auto" w:fill="FFFFFF"/>
            <w:tcMar>
              <w:top w:w="40" w:type="dxa"/>
              <w:left w:w="200" w:type="dxa"/>
              <w:bottom w:w="40" w:type="dxa"/>
              <w:right w:w="200" w:type="dxa"/>
            </w:tcMar>
            <w:vAlign w:val="center"/>
          </w:tcPr>
          <w:p w14:paraId="23D51778"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40F22B57"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25756CCB" w14:textId="77777777" w:rsidR="009A7DAA" w:rsidRDefault="000133CF">
            <w:pPr>
              <w:jc w:val="center"/>
            </w:pPr>
            <w:r>
              <w:rPr>
                <w:rFonts w:eastAsia="Times New Roman" w:cs="Times New Roman"/>
                <w:sz w:val="22"/>
              </w:rPr>
              <w:t>5900,00</w:t>
            </w:r>
          </w:p>
        </w:tc>
        <w:tc>
          <w:tcPr>
            <w:tcW w:w="1349" w:type="dxa"/>
            <w:shd w:val="clear" w:color="auto" w:fill="FFFFFF"/>
            <w:tcMar>
              <w:top w:w="40" w:type="dxa"/>
              <w:left w:w="200" w:type="dxa"/>
              <w:bottom w:w="40" w:type="dxa"/>
              <w:right w:w="200" w:type="dxa"/>
            </w:tcMar>
            <w:vAlign w:val="center"/>
          </w:tcPr>
          <w:p w14:paraId="24DB6677" w14:textId="77777777" w:rsidR="009A7DAA" w:rsidRDefault="000133CF">
            <w:pPr>
              <w:jc w:val="center"/>
            </w:pPr>
            <w:r>
              <w:rPr>
                <w:rFonts w:eastAsia="Times New Roman" w:cs="Times New Roman"/>
                <w:sz w:val="22"/>
              </w:rPr>
              <w:t>20300,00</w:t>
            </w:r>
          </w:p>
        </w:tc>
        <w:tc>
          <w:tcPr>
            <w:tcW w:w="1227" w:type="dxa"/>
            <w:shd w:val="clear" w:color="auto" w:fill="FFFFFF"/>
            <w:tcMar>
              <w:top w:w="40" w:type="dxa"/>
              <w:left w:w="200" w:type="dxa"/>
              <w:bottom w:w="40" w:type="dxa"/>
              <w:right w:w="200" w:type="dxa"/>
            </w:tcMar>
            <w:vAlign w:val="center"/>
          </w:tcPr>
          <w:p w14:paraId="0FF697FC" w14:textId="77777777" w:rsidR="009A7DAA" w:rsidRDefault="000133CF">
            <w:pPr>
              <w:jc w:val="center"/>
            </w:pPr>
            <w:r>
              <w:rPr>
                <w:rFonts w:eastAsia="Times New Roman" w:cs="Times New Roman"/>
                <w:sz w:val="22"/>
              </w:rPr>
              <w:t>3800,00</w:t>
            </w:r>
          </w:p>
        </w:tc>
        <w:tc>
          <w:tcPr>
            <w:tcW w:w="925" w:type="dxa"/>
            <w:shd w:val="clear" w:color="auto" w:fill="FFFFFF"/>
            <w:tcMar>
              <w:top w:w="40" w:type="dxa"/>
              <w:left w:w="200" w:type="dxa"/>
              <w:bottom w:w="40" w:type="dxa"/>
              <w:right w:w="200" w:type="dxa"/>
            </w:tcMar>
            <w:vAlign w:val="center"/>
          </w:tcPr>
          <w:p w14:paraId="02314D3B"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386C8A21"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36FBE896"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79168FBD"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71955046"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08358F22" w14:textId="77777777" w:rsidR="009A7DAA" w:rsidRDefault="000133CF">
            <w:pPr>
              <w:jc w:val="center"/>
            </w:pPr>
            <w:r>
              <w:rPr>
                <w:rFonts w:eastAsia="Times New Roman" w:cs="Times New Roman"/>
                <w:color w:val="A6A6A6"/>
                <w:sz w:val="22"/>
              </w:rPr>
              <w:t>0,00</w:t>
            </w:r>
          </w:p>
        </w:tc>
      </w:tr>
      <w:tr w:rsidR="009A7DAA" w14:paraId="5AA23DB5"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44D280C1"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№12</w:t>
            </w:r>
          </w:p>
        </w:tc>
      </w:tr>
      <w:tr w:rsidR="007F78D9" w14:paraId="33594A86" w14:textId="77777777" w:rsidTr="007F78D9">
        <w:trPr>
          <w:jc w:val="center"/>
        </w:trPr>
        <w:tc>
          <w:tcPr>
            <w:tcW w:w="672" w:type="dxa"/>
            <w:shd w:val="clear" w:color="auto" w:fill="FFFFFF"/>
            <w:tcMar>
              <w:top w:w="40" w:type="dxa"/>
              <w:left w:w="20" w:type="dxa"/>
              <w:bottom w:w="40" w:type="dxa"/>
              <w:right w:w="20" w:type="dxa"/>
            </w:tcMar>
            <w:vAlign w:val="center"/>
          </w:tcPr>
          <w:p w14:paraId="1D26418A" w14:textId="77777777" w:rsidR="009A7DAA" w:rsidRDefault="000133CF">
            <w:pPr>
              <w:jc w:val="center"/>
            </w:pPr>
            <w:r>
              <w:rPr>
                <w:rFonts w:eastAsia="Times New Roman" w:cs="Times New Roman"/>
                <w:sz w:val="22"/>
              </w:rPr>
              <w:t>1</w:t>
            </w:r>
          </w:p>
        </w:tc>
        <w:tc>
          <w:tcPr>
            <w:tcW w:w="3576" w:type="dxa"/>
            <w:shd w:val="clear" w:color="auto" w:fill="FFFFFF"/>
            <w:tcMar>
              <w:top w:w="40" w:type="dxa"/>
              <w:left w:w="200" w:type="dxa"/>
              <w:bottom w:w="40" w:type="dxa"/>
              <w:right w:w="200" w:type="dxa"/>
            </w:tcMar>
            <w:vAlign w:val="center"/>
          </w:tcPr>
          <w:p w14:paraId="5FAD1D7A" w14:textId="77777777" w:rsidR="009A7DAA" w:rsidRPr="002B0F72" w:rsidRDefault="000133CF">
            <w:pPr>
              <w:jc w:val="center"/>
              <w:rPr>
                <w:lang w:val="ru-RU"/>
              </w:rPr>
            </w:pPr>
            <w:proofErr w:type="spellStart"/>
            <w:r w:rsidRPr="002B0F72">
              <w:rPr>
                <w:rFonts w:eastAsia="Times New Roman" w:cs="Times New Roman"/>
                <w:sz w:val="22"/>
                <w:lang w:val="ru-RU"/>
              </w:rPr>
              <w:t>Реконструкцияблочно</w:t>
            </w:r>
            <w:proofErr w:type="spellEnd"/>
            <w:r w:rsidRPr="002B0F72">
              <w:rPr>
                <w:rFonts w:eastAsia="Times New Roman" w:cs="Times New Roman"/>
                <w:sz w:val="22"/>
                <w:lang w:val="ru-RU"/>
              </w:rPr>
              <w:t>-модульной котельной №12 с. Новый Златоуст</w:t>
            </w:r>
          </w:p>
        </w:tc>
        <w:tc>
          <w:tcPr>
            <w:tcW w:w="1760" w:type="dxa"/>
            <w:shd w:val="clear" w:color="auto" w:fill="FFFFFF"/>
            <w:tcMar>
              <w:top w:w="40" w:type="dxa"/>
              <w:left w:w="200" w:type="dxa"/>
              <w:bottom w:w="40" w:type="dxa"/>
              <w:right w:w="200" w:type="dxa"/>
            </w:tcMar>
            <w:vAlign w:val="center"/>
          </w:tcPr>
          <w:p w14:paraId="0F50C311" w14:textId="77777777" w:rsidR="009A7DAA" w:rsidRDefault="000133CF">
            <w:pPr>
              <w:jc w:val="center"/>
            </w:pPr>
            <w:r>
              <w:rPr>
                <w:rFonts w:eastAsia="Times New Roman" w:cs="Times New Roman"/>
                <w:sz w:val="22"/>
              </w:rPr>
              <w:t>БС</w:t>
            </w:r>
          </w:p>
        </w:tc>
        <w:tc>
          <w:tcPr>
            <w:tcW w:w="1318" w:type="dxa"/>
            <w:shd w:val="clear" w:color="auto" w:fill="FFFFFF"/>
            <w:tcMar>
              <w:top w:w="40" w:type="dxa"/>
              <w:left w:w="200" w:type="dxa"/>
              <w:bottom w:w="40" w:type="dxa"/>
              <w:right w:w="200" w:type="dxa"/>
            </w:tcMar>
            <w:vAlign w:val="center"/>
          </w:tcPr>
          <w:p w14:paraId="28580C50"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54DD2830" w14:textId="77777777" w:rsidR="009A7DAA" w:rsidRDefault="000133CF">
            <w:pPr>
              <w:jc w:val="center"/>
            </w:pPr>
            <w:r>
              <w:rPr>
                <w:rFonts w:eastAsia="Times New Roman" w:cs="Times New Roman"/>
                <w:color w:val="A6A6A6"/>
                <w:sz w:val="22"/>
              </w:rPr>
              <w:t>0,00</w:t>
            </w:r>
          </w:p>
        </w:tc>
        <w:tc>
          <w:tcPr>
            <w:tcW w:w="1470" w:type="dxa"/>
            <w:shd w:val="clear" w:color="auto" w:fill="FFFFFF"/>
            <w:tcMar>
              <w:top w:w="40" w:type="dxa"/>
              <w:left w:w="200" w:type="dxa"/>
              <w:bottom w:w="40" w:type="dxa"/>
              <w:right w:w="200" w:type="dxa"/>
            </w:tcMar>
            <w:vAlign w:val="center"/>
          </w:tcPr>
          <w:p w14:paraId="435B8C15"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2A19E8E2" w14:textId="77777777" w:rsidR="009A7DAA" w:rsidRDefault="000133CF">
            <w:pPr>
              <w:jc w:val="center"/>
            </w:pPr>
            <w:r>
              <w:rPr>
                <w:rFonts w:eastAsia="Times New Roman" w:cs="Times New Roman"/>
                <w:color w:val="A6A6A6"/>
                <w:sz w:val="22"/>
              </w:rPr>
              <w:t>0,00</w:t>
            </w:r>
          </w:p>
        </w:tc>
        <w:tc>
          <w:tcPr>
            <w:tcW w:w="1349" w:type="dxa"/>
            <w:shd w:val="clear" w:color="auto" w:fill="FFFFFF"/>
            <w:tcMar>
              <w:top w:w="40" w:type="dxa"/>
              <w:left w:w="200" w:type="dxa"/>
              <w:bottom w:w="40" w:type="dxa"/>
              <w:right w:w="200" w:type="dxa"/>
            </w:tcMar>
            <w:vAlign w:val="center"/>
          </w:tcPr>
          <w:p w14:paraId="3F07E51E" w14:textId="77777777" w:rsidR="009A7DAA" w:rsidRDefault="000133CF">
            <w:pPr>
              <w:jc w:val="center"/>
            </w:pPr>
            <w:r>
              <w:rPr>
                <w:rFonts w:eastAsia="Times New Roman" w:cs="Times New Roman"/>
                <w:sz w:val="22"/>
              </w:rPr>
              <w:t>5900,00</w:t>
            </w:r>
          </w:p>
        </w:tc>
        <w:tc>
          <w:tcPr>
            <w:tcW w:w="1349" w:type="dxa"/>
            <w:shd w:val="clear" w:color="auto" w:fill="FFFFFF"/>
            <w:tcMar>
              <w:top w:w="40" w:type="dxa"/>
              <w:left w:w="200" w:type="dxa"/>
              <w:bottom w:w="40" w:type="dxa"/>
              <w:right w:w="200" w:type="dxa"/>
            </w:tcMar>
            <w:vAlign w:val="center"/>
          </w:tcPr>
          <w:p w14:paraId="2CED8086" w14:textId="77777777" w:rsidR="009A7DAA" w:rsidRDefault="000133CF">
            <w:pPr>
              <w:jc w:val="center"/>
            </w:pPr>
            <w:r>
              <w:rPr>
                <w:rFonts w:eastAsia="Times New Roman" w:cs="Times New Roman"/>
                <w:sz w:val="22"/>
              </w:rPr>
              <w:t>20300,00</w:t>
            </w:r>
          </w:p>
        </w:tc>
        <w:tc>
          <w:tcPr>
            <w:tcW w:w="1227" w:type="dxa"/>
            <w:shd w:val="clear" w:color="auto" w:fill="FFFFFF"/>
            <w:tcMar>
              <w:top w:w="40" w:type="dxa"/>
              <w:left w:w="200" w:type="dxa"/>
              <w:bottom w:w="40" w:type="dxa"/>
              <w:right w:w="200" w:type="dxa"/>
            </w:tcMar>
            <w:vAlign w:val="center"/>
          </w:tcPr>
          <w:p w14:paraId="2E68593E" w14:textId="77777777" w:rsidR="009A7DAA" w:rsidRDefault="000133CF">
            <w:pPr>
              <w:jc w:val="center"/>
            </w:pPr>
            <w:r>
              <w:rPr>
                <w:rFonts w:eastAsia="Times New Roman" w:cs="Times New Roman"/>
                <w:sz w:val="22"/>
              </w:rPr>
              <w:t>3800,00</w:t>
            </w:r>
          </w:p>
        </w:tc>
        <w:tc>
          <w:tcPr>
            <w:tcW w:w="925" w:type="dxa"/>
            <w:shd w:val="clear" w:color="auto" w:fill="FFFFFF"/>
            <w:tcMar>
              <w:top w:w="40" w:type="dxa"/>
              <w:left w:w="200" w:type="dxa"/>
              <w:bottom w:w="40" w:type="dxa"/>
              <w:right w:w="200" w:type="dxa"/>
            </w:tcMar>
            <w:vAlign w:val="center"/>
          </w:tcPr>
          <w:p w14:paraId="74345AB7"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17890B5B"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7F8552AF"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38C1FF5B"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056E2299" w14:textId="77777777" w:rsidR="009A7DAA" w:rsidRDefault="000133CF">
            <w:pPr>
              <w:jc w:val="center"/>
            </w:pPr>
            <w:r>
              <w:rPr>
                <w:rFonts w:eastAsia="Times New Roman" w:cs="Times New Roman"/>
                <w:color w:val="A6A6A6"/>
                <w:sz w:val="22"/>
              </w:rPr>
              <w:t>0,00</w:t>
            </w:r>
          </w:p>
        </w:tc>
        <w:tc>
          <w:tcPr>
            <w:tcW w:w="925" w:type="dxa"/>
            <w:shd w:val="clear" w:color="auto" w:fill="FFFFFF"/>
            <w:tcMar>
              <w:top w:w="40" w:type="dxa"/>
              <w:left w:w="200" w:type="dxa"/>
              <w:bottom w:w="40" w:type="dxa"/>
              <w:right w:w="200" w:type="dxa"/>
            </w:tcMar>
            <w:vAlign w:val="center"/>
          </w:tcPr>
          <w:p w14:paraId="6D320792" w14:textId="77777777" w:rsidR="009A7DAA" w:rsidRDefault="000133CF">
            <w:pPr>
              <w:jc w:val="center"/>
            </w:pPr>
            <w:r>
              <w:rPr>
                <w:rFonts w:eastAsia="Times New Roman" w:cs="Times New Roman"/>
                <w:color w:val="A6A6A6"/>
                <w:sz w:val="22"/>
              </w:rPr>
              <w:t>0,00</w:t>
            </w:r>
          </w:p>
        </w:tc>
      </w:tr>
      <w:tr w:rsidR="009A7DAA" w14:paraId="5A17DA26" w14:textId="77777777" w:rsidTr="007F78D9">
        <w:trPr>
          <w:jc w:val="center"/>
        </w:trPr>
        <w:tc>
          <w:tcPr>
            <w:tcW w:w="6008" w:type="dxa"/>
            <w:gridSpan w:val="3"/>
            <w:shd w:val="clear" w:color="auto" w:fill="FFFFFF"/>
            <w:tcMar>
              <w:top w:w="40" w:type="dxa"/>
              <w:left w:w="20" w:type="dxa"/>
              <w:bottom w:w="40" w:type="dxa"/>
              <w:right w:w="20" w:type="dxa"/>
            </w:tcMar>
            <w:vAlign w:val="center"/>
          </w:tcPr>
          <w:p w14:paraId="038CD279" w14:textId="77777777" w:rsidR="009A7DAA" w:rsidRDefault="000133CF">
            <w:pPr>
              <w:jc w:val="center"/>
            </w:pPr>
            <w:proofErr w:type="spellStart"/>
            <w:r>
              <w:rPr>
                <w:rFonts w:eastAsia="Times New Roman" w:cs="Times New Roman"/>
                <w:b/>
                <w:sz w:val="22"/>
              </w:rPr>
              <w:t>Итого</w:t>
            </w:r>
            <w:proofErr w:type="spellEnd"/>
          </w:p>
        </w:tc>
        <w:tc>
          <w:tcPr>
            <w:tcW w:w="1318" w:type="dxa"/>
            <w:shd w:val="clear" w:color="auto" w:fill="FFFFFF"/>
            <w:tcMar>
              <w:top w:w="40" w:type="dxa"/>
              <w:left w:w="200" w:type="dxa"/>
              <w:bottom w:w="40" w:type="dxa"/>
              <w:right w:w="200" w:type="dxa"/>
            </w:tcMar>
            <w:vAlign w:val="center"/>
          </w:tcPr>
          <w:p w14:paraId="4C730CA0" w14:textId="77777777" w:rsidR="009A7DAA" w:rsidRDefault="000133CF">
            <w:pPr>
              <w:jc w:val="center"/>
            </w:pPr>
            <w:r>
              <w:rPr>
                <w:rFonts w:eastAsia="Times New Roman" w:cs="Times New Roman"/>
                <w:b/>
                <w:sz w:val="22"/>
              </w:rPr>
              <w:t>5900,00</w:t>
            </w:r>
          </w:p>
        </w:tc>
        <w:tc>
          <w:tcPr>
            <w:tcW w:w="1349" w:type="dxa"/>
            <w:shd w:val="clear" w:color="auto" w:fill="FFFFFF"/>
            <w:tcMar>
              <w:top w:w="40" w:type="dxa"/>
              <w:left w:w="200" w:type="dxa"/>
              <w:bottom w:w="40" w:type="dxa"/>
              <w:right w:w="200" w:type="dxa"/>
            </w:tcMar>
            <w:vAlign w:val="center"/>
          </w:tcPr>
          <w:p w14:paraId="74B83774" w14:textId="77777777" w:rsidR="009A7DAA" w:rsidRDefault="000133CF">
            <w:pPr>
              <w:jc w:val="center"/>
            </w:pPr>
            <w:r>
              <w:rPr>
                <w:rFonts w:eastAsia="Times New Roman" w:cs="Times New Roman"/>
                <w:b/>
                <w:sz w:val="22"/>
              </w:rPr>
              <w:t>77836,00</w:t>
            </w:r>
          </w:p>
        </w:tc>
        <w:tc>
          <w:tcPr>
            <w:tcW w:w="1470" w:type="dxa"/>
            <w:shd w:val="clear" w:color="auto" w:fill="FFFFFF"/>
            <w:tcMar>
              <w:top w:w="40" w:type="dxa"/>
              <w:left w:w="200" w:type="dxa"/>
              <w:bottom w:w="40" w:type="dxa"/>
              <w:right w:w="200" w:type="dxa"/>
            </w:tcMar>
            <w:vAlign w:val="center"/>
          </w:tcPr>
          <w:p w14:paraId="5A345B78" w14:textId="77777777" w:rsidR="009A7DAA" w:rsidRDefault="000133CF">
            <w:pPr>
              <w:jc w:val="center"/>
            </w:pPr>
            <w:r>
              <w:rPr>
                <w:rFonts w:eastAsia="Times New Roman" w:cs="Times New Roman"/>
                <w:b/>
                <w:sz w:val="22"/>
              </w:rPr>
              <w:t>110600,00</w:t>
            </w:r>
          </w:p>
        </w:tc>
        <w:tc>
          <w:tcPr>
            <w:tcW w:w="1349" w:type="dxa"/>
            <w:shd w:val="clear" w:color="auto" w:fill="FFFFFF"/>
            <w:tcMar>
              <w:top w:w="40" w:type="dxa"/>
              <w:left w:w="200" w:type="dxa"/>
              <w:bottom w:w="40" w:type="dxa"/>
              <w:right w:w="200" w:type="dxa"/>
            </w:tcMar>
            <w:vAlign w:val="center"/>
          </w:tcPr>
          <w:p w14:paraId="25A5EE07" w14:textId="77777777" w:rsidR="009A7DAA" w:rsidRDefault="000133CF">
            <w:pPr>
              <w:jc w:val="center"/>
            </w:pPr>
            <w:r>
              <w:rPr>
                <w:rFonts w:eastAsia="Times New Roman" w:cs="Times New Roman"/>
                <w:b/>
                <w:sz w:val="22"/>
              </w:rPr>
              <w:t>67736,00</w:t>
            </w:r>
          </w:p>
        </w:tc>
        <w:tc>
          <w:tcPr>
            <w:tcW w:w="1349" w:type="dxa"/>
            <w:shd w:val="clear" w:color="auto" w:fill="FFFFFF"/>
            <w:tcMar>
              <w:top w:w="40" w:type="dxa"/>
              <w:left w:w="200" w:type="dxa"/>
              <w:bottom w:w="40" w:type="dxa"/>
              <w:right w:w="200" w:type="dxa"/>
            </w:tcMar>
            <w:vAlign w:val="center"/>
          </w:tcPr>
          <w:p w14:paraId="69A93771" w14:textId="77777777" w:rsidR="009A7DAA" w:rsidRDefault="000133CF">
            <w:pPr>
              <w:jc w:val="center"/>
            </w:pPr>
            <w:r>
              <w:rPr>
                <w:rFonts w:eastAsia="Times New Roman" w:cs="Times New Roman"/>
                <w:b/>
                <w:sz w:val="22"/>
              </w:rPr>
              <w:t>15600,00</w:t>
            </w:r>
          </w:p>
        </w:tc>
        <w:tc>
          <w:tcPr>
            <w:tcW w:w="1349" w:type="dxa"/>
            <w:shd w:val="clear" w:color="auto" w:fill="FFFFFF"/>
            <w:tcMar>
              <w:top w:w="40" w:type="dxa"/>
              <w:left w:w="200" w:type="dxa"/>
              <w:bottom w:w="40" w:type="dxa"/>
              <w:right w:w="200" w:type="dxa"/>
            </w:tcMar>
            <w:vAlign w:val="center"/>
          </w:tcPr>
          <w:p w14:paraId="1BC0CD09" w14:textId="77777777" w:rsidR="009A7DAA" w:rsidRDefault="000133CF">
            <w:pPr>
              <w:jc w:val="center"/>
            </w:pPr>
            <w:r>
              <w:rPr>
                <w:rFonts w:eastAsia="Times New Roman" w:cs="Times New Roman"/>
                <w:b/>
                <w:sz w:val="22"/>
              </w:rPr>
              <w:t>40600,00</w:t>
            </w:r>
          </w:p>
        </w:tc>
        <w:tc>
          <w:tcPr>
            <w:tcW w:w="1227" w:type="dxa"/>
            <w:shd w:val="clear" w:color="auto" w:fill="FFFFFF"/>
            <w:tcMar>
              <w:top w:w="40" w:type="dxa"/>
              <w:left w:w="200" w:type="dxa"/>
              <w:bottom w:w="40" w:type="dxa"/>
              <w:right w:w="200" w:type="dxa"/>
            </w:tcMar>
            <w:vAlign w:val="center"/>
          </w:tcPr>
          <w:p w14:paraId="4E8683B9" w14:textId="77777777" w:rsidR="009A7DAA" w:rsidRDefault="000133CF">
            <w:pPr>
              <w:jc w:val="center"/>
            </w:pPr>
            <w:r>
              <w:rPr>
                <w:rFonts w:eastAsia="Times New Roman" w:cs="Times New Roman"/>
                <w:b/>
                <w:sz w:val="22"/>
              </w:rPr>
              <w:t>7600,00</w:t>
            </w:r>
          </w:p>
        </w:tc>
        <w:tc>
          <w:tcPr>
            <w:tcW w:w="925" w:type="dxa"/>
            <w:shd w:val="clear" w:color="auto" w:fill="FFFFFF"/>
            <w:tcMar>
              <w:top w:w="40" w:type="dxa"/>
              <w:left w:w="200" w:type="dxa"/>
              <w:bottom w:w="40" w:type="dxa"/>
              <w:right w:w="200" w:type="dxa"/>
            </w:tcMar>
            <w:vAlign w:val="center"/>
          </w:tcPr>
          <w:p w14:paraId="1978258E" w14:textId="77777777" w:rsidR="009A7DAA" w:rsidRDefault="000133CF">
            <w:pPr>
              <w:jc w:val="center"/>
            </w:pPr>
            <w:r>
              <w:rPr>
                <w:rFonts w:eastAsia="Times New Roman" w:cs="Times New Roman"/>
                <w:b/>
                <w:sz w:val="22"/>
              </w:rPr>
              <w:t>0,00</w:t>
            </w:r>
          </w:p>
        </w:tc>
        <w:tc>
          <w:tcPr>
            <w:tcW w:w="925" w:type="dxa"/>
            <w:shd w:val="clear" w:color="auto" w:fill="FFFFFF"/>
            <w:tcMar>
              <w:top w:w="40" w:type="dxa"/>
              <w:left w:w="200" w:type="dxa"/>
              <w:bottom w:w="40" w:type="dxa"/>
              <w:right w:w="200" w:type="dxa"/>
            </w:tcMar>
            <w:vAlign w:val="center"/>
          </w:tcPr>
          <w:p w14:paraId="314567CB" w14:textId="77777777" w:rsidR="009A7DAA" w:rsidRDefault="000133CF">
            <w:pPr>
              <w:jc w:val="center"/>
            </w:pPr>
            <w:r>
              <w:rPr>
                <w:rFonts w:eastAsia="Times New Roman" w:cs="Times New Roman"/>
                <w:b/>
                <w:sz w:val="22"/>
              </w:rPr>
              <w:t>0,00</w:t>
            </w:r>
          </w:p>
        </w:tc>
        <w:tc>
          <w:tcPr>
            <w:tcW w:w="925" w:type="dxa"/>
            <w:shd w:val="clear" w:color="auto" w:fill="FFFFFF"/>
            <w:tcMar>
              <w:top w:w="40" w:type="dxa"/>
              <w:left w:w="200" w:type="dxa"/>
              <w:bottom w:w="40" w:type="dxa"/>
              <w:right w:w="200" w:type="dxa"/>
            </w:tcMar>
            <w:vAlign w:val="center"/>
          </w:tcPr>
          <w:p w14:paraId="4EAB9ADB" w14:textId="77777777" w:rsidR="009A7DAA" w:rsidRDefault="000133CF">
            <w:pPr>
              <w:jc w:val="center"/>
            </w:pPr>
            <w:r>
              <w:rPr>
                <w:rFonts w:eastAsia="Times New Roman" w:cs="Times New Roman"/>
                <w:b/>
                <w:sz w:val="22"/>
              </w:rPr>
              <w:t>0,00</w:t>
            </w:r>
          </w:p>
        </w:tc>
        <w:tc>
          <w:tcPr>
            <w:tcW w:w="925" w:type="dxa"/>
            <w:shd w:val="clear" w:color="auto" w:fill="FFFFFF"/>
            <w:tcMar>
              <w:top w:w="40" w:type="dxa"/>
              <w:left w:w="200" w:type="dxa"/>
              <w:bottom w:w="40" w:type="dxa"/>
              <w:right w:w="200" w:type="dxa"/>
            </w:tcMar>
            <w:vAlign w:val="center"/>
          </w:tcPr>
          <w:p w14:paraId="2860A1AC" w14:textId="77777777" w:rsidR="009A7DAA" w:rsidRDefault="000133CF">
            <w:pPr>
              <w:jc w:val="center"/>
            </w:pPr>
            <w:r>
              <w:rPr>
                <w:rFonts w:eastAsia="Times New Roman" w:cs="Times New Roman"/>
                <w:b/>
                <w:sz w:val="22"/>
              </w:rPr>
              <w:t>0,00</w:t>
            </w:r>
          </w:p>
        </w:tc>
        <w:tc>
          <w:tcPr>
            <w:tcW w:w="925" w:type="dxa"/>
            <w:shd w:val="clear" w:color="auto" w:fill="FFFFFF"/>
            <w:tcMar>
              <w:top w:w="40" w:type="dxa"/>
              <w:left w:w="200" w:type="dxa"/>
              <w:bottom w:w="40" w:type="dxa"/>
              <w:right w:w="200" w:type="dxa"/>
            </w:tcMar>
            <w:vAlign w:val="center"/>
          </w:tcPr>
          <w:p w14:paraId="1E26FC5B" w14:textId="77777777" w:rsidR="009A7DAA" w:rsidRDefault="000133CF">
            <w:pPr>
              <w:jc w:val="center"/>
            </w:pPr>
            <w:r>
              <w:rPr>
                <w:rFonts w:eastAsia="Times New Roman" w:cs="Times New Roman"/>
                <w:b/>
                <w:sz w:val="22"/>
              </w:rPr>
              <w:t>0,00</w:t>
            </w:r>
          </w:p>
        </w:tc>
        <w:tc>
          <w:tcPr>
            <w:tcW w:w="925" w:type="dxa"/>
            <w:shd w:val="clear" w:color="auto" w:fill="FFFFFF"/>
            <w:tcMar>
              <w:top w:w="40" w:type="dxa"/>
              <w:left w:w="200" w:type="dxa"/>
              <w:bottom w:w="40" w:type="dxa"/>
              <w:right w:w="200" w:type="dxa"/>
            </w:tcMar>
            <w:vAlign w:val="center"/>
          </w:tcPr>
          <w:p w14:paraId="58AC03BA" w14:textId="77777777" w:rsidR="009A7DAA" w:rsidRDefault="000133CF">
            <w:pPr>
              <w:jc w:val="center"/>
            </w:pPr>
            <w:r>
              <w:rPr>
                <w:rFonts w:eastAsia="Times New Roman" w:cs="Times New Roman"/>
                <w:b/>
                <w:sz w:val="22"/>
              </w:rPr>
              <w:t>0,00</w:t>
            </w:r>
          </w:p>
        </w:tc>
      </w:tr>
      <w:tr w:rsidR="009A7DAA" w14:paraId="3A4960E4" w14:textId="77777777" w:rsidTr="007F78D9">
        <w:trPr>
          <w:jc w:val="center"/>
        </w:trPr>
        <w:tc>
          <w:tcPr>
            <w:tcW w:w="6008" w:type="dxa"/>
            <w:gridSpan w:val="3"/>
            <w:shd w:val="clear" w:color="auto" w:fill="F2F2F2"/>
            <w:tcMar>
              <w:top w:w="40" w:type="dxa"/>
              <w:left w:w="200" w:type="dxa"/>
              <w:bottom w:w="40" w:type="dxa"/>
              <w:right w:w="200" w:type="dxa"/>
            </w:tcMar>
            <w:vAlign w:val="center"/>
          </w:tcPr>
          <w:p w14:paraId="6018CD01" w14:textId="77777777" w:rsidR="009A7DAA" w:rsidRDefault="000133CF">
            <w:pPr>
              <w:jc w:val="right"/>
            </w:pPr>
            <w:proofErr w:type="spellStart"/>
            <w:r>
              <w:rPr>
                <w:rFonts w:eastAsia="Times New Roman" w:cs="Times New Roman"/>
                <w:sz w:val="22"/>
              </w:rPr>
              <w:t>Всего</w:t>
            </w:r>
            <w:proofErr w:type="spellEnd"/>
            <w:r>
              <w:rPr>
                <w:rFonts w:eastAsia="Times New Roman" w:cs="Times New Roman"/>
                <w:sz w:val="22"/>
              </w:rPr>
              <w:t xml:space="preserve"> </w:t>
            </w:r>
            <w:proofErr w:type="spellStart"/>
            <w:r>
              <w:rPr>
                <w:rFonts w:eastAsia="Times New Roman" w:cs="Times New Roman"/>
                <w:sz w:val="22"/>
              </w:rPr>
              <w:t>по</w:t>
            </w:r>
            <w:proofErr w:type="spellEnd"/>
            <w:r>
              <w:rPr>
                <w:rFonts w:eastAsia="Times New Roman" w:cs="Times New Roman"/>
                <w:sz w:val="22"/>
              </w:rPr>
              <w:t xml:space="preserve"> МО</w:t>
            </w:r>
          </w:p>
        </w:tc>
        <w:tc>
          <w:tcPr>
            <w:tcW w:w="1318" w:type="dxa"/>
            <w:shd w:val="clear" w:color="auto" w:fill="F2F2F2"/>
            <w:tcMar>
              <w:top w:w="40" w:type="dxa"/>
              <w:left w:w="200" w:type="dxa"/>
              <w:bottom w:w="40" w:type="dxa"/>
              <w:right w:w="200" w:type="dxa"/>
            </w:tcMar>
            <w:vAlign w:val="center"/>
          </w:tcPr>
          <w:p w14:paraId="327D7A1A" w14:textId="77777777" w:rsidR="009A7DAA" w:rsidRDefault="000133CF">
            <w:pPr>
              <w:jc w:val="center"/>
            </w:pPr>
            <w:r>
              <w:rPr>
                <w:rFonts w:eastAsia="Times New Roman" w:cs="Times New Roman"/>
                <w:sz w:val="22"/>
              </w:rPr>
              <w:t>5900,00</w:t>
            </w:r>
          </w:p>
        </w:tc>
        <w:tc>
          <w:tcPr>
            <w:tcW w:w="1349" w:type="dxa"/>
            <w:shd w:val="clear" w:color="auto" w:fill="F2F2F2"/>
            <w:tcMar>
              <w:top w:w="40" w:type="dxa"/>
              <w:left w:w="200" w:type="dxa"/>
              <w:bottom w:w="40" w:type="dxa"/>
              <w:right w:w="200" w:type="dxa"/>
            </w:tcMar>
            <w:vAlign w:val="center"/>
          </w:tcPr>
          <w:p w14:paraId="12C21003" w14:textId="77777777" w:rsidR="009A7DAA" w:rsidRDefault="000133CF">
            <w:pPr>
              <w:jc w:val="center"/>
            </w:pPr>
            <w:r>
              <w:rPr>
                <w:rFonts w:eastAsia="Times New Roman" w:cs="Times New Roman"/>
                <w:sz w:val="22"/>
              </w:rPr>
              <w:t>77836,00</w:t>
            </w:r>
          </w:p>
        </w:tc>
        <w:tc>
          <w:tcPr>
            <w:tcW w:w="1470" w:type="dxa"/>
            <w:shd w:val="clear" w:color="auto" w:fill="F2F2F2"/>
            <w:tcMar>
              <w:top w:w="40" w:type="dxa"/>
              <w:left w:w="200" w:type="dxa"/>
              <w:bottom w:w="40" w:type="dxa"/>
              <w:right w:w="200" w:type="dxa"/>
            </w:tcMar>
            <w:vAlign w:val="center"/>
          </w:tcPr>
          <w:p w14:paraId="39ED1164" w14:textId="77777777" w:rsidR="009A7DAA" w:rsidRDefault="000133CF">
            <w:pPr>
              <w:jc w:val="center"/>
            </w:pPr>
            <w:r>
              <w:rPr>
                <w:rFonts w:eastAsia="Times New Roman" w:cs="Times New Roman"/>
                <w:sz w:val="22"/>
              </w:rPr>
              <w:t>110600,00</w:t>
            </w:r>
          </w:p>
        </w:tc>
        <w:tc>
          <w:tcPr>
            <w:tcW w:w="1349" w:type="dxa"/>
            <w:shd w:val="clear" w:color="auto" w:fill="F2F2F2"/>
            <w:tcMar>
              <w:top w:w="40" w:type="dxa"/>
              <w:left w:w="200" w:type="dxa"/>
              <w:bottom w:w="40" w:type="dxa"/>
              <w:right w:w="200" w:type="dxa"/>
            </w:tcMar>
            <w:vAlign w:val="center"/>
          </w:tcPr>
          <w:p w14:paraId="56C0FC0C" w14:textId="77777777" w:rsidR="009A7DAA" w:rsidRDefault="000133CF">
            <w:pPr>
              <w:jc w:val="center"/>
            </w:pPr>
            <w:r>
              <w:rPr>
                <w:rFonts w:eastAsia="Times New Roman" w:cs="Times New Roman"/>
                <w:sz w:val="22"/>
              </w:rPr>
              <w:t>67736,00</w:t>
            </w:r>
          </w:p>
        </w:tc>
        <w:tc>
          <w:tcPr>
            <w:tcW w:w="1349" w:type="dxa"/>
            <w:shd w:val="clear" w:color="auto" w:fill="F2F2F2"/>
            <w:tcMar>
              <w:top w:w="40" w:type="dxa"/>
              <w:left w:w="200" w:type="dxa"/>
              <w:bottom w:w="40" w:type="dxa"/>
              <w:right w:w="200" w:type="dxa"/>
            </w:tcMar>
            <w:vAlign w:val="center"/>
          </w:tcPr>
          <w:p w14:paraId="44924694" w14:textId="77777777" w:rsidR="009A7DAA" w:rsidRDefault="000133CF">
            <w:pPr>
              <w:jc w:val="center"/>
            </w:pPr>
            <w:r>
              <w:rPr>
                <w:rFonts w:eastAsia="Times New Roman" w:cs="Times New Roman"/>
                <w:sz w:val="22"/>
              </w:rPr>
              <w:t>15600,00</w:t>
            </w:r>
          </w:p>
        </w:tc>
        <w:tc>
          <w:tcPr>
            <w:tcW w:w="1349" w:type="dxa"/>
            <w:shd w:val="clear" w:color="auto" w:fill="F2F2F2"/>
            <w:tcMar>
              <w:top w:w="40" w:type="dxa"/>
              <w:left w:w="200" w:type="dxa"/>
              <w:bottom w:w="40" w:type="dxa"/>
              <w:right w:w="200" w:type="dxa"/>
            </w:tcMar>
            <w:vAlign w:val="center"/>
          </w:tcPr>
          <w:p w14:paraId="3AAA7D06" w14:textId="77777777" w:rsidR="009A7DAA" w:rsidRDefault="000133CF">
            <w:pPr>
              <w:jc w:val="center"/>
            </w:pPr>
            <w:r>
              <w:rPr>
                <w:rFonts w:eastAsia="Times New Roman" w:cs="Times New Roman"/>
                <w:sz w:val="22"/>
              </w:rPr>
              <w:t>40600,00</w:t>
            </w:r>
          </w:p>
        </w:tc>
        <w:tc>
          <w:tcPr>
            <w:tcW w:w="1227" w:type="dxa"/>
            <w:shd w:val="clear" w:color="auto" w:fill="F2F2F2"/>
            <w:tcMar>
              <w:top w:w="40" w:type="dxa"/>
              <w:left w:w="200" w:type="dxa"/>
              <w:bottom w:w="40" w:type="dxa"/>
              <w:right w:w="200" w:type="dxa"/>
            </w:tcMar>
            <w:vAlign w:val="center"/>
          </w:tcPr>
          <w:p w14:paraId="398B202E" w14:textId="77777777" w:rsidR="009A7DAA" w:rsidRDefault="000133CF">
            <w:pPr>
              <w:jc w:val="center"/>
            </w:pPr>
            <w:r>
              <w:rPr>
                <w:rFonts w:eastAsia="Times New Roman" w:cs="Times New Roman"/>
                <w:sz w:val="22"/>
              </w:rPr>
              <w:t>7600,00</w:t>
            </w:r>
          </w:p>
        </w:tc>
        <w:tc>
          <w:tcPr>
            <w:tcW w:w="925" w:type="dxa"/>
            <w:shd w:val="clear" w:color="auto" w:fill="F2F2F2"/>
            <w:tcMar>
              <w:top w:w="40" w:type="dxa"/>
              <w:left w:w="200" w:type="dxa"/>
              <w:bottom w:w="40" w:type="dxa"/>
              <w:right w:w="200" w:type="dxa"/>
            </w:tcMar>
            <w:vAlign w:val="center"/>
          </w:tcPr>
          <w:p w14:paraId="295E45C0" w14:textId="77777777" w:rsidR="009A7DAA" w:rsidRDefault="000133CF">
            <w:pPr>
              <w:jc w:val="center"/>
            </w:pPr>
            <w:r>
              <w:rPr>
                <w:rFonts w:eastAsia="Times New Roman" w:cs="Times New Roman"/>
                <w:sz w:val="22"/>
              </w:rPr>
              <w:t>0,00</w:t>
            </w:r>
          </w:p>
        </w:tc>
        <w:tc>
          <w:tcPr>
            <w:tcW w:w="925" w:type="dxa"/>
            <w:shd w:val="clear" w:color="auto" w:fill="F2F2F2"/>
            <w:tcMar>
              <w:top w:w="40" w:type="dxa"/>
              <w:left w:w="200" w:type="dxa"/>
              <w:bottom w:w="40" w:type="dxa"/>
              <w:right w:w="200" w:type="dxa"/>
            </w:tcMar>
            <w:vAlign w:val="center"/>
          </w:tcPr>
          <w:p w14:paraId="20A6A3B4" w14:textId="77777777" w:rsidR="009A7DAA" w:rsidRDefault="000133CF">
            <w:pPr>
              <w:jc w:val="center"/>
            </w:pPr>
            <w:r>
              <w:rPr>
                <w:rFonts w:eastAsia="Times New Roman" w:cs="Times New Roman"/>
                <w:sz w:val="22"/>
              </w:rPr>
              <w:t>0,00</w:t>
            </w:r>
          </w:p>
        </w:tc>
        <w:tc>
          <w:tcPr>
            <w:tcW w:w="925" w:type="dxa"/>
            <w:shd w:val="clear" w:color="auto" w:fill="F2F2F2"/>
            <w:tcMar>
              <w:top w:w="40" w:type="dxa"/>
              <w:left w:w="200" w:type="dxa"/>
              <w:bottom w:w="40" w:type="dxa"/>
              <w:right w:w="200" w:type="dxa"/>
            </w:tcMar>
            <w:vAlign w:val="center"/>
          </w:tcPr>
          <w:p w14:paraId="33E2F8C6" w14:textId="77777777" w:rsidR="009A7DAA" w:rsidRDefault="000133CF">
            <w:pPr>
              <w:jc w:val="center"/>
            </w:pPr>
            <w:r>
              <w:rPr>
                <w:rFonts w:eastAsia="Times New Roman" w:cs="Times New Roman"/>
                <w:sz w:val="22"/>
              </w:rPr>
              <w:t>0,00</w:t>
            </w:r>
          </w:p>
        </w:tc>
        <w:tc>
          <w:tcPr>
            <w:tcW w:w="925" w:type="dxa"/>
            <w:shd w:val="clear" w:color="auto" w:fill="F2F2F2"/>
            <w:tcMar>
              <w:top w:w="40" w:type="dxa"/>
              <w:left w:w="200" w:type="dxa"/>
              <w:bottom w:w="40" w:type="dxa"/>
              <w:right w:w="200" w:type="dxa"/>
            </w:tcMar>
            <w:vAlign w:val="center"/>
          </w:tcPr>
          <w:p w14:paraId="256E893E" w14:textId="77777777" w:rsidR="009A7DAA" w:rsidRDefault="000133CF">
            <w:pPr>
              <w:jc w:val="center"/>
            </w:pPr>
            <w:r>
              <w:rPr>
                <w:rFonts w:eastAsia="Times New Roman" w:cs="Times New Roman"/>
                <w:sz w:val="22"/>
              </w:rPr>
              <w:t>0,00</w:t>
            </w:r>
          </w:p>
        </w:tc>
        <w:tc>
          <w:tcPr>
            <w:tcW w:w="925" w:type="dxa"/>
            <w:shd w:val="clear" w:color="auto" w:fill="F2F2F2"/>
            <w:tcMar>
              <w:top w:w="40" w:type="dxa"/>
              <w:left w:w="200" w:type="dxa"/>
              <w:bottom w:w="40" w:type="dxa"/>
              <w:right w:w="200" w:type="dxa"/>
            </w:tcMar>
            <w:vAlign w:val="center"/>
          </w:tcPr>
          <w:p w14:paraId="1C93C3AD" w14:textId="77777777" w:rsidR="009A7DAA" w:rsidRDefault="000133CF">
            <w:pPr>
              <w:jc w:val="center"/>
            </w:pPr>
            <w:r>
              <w:rPr>
                <w:rFonts w:eastAsia="Times New Roman" w:cs="Times New Roman"/>
                <w:sz w:val="22"/>
              </w:rPr>
              <w:t>0,00</w:t>
            </w:r>
          </w:p>
        </w:tc>
        <w:tc>
          <w:tcPr>
            <w:tcW w:w="925" w:type="dxa"/>
            <w:shd w:val="clear" w:color="auto" w:fill="F2F2F2"/>
            <w:tcMar>
              <w:top w:w="40" w:type="dxa"/>
              <w:left w:w="200" w:type="dxa"/>
              <w:bottom w:w="40" w:type="dxa"/>
              <w:right w:w="200" w:type="dxa"/>
            </w:tcMar>
            <w:vAlign w:val="center"/>
          </w:tcPr>
          <w:p w14:paraId="6BC68781" w14:textId="77777777" w:rsidR="009A7DAA" w:rsidRDefault="000133CF">
            <w:pPr>
              <w:jc w:val="center"/>
            </w:pPr>
            <w:r>
              <w:rPr>
                <w:rFonts w:eastAsia="Times New Roman" w:cs="Times New Roman"/>
                <w:sz w:val="22"/>
              </w:rPr>
              <w:t>0,00</w:t>
            </w:r>
          </w:p>
        </w:tc>
      </w:tr>
    </w:tbl>
    <w:p w14:paraId="2C16DC94" w14:textId="77777777" w:rsidR="00212C95" w:rsidRDefault="000133CF" w:rsidP="00212C95">
      <w:pPr>
        <w:pStyle w:val="a1"/>
        <w:rPr>
          <w:lang w:eastAsia="ru-RU"/>
        </w:rPr>
      </w:pPr>
      <w:r>
        <w:rPr>
          <w:lang w:eastAsia="ru-RU"/>
        </w:rPr>
        <w:t xml:space="preserve">*БС - бюджетные средства, АС - амортизационные средства, ИС – </w:t>
      </w:r>
      <w:r>
        <w:rPr>
          <w:lang w:eastAsia="ru-RU"/>
        </w:rPr>
        <w:t>инвестиционные средства, ВБ – внебюджетные средства.</w:t>
      </w:r>
    </w:p>
    <w:p w14:paraId="0418D3C4" w14:textId="77777777" w:rsidR="00573870" w:rsidRDefault="000133CF" w:rsidP="00212C95">
      <w:pPr>
        <w:pStyle w:val="a1"/>
        <w:rPr>
          <w:lang w:eastAsia="ru-RU"/>
        </w:rPr>
      </w:pPr>
    </w:p>
    <w:p w14:paraId="4780A9F2" w14:textId="77777777" w:rsidR="00212C95" w:rsidRPr="00A454A5" w:rsidRDefault="000133CF" w:rsidP="00A454A5">
      <w:pPr>
        <w:pStyle w:val="a1"/>
        <w:ind w:firstLine="709"/>
        <w:jc w:val="both"/>
        <w:rPr>
          <w:lang w:eastAsia="ru-RU"/>
        </w:rPr>
      </w:pPr>
      <w:bookmarkStart w:id="330" w:name="_Hlk117522192"/>
      <w:r w:rsidRPr="002454B4">
        <w:rPr>
          <w:lang w:eastAsia="ru-RU"/>
        </w:rPr>
        <w:lastRenderedPageBreak/>
        <w:t xml:space="preserve">В таблице </w:t>
      </w:r>
      <w:r>
        <w:rPr>
          <w:lang w:eastAsia="ru-RU"/>
        </w:rPr>
        <w:t>12.1.2</w:t>
      </w:r>
      <w:r w:rsidRPr="002454B4">
        <w:rPr>
          <w:lang w:eastAsia="ru-RU"/>
        </w:rPr>
        <w:t xml:space="preserve"> представлена оценка финансовых потребностей для осуществления строительства, реконструкци</w:t>
      </w:r>
      <w:r>
        <w:rPr>
          <w:lang w:eastAsia="ru-RU"/>
        </w:rPr>
        <w:t>и</w:t>
      </w:r>
      <w:r w:rsidRPr="002454B4">
        <w:rPr>
          <w:lang w:eastAsia="ru-RU"/>
        </w:rPr>
        <w:t>, техническо</w:t>
      </w:r>
      <w:r>
        <w:rPr>
          <w:lang w:eastAsia="ru-RU"/>
        </w:rPr>
        <w:t>го</w:t>
      </w:r>
      <w:r w:rsidRPr="002454B4">
        <w:rPr>
          <w:lang w:eastAsia="ru-RU"/>
        </w:rPr>
        <w:t xml:space="preserve"> перевооружени</w:t>
      </w:r>
      <w:r>
        <w:rPr>
          <w:lang w:eastAsia="ru-RU"/>
        </w:rPr>
        <w:t>и</w:t>
      </w:r>
      <w:r w:rsidRPr="002454B4">
        <w:rPr>
          <w:lang w:eastAsia="ru-RU"/>
        </w:rPr>
        <w:t xml:space="preserve"> и (или) модернизаци</w:t>
      </w:r>
      <w:r>
        <w:rPr>
          <w:lang w:eastAsia="ru-RU"/>
        </w:rPr>
        <w:t>и тепловых сетей сооружений на них.</w:t>
      </w:r>
    </w:p>
    <w:bookmarkEnd w:id="330"/>
    <w:p w14:paraId="7C0AEF73" w14:textId="77777777" w:rsidR="009A7DAA" w:rsidRDefault="000133CF">
      <w:pPr>
        <w:spacing w:before="400" w:after="200"/>
      </w:pPr>
      <w:r>
        <w:rPr>
          <w:b/>
        </w:rPr>
        <w:t>Таблица 12.1.2 -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tbl>
      <w:tblPr>
        <w:tblStyle w:val="a9"/>
        <w:tblW w:w="5000" w:type="pct"/>
        <w:jc w:val="center"/>
        <w:tblInd w:w="0" w:type="dxa"/>
        <w:tblLayout w:type="fixed"/>
        <w:tblLook w:val="04A0" w:firstRow="1" w:lastRow="0" w:firstColumn="1" w:lastColumn="0" w:noHBand="0" w:noVBand="1"/>
      </w:tblPr>
      <w:tblGrid>
        <w:gridCol w:w="421"/>
        <w:gridCol w:w="3685"/>
        <w:gridCol w:w="1374"/>
        <w:gridCol w:w="1304"/>
        <w:gridCol w:w="1304"/>
        <w:gridCol w:w="1304"/>
        <w:gridCol w:w="1187"/>
        <w:gridCol w:w="894"/>
        <w:gridCol w:w="1187"/>
        <w:gridCol w:w="1187"/>
        <w:gridCol w:w="1187"/>
        <w:gridCol w:w="1187"/>
        <w:gridCol w:w="1187"/>
        <w:gridCol w:w="1187"/>
        <w:gridCol w:w="1187"/>
        <w:gridCol w:w="1187"/>
      </w:tblGrid>
      <w:tr w:rsidR="009A7DAA" w14:paraId="1988E13C" w14:textId="77777777" w:rsidTr="004A3442">
        <w:trPr>
          <w:tblHeader/>
          <w:jc w:val="center"/>
        </w:trPr>
        <w:tc>
          <w:tcPr>
            <w:tcW w:w="421" w:type="dxa"/>
            <w:vMerge w:val="restart"/>
            <w:shd w:val="clear" w:color="auto" w:fill="F2F2F2"/>
            <w:tcMar>
              <w:top w:w="120" w:type="dxa"/>
              <w:left w:w="200" w:type="dxa"/>
              <w:bottom w:w="120" w:type="dxa"/>
              <w:right w:w="200" w:type="dxa"/>
            </w:tcMar>
            <w:vAlign w:val="center"/>
          </w:tcPr>
          <w:p w14:paraId="4A91016B" w14:textId="77777777" w:rsidR="009A7DAA" w:rsidRDefault="000133CF">
            <w:pPr>
              <w:jc w:val="center"/>
            </w:pPr>
            <w:r>
              <w:rPr>
                <w:rFonts w:eastAsia="Times New Roman" w:cs="Times New Roman"/>
                <w:sz w:val="22"/>
              </w:rPr>
              <w:t>№</w:t>
            </w:r>
          </w:p>
        </w:tc>
        <w:tc>
          <w:tcPr>
            <w:tcW w:w="3685" w:type="dxa"/>
            <w:vMerge w:val="restart"/>
            <w:shd w:val="clear" w:color="auto" w:fill="F2F2F2"/>
            <w:tcMar>
              <w:top w:w="120" w:type="dxa"/>
              <w:left w:w="200" w:type="dxa"/>
              <w:bottom w:w="120" w:type="dxa"/>
              <w:right w:w="200" w:type="dxa"/>
            </w:tcMar>
            <w:vAlign w:val="center"/>
          </w:tcPr>
          <w:p w14:paraId="37F03C6A" w14:textId="77777777" w:rsidR="009A7DAA" w:rsidRDefault="000133CF">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мероприятия</w:t>
            </w:r>
            <w:proofErr w:type="spellEnd"/>
          </w:p>
        </w:tc>
        <w:tc>
          <w:tcPr>
            <w:tcW w:w="1374" w:type="dxa"/>
            <w:vMerge w:val="restart"/>
            <w:shd w:val="clear" w:color="auto" w:fill="F2F2F2"/>
            <w:tcMar>
              <w:top w:w="120" w:type="dxa"/>
              <w:left w:w="200" w:type="dxa"/>
              <w:bottom w:w="120" w:type="dxa"/>
              <w:right w:w="200" w:type="dxa"/>
            </w:tcMar>
            <w:vAlign w:val="center"/>
          </w:tcPr>
          <w:p w14:paraId="164A807B"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финансирования</w:t>
            </w:r>
            <w:proofErr w:type="spellEnd"/>
          </w:p>
        </w:tc>
        <w:tc>
          <w:tcPr>
            <w:tcW w:w="15489" w:type="dxa"/>
            <w:gridSpan w:val="13"/>
            <w:shd w:val="clear" w:color="auto" w:fill="F2F2F2"/>
            <w:tcMar>
              <w:top w:w="120" w:type="dxa"/>
              <w:left w:w="200" w:type="dxa"/>
              <w:bottom w:w="120" w:type="dxa"/>
              <w:right w:w="200" w:type="dxa"/>
            </w:tcMar>
            <w:vAlign w:val="center"/>
          </w:tcPr>
          <w:p w14:paraId="432FBD95" w14:textId="77777777" w:rsidR="009A7DAA" w:rsidRDefault="000133CF">
            <w:pPr>
              <w:jc w:val="center"/>
            </w:pPr>
            <w:proofErr w:type="spellStart"/>
            <w:r>
              <w:rPr>
                <w:rFonts w:eastAsia="Times New Roman" w:cs="Times New Roman"/>
                <w:sz w:val="22"/>
              </w:rPr>
              <w:t>Сумма</w:t>
            </w:r>
            <w:proofErr w:type="spellEnd"/>
            <w:r>
              <w:rPr>
                <w:rFonts w:eastAsia="Times New Roman" w:cs="Times New Roman"/>
                <w:sz w:val="22"/>
              </w:rPr>
              <w:t xml:space="preserve"> </w:t>
            </w:r>
            <w:proofErr w:type="spellStart"/>
            <w:r>
              <w:rPr>
                <w:rFonts w:eastAsia="Times New Roman" w:cs="Times New Roman"/>
                <w:sz w:val="22"/>
              </w:rPr>
              <w:t>освоения</w:t>
            </w:r>
            <w:proofErr w:type="spellEnd"/>
            <w:r>
              <w:rPr>
                <w:rFonts w:eastAsia="Times New Roman" w:cs="Times New Roman"/>
                <w:sz w:val="22"/>
              </w:rPr>
              <w:t xml:space="preserve">, </w:t>
            </w:r>
            <w:proofErr w:type="spellStart"/>
            <w:r>
              <w:rPr>
                <w:rFonts w:eastAsia="Times New Roman" w:cs="Times New Roman"/>
                <w:sz w:val="22"/>
              </w:rPr>
              <w:t>тыс</w:t>
            </w:r>
            <w:proofErr w:type="spellEnd"/>
            <w:r>
              <w:rPr>
                <w:rFonts w:eastAsia="Times New Roman" w:cs="Times New Roman"/>
                <w:sz w:val="22"/>
              </w:rPr>
              <w:t xml:space="preserve">. </w:t>
            </w:r>
            <w:proofErr w:type="spellStart"/>
            <w:r>
              <w:rPr>
                <w:rFonts w:eastAsia="Times New Roman" w:cs="Times New Roman"/>
                <w:sz w:val="22"/>
              </w:rPr>
              <w:t>рублей</w:t>
            </w:r>
            <w:proofErr w:type="spellEnd"/>
          </w:p>
        </w:tc>
      </w:tr>
      <w:tr w:rsidR="009A7DAA" w14:paraId="35BF30DE" w14:textId="77777777" w:rsidTr="004A3442">
        <w:trPr>
          <w:jc w:val="center"/>
        </w:trPr>
        <w:tc>
          <w:tcPr>
            <w:tcW w:w="421" w:type="dxa"/>
            <w:vMerge/>
          </w:tcPr>
          <w:p w14:paraId="3335880D" w14:textId="77777777" w:rsidR="009A7DAA" w:rsidRDefault="009A7DAA"/>
        </w:tc>
        <w:tc>
          <w:tcPr>
            <w:tcW w:w="3685" w:type="dxa"/>
            <w:vMerge/>
          </w:tcPr>
          <w:p w14:paraId="27B1189E" w14:textId="77777777" w:rsidR="009A7DAA" w:rsidRDefault="009A7DAA"/>
        </w:tc>
        <w:tc>
          <w:tcPr>
            <w:tcW w:w="1374" w:type="dxa"/>
            <w:vMerge/>
          </w:tcPr>
          <w:p w14:paraId="500A1A39" w14:textId="77777777" w:rsidR="009A7DAA" w:rsidRDefault="009A7DAA"/>
        </w:tc>
        <w:tc>
          <w:tcPr>
            <w:tcW w:w="1304" w:type="dxa"/>
            <w:shd w:val="clear" w:color="auto" w:fill="F2F2F2"/>
            <w:tcMar>
              <w:top w:w="120" w:type="dxa"/>
              <w:left w:w="200" w:type="dxa"/>
              <w:bottom w:w="120" w:type="dxa"/>
              <w:right w:w="200" w:type="dxa"/>
            </w:tcMar>
            <w:vAlign w:val="center"/>
          </w:tcPr>
          <w:p w14:paraId="2E9CD8B8" w14:textId="77777777" w:rsidR="009A7DAA" w:rsidRDefault="000133CF">
            <w:pPr>
              <w:jc w:val="center"/>
            </w:pPr>
            <w:r>
              <w:rPr>
                <w:rFonts w:eastAsia="Times New Roman" w:cs="Times New Roman"/>
                <w:sz w:val="22"/>
              </w:rPr>
              <w:t>2024</w:t>
            </w:r>
          </w:p>
        </w:tc>
        <w:tc>
          <w:tcPr>
            <w:tcW w:w="1304" w:type="dxa"/>
            <w:shd w:val="clear" w:color="auto" w:fill="F2F2F2"/>
            <w:tcMar>
              <w:top w:w="120" w:type="dxa"/>
              <w:left w:w="200" w:type="dxa"/>
              <w:bottom w:w="120" w:type="dxa"/>
              <w:right w:w="200" w:type="dxa"/>
            </w:tcMar>
            <w:vAlign w:val="center"/>
          </w:tcPr>
          <w:p w14:paraId="5232E6C8" w14:textId="77777777" w:rsidR="009A7DAA" w:rsidRDefault="000133CF">
            <w:pPr>
              <w:jc w:val="center"/>
            </w:pPr>
            <w:r>
              <w:rPr>
                <w:rFonts w:eastAsia="Times New Roman" w:cs="Times New Roman"/>
                <w:sz w:val="22"/>
              </w:rPr>
              <w:t>2025</w:t>
            </w:r>
          </w:p>
        </w:tc>
        <w:tc>
          <w:tcPr>
            <w:tcW w:w="1304" w:type="dxa"/>
            <w:shd w:val="clear" w:color="auto" w:fill="F2F2F2"/>
            <w:tcMar>
              <w:top w:w="120" w:type="dxa"/>
              <w:left w:w="200" w:type="dxa"/>
              <w:bottom w:w="120" w:type="dxa"/>
              <w:right w:w="200" w:type="dxa"/>
            </w:tcMar>
            <w:vAlign w:val="center"/>
          </w:tcPr>
          <w:p w14:paraId="05CC5BA1" w14:textId="77777777" w:rsidR="009A7DAA" w:rsidRDefault="000133CF">
            <w:pPr>
              <w:jc w:val="center"/>
            </w:pPr>
            <w:r>
              <w:rPr>
                <w:rFonts w:eastAsia="Times New Roman" w:cs="Times New Roman"/>
                <w:sz w:val="22"/>
              </w:rPr>
              <w:t>2026</w:t>
            </w:r>
          </w:p>
        </w:tc>
        <w:tc>
          <w:tcPr>
            <w:tcW w:w="1187" w:type="dxa"/>
            <w:shd w:val="clear" w:color="auto" w:fill="F2F2F2"/>
            <w:tcMar>
              <w:top w:w="120" w:type="dxa"/>
              <w:left w:w="200" w:type="dxa"/>
              <w:bottom w:w="120" w:type="dxa"/>
              <w:right w:w="200" w:type="dxa"/>
            </w:tcMar>
            <w:vAlign w:val="center"/>
          </w:tcPr>
          <w:p w14:paraId="0BE3E238" w14:textId="77777777" w:rsidR="009A7DAA" w:rsidRDefault="000133CF">
            <w:pPr>
              <w:jc w:val="center"/>
            </w:pPr>
            <w:r>
              <w:rPr>
                <w:rFonts w:eastAsia="Times New Roman" w:cs="Times New Roman"/>
                <w:sz w:val="22"/>
              </w:rPr>
              <w:t>2027</w:t>
            </w:r>
          </w:p>
        </w:tc>
        <w:tc>
          <w:tcPr>
            <w:tcW w:w="894" w:type="dxa"/>
            <w:shd w:val="clear" w:color="auto" w:fill="F2F2F2"/>
            <w:tcMar>
              <w:top w:w="120" w:type="dxa"/>
              <w:left w:w="200" w:type="dxa"/>
              <w:bottom w:w="120" w:type="dxa"/>
              <w:right w:w="200" w:type="dxa"/>
            </w:tcMar>
            <w:vAlign w:val="center"/>
          </w:tcPr>
          <w:p w14:paraId="406A30B2" w14:textId="77777777" w:rsidR="009A7DAA" w:rsidRDefault="000133CF">
            <w:pPr>
              <w:jc w:val="center"/>
            </w:pPr>
            <w:r>
              <w:rPr>
                <w:rFonts w:eastAsia="Times New Roman" w:cs="Times New Roman"/>
                <w:sz w:val="22"/>
              </w:rPr>
              <w:t>2028</w:t>
            </w:r>
          </w:p>
        </w:tc>
        <w:tc>
          <w:tcPr>
            <w:tcW w:w="1187" w:type="dxa"/>
            <w:shd w:val="clear" w:color="auto" w:fill="F2F2F2"/>
            <w:tcMar>
              <w:top w:w="120" w:type="dxa"/>
              <w:left w:w="200" w:type="dxa"/>
              <w:bottom w:w="120" w:type="dxa"/>
              <w:right w:w="200" w:type="dxa"/>
            </w:tcMar>
            <w:vAlign w:val="center"/>
          </w:tcPr>
          <w:p w14:paraId="44DAF8E7" w14:textId="77777777" w:rsidR="009A7DAA" w:rsidRDefault="000133CF">
            <w:pPr>
              <w:jc w:val="center"/>
            </w:pPr>
            <w:r>
              <w:rPr>
                <w:rFonts w:eastAsia="Times New Roman" w:cs="Times New Roman"/>
                <w:sz w:val="22"/>
              </w:rPr>
              <w:t>2029</w:t>
            </w:r>
          </w:p>
        </w:tc>
        <w:tc>
          <w:tcPr>
            <w:tcW w:w="1187" w:type="dxa"/>
            <w:shd w:val="clear" w:color="auto" w:fill="F2F2F2"/>
            <w:tcMar>
              <w:top w:w="120" w:type="dxa"/>
              <w:left w:w="200" w:type="dxa"/>
              <w:bottom w:w="120" w:type="dxa"/>
              <w:right w:w="200" w:type="dxa"/>
            </w:tcMar>
            <w:vAlign w:val="center"/>
          </w:tcPr>
          <w:p w14:paraId="1F8B8066" w14:textId="77777777" w:rsidR="009A7DAA" w:rsidRDefault="000133CF">
            <w:pPr>
              <w:jc w:val="center"/>
            </w:pPr>
            <w:r>
              <w:rPr>
                <w:rFonts w:eastAsia="Times New Roman" w:cs="Times New Roman"/>
                <w:sz w:val="22"/>
              </w:rPr>
              <w:t>2030</w:t>
            </w:r>
          </w:p>
        </w:tc>
        <w:tc>
          <w:tcPr>
            <w:tcW w:w="1187" w:type="dxa"/>
            <w:shd w:val="clear" w:color="auto" w:fill="F2F2F2"/>
            <w:tcMar>
              <w:top w:w="120" w:type="dxa"/>
              <w:left w:w="200" w:type="dxa"/>
              <w:bottom w:w="120" w:type="dxa"/>
              <w:right w:w="200" w:type="dxa"/>
            </w:tcMar>
            <w:vAlign w:val="center"/>
          </w:tcPr>
          <w:p w14:paraId="45C991A9" w14:textId="77777777" w:rsidR="009A7DAA" w:rsidRDefault="000133CF">
            <w:pPr>
              <w:jc w:val="center"/>
            </w:pPr>
            <w:r>
              <w:rPr>
                <w:rFonts w:eastAsia="Times New Roman" w:cs="Times New Roman"/>
                <w:sz w:val="22"/>
              </w:rPr>
              <w:t>2031</w:t>
            </w:r>
          </w:p>
        </w:tc>
        <w:tc>
          <w:tcPr>
            <w:tcW w:w="1187" w:type="dxa"/>
            <w:shd w:val="clear" w:color="auto" w:fill="F2F2F2"/>
            <w:tcMar>
              <w:top w:w="120" w:type="dxa"/>
              <w:left w:w="200" w:type="dxa"/>
              <w:bottom w:w="120" w:type="dxa"/>
              <w:right w:w="200" w:type="dxa"/>
            </w:tcMar>
            <w:vAlign w:val="center"/>
          </w:tcPr>
          <w:p w14:paraId="60E5DA9B" w14:textId="77777777" w:rsidR="009A7DAA" w:rsidRDefault="000133CF">
            <w:pPr>
              <w:jc w:val="center"/>
            </w:pPr>
            <w:r>
              <w:rPr>
                <w:rFonts w:eastAsia="Times New Roman" w:cs="Times New Roman"/>
                <w:sz w:val="22"/>
              </w:rPr>
              <w:t>2032</w:t>
            </w:r>
          </w:p>
        </w:tc>
        <w:tc>
          <w:tcPr>
            <w:tcW w:w="1187" w:type="dxa"/>
            <w:shd w:val="clear" w:color="auto" w:fill="F2F2F2"/>
            <w:tcMar>
              <w:top w:w="120" w:type="dxa"/>
              <w:left w:w="200" w:type="dxa"/>
              <w:bottom w:w="120" w:type="dxa"/>
              <w:right w:w="200" w:type="dxa"/>
            </w:tcMar>
            <w:vAlign w:val="center"/>
          </w:tcPr>
          <w:p w14:paraId="6D0060D2" w14:textId="77777777" w:rsidR="009A7DAA" w:rsidRDefault="000133CF">
            <w:pPr>
              <w:jc w:val="center"/>
            </w:pPr>
            <w:r>
              <w:rPr>
                <w:rFonts w:eastAsia="Times New Roman" w:cs="Times New Roman"/>
                <w:sz w:val="22"/>
              </w:rPr>
              <w:t>2033</w:t>
            </w:r>
          </w:p>
        </w:tc>
        <w:tc>
          <w:tcPr>
            <w:tcW w:w="1187" w:type="dxa"/>
            <w:shd w:val="clear" w:color="auto" w:fill="F2F2F2"/>
            <w:tcMar>
              <w:top w:w="120" w:type="dxa"/>
              <w:left w:w="200" w:type="dxa"/>
              <w:bottom w:w="120" w:type="dxa"/>
              <w:right w:w="200" w:type="dxa"/>
            </w:tcMar>
            <w:vAlign w:val="center"/>
          </w:tcPr>
          <w:p w14:paraId="428F4370" w14:textId="77777777" w:rsidR="009A7DAA" w:rsidRDefault="000133CF">
            <w:pPr>
              <w:jc w:val="center"/>
            </w:pPr>
            <w:r>
              <w:rPr>
                <w:rFonts w:eastAsia="Times New Roman" w:cs="Times New Roman"/>
                <w:sz w:val="22"/>
              </w:rPr>
              <w:t>2034</w:t>
            </w:r>
          </w:p>
        </w:tc>
        <w:tc>
          <w:tcPr>
            <w:tcW w:w="1187" w:type="dxa"/>
            <w:shd w:val="clear" w:color="auto" w:fill="F2F2F2"/>
            <w:tcMar>
              <w:top w:w="120" w:type="dxa"/>
              <w:left w:w="200" w:type="dxa"/>
              <w:bottom w:w="120" w:type="dxa"/>
              <w:right w:w="200" w:type="dxa"/>
            </w:tcMar>
            <w:vAlign w:val="center"/>
          </w:tcPr>
          <w:p w14:paraId="0D1AEFF0" w14:textId="77777777" w:rsidR="009A7DAA" w:rsidRDefault="000133CF">
            <w:pPr>
              <w:jc w:val="center"/>
            </w:pPr>
            <w:r>
              <w:rPr>
                <w:rFonts w:eastAsia="Times New Roman" w:cs="Times New Roman"/>
                <w:sz w:val="22"/>
              </w:rPr>
              <w:t>2035</w:t>
            </w:r>
          </w:p>
        </w:tc>
        <w:tc>
          <w:tcPr>
            <w:tcW w:w="1187" w:type="dxa"/>
            <w:shd w:val="clear" w:color="auto" w:fill="F2F2F2"/>
            <w:tcMar>
              <w:top w:w="120" w:type="dxa"/>
              <w:left w:w="200" w:type="dxa"/>
              <w:bottom w:w="120" w:type="dxa"/>
              <w:right w:w="200" w:type="dxa"/>
            </w:tcMar>
            <w:vAlign w:val="center"/>
          </w:tcPr>
          <w:p w14:paraId="5D739244" w14:textId="77777777" w:rsidR="009A7DAA" w:rsidRDefault="000133CF">
            <w:pPr>
              <w:jc w:val="center"/>
            </w:pPr>
            <w:r>
              <w:rPr>
                <w:rFonts w:eastAsia="Times New Roman" w:cs="Times New Roman"/>
                <w:sz w:val="22"/>
              </w:rPr>
              <w:t>2036</w:t>
            </w:r>
          </w:p>
        </w:tc>
      </w:tr>
      <w:tr w:rsidR="009A7DAA" w14:paraId="79B3A7AE" w14:textId="77777777" w:rsidTr="004A3442">
        <w:trPr>
          <w:jc w:val="center"/>
        </w:trPr>
        <w:tc>
          <w:tcPr>
            <w:tcW w:w="20969" w:type="dxa"/>
            <w:gridSpan w:val="16"/>
            <w:shd w:val="clear" w:color="auto" w:fill="D9E2F3"/>
            <w:tcMar>
              <w:top w:w="40" w:type="dxa"/>
              <w:left w:w="160" w:type="dxa"/>
              <w:bottom w:w="40" w:type="dxa"/>
              <w:right w:w="20" w:type="dxa"/>
            </w:tcMar>
            <w:vAlign w:val="center"/>
          </w:tcPr>
          <w:p w14:paraId="02C27949"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0AF619BD"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7C34A6F6"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w:t>
            </w:r>
          </w:p>
        </w:tc>
      </w:tr>
      <w:tr w:rsidR="009A7DAA" w14:paraId="11096445" w14:textId="77777777" w:rsidTr="004A3442">
        <w:trPr>
          <w:jc w:val="center"/>
        </w:trPr>
        <w:tc>
          <w:tcPr>
            <w:tcW w:w="421" w:type="dxa"/>
            <w:shd w:val="clear" w:color="auto" w:fill="FFFFFF"/>
            <w:tcMar>
              <w:top w:w="40" w:type="dxa"/>
              <w:left w:w="20" w:type="dxa"/>
              <w:bottom w:w="40" w:type="dxa"/>
              <w:right w:w="20" w:type="dxa"/>
            </w:tcMar>
            <w:vAlign w:val="center"/>
          </w:tcPr>
          <w:p w14:paraId="1E463091"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05C1FA67"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7DAFFF15"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63D9B546"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320C26F5" w14:textId="77777777" w:rsidR="009A7DAA" w:rsidRDefault="000133CF">
            <w:pPr>
              <w:jc w:val="center"/>
            </w:pPr>
            <w:r>
              <w:rPr>
                <w:rFonts w:eastAsia="Times New Roman" w:cs="Times New Roman"/>
                <w:sz w:val="22"/>
              </w:rPr>
              <w:t>1567,01</w:t>
            </w:r>
          </w:p>
        </w:tc>
        <w:tc>
          <w:tcPr>
            <w:tcW w:w="1304" w:type="dxa"/>
            <w:shd w:val="clear" w:color="auto" w:fill="FFFFFF"/>
            <w:tcMar>
              <w:top w:w="40" w:type="dxa"/>
              <w:left w:w="200" w:type="dxa"/>
              <w:bottom w:w="40" w:type="dxa"/>
              <w:right w:w="200" w:type="dxa"/>
            </w:tcMar>
            <w:vAlign w:val="center"/>
          </w:tcPr>
          <w:p w14:paraId="173F476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1A29E9E" w14:textId="77777777" w:rsidR="009A7DAA" w:rsidRDefault="000133CF">
            <w:pPr>
              <w:jc w:val="center"/>
            </w:pPr>
            <w:r>
              <w:rPr>
                <w:rFonts w:eastAsia="Times New Roman" w:cs="Times New Roman"/>
                <w:sz w:val="22"/>
              </w:rPr>
              <w:t>794,61</w:t>
            </w:r>
          </w:p>
        </w:tc>
        <w:tc>
          <w:tcPr>
            <w:tcW w:w="894" w:type="dxa"/>
            <w:shd w:val="clear" w:color="auto" w:fill="FFFFFF"/>
            <w:tcMar>
              <w:top w:w="40" w:type="dxa"/>
              <w:left w:w="200" w:type="dxa"/>
              <w:bottom w:w="40" w:type="dxa"/>
              <w:right w:w="200" w:type="dxa"/>
            </w:tcMar>
            <w:vAlign w:val="center"/>
          </w:tcPr>
          <w:p w14:paraId="06AC04B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03CC65B"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692528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675954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7EBDAF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E3D303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C6EB38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DEAE35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7206682" w14:textId="77777777" w:rsidR="009A7DAA" w:rsidRDefault="000133CF">
            <w:pPr>
              <w:jc w:val="center"/>
            </w:pPr>
            <w:r>
              <w:rPr>
                <w:rFonts w:eastAsia="Times New Roman" w:cs="Times New Roman"/>
                <w:color w:val="A6A6A6"/>
                <w:sz w:val="22"/>
              </w:rPr>
              <w:t>0,00</w:t>
            </w:r>
          </w:p>
        </w:tc>
      </w:tr>
      <w:tr w:rsidR="009A7DAA" w14:paraId="476C8079"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305852C8"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№2</w:t>
            </w:r>
          </w:p>
        </w:tc>
      </w:tr>
      <w:tr w:rsidR="009A7DAA" w14:paraId="77E3EF40" w14:textId="77777777" w:rsidTr="004A3442">
        <w:trPr>
          <w:jc w:val="center"/>
        </w:trPr>
        <w:tc>
          <w:tcPr>
            <w:tcW w:w="421" w:type="dxa"/>
            <w:shd w:val="clear" w:color="auto" w:fill="FFFFFF"/>
            <w:tcMar>
              <w:top w:w="40" w:type="dxa"/>
              <w:left w:w="20" w:type="dxa"/>
              <w:bottom w:w="40" w:type="dxa"/>
              <w:right w:w="20" w:type="dxa"/>
            </w:tcMar>
            <w:vAlign w:val="center"/>
          </w:tcPr>
          <w:p w14:paraId="2889762E"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3C877C7B" w14:textId="77777777" w:rsidR="009A7DAA" w:rsidRPr="002B0F72" w:rsidRDefault="000133CF">
            <w:pPr>
              <w:jc w:val="center"/>
              <w:rPr>
                <w:lang w:val="ru-RU"/>
              </w:rPr>
            </w:pPr>
            <w:r w:rsidRPr="002B0F72">
              <w:rPr>
                <w:rFonts w:eastAsia="Times New Roman" w:cs="Times New Roman"/>
                <w:sz w:val="22"/>
                <w:lang w:val="ru-RU"/>
              </w:rPr>
              <w:t xml:space="preserve">Капитальный ремонт сети от котельной №2 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по ул. Р. Молодежи до ул. Ленина,274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34BF563F" w14:textId="77777777" w:rsidR="009A7DAA" w:rsidRDefault="000133CF">
            <w:pPr>
              <w:jc w:val="center"/>
            </w:pPr>
            <w:r>
              <w:rPr>
                <w:rFonts w:eastAsia="Times New Roman" w:cs="Times New Roman"/>
                <w:sz w:val="22"/>
              </w:rPr>
              <w:t>БС и ВС</w:t>
            </w:r>
          </w:p>
        </w:tc>
        <w:tc>
          <w:tcPr>
            <w:tcW w:w="1304" w:type="dxa"/>
            <w:shd w:val="clear" w:color="auto" w:fill="FFFFFF"/>
            <w:tcMar>
              <w:top w:w="40" w:type="dxa"/>
              <w:left w:w="200" w:type="dxa"/>
              <w:bottom w:w="40" w:type="dxa"/>
              <w:right w:w="200" w:type="dxa"/>
            </w:tcMar>
            <w:vAlign w:val="center"/>
          </w:tcPr>
          <w:p w14:paraId="2B5C8761" w14:textId="77777777" w:rsidR="009A7DAA" w:rsidRDefault="000133CF">
            <w:pPr>
              <w:jc w:val="center"/>
            </w:pPr>
            <w:r>
              <w:rPr>
                <w:rFonts w:eastAsia="Times New Roman" w:cs="Times New Roman"/>
                <w:sz w:val="22"/>
              </w:rPr>
              <w:t>1426,25</w:t>
            </w:r>
          </w:p>
        </w:tc>
        <w:tc>
          <w:tcPr>
            <w:tcW w:w="1304" w:type="dxa"/>
            <w:shd w:val="clear" w:color="auto" w:fill="FFFFFF"/>
            <w:tcMar>
              <w:top w:w="40" w:type="dxa"/>
              <w:left w:w="200" w:type="dxa"/>
              <w:bottom w:w="40" w:type="dxa"/>
              <w:right w:w="200" w:type="dxa"/>
            </w:tcMar>
            <w:vAlign w:val="center"/>
          </w:tcPr>
          <w:p w14:paraId="17C25B93" w14:textId="77777777" w:rsidR="009A7DAA" w:rsidRDefault="000133CF">
            <w:pPr>
              <w:jc w:val="center"/>
            </w:pPr>
            <w:r>
              <w:rPr>
                <w:rFonts w:eastAsia="Times New Roman" w:cs="Times New Roman"/>
                <w:sz w:val="22"/>
              </w:rPr>
              <w:t>997,14</w:t>
            </w:r>
          </w:p>
        </w:tc>
        <w:tc>
          <w:tcPr>
            <w:tcW w:w="1304" w:type="dxa"/>
            <w:shd w:val="clear" w:color="auto" w:fill="FFFFFF"/>
            <w:tcMar>
              <w:top w:w="40" w:type="dxa"/>
              <w:left w:w="200" w:type="dxa"/>
              <w:bottom w:w="40" w:type="dxa"/>
              <w:right w:w="200" w:type="dxa"/>
            </w:tcMar>
            <w:vAlign w:val="center"/>
          </w:tcPr>
          <w:p w14:paraId="163FC6E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7BD9396"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2ED39FE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7AA6CE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01FFFA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69EA20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EBB890B"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B8526F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E33AB0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F348C8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DFFC2E1" w14:textId="77777777" w:rsidR="009A7DAA" w:rsidRDefault="000133CF">
            <w:pPr>
              <w:jc w:val="center"/>
            </w:pPr>
            <w:r>
              <w:rPr>
                <w:rFonts w:eastAsia="Times New Roman" w:cs="Times New Roman"/>
                <w:color w:val="A6A6A6"/>
                <w:sz w:val="22"/>
              </w:rPr>
              <w:t>0,00</w:t>
            </w:r>
          </w:p>
        </w:tc>
      </w:tr>
      <w:tr w:rsidR="009A7DAA" w14:paraId="47662DB8" w14:textId="77777777" w:rsidTr="004A3442">
        <w:trPr>
          <w:jc w:val="center"/>
        </w:trPr>
        <w:tc>
          <w:tcPr>
            <w:tcW w:w="421" w:type="dxa"/>
            <w:shd w:val="clear" w:color="auto" w:fill="FFFFFF"/>
            <w:tcMar>
              <w:top w:w="40" w:type="dxa"/>
              <w:left w:w="20" w:type="dxa"/>
              <w:bottom w:w="40" w:type="dxa"/>
              <w:right w:w="20" w:type="dxa"/>
            </w:tcMar>
            <w:vAlign w:val="center"/>
          </w:tcPr>
          <w:p w14:paraId="7E5E6F52" w14:textId="77777777" w:rsidR="009A7DAA" w:rsidRDefault="000133CF">
            <w:pPr>
              <w:jc w:val="center"/>
            </w:pPr>
            <w:r>
              <w:rPr>
                <w:rFonts w:eastAsia="Times New Roman" w:cs="Times New Roman"/>
                <w:sz w:val="22"/>
              </w:rPr>
              <w:t>2</w:t>
            </w:r>
          </w:p>
        </w:tc>
        <w:tc>
          <w:tcPr>
            <w:tcW w:w="3685" w:type="dxa"/>
            <w:shd w:val="clear" w:color="auto" w:fill="FFFFFF"/>
            <w:tcMar>
              <w:top w:w="40" w:type="dxa"/>
              <w:left w:w="200" w:type="dxa"/>
              <w:bottom w:w="40" w:type="dxa"/>
              <w:right w:w="200" w:type="dxa"/>
            </w:tcMar>
            <w:vAlign w:val="center"/>
          </w:tcPr>
          <w:p w14:paraId="07E18D69"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72FAA8EB"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152F2CEB"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4DDAFC6D"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6512BF42" w14:textId="77777777" w:rsidR="009A7DAA" w:rsidRDefault="000133CF">
            <w:pPr>
              <w:jc w:val="center"/>
            </w:pPr>
            <w:r>
              <w:rPr>
                <w:rFonts w:eastAsia="Times New Roman" w:cs="Times New Roman"/>
                <w:sz w:val="22"/>
              </w:rPr>
              <w:t>11272,99</w:t>
            </w:r>
          </w:p>
        </w:tc>
        <w:tc>
          <w:tcPr>
            <w:tcW w:w="1187" w:type="dxa"/>
            <w:shd w:val="clear" w:color="auto" w:fill="FFFFFF"/>
            <w:tcMar>
              <w:top w:w="40" w:type="dxa"/>
              <w:left w:w="200" w:type="dxa"/>
              <w:bottom w:w="40" w:type="dxa"/>
              <w:right w:w="200" w:type="dxa"/>
            </w:tcMar>
            <w:vAlign w:val="center"/>
          </w:tcPr>
          <w:p w14:paraId="1B4022C4"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0682803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77E5F2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6144CF5" w14:textId="77777777" w:rsidR="009A7DAA" w:rsidRDefault="000133CF">
            <w:pPr>
              <w:jc w:val="center"/>
            </w:pPr>
            <w:r>
              <w:rPr>
                <w:rFonts w:eastAsia="Times New Roman" w:cs="Times New Roman"/>
                <w:sz w:val="22"/>
              </w:rPr>
              <w:t>2057,82</w:t>
            </w:r>
          </w:p>
        </w:tc>
        <w:tc>
          <w:tcPr>
            <w:tcW w:w="1187" w:type="dxa"/>
            <w:shd w:val="clear" w:color="auto" w:fill="FFFFFF"/>
            <w:tcMar>
              <w:top w:w="40" w:type="dxa"/>
              <w:left w:w="200" w:type="dxa"/>
              <w:bottom w:w="40" w:type="dxa"/>
              <w:right w:w="200" w:type="dxa"/>
            </w:tcMar>
            <w:vAlign w:val="center"/>
          </w:tcPr>
          <w:p w14:paraId="73D90FEB" w14:textId="77777777" w:rsidR="009A7DAA" w:rsidRDefault="000133CF">
            <w:pPr>
              <w:jc w:val="center"/>
            </w:pPr>
            <w:r>
              <w:rPr>
                <w:rFonts w:eastAsia="Times New Roman" w:cs="Times New Roman"/>
                <w:sz w:val="22"/>
              </w:rPr>
              <w:t>401,39</w:t>
            </w:r>
          </w:p>
        </w:tc>
        <w:tc>
          <w:tcPr>
            <w:tcW w:w="1187" w:type="dxa"/>
            <w:shd w:val="clear" w:color="auto" w:fill="FFFFFF"/>
            <w:tcMar>
              <w:top w:w="40" w:type="dxa"/>
              <w:left w:w="200" w:type="dxa"/>
              <w:bottom w:w="40" w:type="dxa"/>
              <w:right w:w="200" w:type="dxa"/>
            </w:tcMar>
            <w:vAlign w:val="center"/>
          </w:tcPr>
          <w:p w14:paraId="69449E0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87090AD" w14:textId="77777777" w:rsidR="009A7DAA" w:rsidRDefault="000133CF">
            <w:pPr>
              <w:jc w:val="center"/>
            </w:pPr>
            <w:r>
              <w:rPr>
                <w:rFonts w:eastAsia="Times New Roman" w:cs="Times New Roman"/>
                <w:sz w:val="22"/>
              </w:rPr>
              <w:t>1314,13</w:t>
            </w:r>
          </w:p>
        </w:tc>
        <w:tc>
          <w:tcPr>
            <w:tcW w:w="1187" w:type="dxa"/>
            <w:shd w:val="clear" w:color="auto" w:fill="FFFFFF"/>
            <w:tcMar>
              <w:top w:w="40" w:type="dxa"/>
              <w:left w:w="200" w:type="dxa"/>
              <w:bottom w:w="40" w:type="dxa"/>
              <w:right w:w="200" w:type="dxa"/>
            </w:tcMar>
            <w:vAlign w:val="center"/>
          </w:tcPr>
          <w:p w14:paraId="616AED8D" w14:textId="77777777" w:rsidR="009A7DAA" w:rsidRDefault="000133CF">
            <w:pPr>
              <w:jc w:val="center"/>
            </w:pPr>
            <w:r>
              <w:rPr>
                <w:rFonts w:eastAsia="Times New Roman" w:cs="Times New Roman"/>
                <w:sz w:val="22"/>
              </w:rPr>
              <w:t>767,06</w:t>
            </w:r>
          </w:p>
        </w:tc>
        <w:tc>
          <w:tcPr>
            <w:tcW w:w="1187" w:type="dxa"/>
            <w:shd w:val="clear" w:color="auto" w:fill="FFFFFF"/>
            <w:tcMar>
              <w:top w:w="40" w:type="dxa"/>
              <w:left w:w="200" w:type="dxa"/>
              <w:bottom w:w="40" w:type="dxa"/>
              <w:right w:w="200" w:type="dxa"/>
            </w:tcMar>
            <w:vAlign w:val="center"/>
          </w:tcPr>
          <w:p w14:paraId="5E28169C" w14:textId="77777777" w:rsidR="009A7DAA" w:rsidRDefault="000133CF">
            <w:pPr>
              <w:jc w:val="center"/>
            </w:pPr>
            <w:r>
              <w:rPr>
                <w:rFonts w:eastAsia="Times New Roman" w:cs="Times New Roman"/>
                <w:sz w:val="22"/>
              </w:rPr>
              <w:t>712,66</w:t>
            </w:r>
          </w:p>
        </w:tc>
        <w:tc>
          <w:tcPr>
            <w:tcW w:w="1187" w:type="dxa"/>
            <w:shd w:val="clear" w:color="auto" w:fill="FFFFFF"/>
            <w:tcMar>
              <w:top w:w="40" w:type="dxa"/>
              <w:left w:w="200" w:type="dxa"/>
              <w:bottom w:w="40" w:type="dxa"/>
              <w:right w:w="200" w:type="dxa"/>
            </w:tcMar>
            <w:vAlign w:val="center"/>
          </w:tcPr>
          <w:p w14:paraId="42F83716" w14:textId="77777777" w:rsidR="009A7DAA" w:rsidRDefault="000133CF">
            <w:pPr>
              <w:jc w:val="center"/>
            </w:pPr>
            <w:r>
              <w:rPr>
                <w:rFonts w:eastAsia="Times New Roman" w:cs="Times New Roman"/>
                <w:sz w:val="22"/>
              </w:rPr>
              <w:t>2822,13</w:t>
            </w:r>
          </w:p>
        </w:tc>
      </w:tr>
      <w:tr w:rsidR="009A7DAA" w14:paraId="0A7BBA4F"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35F4C6CF"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№3</w:t>
            </w:r>
          </w:p>
        </w:tc>
      </w:tr>
      <w:tr w:rsidR="009A7DAA" w14:paraId="611C2A71" w14:textId="77777777" w:rsidTr="004A3442">
        <w:trPr>
          <w:jc w:val="center"/>
        </w:trPr>
        <w:tc>
          <w:tcPr>
            <w:tcW w:w="421" w:type="dxa"/>
            <w:shd w:val="clear" w:color="auto" w:fill="FFFFFF"/>
            <w:tcMar>
              <w:top w:w="40" w:type="dxa"/>
              <w:left w:w="20" w:type="dxa"/>
              <w:bottom w:w="40" w:type="dxa"/>
              <w:right w:w="20" w:type="dxa"/>
            </w:tcMar>
            <w:vAlign w:val="center"/>
          </w:tcPr>
          <w:p w14:paraId="47A72AA3"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731B830F" w14:textId="77777777" w:rsidR="009A7DAA" w:rsidRDefault="000133CF">
            <w:pPr>
              <w:jc w:val="center"/>
            </w:pPr>
            <w:r w:rsidRPr="002B0F72">
              <w:rPr>
                <w:rFonts w:eastAsia="Times New Roman" w:cs="Times New Roman"/>
                <w:sz w:val="22"/>
                <w:lang w:val="ru-RU"/>
              </w:rPr>
              <w:t xml:space="preserve">Капитальный ремонт  тепловых сетей котельной №3  д. М. </w:t>
            </w:r>
            <w:proofErr w:type="spellStart"/>
            <w:r w:rsidRPr="002B0F72">
              <w:rPr>
                <w:rFonts w:eastAsia="Times New Roman" w:cs="Times New Roman"/>
                <w:sz w:val="22"/>
                <w:lang w:val="ru-RU"/>
              </w:rPr>
              <w:t>Карзи</w:t>
            </w:r>
            <w:proofErr w:type="spellEnd"/>
            <w:r w:rsidRPr="002B0F72">
              <w:rPr>
                <w:rFonts w:eastAsia="Times New Roman" w:cs="Times New Roman"/>
                <w:sz w:val="22"/>
                <w:lang w:val="ru-RU"/>
              </w:rPr>
              <w:t xml:space="preserve">, ул. </w:t>
            </w:r>
            <w:proofErr w:type="spellStart"/>
            <w:r>
              <w:rPr>
                <w:rFonts w:eastAsia="Times New Roman" w:cs="Times New Roman"/>
                <w:sz w:val="22"/>
              </w:rPr>
              <w:t>Юбилейная</w:t>
            </w:r>
            <w:proofErr w:type="spellEnd"/>
            <w:r>
              <w:rPr>
                <w:rFonts w:eastAsia="Times New Roman" w:cs="Times New Roman"/>
                <w:sz w:val="22"/>
              </w:rPr>
              <w:t xml:space="preserve"> (</w:t>
            </w:r>
            <w:proofErr w:type="spellStart"/>
            <w:r>
              <w:rPr>
                <w:rFonts w:eastAsia="Times New Roman" w:cs="Times New Roman"/>
                <w:sz w:val="22"/>
              </w:rPr>
              <w:t>Ртс</w:t>
            </w:r>
            <w:proofErr w:type="spellEnd"/>
            <w:r>
              <w:rPr>
                <w:rFonts w:eastAsia="Times New Roman" w:cs="Times New Roman"/>
                <w:sz w:val="22"/>
              </w:rPr>
              <w:t>)</w:t>
            </w:r>
          </w:p>
        </w:tc>
        <w:tc>
          <w:tcPr>
            <w:tcW w:w="1374" w:type="dxa"/>
            <w:shd w:val="clear" w:color="auto" w:fill="FFFFFF"/>
            <w:tcMar>
              <w:top w:w="40" w:type="dxa"/>
              <w:left w:w="200" w:type="dxa"/>
              <w:bottom w:w="40" w:type="dxa"/>
              <w:right w:w="200" w:type="dxa"/>
            </w:tcMar>
            <w:vAlign w:val="center"/>
          </w:tcPr>
          <w:p w14:paraId="017FBA1C" w14:textId="77777777" w:rsidR="009A7DAA" w:rsidRDefault="000133CF">
            <w:pPr>
              <w:jc w:val="center"/>
            </w:pPr>
            <w:r>
              <w:rPr>
                <w:rFonts w:eastAsia="Times New Roman" w:cs="Times New Roman"/>
                <w:sz w:val="22"/>
              </w:rPr>
              <w:t>БС</w:t>
            </w:r>
          </w:p>
        </w:tc>
        <w:tc>
          <w:tcPr>
            <w:tcW w:w="1304" w:type="dxa"/>
            <w:shd w:val="clear" w:color="auto" w:fill="FFFFFF"/>
            <w:tcMar>
              <w:top w:w="40" w:type="dxa"/>
              <w:left w:w="200" w:type="dxa"/>
              <w:bottom w:w="40" w:type="dxa"/>
              <w:right w:w="200" w:type="dxa"/>
            </w:tcMar>
            <w:vAlign w:val="center"/>
          </w:tcPr>
          <w:p w14:paraId="1C1367C4"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2F808865"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70FD66E3" w14:textId="77777777" w:rsidR="009A7DAA" w:rsidRDefault="000133CF">
            <w:pPr>
              <w:jc w:val="center"/>
            </w:pPr>
            <w:r>
              <w:rPr>
                <w:rFonts w:eastAsia="Times New Roman" w:cs="Times New Roman"/>
                <w:sz w:val="22"/>
              </w:rPr>
              <w:t>2500,00</w:t>
            </w:r>
          </w:p>
        </w:tc>
        <w:tc>
          <w:tcPr>
            <w:tcW w:w="1187" w:type="dxa"/>
            <w:shd w:val="clear" w:color="auto" w:fill="FFFFFF"/>
            <w:tcMar>
              <w:top w:w="40" w:type="dxa"/>
              <w:left w:w="200" w:type="dxa"/>
              <w:bottom w:w="40" w:type="dxa"/>
              <w:right w:w="200" w:type="dxa"/>
            </w:tcMar>
            <w:vAlign w:val="center"/>
          </w:tcPr>
          <w:p w14:paraId="44611301"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5B22EB3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5A7C094"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F93CEC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4714A9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9466A3A"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D660CD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F07387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30D4AF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00313D2" w14:textId="77777777" w:rsidR="009A7DAA" w:rsidRDefault="000133CF">
            <w:pPr>
              <w:jc w:val="center"/>
            </w:pPr>
            <w:r>
              <w:rPr>
                <w:rFonts w:eastAsia="Times New Roman" w:cs="Times New Roman"/>
                <w:color w:val="A6A6A6"/>
                <w:sz w:val="22"/>
              </w:rPr>
              <w:t>0,00</w:t>
            </w:r>
          </w:p>
        </w:tc>
      </w:tr>
      <w:tr w:rsidR="009A7DAA" w14:paraId="36F11B53" w14:textId="77777777" w:rsidTr="004A3442">
        <w:trPr>
          <w:jc w:val="center"/>
        </w:trPr>
        <w:tc>
          <w:tcPr>
            <w:tcW w:w="421" w:type="dxa"/>
            <w:shd w:val="clear" w:color="auto" w:fill="FFFFFF"/>
            <w:tcMar>
              <w:top w:w="40" w:type="dxa"/>
              <w:left w:w="20" w:type="dxa"/>
              <w:bottom w:w="40" w:type="dxa"/>
              <w:right w:w="20" w:type="dxa"/>
            </w:tcMar>
            <w:vAlign w:val="center"/>
          </w:tcPr>
          <w:p w14:paraId="10951203" w14:textId="77777777" w:rsidR="009A7DAA" w:rsidRDefault="000133CF">
            <w:pPr>
              <w:jc w:val="center"/>
            </w:pPr>
            <w:r>
              <w:rPr>
                <w:rFonts w:eastAsia="Times New Roman" w:cs="Times New Roman"/>
                <w:sz w:val="22"/>
              </w:rPr>
              <w:t>2</w:t>
            </w:r>
          </w:p>
        </w:tc>
        <w:tc>
          <w:tcPr>
            <w:tcW w:w="3685" w:type="dxa"/>
            <w:shd w:val="clear" w:color="auto" w:fill="FFFFFF"/>
            <w:tcMar>
              <w:top w:w="40" w:type="dxa"/>
              <w:left w:w="200" w:type="dxa"/>
              <w:bottom w:w="40" w:type="dxa"/>
              <w:right w:w="200" w:type="dxa"/>
            </w:tcMar>
            <w:vAlign w:val="center"/>
          </w:tcPr>
          <w:p w14:paraId="41E0B237" w14:textId="77777777" w:rsidR="009A7DAA" w:rsidRPr="002B0F72" w:rsidRDefault="000133CF">
            <w:pPr>
              <w:jc w:val="center"/>
              <w:rPr>
                <w:lang w:val="ru-RU"/>
              </w:rPr>
            </w:pPr>
            <w:r w:rsidRPr="002B0F72">
              <w:rPr>
                <w:rFonts w:eastAsia="Times New Roman" w:cs="Times New Roman"/>
                <w:sz w:val="22"/>
                <w:lang w:val="ru-RU"/>
              </w:rPr>
              <w:t>Капитальный ремонт сети от котельной №3 от электрокотельной до с/ администрации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6421B980" w14:textId="77777777" w:rsidR="009A7DAA" w:rsidRDefault="000133CF">
            <w:pPr>
              <w:jc w:val="center"/>
            </w:pPr>
            <w:r>
              <w:rPr>
                <w:rFonts w:eastAsia="Times New Roman" w:cs="Times New Roman"/>
                <w:sz w:val="22"/>
              </w:rPr>
              <w:t>БС и ВС</w:t>
            </w:r>
          </w:p>
        </w:tc>
        <w:tc>
          <w:tcPr>
            <w:tcW w:w="1304" w:type="dxa"/>
            <w:shd w:val="clear" w:color="auto" w:fill="FFFFFF"/>
            <w:tcMar>
              <w:top w:w="40" w:type="dxa"/>
              <w:left w:w="200" w:type="dxa"/>
              <w:bottom w:w="40" w:type="dxa"/>
              <w:right w:w="200" w:type="dxa"/>
            </w:tcMar>
            <w:vAlign w:val="center"/>
          </w:tcPr>
          <w:p w14:paraId="7CD65550"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4593DAE5" w14:textId="77777777" w:rsidR="009A7DAA" w:rsidRDefault="000133CF">
            <w:pPr>
              <w:jc w:val="center"/>
            </w:pPr>
            <w:r>
              <w:rPr>
                <w:rFonts w:eastAsia="Times New Roman" w:cs="Times New Roman"/>
                <w:sz w:val="22"/>
              </w:rPr>
              <w:t>2092,85</w:t>
            </w:r>
          </w:p>
        </w:tc>
        <w:tc>
          <w:tcPr>
            <w:tcW w:w="1304" w:type="dxa"/>
            <w:shd w:val="clear" w:color="auto" w:fill="FFFFFF"/>
            <w:tcMar>
              <w:top w:w="40" w:type="dxa"/>
              <w:left w:w="200" w:type="dxa"/>
              <w:bottom w:w="40" w:type="dxa"/>
              <w:right w:w="200" w:type="dxa"/>
            </w:tcMar>
            <w:vAlign w:val="center"/>
          </w:tcPr>
          <w:p w14:paraId="54414E5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86766EC"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61E46D9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34CE504"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7FA95E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355BBC0"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B107FC0"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301E22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A4D161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A54F467"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830E5E9" w14:textId="77777777" w:rsidR="009A7DAA" w:rsidRDefault="000133CF">
            <w:pPr>
              <w:jc w:val="center"/>
            </w:pPr>
            <w:r>
              <w:rPr>
                <w:rFonts w:eastAsia="Times New Roman" w:cs="Times New Roman"/>
                <w:color w:val="A6A6A6"/>
                <w:sz w:val="22"/>
              </w:rPr>
              <w:t>0,00</w:t>
            </w:r>
          </w:p>
        </w:tc>
      </w:tr>
      <w:tr w:rsidR="009A7DAA" w14:paraId="05CEAF65" w14:textId="77777777" w:rsidTr="004A3442">
        <w:trPr>
          <w:jc w:val="center"/>
        </w:trPr>
        <w:tc>
          <w:tcPr>
            <w:tcW w:w="421" w:type="dxa"/>
            <w:shd w:val="clear" w:color="auto" w:fill="FFFFFF"/>
            <w:tcMar>
              <w:top w:w="40" w:type="dxa"/>
              <w:left w:w="20" w:type="dxa"/>
              <w:bottom w:w="40" w:type="dxa"/>
              <w:right w:w="20" w:type="dxa"/>
            </w:tcMar>
            <w:vAlign w:val="center"/>
          </w:tcPr>
          <w:p w14:paraId="5AB20668" w14:textId="77777777" w:rsidR="009A7DAA" w:rsidRDefault="000133CF">
            <w:pPr>
              <w:jc w:val="center"/>
            </w:pPr>
            <w:r>
              <w:rPr>
                <w:rFonts w:eastAsia="Times New Roman" w:cs="Times New Roman"/>
                <w:sz w:val="22"/>
              </w:rPr>
              <w:t>3</w:t>
            </w:r>
          </w:p>
        </w:tc>
        <w:tc>
          <w:tcPr>
            <w:tcW w:w="3685" w:type="dxa"/>
            <w:shd w:val="clear" w:color="auto" w:fill="FFFFFF"/>
            <w:tcMar>
              <w:top w:w="40" w:type="dxa"/>
              <w:left w:w="200" w:type="dxa"/>
              <w:bottom w:w="40" w:type="dxa"/>
              <w:right w:w="200" w:type="dxa"/>
            </w:tcMar>
            <w:vAlign w:val="center"/>
          </w:tcPr>
          <w:p w14:paraId="7AACBA04"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4F691D6B"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0E9A765A"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56BB246C" w14:textId="77777777" w:rsidR="009A7DAA" w:rsidRDefault="000133CF">
            <w:pPr>
              <w:jc w:val="center"/>
            </w:pPr>
            <w:r>
              <w:rPr>
                <w:rFonts w:eastAsia="Times New Roman" w:cs="Times New Roman"/>
                <w:sz w:val="22"/>
              </w:rPr>
              <w:t>3500,13</w:t>
            </w:r>
          </w:p>
        </w:tc>
        <w:tc>
          <w:tcPr>
            <w:tcW w:w="1304" w:type="dxa"/>
            <w:shd w:val="clear" w:color="auto" w:fill="FFFFFF"/>
            <w:tcMar>
              <w:top w:w="40" w:type="dxa"/>
              <w:left w:w="200" w:type="dxa"/>
              <w:bottom w:w="40" w:type="dxa"/>
              <w:right w:w="200" w:type="dxa"/>
            </w:tcMar>
            <w:vAlign w:val="center"/>
          </w:tcPr>
          <w:p w14:paraId="6471393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6AE02F2"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3CB3EEA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DD8713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37C02F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78A186A"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7D7892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2B6680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AC2995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68221B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953FAF0" w14:textId="77777777" w:rsidR="009A7DAA" w:rsidRDefault="000133CF">
            <w:pPr>
              <w:jc w:val="center"/>
            </w:pPr>
            <w:r>
              <w:rPr>
                <w:rFonts w:eastAsia="Times New Roman" w:cs="Times New Roman"/>
                <w:color w:val="A6A6A6"/>
                <w:sz w:val="22"/>
              </w:rPr>
              <w:t>0,00</w:t>
            </w:r>
          </w:p>
        </w:tc>
      </w:tr>
      <w:tr w:rsidR="009A7DAA" w14:paraId="4C09F854"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652B5FE0"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№4</w:t>
            </w:r>
          </w:p>
        </w:tc>
      </w:tr>
      <w:tr w:rsidR="009A7DAA" w14:paraId="45325AF8" w14:textId="77777777" w:rsidTr="004A3442">
        <w:trPr>
          <w:jc w:val="center"/>
        </w:trPr>
        <w:tc>
          <w:tcPr>
            <w:tcW w:w="421" w:type="dxa"/>
            <w:shd w:val="clear" w:color="auto" w:fill="FFFFFF"/>
            <w:tcMar>
              <w:top w:w="40" w:type="dxa"/>
              <w:left w:w="20" w:type="dxa"/>
              <w:bottom w:w="40" w:type="dxa"/>
              <w:right w:w="20" w:type="dxa"/>
            </w:tcMar>
            <w:vAlign w:val="center"/>
          </w:tcPr>
          <w:p w14:paraId="35889432"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53AA084C" w14:textId="77777777" w:rsidR="009A7DAA" w:rsidRPr="002B0F72" w:rsidRDefault="000133CF">
            <w:pPr>
              <w:jc w:val="center"/>
              <w:rPr>
                <w:lang w:val="ru-RU"/>
              </w:rPr>
            </w:pPr>
            <w:r w:rsidRPr="002B0F72">
              <w:rPr>
                <w:rFonts w:eastAsia="Times New Roman" w:cs="Times New Roman"/>
                <w:sz w:val="22"/>
                <w:lang w:val="ru-RU"/>
              </w:rPr>
              <w:t>Капитальный ремонт сети от котельной №4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3D0D260C" w14:textId="77777777" w:rsidR="009A7DAA" w:rsidRDefault="000133CF">
            <w:pPr>
              <w:jc w:val="center"/>
            </w:pPr>
            <w:r>
              <w:rPr>
                <w:rFonts w:eastAsia="Times New Roman" w:cs="Times New Roman"/>
                <w:sz w:val="22"/>
              </w:rPr>
              <w:t>БС и ВС</w:t>
            </w:r>
          </w:p>
        </w:tc>
        <w:tc>
          <w:tcPr>
            <w:tcW w:w="1304" w:type="dxa"/>
            <w:shd w:val="clear" w:color="auto" w:fill="FFFFFF"/>
            <w:tcMar>
              <w:top w:w="40" w:type="dxa"/>
              <w:left w:w="200" w:type="dxa"/>
              <w:bottom w:w="40" w:type="dxa"/>
              <w:right w:w="200" w:type="dxa"/>
            </w:tcMar>
            <w:vAlign w:val="center"/>
          </w:tcPr>
          <w:p w14:paraId="3C797D6A"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1BCD2A4B" w14:textId="77777777" w:rsidR="009A7DAA" w:rsidRDefault="000133CF">
            <w:pPr>
              <w:jc w:val="center"/>
            </w:pPr>
            <w:r>
              <w:rPr>
                <w:rFonts w:eastAsia="Times New Roman" w:cs="Times New Roman"/>
                <w:sz w:val="22"/>
              </w:rPr>
              <w:t>50,95</w:t>
            </w:r>
          </w:p>
        </w:tc>
        <w:tc>
          <w:tcPr>
            <w:tcW w:w="1304" w:type="dxa"/>
            <w:shd w:val="clear" w:color="auto" w:fill="FFFFFF"/>
            <w:tcMar>
              <w:top w:w="40" w:type="dxa"/>
              <w:left w:w="200" w:type="dxa"/>
              <w:bottom w:w="40" w:type="dxa"/>
              <w:right w:w="200" w:type="dxa"/>
            </w:tcMar>
            <w:vAlign w:val="center"/>
          </w:tcPr>
          <w:p w14:paraId="28DC507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707E18A"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74642BB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1EE21B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790244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FCD680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61BB38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FC2E84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354F7E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DB64CA7"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5A77B4F" w14:textId="77777777" w:rsidR="009A7DAA" w:rsidRDefault="000133CF">
            <w:pPr>
              <w:jc w:val="center"/>
            </w:pPr>
            <w:r>
              <w:rPr>
                <w:rFonts w:eastAsia="Times New Roman" w:cs="Times New Roman"/>
                <w:color w:val="A6A6A6"/>
                <w:sz w:val="22"/>
              </w:rPr>
              <w:t>0,00</w:t>
            </w:r>
          </w:p>
        </w:tc>
      </w:tr>
      <w:tr w:rsidR="009A7DAA" w14:paraId="6B69F3E0" w14:textId="77777777" w:rsidTr="004A3442">
        <w:trPr>
          <w:jc w:val="center"/>
        </w:trPr>
        <w:tc>
          <w:tcPr>
            <w:tcW w:w="421" w:type="dxa"/>
            <w:shd w:val="clear" w:color="auto" w:fill="FFFFFF"/>
            <w:tcMar>
              <w:top w:w="40" w:type="dxa"/>
              <w:left w:w="20" w:type="dxa"/>
              <w:bottom w:w="40" w:type="dxa"/>
              <w:right w:w="20" w:type="dxa"/>
            </w:tcMar>
            <w:vAlign w:val="center"/>
          </w:tcPr>
          <w:p w14:paraId="37D8AAB2" w14:textId="77777777" w:rsidR="009A7DAA" w:rsidRDefault="000133CF">
            <w:pPr>
              <w:jc w:val="center"/>
            </w:pPr>
            <w:r>
              <w:rPr>
                <w:rFonts w:eastAsia="Times New Roman" w:cs="Times New Roman"/>
                <w:sz w:val="22"/>
              </w:rPr>
              <w:t>2</w:t>
            </w:r>
          </w:p>
        </w:tc>
        <w:tc>
          <w:tcPr>
            <w:tcW w:w="3685" w:type="dxa"/>
            <w:shd w:val="clear" w:color="auto" w:fill="FFFFFF"/>
            <w:tcMar>
              <w:top w:w="40" w:type="dxa"/>
              <w:left w:w="200" w:type="dxa"/>
              <w:bottom w:w="40" w:type="dxa"/>
              <w:right w:w="200" w:type="dxa"/>
            </w:tcMar>
            <w:vAlign w:val="center"/>
          </w:tcPr>
          <w:p w14:paraId="0E1936E6" w14:textId="77777777" w:rsidR="009A7DAA" w:rsidRPr="002B0F72" w:rsidRDefault="000133CF">
            <w:pPr>
              <w:jc w:val="center"/>
              <w:rPr>
                <w:lang w:val="ru-RU"/>
              </w:rPr>
            </w:pPr>
            <w:r w:rsidRPr="002B0F72">
              <w:rPr>
                <w:rFonts w:eastAsia="Times New Roman" w:cs="Times New Roman"/>
                <w:sz w:val="22"/>
                <w:lang w:val="ru-RU"/>
              </w:rPr>
              <w:t xml:space="preserve">Рекомендованные мероприятия по замене </w:t>
            </w:r>
            <w:r w:rsidRPr="002B0F72">
              <w:rPr>
                <w:rFonts w:eastAsia="Times New Roman" w:cs="Times New Roman"/>
                <w:sz w:val="22"/>
                <w:lang w:val="ru-RU"/>
              </w:rPr>
              <w:t>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785BCCEC"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74D182DA"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2495CE9F"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2224731E" w14:textId="77777777" w:rsidR="009A7DAA" w:rsidRDefault="000133CF">
            <w:pPr>
              <w:jc w:val="center"/>
            </w:pPr>
            <w:r>
              <w:rPr>
                <w:rFonts w:eastAsia="Times New Roman" w:cs="Times New Roman"/>
                <w:sz w:val="22"/>
              </w:rPr>
              <w:t>114,43</w:t>
            </w:r>
          </w:p>
        </w:tc>
        <w:tc>
          <w:tcPr>
            <w:tcW w:w="1187" w:type="dxa"/>
            <w:shd w:val="clear" w:color="auto" w:fill="FFFFFF"/>
            <w:tcMar>
              <w:top w:w="40" w:type="dxa"/>
              <w:left w:w="200" w:type="dxa"/>
              <w:bottom w:w="40" w:type="dxa"/>
              <w:right w:w="200" w:type="dxa"/>
            </w:tcMar>
            <w:vAlign w:val="center"/>
          </w:tcPr>
          <w:p w14:paraId="6B611911"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070B92D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20D311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F20801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CDFCD0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0CA308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7B3BB5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5263FA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76519E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C9F6EC9" w14:textId="77777777" w:rsidR="009A7DAA" w:rsidRDefault="000133CF">
            <w:pPr>
              <w:jc w:val="center"/>
            </w:pPr>
            <w:r>
              <w:rPr>
                <w:rFonts w:eastAsia="Times New Roman" w:cs="Times New Roman"/>
                <w:color w:val="A6A6A6"/>
                <w:sz w:val="22"/>
              </w:rPr>
              <w:t>0,00</w:t>
            </w:r>
          </w:p>
        </w:tc>
      </w:tr>
      <w:tr w:rsidR="009A7DAA" w14:paraId="3FEB3A5C"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5ABDD6ED"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№5</w:t>
            </w:r>
          </w:p>
        </w:tc>
      </w:tr>
      <w:tr w:rsidR="009A7DAA" w14:paraId="104E6219" w14:textId="77777777" w:rsidTr="004A3442">
        <w:trPr>
          <w:jc w:val="center"/>
        </w:trPr>
        <w:tc>
          <w:tcPr>
            <w:tcW w:w="421" w:type="dxa"/>
            <w:shd w:val="clear" w:color="auto" w:fill="FFFFFF"/>
            <w:tcMar>
              <w:top w:w="40" w:type="dxa"/>
              <w:left w:w="20" w:type="dxa"/>
              <w:bottom w:w="40" w:type="dxa"/>
              <w:right w:w="20" w:type="dxa"/>
            </w:tcMar>
            <w:vAlign w:val="center"/>
          </w:tcPr>
          <w:p w14:paraId="3E2AA35A"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04C99BED" w14:textId="77777777" w:rsidR="009A7DAA" w:rsidRDefault="000133CF">
            <w:pPr>
              <w:jc w:val="center"/>
            </w:pPr>
            <w:r w:rsidRPr="002B0F72">
              <w:rPr>
                <w:rFonts w:eastAsia="Times New Roman" w:cs="Times New Roman"/>
                <w:sz w:val="22"/>
                <w:lang w:val="ru-RU"/>
              </w:rPr>
              <w:t xml:space="preserve">Капитальный ремонт  тепловых сетей котельной №5  </w:t>
            </w:r>
            <w:proofErr w:type="spellStart"/>
            <w:r w:rsidRPr="002B0F72">
              <w:rPr>
                <w:rFonts w:eastAsia="Times New Roman" w:cs="Times New Roman"/>
                <w:sz w:val="22"/>
                <w:lang w:val="ru-RU"/>
              </w:rPr>
              <w:t>пгт.Арти</w:t>
            </w:r>
            <w:proofErr w:type="spellEnd"/>
            <w:r w:rsidRPr="002B0F72">
              <w:rPr>
                <w:rFonts w:eastAsia="Times New Roman" w:cs="Times New Roman"/>
                <w:sz w:val="22"/>
                <w:lang w:val="ru-RU"/>
              </w:rPr>
              <w:t xml:space="preserve">, ул. </w:t>
            </w:r>
            <w:proofErr w:type="spellStart"/>
            <w:r>
              <w:rPr>
                <w:rFonts w:eastAsia="Times New Roman" w:cs="Times New Roman"/>
                <w:sz w:val="22"/>
              </w:rPr>
              <w:t>Бажова</w:t>
            </w:r>
            <w:proofErr w:type="spellEnd"/>
            <w:r>
              <w:rPr>
                <w:rFonts w:eastAsia="Times New Roman" w:cs="Times New Roman"/>
                <w:sz w:val="22"/>
              </w:rPr>
              <w:t>, 90 (</w:t>
            </w:r>
            <w:proofErr w:type="spellStart"/>
            <w:r>
              <w:rPr>
                <w:rFonts w:eastAsia="Times New Roman" w:cs="Times New Roman"/>
                <w:sz w:val="22"/>
              </w:rPr>
              <w:t>Ртс</w:t>
            </w:r>
            <w:proofErr w:type="spellEnd"/>
            <w:r>
              <w:rPr>
                <w:rFonts w:eastAsia="Times New Roman" w:cs="Times New Roman"/>
                <w:sz w:val="22"/>
              </w:rPr>
              <w:t>)</w:t>
            </w:r>
          </w:p>
        </w:tc>
        <w:tc>
          <w:tcPr>
            <w:tcW w:w="1374" w:type="dxa"/>
            <w:shd w:val="clear" w:color="auto" w:fill="FFFFFF"/>
            <w:tcMar>
              <w:top w:w="40" w:type="dxa"/>
              <w:left w:w="200" w:type="dxa"/>
              <w:bottom w:w="40" w:type="dxa"/>
              <w:right w:w="200" w:type="dxa"/>
            </w:tcMar>
            <w:vAlign w:val="center"/>
          </w:tcPr>
          <w:p w14:paraId="456F799C" w14:textId="77777777" w:rsidR="009A7DAA" w:rsidRDefault="000133CF">
            <w:pPr>
              <w:jc w:val="center"/>
            </w:pPr>
            <w:r>
              <w:rPr>
                <w:rFonts w:eastAsia="Times New Roman" w:cs="Times New Roman"/>
                <w:sz w:val="22"/>
              </w:rPr>
              <w:t>БС</w:t>
            </w:r>
          </w:p>
        </w:tc>
        <w:tc>
          <w:tcPr>
            <w:tcW w:w="1304" w:type="dxa"/>
            <w:shd w:val="clear" w:color="auto" w:fill="FFFFFF"/>
            <w:tcMar>
              <w:top w:w="40" w:type="dxa"/>
              <w:left w:w="200" w:type="dxa"/>
              <w:bottom w:w="40" w:type="dxa"/>
              <w:right w:w="200" w:type="dxa"/>
            </w:tcMar>
            <w:vAlign w:val="center"/>
          </w:tcPr>
          <w:p w14:paraId="60993D72" w14:textId="77777777" w:rsidR="009A7DAA" w:rsidRDefault="000133CF">
            <w:pPr>
              <w:jc w:val="center"/>
            </w:pPr>
            <w:r>
              <w:rPr>
                <w:rFonts w:eastAsia="Times New Roman" w:cs="Times New Roman"/>
                <w:sz w:val="22"/>
              </w:rPr>
              <w:t>6600,00</w:t>
            </w:r>
          </w:p>
        </w:tc>
        <w:tc>
          <w:tcPr>
            <w:tcW w:w="1304" w:type="dxa"/>
            <w:shd w:val="clear" w:color="auto" w:fill="FFFFFF"/>
            <w:tcMar>
              <w:top w:w="40" w:type="dxa"/>
              <w:left w:w="200" w:type="dxa"/>
              <w:bottom w:w="40" w:type="dxa"/>
              <w:right w:w="200" w:type="dxa"/>
            </w:tcMar>
            <w:vAlign w:val="center"/>
          </w:tcPr>
          <w:p w14:paraId="71D72E34"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67148164"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8B4C6F3"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6A41282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0AE2BC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4D208F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8AEFB3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BE8671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DC8A03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4B778A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D9BB51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97F362F" w14:textId="77777777" w:rsidR="009A7DAA" w:rsidRDefault="000133CF">
            <w:pPr>
              <w:jc w:val="center"/>
            </w:pPr>
            <w:r>
              <w:rPr>
                <w:rFonts w:eastAsia="Times New Roman" w:cs="Times New Roman"/>
                <w:color w:val="A6A6A6"/>
                <w:sz w:val="22"/>
              </w:rPr>
              <w:t>0,00</w:t>
            </w:r>
          </w:p>
        </w:tc>
      </w:tr>
      <w:tr w:rsidR="009A7DAA" w14:paraId="00DEB1ED" w14:textId="77777777" w:rsidTr="004A3442">
        <w:trPr>
          <w:jc w:val="center"/>
        </w:trPr>
        <w:tc>
          <w:tcPr>
            <w:tcW w:w="421" w:type="dxa"/>
            <w:shd w:val="clear" w:color="auto" w:fill="FFFFFF"/>
            <w:tcMar>
              <w:top w:w="40" w:type="dxa"/>
              <w:left w:w="20" w:type="dxa"/>
              <w:bottom w:w="40" w:type="dxa"/>
              <w:right w:w="20" w:type="dxa"/>
            </w:tcMar>
            <w:vAlign w:val="center"/>
          </w:tcPr>
          <w:p w14:paraId="2A161553" w14:textId="77777777" w:rsidR="009A7DAA" w:rsidRDefault="000133CF">
            <w:pPr>
              <w:jc w:val="center"/>
            </w:pPr>
            <w:r>
              <w:rPr>
                <w:rFonts w:eastAsia="Times New Roman" w:cs="Times New Roman"/>
                <w:sz w:val="22"/>
              </w:rPr>
              <w:t>2</w:t>
            </w:r>
          </w:p>
        </w:tc>
        <w:tc>
          <w:tcPr>
            <w:tcW w:w="3685" w:type="dxa"/>
            <w:shd w:val="clear" w:color="auto" w:fill="FFFFFF"/>
            <w:tcMar>
              <w:top w:w="40" w:type="dxa"/>
              <w:left w:w="200" w:type="dxa"/>
              <w:bottom w:w="40" w:type="dxa"/>
              <w:right w:w="200" w:type="dxa"/>
            </w:tcMar>
            <w:vAlign w:val="center"/>
          </w:tcPr>
          <w:p w14:paraId="2C3CEC7E"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3849615C"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7228DA1D"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2444869E"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73ED2D71" w14:textId="77777777" w:rsidR="009A7DAA" w:rsidRDefault="000133CF">
            <w:pPr>
              <w:jc w:val="center"/>
            </w:pPr>
            <w:r>
              <w:rPr>
                <w:rFonts w:eastAsia="Times New Roman" w:cs="Times New Roman"/>
                <w:sz w:val="22"/>
              </w:rPr>
              <w:t>6155,45</w:t>
            </w:r>
          </w:p>
        </w:tc>
        <w:tc>
          <w:tcPr>
            <w:tcW w:w="1187" w:type="dxa"/>
            <w:shd w:val="clear" w:color="auto" w:fill="FFFFFF"/>
            <w:tcMar>
              <w:top w:w="40" w:type="dxa"/>
              <w:left w:w="200" w:type="dxa"/>
              <w:bottom w:w="40" w:type="dxa"/>
              <w:right w:w="200" w:type="dxa"/>
            </w:tcMar>
            <w:vAlign w:val="center"/>
          </w:tcPr>
          <w:p w14:paraId="6CF54448" w14:textId="77777777" w:rsidR="009A7DAA" w:rsidRDefault="000133CF">
            <w:pPr>
              <w:jc w:val="center"/>
            </w:pPr>
            <w:r>
              <w:rPr>
                <w:rFonts w:eastAsia="Times New Roman" w:cs="Times New Roman"/>
                <w:sz w:val="22"/>
              </w:rPr>
              <w:t>837,23</w:t>
            </w:r>
          </w:p>
        </w:tc>
        <w:tc>
          <w:tcPr>
            <w:tcW w:w="894" w:type="dxa"/>
            <w:shd w:val="clear" w:color="auto" w:fill="FFFFFF"/>
            <w:tcMar>
              <w:top w:w="40" w:type="dxa"/>
              <w:left w:w="200" w:type="dxa"/>
              <w:bottom w:w="40" w:type="dxa"/>
              <w:right w:w="200" w:type="dxa"/>
            </w:tcMar>
            <w:vAlign w:val="center"/>
          </w:tcPr>
          <w:p w14:paraId="18495E4B"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1B3188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EC085C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AD8E68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E0FBA15" w14:textId="77777777" w:rsidR="009A7DAA" w:rsidRDefault="000133CF">
            <w:pPr>
              <w:jc w:val="center"/>
            </w:pPr>
            <w:r>
              <w:rPr>
                <w:rFonts w:eastAsia="Times New Roman" w:cs="Times New Roman"/>
                <w:sz w:val="22"/>
              </w:rPr>
              <w:t>6179,14</w:t>
            </w:r>
          </w:p>
        </w:tc>
        <w:tc>
          <w:tcPr>
            <w:tcW w:w="1187" w:type="dxa"/>
            <w:shd w:val="clear" w:color="auto" w:fill="FFFFFF"/>
            <w:tcMar>
              <w:top w:w="40" w:type="dxa"/>
              <w:left w:w="200" w:type="dxa"/>
              <w:bottom w:w="40" w:type="dxa"/>
              <w:right w:w="200" w:type="dxa"/>
            </w:tcMar>
            <w:vAlign w:val="center"/>
          </w:tcPr>
          <w:p w14:paraId="0C627B9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92C2008" w14:textId="77777777" w:rsidR="009A7DAA" w:rsidRDefault="000133CF">
            <w:pPr>
              <w:jc w:val="center"/>
            </w:pPr>
            <w:r>
              <w:rPr>
                <w:rFonts w:eastAsia="Times New Roman" w:cs="Times New Roman"/>
                <w:sz w:val="22"/>
              </w:rPr>
              <w:t>2670,69</w:t>
            </w:r>
          </w:p>
        </w:tc>
        <w:tc>
          <w:tcPr>
            <w:tcW w:w="1187" w:type="dxa"/>
            <w:shd w:val="clear" w:color="auto" w:fill="FFFFFF"/>
            <w:tcMar>
              <w:top w:w="40" w:type="dxa"/>
              <w:left w:w="200" w:type="dxa"/>
              <w:bottom w:w="40" w:type="dxa"/>
              <w:right w:w="200" w:type="dxa"/>
            </w:tcMar>
            <w:vAlign w:val="center"/>
          </w:tcPr>
          <w:p w14:paraId="6CD59404" w14:textId="77777777" w:rsidR="009A7DAA" w:rsidRDefault="000133CF">
            <w:pPr>
              <w:jc w:val="center"/>
            </w:pPr>
            <w:r>
              <w:rPr>
                <w:rFonts w:eastAsia="Times New Roman" w:cs="Times New Roman"/>
                <w:sz w:val="22"/>
              </w:rPr>
              <w:t>381,52</w:t>
            </w:r>
          </w:p>
        </w:tc>
        <w:tc>
          <w:tcPr>
            <w:tcW w:w="1187" w:type="dxa"/>
            <w:shd w:val="clear" w:color="auto" w:fill="FFFFFF"/>
            <w:tcMar>
              <w:top w:w="40" w:type="dxa"/>
              <w:left w:w="200" w:type="dxa"/>
              <w:bottom w:w="40" w:type="dxa"/>
              <w:right w:w="200" w:type="dxa"/>
            </w:tcMar>
            <w:vAlign w:val="center"/>
          </w:tcPr>
          <w:p w14:paraId="589C57BC" w14:textId="77777777" w:rsidR="009A7DAA" w:rsidRDefault="000133CF">
            <w:pPr>
              <w:jc w:val="center"/>
            </w:pPr>
            <w:r>
              <w:rPr>
                <w:rFonts w:eastAsia="Times New Roman" w:cs="Times New Roman"/>
                <w:color w:val="A6A6A6"/>
                <w:sz w:val="22"/>
              </w:rPr>
              <w:t>0,00</w:t>
            </w:r>
          </w:p>
        </w:tc>
      </w:tr>
      <w:tr w:rsidR="009A7DAA" w14:paraId="47518FDD"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7A5C706A"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№7</w:t>
            </w:r>
          </w:p>
        </w:tc>
      </w:tr>
      <w:tr w:rsidR="009A7DAA" w14:paraId="5C76B2CD" w14:textId="77777777" w:rsidTr="004A3442">
        <w:trPr>
          <w:jc w:val="center"/>
        </w:trPr>
        <w:tc>
          <w:tcPr>
            <w:tcW w:w="421" w:type="dxa"/>
            <w:shd w:val="clear" w:color="auto" w:fill="FFFFFF"/>
            <w:tcMar>
              <w:top w:w="40" w:type="dxa"/>
              <w:left w:w="20" w:type="dxa"/>
              <w:bottom w:w="40" w:type="dxa"/>
              <w:right w:w="20" w:type="dxa"/>
            </w:tcMar>
            <w:vAlign w:val="center"/>
          </w:tcPr>
          <w:p w14:paraId="1F08F252"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3544EFE2" w14:textId="77777777" w:rsidR="009A7DAA" w:rsidRPr="002B0F72" w:rsidRDefault="000133CF">
            <w:pPr>
              <w:jc w:val="center"/>
              <w:rPr>
                <w:lang w:val="ru-RU"/>
              </w:rPr>
            </w:pPr>
            <w:r w:rsidRPr="002B0F72">
              <w:rPr>
                <w:rFonts w:eastAsia="Times New Roman" w:cs="Times New Roman"/>
                <w:sz w:val="22"/>
                <w:lang w:val="ru-RU"/>
              </w:rPr>
              <w:t xml:space="preserve">Капитальный ремонт  тепловых сетей котельной №7  с. </w:t>
            </w:r>
            <w:proofErr w:type="spellStart"/>
            <w:r w:rsidRPr="002B0F72">
              <w:rPr>
                <w:rFonts w:eastAsia="Times New Roman" w:cs="Times New Roman"/>
                <w:sz w:val="22"/>
                <w:lang w:val="ru-RU"/>
              </w:rPr>
              <w:t>Манчаж</w:t>
            </w:r>
            <w:proofErr w:type="spellEnd"/>
            <w:r w:rsidRPr="002B0F72">
              <w:rPr>
                <w:rFonts w:eastAsia="Times New Roman" w:cs="Times New Roman"/>
                <w:sz w:val="22"/>
                <w:lang w:val="ru-RU"/>
              </w:rPr>
              <w:t xml:space="preserve">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30B37E81" w14:textId="77777777" w:rsidR="009A7DAA" w:rsidRDefault="000133CF">
            <w:pPr>
              <w:jc w:val="center"/>
            </w:pPr>
            <w:r>
              <w:rPr>
                <w:rFonts w:eastAsia="Times New Roman" w:cs="Times New Roman"/>
                <w:sz w:val="22"/>
              </w:rPr>
              <w:t>БС</w:t>
            </w:r>
          </w:p>
        </w:tc>
        <w:tc>
          <w:tcPr>
            <w:tcW w:w="1304" w:type="dxa"/>
            <w:shd w:val="clear" w:color="auto" w:fill="FFFFFF"/>
            <w:tcMar>
              <w:top w:w="40" w:type="dxa"/>
              <w:left w:w="200" w:type="dxa"/>
              <w:bottom w:w="40" w:type="dxa"/>
              <w:right w:w="200" w:type="dxa"/>
            </w:tcMar>
            <w:vAlign w:val="center"/>
          </w:tcPr>
          <w:p w14:paraId="7108E6B0"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7D86E73E"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3B6238B9" w14:textId="77777777" w:rsidR="009A7DAA" w:rsidRDefault="000133CF">
            <w:pPr>
              <w:jc w:val="center"/>
            </w:pPr>
            <w:r>
              <w:rPr>
                <w:rFonts w:eastAsia="Times New Roman" w:cs="Times New Roman"/>
                <w:sz w:val="22"/>
              </w:rPr>
              <w:t>3600,00</w:t>
            </w:r>
          </w:p>
        </w:tc>
        <w:tc>
          <w:tcPr>
            <w:tcW w:w="1187" w:type="dxa"/>
            <w:shd w:val="clear" w:color="auto" w:fill="FFFFFF"/>
            <w:tcMar>
              <w:top w:w="40" w:type="dxa"/>
              <w:left w:w="200" w:type="dxa"/>
              <w:bottom w:w="40" w:type="dxa"/>
              <w:right w:w="200" w:type="dxa"/>
            </w:tcMar>
            <w:vAlign w:val="center"/>
          </w:tcPr>
          <w:p w14:paraId="4226ED25"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6A64796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B928A3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FCDF88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BC395D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957B07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41AC0B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161133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42BD950"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13C96ED" w14:textId="77777777" w:rsidR="009A7DAA" w:rsidRDefault="000133CF">
            <w:pPr>
              <w:jc w:val="center"/>
            </w:pPr>
            <w:r>
              <w:rPr>
                <w:rFonts w:eastAsia="Times New Roman" w:cs="Times New Roman"/>
                <w:color w:val="A6A6A6"/>
                <w:sz w:val="22"/>
              </w:rPr>
              <w:t>0,00</w:t>
            </w:r>
          </w:p>
        </w:tc>
      </w:tr>
      <w:tr w:rsidR="009A7DAA" w14:paraId="273B1D7E" w14:textId="77777777" w:rsidTr="004A3442">
        <w:trPr>
          <w:jc w:val="center"/>
        </w:trPr>
        <w:tc>
          <w:tcPr>
            <w:tcW w:w="421" w:type="dxa"/>
            <w:shd w:val="clear" w:color="auto" w:fill="FFFFFF"/>
            <w:tcMar>
              <w:top w:w="40" w:type="dxa"/>
              <w:left w:w="20" w:type="dxa"/>
              <w:bottom w:w="40" w:type="dxa"/>
              <w:right w:w="20" w:type="dxa"/>
            </w:tcMar>
            <w:vAlign w:val="center"/>
          </w:tcPr>
          <w:p w14:paraId="50B63EDC" w14:textId="77777777" w:rsidR="009A7DAA" w:rsidRDefault="000133CF">
            <w:pPr>
              <w:jc w:val="center"/>
            </w:pPr>
            <w:r>
              <w:rPr>
                <w:rFonts w:eastAsia="Times New Roman" w:cs="Times New Roman"/>
                <w:sz w:val="22"/>
              </w:rPr>
              <w:t>2</w:t>
            </w:r>
          </w:p>
        </w:tc>
        <w:tc>
          <w:tcPr>
            <w:tcW w:w="3685" w:type="dxa"/>
            <w:shd w:val="clear" w:color="auto" w:fill="FFFFFF"/>
            <w:tcMar>
              <w:top w:w="40" w:type="dxa"/>
              <w:left w:w="200" w:type="dxa"/>
              <w:bottom w:w="40" w:type="dxa"/>
              <w:right w:w="200" w:type="dxa"/>
            </w:tcMar>
            <w:vAlign w:val="center"/>
          </w:tcPr>
          <w:p w14:paraId="7A965656"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747B07F7"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2EED9022"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6ABF3680"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449AB7A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E842B66"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2F81EEE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6B7D224"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50572F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D1836E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5005A7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99C94BB"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7026E3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34A7113" w14:textId="77777777" w:rsidR="009A7DAA" w:rsidRDefault="000133CF">
            <w:pPr>
              <w:jc w:val="center"/>
            </w:pPr>
            <w:r>
              <w:rPr>
                <w:rFonts w:eastAsia="Times New Roman" w:cs="Times New Roman"/>
                <w:sz w:val="22"/>
              </w:rPr>
              <w:t>4139,29</w:t>
            </w:r>
          </w:p>
        </w:tc>
        <w:tc>
          <w:tcPr>
            <w:tcW w:w="1187" w:type="dxa"/>
            <w:shd w:val="clear" w:color="auto" w:fill="FFFFFF"/>
            <w:tcMar>
              <w:top w:w="40" w:type="dxa"/>
              <w:left w:w="200" w:type="dxa"/>
              <w:bottom w:w="40" w:type="dxa"/>
              <w:right w:w="200" w:type="dxa"/>
            </w:tcMar>
            <w:vAlign w:val="center"/>
          </w:tcPr>
          <w:p w14:paraId="29E09183" w14:textId="77777777" w:rsidR="009A7DAA" w:rsidRDefault="000133CF">
            <w:pPr>
              <w:jc w:val="center"/>
            </w:pPr>
            <w:r>
              <w:rPr>
                <w:rFonts w:eastAsia="Times New Roman" w:cs="Times New Roman"/>
                <w:color w:val="A6A6A6"/>
                <w:sz w:val="22"/>
              </w:rPr>
              <w:t>0,00</w:t>
            </w:r>
          </w:p>
        </w:tc>
      </w:tr>
      <w:tr w:rsidR="009A7DAA" w14:paraId="3C0A1D34"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21E72884"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№8</w:t>
            </w:r>
          </w:p>
        </w:tc>
      </w:tr>
      <w:tr w:rsidR="009A7DAA" w14:paraId="7F6912F9" w14:textId="77777777" w:rsidTr="004A3442">
        <w:trPr>
          <w:jc w:val="center"/>
        </w:trPr>
        <w:tc>
          <w:tcPr>
            <w:tcW w:w="421" w:type="dxa"/>
            <w:shd w:val="clear" w:color="auto" w:fill="FFFFFF"/>
            <w:tcMar>
              <w:top w:w="40" w:type="dxa"/>
              <w:left w:w="20" w:type="dxa"/>
              <w:bottom w:w="40" w:type="dxa"/>
              <w:right w:w="20" w:type="dxa"/>
            </w:tcMar>
            <w:vAlign w:val="center"/>
          </w:tcPr>
          <w:p w14:paraId="6B0F3824" w14:textId="77777777" w:rsidR="009A7DAA" w:rsidRDefault="000133CF">
            <w:pPr>
              <w:jc w:val="center"/>
            </w:pPr>
            <w:r>
              <w:rPr>
                <w:rFonts w:eastAsia="Times New Roman" w:cs="Times New Roman"/>
                <w:sz w:val="22"/>
              </w:rPr>
              <w:lastRenderedPageBreak/>
              <w:t>1</w:t>
            </w:r>
          </w:p>
        </w:tc>
        <w:tc>
          <w:tcPr>
            <w:tcW w:w="3685" w:type="dxa"/>
            <w:shd w:val="clear" w:color="auto" w:fill="FFFFFF"/>
            <w:tcMar>
              <w:top w:w="40" w:type="dxa"/>
              <w:left w:w="200" w:type="dxa"/>
              <w:bottom w:w="40" w:type="dxa"/>
              <w:right w:w="200" w:type="dxa"/>
            </w:tcMar>
            <w:vAlign w:val="center"/>
          </w:tcPr>
          <w:p w14:paraId="41E9BEA1" w14:textId="77777777" w:rsidR="009A7DAA" w:rsidRDefault="000133CF">
            <w:pPr>
              <w:jc w:val="center"/>
            </w:pPr>
            <w:r w:rsidRPr="002B0F72">
              <w:rPr>
                <w:rFonts w:eastAsia="Times New Roman" w:cs="Times New Roman"/>
                <w:sz w:val="22"/>
                <w:lang w:val="ru-RU"/>
              </w:rPr>
              <w:t xml:space="preserve">Капитальный ремонт сети от котельной №8 от </w:t>
            </w:r>
            <w:r w:rsidRPr="002B0F72">
              <w:rPr>
                <w:rFonts w:eastAsia="Times New Roman" w:cs="Times New Roman"/>
                <w:sz w:val="22"/>
                <w:lang w:val="ru-RU"/>
              </w:rPr>
              <w:t xml:space="preserve">камеры №7 до жилых домов ул. </w:t>
            </w:r>
            <w:r>
              <w:rPr>
                <w:rFonts w:eastAsia="Times New Roman" w:cs="Times New Roman"/>
                <w:sz w:val="22"/>
              </w:rPr>
              <w:t>Нефедова,№43,№33/41 (</w:t>
            </w:r>
            <w:proofErr w:type="spellStart"/>
            <w:r>
              <w:rPr>
                <w:rFonts w:eastAsia="Times New Roman" w:cs="Times New Roman"/>
                <w:sz w:val="22"/>
              </w:rPr>
              <w:t>Ртс</w:t>
            </w:r>
            <w:proofErr w:type="spellEnd"/>
            <w:r>
              <w:rPr>
                <w:rFonts w:eastAsia="Times New Roman" w:cs="Times New Roman"/>
                <w:sz w:val="22"/>
              </w:rPr>
              <w:t>)</w:t>
            </w:r>
          </w:p>
        </w:tc>
        <w:tc>
          <w:tcPr>
            <w:tcW w:w="1374" w:type="dxa"/>
            <w:shd w:val="clear" w:color="auto" w:fill="FFFFFF"/>
            <w:tcMar>
              <w:top w:w="40" w:type="dxa"/>
              <w:left w:w="200" w:type="dxa"/>
              <w:bottom w:w="40" w:type="dxa"/>
              <w:right w:w="200" w:type="dxa"/>
            </w:tcMar>
            <w:vAlign w:val="center"/>
          </w:tcPr>
          <w:p w14:paraId="3F430293" w14:textId="77777777" w:rsidR="009A7DAA" w:rsidRDefault="000133CF">
            <w:pPr>
              <w:jc w:val="center"/>
            </w:pPr>
            <w:r>
              <w:rPr>
                <w:rFonts w:eastAsia="Times New Roman" w:cs="Times New Roman"/>
                <w:sz w:val="22"/>
              </w:rPr>
              <w:t>БС, БС и ВС</w:t>
            </w:r>
          </w:p>
        </w:tc>
        <w:tc>
          <w:tcPr>
            <w:tcW w:w="1304" w:type="dxa"/>
            <w:shd w:val="clear" w:color="auto" w:fill="FFFFFF"/>
            <w:tcMar>
              <w:top w:w="40" w:type="dxa"/>
              <w:left w:w="200" w:type="dxa"/>
              <w:bottom w:w="40" w:type="dxa"/>
              <w:right w:w="200" w:type="dxa"/>
            </w:tcMar>
            <w:vAlign w:val="center"/>
          </w:tcPr>
          <w:p w14:paraId="08C6A450" w14:textId="77777777" w:rsidR="009A7DAA" w:rsidRDefault="000133CF">
            <w:pPr>
              <w:jc w:val="center"/>
            </w:pPr>
            <w:r>
              <w:rPr>
                <w:rFonts w:eastAsia="Times New Roman" w:cs="Times New Roman"/>
                <w:sz w:val="22"/>
              </w:rPr>
              <w:t>1347,97</w:t>
            </w:r>
          </w:p>
        </w:tc>
        <w:tc>
          <w:tcPr>
            <w:tcW w:w="1304" w:type="dxa"/>
            <w:shd w:val="clear" w:color="auto" w:fill="FFFFFF"/>
            <w:tcMar>
              <w:top w:w="40" w:type="dxa"/>
              <w:left w:w="200" w:type="dxa"/>
              <w:bottom w:w="40" w:type="dxa"/>
              <w:right w:w="200" w:type="dxa"/>
            </w:tcMar>
            <w:vAlign w:val="center"/>
          </w:tcPr>
          <w:p w14:paraId="479A3B8C" w14:textId="77777777" w:rsidR="009A7DAA" w:rsidRDefault="000133CF">
            <w:pPr>
              <w:jc w:val="center"/>
            </w:pPr>
            <w:r>
              <w:rPr>
                <w:rFonts w:eastAsia="Times New Roman" w:cs="Times New Roman"/>
                <w:sz w:val="22"/>
              </w:rPr>
              <w:t>1381,59</w:t>
            </w:r>
          </w:p>
        </w:tc>
        <w:tc>
          <w:tcPr>
            <w:tcW w:w="1304" w:type="dxa"/>
            <w:shd w:val="clear" w:color="auto" w:fill="FFFFFF"/>
            <w:tcMar>
              <w:top w:w="40" w:type="dxa"/>
              <w:left w:w="200" w:type="dxa"/>
              <w:bottom w:w="40" w:type="dxa"/>
              <w:right w:w="200" w:type="dxa"/>
            </w:tcMar>
            <w:vAlign w:val="center"/>
          </w:tcPr>
          <w:p w14:paraId="02EB4354"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6829C59"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2BB4C9F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1B4EC1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4D1DC4A"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1FCC39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8E9823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134DDC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42C1F70"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BBEDBD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4056E66" w14:textId="77777777" w:rsidR="009A7DAA" w:rsidRDefault="000133CF">
            <w:pPr>
              <w:jc w:val="center"/>
            </w:pPr>
            <w:r>
              <w:rPr>
                <w:rFonts w:eastAsia="Times New Roman" w:cs="Times New Roman"/>
                <w:color w:val="A6A6A6"/>
                <w:sz w:val="22"/>
              </w:rPr>
              <w:t>0,00</w:t>
            </w:r>
          </w:p>
        </w:tc>
      </w:tr>
      <w:tr w:rsidR="009A7DAA" w14:paraId="376884D5" w14:textId="77777777" w:rsidTr="004A3442">
        <w:trPr>
          <w:jc w:val="center"/>
        </w:trPr>
        <w:tc>
          <w:tcPr>
            <w:tcW w:w="421" w:type="dxa"/>
            <w:shd w:val="clear" w:color="auto" w:fill="FFFFFF"/>
            <w:tcMar>
              <w:top w:w="40" w:type="dxa"/>
              <w:left w:w="20" w:type="dxa"/>
              <w:bottom w:w="40" w:type="dxa"/>
              <w:right w:w="20" w:type="dxa"/>
            </w:tcMar>
            <w:vAlign w:val="center"/>
          </w:tcPr>
          <w:p w14:paraId="7D09C514" w14:textId="77777777" w:rsidR="009A7DAA" w:rsidRDefault="000133CF">
            <w:pPr>
              <w:jc w:val="center"/>
            </w:pPr>
            <w:r>
              <w:rPr>
                <w:rFonts w:eastAsia="Times New Roman" w:cs="Times New Roman"/>
                <w:sz w:val="22"/>
              </w:rPr>
              <w:t>2</w:t>
            </w:r>
          </w:p>
        </w:tc>
        <w:tc>
          <w:tcPr>
            <w:tcW w:w="3685" w:type="dxa"/>
            <w:shd w:val="clear" w:color="auto" w:fill="FFFFFF"/>
            <w:tcMar>
              <w:top w:w="40" w:type="dxa"/>
              <w:left w:w="200" w:type="dxa"/>
              <w:bottom w:w="40" w:type="dxa"/>
              <w:right w:w="200" w:type="dxa"/>
            </w:tcMar>
            <w:vAlign w:val="center"/>
          </w:tcPr>
          <w:p w14:paraId="7ADA7C62" w14:textId="77777777" w:rsidR="009A7DAA" w:rsidRDefault="000133CF">
            <w:pPr>
              <w:jc w:val="center"/>
            </w:pPr>
            <w:r w:rsidRPr="002B0F72">
              <w:rPr>
                <w:rFonts w:eastAsia="Times New Roman" w:cs="Times New Roman"/>
                <w:sz w:val="22"/>
                <w:lang w:val="ru-RU"/>
              </w:rPr>
              <w:t xml:space="preserve">Капитальный ремонт  тепловых сетей котельной №8 (казначейство) </w:t>
            </w:r>
            <w:proofErr w:type="spellStart"/>
            <w:r w:rsidRPr="002B0F72">
              <w:rPr>
                <w:rFonts w:eastAsia="Times New Roman" w:cs="Times New Roman"/>
                <w:sz w:val="22"/>
                <w:lang w:val="ru-RU"/>
              </w:rPr>
              <w:t>пгт.Арти</w:t>
            </w:r>
            <w:proofErr w:type="spellEnd"/>
            <w:r w:rsidRPr="002B0F72">
              <w:rPr>
                <w:rFonts w:eastAsia="Times New Roman" w:cs="Times New Roman"/>
                <w:sz w:val="22"/>
                <w:lang w:val="ru-RU"/>
              </w:rPr>
              <w:t xml:space="preserve">, ул. </w:t>
            </w:r>
            <w:proofErr w:type="spellStart"/>
            <w:r>
              <w:rPr>
                <w:rFonts w:eastAsia="Times New Roman" w:cs="Times New Roman"/>
                <w:sz w:val="22"/>
              </w:rPr>
              <w:t>Молодежная</w:t>
            </w:r>
            <w:proofErr w:type="spellEnd"/>
            <w:r>
              <w:rPr>
                <w:rFonts w:eastAsia="Times New Roman" w:cs="Times New Roman"/>
                <w:sz w:val="22"/>
              </w:rPr>
              <w:t xml:space="preserve"> (</w:t>
            </w:r>
            <w:proofErr w:type="spellStart"/>
            <w:r>
              <w:rPr>
                <w:rFonts w:eastAsia="Times New Roman" w:cs="Times New Roman"/>
                <w:sz w:val="22"/>
              </w:rPr>
              <w:t>Ртс</w:t>
            </w:r>
            <w:proofErr w:type="spellEnd"/>
            <w:r>
              <w:rPr>
                <w:rFonts w:eastAsia="Times New Roman" w:cs="Times New Roman"/>
                <w:sz w:val="22"/>
              </w:rPr>
              <w:t>)</w:t>
            </w:r>
          </w:p>
        </w:tc>
        <w:tc>
          <w:tcPr>
            <w:tcW w:w="1374" w:type="dxa"/>
            <w:shd w:val="clear" w:color="auto" w:fill="FFFFFF"/>
            <w:tcMar>
              <w:top w:w="40" w:type="dxa"/>
              <w:left w:w="200" w:type="dxa"/>
              <w:bottom w:w="40" w:type="dxa"/>
              <w:right w:w="200" w:type="dxa"/>
            </w:tcMar>
            <w:vAlign w:val="center"/>
          </w:tcPr>
          <w:p w14:paraId="2AE2C000" w14:textId="77777777" w:rsidR="009A7DAA" w:rsidRDefault="000133CF">
            <w:pPr>
              <w:jc w:val="center"/>
            </w:pPr>
            <w:r>
              <w:rPr>
                <w:rFonts w:eastAsia="Times New Roman" w:cs="Times New Roman"/>
                <w:sz w:val="22"/>
              </w:rPr>
              <w:t>БС</w:t>
            </w:r>
          </w:p>
        </w:tc>
        <w:tc>
          <w:tcPr>
            <w:tcW w:w="1304" w:type="dxa"/>
            <w:shd w:val="clear" w:color="auto" w:fill="FFFFFF"/>
            <w:tcMar>
              <w:top w:w="40" w:type="dxa"/>
              <w:left w:w="200" w:type="dxa"/>
              <w:bottom w:w="40" w:type="dxa"/>
              <w:right w:w="200" w:type="dxa"/>
            </w:tcMar>
            <w:vAlign w:val="center"/>
          </w:tcPr>
          <w:p w14:paraId="57EC9857" w14:textId="77777777" w:rsidR="009A7DAA" w:rsidRDefault="000133CF">
            <w:pPr>
              <w:jc w:val="center"/>
            </w:pPr>
            <w:r>
              <w:rPr>
                <w:rFonts w:eastAsia="Times New Roman" w:cs="Times New Roman"/>
                <w:sz w:val="22"/>
              </w:rPr>
              <w:t>2473,00</w:t>
            </w:r>
          </w:p>
        </w:tc>
        <w:tc>
          <w:tcPr>
            <w:tcW w:w="1304" w:type="dxa"/>
            <w:shd w:val="clear" w:color="auto" w:fill="FFFFFF"/>
            <w:tcMar>
              <w:top w:w="40" w:type="dxa"/>
              <w:left w:w="200" w:type="dxa"/>
              <w:bottom w:w="40" w:type="dxa"/>
              <w:right w:w="200" w:type="dxa"/>
            </w:tcMar>
            <w:vAlign w:val="center"/>
          </w:tcPr>
          <w:p w14:paraId="2A9D215E"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6915CBD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43AF0BF"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643294D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3850AE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200BB2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118A29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921F8A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74E212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B5A850B"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AAEF9D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5B2CCD4" w14:textId="77777777" w:rsidR="009A7DAA" w:rsidRDefault="000133CF">
            <w:pPr>
              <w:jc w:val="center"/>
            </w:pPr>
            <w:r>
              <w:rPr>
                <w:rFonts w:eastAsia="Times New Roman" w:cs="Times New Roman"/>
                <w:color w:val="A6A6A6"/>
                <w:sz w:val="22"/>
              </w:rPr>
              <w:t>0,00</w:t>
            </w:r>
          </w:p>
        </w:tc>
      </w:tr>
      <w:tr w:rsidR="009A7DAA" w14:paraId="204D9CC0" w14:textId="77777777" w:rsidTr="004A3442">
        <w:trPr>
          <w:jc w:val="center"/>
        </w:trPr>
        <w:tc>
          <w:tcPr>
            <w:tcW w:w="421" w:type="dxa"/>
            <w:shd w:val="clear" w:color="auto" w:fill="FFFFFF"/>
            <w:tcMar>
              <w:top w:w="40" w:type="dxa"/>
              <w:left w:w="20" w:type="dxa"/>
              <w:bottom w:w="40" w:type="dxa"/>
              <w:right w:w="20" w:type="dxa"/>
            </w:tcMar>
            <w:vAlign w:val="center"/>
          </w:tcPr>
          <w:p w14:paraId="3FBCB27A" w14:textId="77777777" w:rsidR="009A7DAA" w:rsidRDefault="000133CF">
            <w:pPr>
              <w:jc w:val="center"/>
            </w:pPr>
            <w:r>
              <w:rPr>
                <w:rFonts w:eastAsia="Times New Roman" w:cs="Times New Roman"/>
                <w:sz w:val="22"/>
              </w:rPr>
              <w:t>3</w:t>
            </w:r>
          </w:p>
        </w:tc>
        <w:tc>
          <w:tcPr>
            <w:tcW w:w="3685" w:type="dxa"/>
            <w:shd w:val="clear" w:color="auto" w:fill="FFFFFF"/>
            <w:tcMar>
              <w:top w:w="40" w:type="dxa"/>
              <w:left w:w="200" w:type="dxa"/>
              <w:bottom w:w="40" w:type="dxa"/>
              <w:right w:w="200" w:type="dxa"/>
            </w:tcMar>
            <w:vAlign w:val="center"/>
          </w:tcPr>
          <w:p w14:paraId="4517B6A8" w14:textId="77777777" w:rsidR="009A7DAA" w:rsidRDefault="000133CF">
            <w:pPr>
              <w:jc w:val="center"/>
            </w:pPr>
            <w:r w:rsidRPr="002B0F72">
              <w:rPr>
                <w:rFonts w:eastAsia="Times New Roman" w:cs="Times New Roman"/>
                <w:sz w:val="22"/>
                <w:lang w:val="ru-RU"/>
              </w:rPr>
              <w:t xml:space="preserve">Капитальный ремонт  тепловых сетей  котельной №8 </w:t>
            </w:r>
            <w:proofErr w:type="spellStart"/>
            <w:r w:rsidRPr="002B0F72">
              <w:rPr>
                <w:rFonts w:eastAsia="Times New Roman" w:cs="Times New Roman"/>
                <w:sz w:val="22"/>
                <w:lang w:val="ru-RU"/>
              </w:rPr>
              <w:t>пгт.Арти</w:t>
            </w:r>
            <w:proofErr w:type="spellEnd"/>
            <w:r w:rsidRPr="002B0F72">
              <w:rPr>
                <w:rFonts w:eastAsia="Times New Roman" w:cs="Times New Roman"/>
                <w:sz w:val="22"/>
                <w:lang w:val="ru-RU"/>
              </w:rPr>
              <w:t xml:space="preserve">, ул. </w:t>
            </w:r>
            <w:proofErr w:type="spellStart"/>
            <w:r>
              <w:rPr>
                <w:rFonts w:eastAsia="Times New Roman" w:cs="Times New Roman"/>
                <w:sz w:val="22"/>
              </w:rPr>
              <w:t>Нефедова</w:t>
            </w:r>
            <w:proofErr w:type="spellEnd"/>
            <w:r>
              <w:rPr>
                <w:rFonts w:eastAsia="Times New Roman" w:cs="Times New Roman"/>
                <w:sz w:val="22"/>
              </w:rPr>
              <w:t>, 31а (</w:t>
            </w:r>
            <w:proofErr w:type="spellStart"/>
            <w:r>
              <w:rPr>
                <w:rFonts w:eastAsia="Times New Roman" w:cs="Times New Roman"/>
                <w:sz w:val="22"/>
              </w:rPr>
              <w:t>Ртс</w:t>
            </w:r>
            <w:proofErr w:type="spellEnd"/>
            <w:r>
              <w:rPr>
                <w:rFonts w:eastAsia="Times New Roman" w:cs="Times New Roman"/>
                <w:sz w:val="22"/>
              </w:rPr>
              <w:t>)</w:t>
            </w:r>
          </w:p>
        </w:tc>
        <w:tc>
          <w:tcPr>
            <w:tcW w:w="1374" w:type="dxa"/>
            <w:shd w:val="clear" w:color="auto" w:fill="FFFFFF"/>
            <w:tcMar>
              <w:top w:w="40" w:type="dxa"/>
              <w:left w:w="200" w:type="dxa"/>
              <w:bottom w:w="40" w:type="dxa"/>
              <w:right w:w="200" w:type="dxa"/>
            </w:tcMar>
            <w:vAlign w:val="center"/>
          </w:tcPr>
          <w:p w14:paraId="39C717AF" w14:textId="77777777" w:rsidR="009A7DAA" w:rsidRDefault="000133CF">
            <w:pPr>
              <w:jc w:val="center"/>
            </w:pPr>
            <w:r>
              <w:rPr>
                <w:rFonts w:eastAsia="Times New Roman" w:cs="Times New Roman"/>
                <w:sz w:val="22"/>
              </w:rPr>
              <w:t>БС</w:t>
            </w:r>
          </w:p>
        </w:tc>
        <w:tc>
          <w:tcPr>
            <w:tcW w:w="1304" w:type="dxa"/>
            <w:shd w:val="clear" w:color="auto" w:fill="FFFFFF"/>
            <w:tcMar>
              <w:top w:w="40" w:type="dxa"/>
              <w:left w:w="200" w:type="dxa"/>
              <w:bottom w:w="40" w:type="dxa"/>
              <w:right w:w="200" w:type="dxa"/>
            </w:tcMar>
            <w:vAlign w:val="center"/>
          </w:tcPr>
          <w:p w14:paraId="25E46772" w14:textId="77777777" w:rsidR="009A7DAA" w:rsidRDefault="000133CF">
            <w:pPr>
              <w:jc w:val="center"/>
            </w:pPr>
            <w:r>
              <w:rPr>
                <w:rFonts w:eastAsia="Times New Roman" w:cs="Times New Roman"/>
                <w:sz w:val="22"/>
              </w:rPr>
              <w:t>1943,00</w:t>
            </w:r>
          </w:p>
        </w:tc>
        <w:tc>
          <w:tcPr>
            <w:tcW w:w="1304" w:type="dxa"/>
            <w:shd w:val="clear" w:color="auto" w:fill="FFFFFF"/>
            <w:tcMar>
              <w:top w:w="40" w:type="dxa"/>
              <w:left w:w="200" w:type="dxa"/>
              <w:bottom w:w="40" w:type="dxa"/>
              <w:right w:w="200" w:type="dxa"/>
            </w:tcMar>
            <w:vAlign w:val="center"/>
          </w:tcPr>
          <w:p w14:paraId="46615635"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1F35084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08B10D0"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0210DBE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BD1B6D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760223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E0E374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26AA22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FDCE2A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7F00AF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EE2827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2B336E4" w14:textId="77777777" w:rsidR="009A7DAA" w:rsidRDefault="000133CF">
            <w:pPr>
              <w:jc w:val="center"/>
            </w:pPr>
            <w:r>
              <w:rPr>
                <w:rFonts w:eastAsia="Times New Roman" w:cs="Times New Roman"/>
                <w:color w:val="A6A6A6"/>
                <w:sz w:val="22"/>
              </w:rPr>
              <w:t>0,00</w:t>
            </w:r>
          </w:p>
        </w:tc>
      </w:tr>
      <w:tr w:rsidR="009A7DAA" w14:paraId="236481CD" w14:textId="77777777" w:rsidTr="004A3442">
        <w:trPr>
          <w:jc w:val="center"/>
        </w:trPr>
        <w:tc>
          <w:tcPr>
            <w:tcW w:w="421" w:type="dxa"/>
            <w:shd w:val="clear" w:color="auto" w:fill="FFFFFF"/>
            <w:tcMar>
              <w:top w:w="40" w:type="dxa"/>
              <w:left w:w="20" w:type="dxa"/>
              <w:bottom w:w="40" w:type="dxa"/>
              <w:right w:w="20" w:type="dxa"/>
            </w:tcMar>
            <w:vAlign w:val="center"/>
          </w:tcPr>
          <w:p w14:paraId="5C833602" w14:textId="77777777" w:rsidR="009A7DAA" w:rsidRDefault="000133CF">
            <w:pPr>
              <w:jc w:val="center"/>
            </w:pPr>
            <w:r>
              <w:rPr>
                <w:rFonts w:eastAsia="Times New Roman" w:cs="Times New Roman"/>
                <w:sz w:val="22"/>
              </w:rPr>
              <w:t>4</w:t>
            </w:r>
          </w:p>
        </w:tc>
        <w:tc>
          <w:tcPr>
            <w:tcW w:w="3685" w:type="dxa"/>
            <w:shd w:val="clear" w:color="auto" w:fill="FFFFFF"/>
            <w:tcMar>
              <w:top w:w="40" w:type="dxa"/>
              <w:left w:w="200" w:type="dxa"/>
              <w:bottom w:w="40" w:type="dxa"/>
              <w:right w:w="200" w:type="dxa"/>
            </w:tcMar>
            <w:vAlign w:val="center"/>
          </w:tcPr>
          <w:p w14:paraId="30BBD6C6" w14:textId="77777777" w:rsidR="009A7DAA" w:rsidRPr="002B0F72" w:rsidRDefault="000133CF">
            <w:pPr>
              <w:jc w:val="center"/>
              <w:rPr>
                <w:lang w:val="ru-RU"/>
              </w:rPr>
            </w:pPr>
            <w:r w:rsidRPr="002B0F72">
              <w:rPr>
                <w:rFonts w:eastAsia="Times New Roman" w:cs="Times New Roman"/>
                <w:sz w:val="22"/>
                <w:lang w:val="ru-RU"/>
              </w:rPr>
              <w:t xml:space="preserve">Капитальный ремонт сети от </w:t>
            </w:r>
            <w:r w:rsidRPr="002B0F72">
              <w:rPr>
                <w:rFonts w:eastAsia="Times New Roman" w:cs="Times New Roman"/>
                <w:sz w:val="22"/>
                <w:lang w:val="ru-RU"/>
              </w:rPr>
              <w:t>котельной №8 по ул.Первомайская,21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312B40EC" w14:textId="77777777" w:rsidR="009A7DAA" w:rsidRDefault="000133CF">
            <w:pPr>
              <w:jc w:val="center"/>
            </w:pPr>
            <w:r>
              <w:rPr>
                <w:rFonts w:eastAsia="Times New Roman" w:cs="Times New Roman"/>
                <w:sz w:val="22"/>
              </w:rPr>
              <w:t>БС и ВС</w:t>
            </w:r>
          </w:p>
        </w:tc>
        <w:tc>
          <w:tcPr>
            <w:tcW w:w="1304" w:type="dxa"/>
            <w:shd w:val="clear" w:color="auto" w:fill="FFFFFF"/>
            <w:tcMar>
              <w:top w:w="40" w:type="dxa"/>
              <w:left w:w="200" w:type="dxa"/>
              <w:bottom w:w="40" w:type="dxa"/>
              <w:right w:w="200" w:type="dxa"/>
            </w:tcMar>
            <w:vAlign w:val="center"/>
          </w:tcPr>
          <w:p w14:paraId="63667327"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6C5C7BB4" w14:textId="77777777" w:rsidR="009A7DAA" w:rsidRDefault="000133CF">
            <w:pPr>
              <w:jc w:val="center"/>
            </w:pPr>
            <w:r>
              <w:rPr>
                <w:rFonts w:eastAsia="Times New Roman" w:cs="Times New Roman"/>
                <w:sz w:val="22"/>
              </w:rPr>
              <w:t>1360,20</w:t>
            </w:r>
          </w:p>
        </w:tc>
        <w:tc>
          <w:tcPr>
            <w:tcW w:w="1304" w:type="dxa"/>
            <w:shd w:val="clear" w:color="auto" w:fill="FFFFFF"/>
            <w:tcMar>
              <w:top w:w="40" w:type="dxa"/>
              <w:left w:w="200" w:type="dxa"/>
              <w:bottom w:w="40" w:type="dxa"/>
              <w:right w:w="200" w:type="dxa"/>
            </w:tcMar>
            <w:vAlign w:val="center"/>
          </w:tcPr>
          <w:p w14:paraId="33028EB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42AEDA9"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7DEC2FA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8EE046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E2B7CF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5660D9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724F98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084AFEA"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D5D8CF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8F6656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F9C1F2A" w14:textId="77777777" w:rsidR="009A7DAA" w:rsidRDefault="000133CF">
            <w:pPr>
              <w:jc w:val="center"/>
            </w:pPr>
            <w:r>
              <w:rPr>
                <w:rFonts w:eastAsia="Times New Roman" w:cs="Times New Roman"/>
                <w:color w:val="A6A6A6"/>
                <w:sz w:val="22"/>
              </w:rPr>
              <w:t>0,00</w:t>
            </w:r>
          </w:p>
        </w:tc>
      </w:tr>
      <w:tr w:rsidR="009A7DAA" w14:paraId="2783A99F" w14:textId="77777777" w:rsidTr="004A3442">
        <w:trPr>
          <w:jc w:val="center"/>
        </w:trPr>
        <w:tc>
          <w:tcPr>
            <w:tcW w:w="421" w:type="dxa"/>
            <w:shd w:val="clear" w:color="auto" w:fill="FFFFFF"/>
            <w:tcMar>
              <w:top w:w="40" w:type="dxa"/>
              <w:left w:w="20" w:type="dxa"/>
              <w:bottom w:w="40" w:type="dxa"/>
              <w:right w:w="20" w:type="dxa"/>
            </w:tcMar>
            <w:vAlign w:val="center"/>
          </w:tcPr>
          <w:p w14:paraId="61D44C8B" w14:textId="77777777" w:rsidR="009A7DAA" w:rsidRDefault="000133CF">
            <w:pPr>
              <w:jc w:val="center"/>
            </w:pPr>
            <w:r>
              <w:rPr>
                <w:rFonts w:eastAsia="Times New Roman" w:cs="Times New Roman"/>
                <w:sz w:val="22"/>
              </w:rPr>
              <w:t>5</w:t>
            </w:r>
          </w:p>
        </w:tc>
        <w:tc>
          <w:tcPr>
            <w:tcW w:w="3685" w:type="dxa"/>
            <w:shd w:val="clear" w:color="auto" w:fill="FFFFFF"/>
            <w:tcMar>
              <w:top w:w="40" w:type="dxa"/>
              <w:left w:w="200" w:type="dxa"/>
              <w:bottom w:w="40" w:type="dxa"/>
              <w:right w:w="200" w:type="dxa"/>
            </w:tcMar>
            <w:vAlign w:val="center"/>
          </w:tcPr>
          <w:p w14:paraId="28895DBE"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38DE156B"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3AE88A14"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060603CD"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2FCC7D7B" w14:textId="77777777" w:rsidR="009A7DAA" w:rsidRDefault="000133CF">
            <w:pPr>
              <w:jc w:val="center"/>
            </w:pPr>
            <w:r>
              <w:rPr>
                <w:rFonts w:eastAsia="Times New Roman" w:cs="Times New Roman"/>
                <w:sz w:val="22"/>
              </w:rPr>
              <w:t>7211,83</w:t>
            </w:r>
          </w:p>
        </w:tc>
        <w:tc>
          <w:tcPr>
            <w:tcW w:w="1187" w:type="dxa"/>
            <w:shd w:val="clear" w:color="auto" w:fill="FFFFFF"/>
            <w:tcMar>
              <w:top w:w="40" w:type="dxa"/>
              <w:left w:w="200" w:type="dxa"/>
              <w:bottom w:w="40" w:type="dxa"/>
              <w:right w:w="200" w:type="dxa"/>
            </w:tcMar>
            <w:vAlign w:val="center"/>
          </w:tcPr>
          <w:p w14:paraId="52F69F64" w14:textId="77777777" w:rsidR="009A7DAA" w:rsidRDefault="000133CF">
            <w:pPr>
              <w:jc w:val="center"/>
            </w:pPr>
            <w:r>
              <w:rPr>
                <w:rFonts w:eastAsia="Times New Roman" w:cs="Times New Roman"/>
                <w:sz w:val="22"/>
              </w:rPr>
              <w:t>1755,00</w:t>
            </w:r>
          </w:p>
        </w:tc>
        <w:tc>
          <w:tcPr>
            <w:tcW w:w="894" w:type="dxa"/>
            <w:shd w:val="clear" w:color="auto" w:fill="FFFFFF"/>
            <w:tcMar>
              <w:top w:w="40" w:type="dxa"/>
              <w:left w:w="200" w:type="dxa"/>
              <w:bottom w:w="40" w:type="dxa"/>
              <w:right w:w="200" w:type="dxa"/>
            </w:tcMar>
            <w:vAlign w:val="center"/>
          </w:tcPr>
          <w:p w14:paraId="5A4D92A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CFFC38B" w14:textId="77777777" w:rsidR="009A7DAA" w:rsidRDefault="000133CF">
            <w:pPr>
              <w:jc w:val="center"/>
            </w:pPr>
            <w:r>
              <w:rPr>
                <w:rFonts w:eastAsia="Times New Roman" w:cs="Times New Roman"/>
                <w:sz w:val="22"/>
              </w:rPr>
              <w:t>870,14</w:t>
            </w:r>
          </w:p>
        </w:tc>
        <w:tc>
          <w:tcPr>
            <w:tcW w:w="1187" w:type="dxa"/>
            <w:shd w:val="clear" w:color="auto" w:fill="FFFFFF"/>
            <w:tcMar>
              <w:top w:w="40" w:type="dxa"/>
              <w:left w:w="200" w:type="dxa"/>
              <w:bottom w:w="40" w:type="dxa"/>
              <w:right w:w="200" w:type="dxa"/>
            </w:tcMar>
            <w:vAlign w:val="center"/>
          </w:tcPr>
          <w:p w14:paraId="2AFD922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CDC8FF3" w14:textId="77777777" w:rsidR="009A7DAA" w:rsidRDefault="000133CF">
            <w:pPr>
              <w:jc w:val="center"/>
            </w:pPr>
            <w:r>
              <w:rPr>
                <w:rFonts w:eastAsia="Times New Roman" w:cs="Times New Roman"/>
                <w:sz w:val="22"/>
              </w:rPr>
              <w:t>960,48</w:t>
            </w:r>
          </w:p>
        </w:tc>
        <w:tc>
          <w:tcPr>
            <w:tcW w:w="1187" w:type="dxa"/>
            <w:shd w:val="clear" w:color="auto" w:fill="FFFFFF"/>
            <w:tcMar>
              <w:top w:w="40" w:type="dxa"/>
              <w:left w:w="200" w:type="dxa"/>
              <w:bottom w:w="40" w:type="dxa"/>
              <w:right w:w="200" w:type="dxa"/>
            </w:tcMar>
            <w:vAlign w:val="center"/>
          </w:tcPr>
          <w:p w14:paraId="148B3672" w14:textId="77777777" w:rsidR="009A7DAA" w:rsidRDefault="000133CF">
            <w:pPr>
              <w:jc w:val="center"/>
            </w:pPr>
            <w:r>
              <w:rPr>
                <w:rFonts w:eastAsia="Times New Roman" w:cs="Times New Roman"/>
                <w:sz w:val="22"/>
              </w:rPr>
              <w:t>2294,41</w:t>
            </w:r>
          </w:p>
        </w:tc>
        <w:tc>
          <w:tcPr>
            <w:tcW w:w="1187" w:type="dxa"/>
            <w:shd w:val="clear" w:color="auto" w:fill="FFFFFF"/>
            <w:tcMar>
              <w:top w:w="40" w:type="dxa"/>
              <w:left w:w="200" w:type="dxa"/>
              <w:bottom w:w="40" w:type="dxa"/>
              <w:right w:w="200" w:type="dxa"/>
            </w:tcMar>
            <w:vAlign w:val="center"/>
          </w:tcPr>
          <w:p w14:paraId="3BB46CB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3BC406A" w14:textId="77777777" w:rsidR="009A7DAA" w:rsidRDefault="000133CF">
            <w:pPr>
              <w:jc w:val="center"/>
            </w:pPr>
            <w:r>
              <w:rPr>
                <w:rFonts w:eastAsia="Times New Roman" w:cs="Times New Roman"/>
                <w:sz w:val="22"/>
              </w:rPr>
              <w:t>2815,20</w:t>
            </w:r>
          </w:p>
        </w:tc>
        <w:tc>
          <w:tcPr>
            <w:tcW w:w="1187" w:type="dxa"/>
            <w:shd w:val="clear" w:color="auto" w:fill="FFFFFF"/>
            <w:tcMar>
              <w:top w:w="40" w:type="dxa"/>
              <w:left w:w="200" w:type="dxa"/>
              <w:bottom w:w="40" w:type="dxa"/>
              <w:right w:w="200" w:type="dxa"/>
            </w:tcMar>
            <w:vAlign w:val="center"/>
          </w:tcPr>
          <w:p w14:paraId="37FFED5D" w14:textId="77777777" w:rsidR="009A7DAA" w:rsidRDefault="000133CF">
            <w:pPr>
              <w:jc w:val="center"/>
            </w:pPr>
            <w:r>
              <w:rPr>
                <w:rFonts w:eastAsia="Times New Roman" w:cs="Times New Roman"/>
                <w:sz w:val="22"/>
              </w:rPr>
              <w:t>1040,03</w:t>
            </w:r>
          </w:p>
        </w:tc>
        <w:tc>
          <w:tcPr>
            <w:tcW w:w="1187" w:type="dxa"/>
            <w:shd w:val="clear" w:color="auto" w:fill="FFFFFF"/>
            <w:tcMar>
              <w:top w:w="40" w:type="dxa"/>
              <w:left w:w="200" w:type="dxa"/>
              <w:bottom w:w="40" w:type="dxa"/>
              <w:right w:w="200" w:type="dxa"/>
            </w:tcMar>
            <w:vAlign w:val="center"/>
          </w:tcPr>
          <w:p w14:paraId="7041CDDE" w14:textId="77777777" w:rsidR="009A7DAA" w:rsidRDefault="000133CF">
            <w:pPr>
              <w:jc w:val="center"/>
            </w:pPr>
            <w:r>
              <w:rPr>
                <w:rFonts w:eastAsia="Times New Roman" w:cs="Times New Roman"/>
                <w:color w:val="A6A6A6"/>
                <w:sz w:val="22"/>
              </w:rPr>
              <w:t>0,00</w:t>
            </w:r>
          </w:p>
        </w:tc>
      </w:tr>
      <w:tr w:rsidR="009A7DAA" w14:paraId="38D3C06E"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010F08DD"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№9</w:t>
            </w:r>
          </w:p>
        </w:tc>
      </w:tr>
      <w:tr w:rsidR="009A7DAA" w14:paraId="56B38D72" w14:textId="77777777" w:rsidTr="004A3442">
        <w:trPr>
          <w:jc w:val="center"/>
        </w:trPr>
        <w:tc>
          <w:tcPr>
            <w:tcW w:w="421" w:type="dxa"/>
            <w:shd w:val="clear" w:color="auto" w:fill="FFFFFF"/>
            <w:tcMar>
              <w:top w:w="40" w:type="dxa"/>
              <w:left w:w="20" w:type="dxa"/>
              <w:bottom w:w="40" w:type="dxa"/>
              <w:right w:w="20" w:type="dxa"/>
            </w:tcMar>
            <w:vAlign w:val="center"/>
          </w:tcPr>
          <w:p w14:paraId="2E8A1401"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022E39B7" w14:textId="77777777" w:rsidR="009A7DAA" w:rsidRPr="002B0F72" w:rsidRDefault="000133CF">
            <w:pPr>
              <w:jc w:val="center"/>
              <w:rPr>
                <w:lang w:val="ru-RU"/>
              </w:rPr>
            </w:pPr>
            <w:r w:rsidRPr="002B0F72">
              <w:rPr>
                <w:rFonts w:eastAsia="Times New Roman" w:cs="Times New Roman"/>
                <w:sz w:val="22"/>
                <w:lang w:val="ru-RU"/>
              </w:rPr>
              <w:t>Капитальный ремонт ответвлений от магистральной  сети от котельной №9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4268E2AB" w14:textId="77777777" w:rsidR="009A7DAA" w:rsidRDefault="000133CF">
            <w:pPr>
              <w:jc w:val="center"/>
            </w:pPr>
            <w:r>
              <w:rPr>
                <w:rFonts w:eastAsia="Times New Roman" w:cs="Times New Roman"/>
                <w:sz w:val="22"/>
              </w:rPr>
              <w:t>БС и ВС</w:t>
            </w:r>
          </w:p>
        </w:tc>
        <w:tc>
          <w:tcPr>
            <w:tcW w:w="1304" w:type="dxa"/>
            <w:shd w:val="clear" w:color="auto" w:fill="FFFFFF"/>
            <w:tcMar>
              <w:top w:w="40" w:type="dxa"/>
              <w:left w:w="200" w:type="dxa"/>
              <w:bottom w:w="40" w:type="dxa"/>
              <w:right w:w="200" w:type="dxa"/>
            </w:tcMar>
            <w:vAlign w:val="center"/>
          </w:tcPr>
          <w:p w14:paraId="4CCC9503" w14:textId="77777777" w:rsidR="009A7DAA" w:rsidRDefault="000133CF">
            <w:pPr>
              <w:jc w:val="center"/>
            </w:pPr>
            <w:r>
              <w:rPr>
                <w:rFonts w:eastAsia="Times New Roman" w:cs="Times New Roman"/>
                <w:sz w:val="22"/>
              </w:rPr>
              <w:t>882,65</w:t>
            </w:r>
          </w:p>
        </w:tc>
        <w:tc>
          <w:tcPr>
            <w:tcW w:w="1304" w:type="dxa"/>
            <w:shd w:val="clear" w:color="auto" w:fill="FFFFFF"/>
            <w:tcMar>
              <w:top w:w="40" w:type="dxa"/>
              <w:left w:w="200" w:type="dxa"/>
              <w:bottom w:w="40" w:type="dxa"/>
              <w:right w:w="200" w:type="dxa"/>
            </w:tcMar>
            <w:vAlign w:val="center"/>
          </w:tcPr>
          <w:p w14:paraId="5F7D6B3B" w14:textId="77777777" w:rsidR="009A7DAA" w:rsidRDefault="000133CF">
            <w:pPr>
              <w:jc w:val="center"/>
            </w:pPr>
            <w:r>
              <w:rPr>
                <w:rFonts w:eastAsia="Times New Roman" w:cs="Times New Roman"/>
                <w:sz w:val="22"/>
              </w:rPr>
              <w:t>416,37</w:t>
            </w:r>
          </w:p>
        </w:tc>
        <w:tc>
          <w:tcPr>
            <w:tcW w:w="1304" w:type="dxa"/>
            <w:shd w:val="clear" w:color="auto" w:fill="FFFFFF"/>
            <w:tcMar>
              <w:top w:w="40" w:type="dxa"/>
              <w:left w:w="200" w:type="dxa"/>
              <w:bottom w:w="40" w:type="dxa"/>
              <w:right w:w="200" w:type="dxa"/>
            </w:tcMar>
            <w:vAlign w:val="center"/>
          </w:tcPr>
          <w:p w14:paraId="698799C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223AEAE"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7DF109F2"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31786B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89819C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E21FEC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938BC9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0A7B69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D14682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2EC0A37"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450B16D" w14:textId="77777777" w:rsidR="009A7DAA" w:rsidRDefault="000133CF">
            <w:pPr>
              <w:jc w:val="center"/>
            </w:pPr>
            <w:r>
              <w:rPr>
                <w:rFonts w:eastAsia="Times New Roman" w:cs="Times New Roman"/>
                <w:color w:val="A6A6A6"/>
                <w:sz w:val="22"/>
              </w:rPr>
              <w:t>0,00</w:t>
            </w:r>
          </w:p>
        </w:tc>
      </w:tr>
      <w:tr w:rsidR="009A7DAA" w14:paraId="17EAA9AB" w14:textId="77777777" w:rsidTr="004A3442">
        <w:trPr>
          <w:jc w:val="center"/>
        </w:trPr>
        <w:tc>
          <w:tcPr>
            <w:tcW w:w="421" w:type="dxa"/>
            <w:shd w:val="clear" w:color="auto" w:fill="FFFFFF"/>
            <w:tcMar>
              <w:top w:w="40" w:type="dxa"/>
              <w:left w:w="20" w:type="dxa"/>
              <w:bottom w:w="40" w:type="dxa"/>
              <w:right w:w="20" w:type="dxa"/>
            </w:tcMar>
            <w:vAlign w:val="center"/>
          </w:tcPr>
          <w:p w14:paraId="41462927" w14:textId="77777777" w:rsidR="009A7DAA" w:rsidRDefault="000133CF">
            <w:pPr>
              <w:jc w:val="center"/>
            </w:pPr>
            <w:r>
              <w:rPr>
                <w:rFonts w:eastAsia="Times New Roman" w:cs="Times New Roman"/>
                <w:sz w:val="22"/>
              </w:rPr>
              <w:t>2</w:t>
            </w:r>
          </w:p>
        </w:tc>
        <w:tc>
          <w:tcPr>
            <w:tcW w:w="3685" w:type="dxa"/>
            <w:shd w:val="clear" w:color="auto" w:fill="FFFFFF"/>
            <w:tcMar>
              <w:top w:w="40" w:type="dxa"/>
              <w:left w:w="200" w:type="dxa"/>
              <w:bottom w:w="40" w:type="dxa"/>
              <w:right w:w="200" w:type="dxa"/>
            </w:tcMar>
            <w:vAlign w:val="center"/>
          </w:tcPr>
          <w:p w14:paraId="3BA595BC"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5A6E1B98"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4D258F4D"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34F76B31" w14:textId="77777777" w:rsidR="009A7DAA" w:rsidRDefault="000133CF">
            <w:pPr>
              <w:jc w:val="center"/>
            </w:pPr>
            <w:r>
              <w:rPr>
                <w:rFonts w:eastAsia="Times New Roman" w:cs="Times New Roman"/>
                <w:sz w:val="22"/>
              </w:rPr>
              <w:t>1362,89</w:t>
            </w:r>
          </w:p>
        </w:tc>
        <w:tc>
          <w:tcPr>
            <w:tcW w:w="1304" w:type="dxa"/>
            <w:shd w:val="clear" w:color="auto" w:fill="FFFFFF"/>
            <w:tcMar>
              <w:top w:w="40" w:type="dxa"/>
              <w:left w:w="200" w:type="dxa"/>
              <w:bottom w:w="40" w:type="dxa"/>
              <w:right w:w="200" w:type="dxa"/>
            </w:tcMar>
            <w:vAlign w:val="center"/>
          </w:tcPr>
          <w:p w14:paraId="12D81810" w14:textId="77777777" w:rsidR="009A7DAA" w:rsidRDefault="000133CF">
            <w:pPr>
              <w:jc w:val="center"/>
            </w:pPr>
            <w:r>
              <w:rPr>
                <w:rFonts w:eastAsia="Times New Roman" w:cs="Times New Roman"/>
                <w:sz w:val="22"/>
              </w:rPr>
              <w:t>938,22</w:t>
            </w:r>
          </w:p>
        </w:tc>
        <w:tc>
          <w:tcPr>
            <w:tcW w:w="1187" w:type="dxa"/>
            <w:shd w:val="clear" w:color="auto" w:fill="FFFFFF"/>
            <w:tcMar>
              <w:top w:w="40" w:type="dxa"/>
              <w:left w:w="200" w:type="dxa"/>
              <w:bottom w:w="40" w:type="dxa"/>
              <w:right w:w="200" w:type="dxa"/>
            </w:tcMar>
            <w:vAlign w:val="center"/>
          </w:tcPr>
          <w:p w14:paraId="071FC873"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6959A4D0"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F14B2E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81F2A1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E9FAC9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EAC378D" w14:textId="77777777" w:rsidR="009A7DAA" w:rsidRDefault="000133CF">
            <w:pPr>
              <w:jc w:val="center"/>
            </w:pPr>
            <w:r>
              <w:rPr>
                <w:rFonts w:eastAsia="Times New Roman" w:cs="Times New Roman"/>
                <w:sz w:val="22"/>
              </w:rPr>
              <w:t>286,71</w:t>
            </w:r>
          </w:p>
        </w:tc>
        <w:tc>
          <w:tcPr>
            <w:tcW w:w="1187" w:type="dxa"/>
            <w:shd w:val="clear" w:color="auto" w:fill="FFFFFF"/>
            <w:tcMar>
              <w:top w:w="40" w:type="dxa"/>
              <w:left w:w="200" w:type="dxa"/>
              <w:bottom w:w="40" w:type="dxa"/>
              <w:right w:w="200" w:type="dxa"/>
            </w:tcMar>
            <w:vAlign w:val="center"/>
          </w:tcPr>
          <w:p w14:paraId="2FDC063F" w14:textId="77777777" w:rsidR="009A7DAA" w:rsidRDefault="000133CF">
            <w:pPr>
              <w:jc w:val="center"/>
            </w:pPr>
            <w:r>
              <w:rPr>
                <w:rFonts w:eastAsia="Times New Roman" w:cs="Times New Roman"/>
                <w:sz w:val="22"/>
              </w:rPr>
              <w:t>329,72</w:t>
            </w:r>
          </w:p>
        </w:tc>
        <w:tc>
          <w:tcPr>
            <w:tcW w:w="1187" w:type="dxa"/>
            <w:shd w:val="clear" w:color="auto" w:fill="FFFFFF"/>
            <w:tcMar>
              <w:top w:w="40" w:type="dxa"/>
              <w:left w:w="200" w:type="dxa"/>
              <w:bottom w:w="40" w:type="dxa"/>
              <w:right w:w="200" w:type="dxa"/>
            </w:tcMar>
            <w:vAlign w:val="center"/>
          </w:tcPr>
          <w:p w14:paraId="26E879A0" w14:textId="77777777" w:rsidR="009A7DAA" w:rsidRDefault="000133CF">
            <w:pPr>
              <w:jc w:val="center"/>
            </w:pPr>
            <w:r>
              <w:rPr>
                <w:rFonts w:eastAsia="Times New Roman" w:cs="Times New Roman"/>
                <w:sz w:val="22"/>
              </w:rPr>
              <w:t>1408,08</w:t>
            </w:r>
          </w:p>
        </w:tc>
        <w:tc>
          <w:tcPr>
            <w:tcW w:w="1187" w:type="dxa"/>
            <w:shd w:val="clear" w:color="auto" w:fill="FFFFFF"/>
            <w:tcMar>
              <w:top w:w="40" w:type="dxa"/>
              <w:left w:w="200" w:type="dxa"/>
              <w:bottom w:w="40" w:type="dxa"/>
              <w:right w:w="200" w:type="dxa"/>
            </w:tcMar>
            <w:vAlign w:val="center"/>
          </w:tcPr>
          <w:p w14:paraId="3F8EC7B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38F9F99" w14:textId="77777777" w:rsidR="009A7DAA" w:rsidRDefault="000133CF">
            <w:pPr>
              <w:jc w:val="center"/>
            </w:pPr>
            <w:r>
              <w:rPr>
                <w:rFonts w:eastAsia="Times New Roman" w:cs="Times New Roman"/>
                <w:sz w:val="22"/>
              </w:rPr>
              <w:t>179,19</w:t>
            </w:r>
          </w:p>
        </w:tc>
      </w:tr>
      <w:tr w:rsidR="009A7DAA" w14:paraId="48737414"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207BCCFB"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№10</w:t>
            </w:r>
          </w:p>
        </w:tc>
      </w:tr>
      <w:tr w:rsidR="009A7DAA" w14:paraId="20B004D5" w14:textId="77777777" w:rsidTr="004A3442">
        <w:trPr>
          <w:jc w:val="center"/>
        </w:trPr>
        <w:tc>
          <w:tcPr>
            <w:tcW w:w="421" w:type="dxa"/>
            <w:shd w:val="clear" w:color="auto" w:fill="FFFFFF"/>
            <w:tcMar>
              <w:top w:w="40" w:type="dxa"/>
              <w:left w:w="20" w:type="dxa"/>
              <w:bottom w:w="40" w:type="dxa"/>
              <w:right w:w="20" w:type="dxa"/>
            </w:tcMar>
            <w:vAlign w:val="center"/>
          </w:tcPr>
          <w:p w14:paraId="1038F444"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73FF95BD"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2F2066FA"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091B4D48"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77706911" w14:textId="77777777" w:rsidR="009A7DAA" w:rsidRDefault="000133CF">
            <w:pPr>
              <w:jc w:val="center"/>
            </w:pPr>
            <w:r>
              <w:rPr>
                <w:rFonts w:eastAsia="Times New Roman" w:cs="Times New Roman"/>
                <w:sz w:val="22"/>
              </w:rPr>
              <w:t>1132,10</w:t>
            </w:r>
          </w:p>
        </w:tc>
        <w:tc>
          <w:tcPr>
            <w:tcW w:w="1304" w:type="dxa"/>
            <w:shd w:val="clear" w:color="auto" w:fill="FFFFFF"/>
            <w:tcMar>
              <w:top w:w="40" w:type="dxa"/>
              <w:left w:w="200" w:type="dxa"/>
              <w:bottom w:w="40" w:type="dxa"/>
              <w:right w:w="200" w:type="dxa"/>
            </w:tcMar>
            <w:vAlign w:val="center"/>
          </w:tcPr>
          <w:p w14:paraId="2E7BADE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9CC6DEF"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12A247F0"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6AE7B0E" w14:textId="77777777" w:rsidR="009A7DAA" w:rsidRDefault="000133CF">
            <w:pPr>
              <w:jc w:val="center"/>
            </w:pPr>
            <w:r>
              <w:rPr>
                <w:rFonts w:eastAsia="Times New Roman" w:cs="Times New Roman"/>
                <w:sz w:val="22"/>
              </w:rPr>
              <w:t>393,98</w:t>
            </w:r>
          </w:p>
        </w:tc>
        <w:tc>
          <w:tcPr>
            <w:tcW w:w="1187" w:type="dxa"/>
            <w:shd w:val="clear" w:color="auto" w:fill="FFFFFF"/>
            <w:tcMar>
              <w:top w:w="40" w:type="dxa"/>
              <w:left w:w="200" w:type="dxa"/>
              <w:bottom w:w="40" w:type="dxa"/>
              <w:right w:w="200" w:type="dxa"/>
            </w:tcMar>
            <w:vAlign w:val="center"/>
          </w:tcPr>
          <w:p w14:paraId="1EB3C31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15139A0"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41CA64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A232AF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234ECC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36D337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F5D1309" w14:textId="77777777" w:rsidR="009A7DAA" w:rsidRDefault="000133CF">
            <w:pPr>
              <w:jc w:val="center"/>
            </w:pPr>
            <w:r>
              <w:rPr>
                <w:rFonts w:eastAsia="Times New Roman" w:cs="Times New Roman"/>
                <w:color w:val="A6A6A6"/>
                <w:sz w:val="22"/>
              </w:rPr>
              <w:t>0,00</w:t>
            </w:r>
          </w:p>
        </w:tc>
      </w:tr>
      <w:tr w:rsidR="009A7DAA" w14:paraId="34263FE9"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1BB61A93"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№12</w:t>
            </w:r>
          </w:p>
        </w:tc>
      </w:tr>
      <w:tr w:rsidR="009A7DAA" w14:paraId="204F3501" w14:textId="77777777" w:rsidTr="004A3442">
        <w:trPr>
          <w:jc w:val="center"/>
        </w:trPr>
        <w:tc>
          <w:tcPr>
            <w:tcW w:w="421" w:type="dxa"/>
            <w:shd w:val="clear" w:color="auto" w:fill="FFFFFF"/>
            <w:tcMar>
              <w:top w:w="40" w:type="dxa"/>
              <w:left w:w="20" w:type="dxa"/>
              <w:bottom w:w="40" w:type="dxa"/>
              <w:right w:w="20" w:type="dxa"/>
            </w:tcMar>
            <w:vAlign w:val="center"/>
          </w:tcPr>
          <w:p w14:paraId="3A6EA490"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41ABF6C3"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7D26777E"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47C3291D"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250D1F9E"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0382C153" w14:textId="77777777" w:rsidR="009A7DAA" w:rsidRDefault="000133CF">
            <w:pPr>
              <w:jc w:val="center"/>
            </w:pPr>
            <w:r>
              <w:rPr>
                <w:rFonts w:eastAsia="Times New Roman" w:cs="Times New Roman"/>
                <w:sz w:val="22"/>
              </w:rPr>
              <w:t>769,01</w:t>
            </w:r>
          </w:p>
        </w:tc>
        <w:tc>
          <w:tcPr>
            <w:tcW w:w="1187" w:type="dxa"/>
            <w:shd w:val="clear" w:color="auto" w:fill="FFFFFF"/>
            <w:tcMar>
              <w:top w:w="40" w:type="dxa"/>
              <w:left w:w="200" w:type="dxa"/>
              <w:bottom w:w="40" w:type="dxa"/>
              <w:right w:w="200" w:type="dxa"/>
            </w:tcMar>
            <w:vAlign w:val="center"/>
          </w:tcPr>
          <w:p w14:paraId="4A3F4739"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789C26C7"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9888EAA"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6D5D8AA"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4E5C17B"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D3C6FB7"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29685D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399521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BEEECB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7FAEC7C" w14:textId="77777777" w:rsidR="009A7DAA" w:rsidRDefault="000133CF">
            <w:pPr>
              <w:jc w:val="center"/>
            </w:pPr>
            <w:r>
              <w:rPr>
                <w:rFonts w:eastAsia="Times New Roman" w:cs="Times New Roman"/>
                <w:color w:val="A6A6A6"/>
                <w:sz w:val="22"/>
              </w:rPr>
              <w:t>0,00</w:t>
            </w:r>
          </w:p>
        </w:tc>
      </w:tr>
      <w:tr w:rsidR="009A7DAA" w14:paraId="3C25A758"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19B126AE" w14:textId="77777777" w:rsidR="009A7DAA" w:rsidRPr="002B0F72" w:rsidRDefault="000133CF">
            <w:pPr>
              <w:rPr>
                <w:lang w:val="ru-RU"/>
              </w:rPr>
            </w:pPr>
            <w:r w:rsidRPr="002B0F72">
              <w:rPr>
                <w:rFonts w:eastAsia="Times New Roman" w:cs="Times New Roman"/>
                <w:sz w:val="22"/>
                <w:lang w:val="ru-RU"/>
              </w:rPr>
              <w:t>Котельная б/н(бывшая УФАН)</w:t>
            </w:r>
          </w:p>
        </w:tc>
      </w:tr>
      <w:tr w:rsidR="009A7DAA" w14:paraId="53B0F98F" w14:textId="77777777" w:rsidTr="004A3442">
        <w:trPr>
          <w:jc w:val="center"/>
        </w:trPr>
        <w:tc>
          <w:tcPr>
            <w:tcW w:w="421" w:type="dxa"/>
            <w:shd w:val="clear" w:color="auto" w:fill="FFFFFF"/>
            <w:tcMar>
              <w:top w:w="40" w:type="dxa"/>
              <w:left w:w="20" w:type="dxa"/>
              <w:bottom w:w="40" w:type="dxa"/>
              <w:right w:w="20" w:type="dxa"/>
            </w:tcMar>
            <w:vAlign w:val="center"/>
          </w:tcPr>
          <w:p w14:paraId="0B91B569"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6FE939D5" w14:textId="77777777" w:rsidR="009A7DAA" w:rsidRPr="002B0F72" w:rsidRDefault="000133CF">
            <w:pPr>
              <w:jc w:val="center"/>
              <w:rPr>
                <w:lang w:val="ru-RU"/>
              </w:rPr>
            </w:pPr>
            <w:r w:rsidRPr="002B0F72">
              <w:rPr>
                <w:rFonts w:eastAsia="Times New Roman" w:cs="Times New Roman"/>
                <w:sz w:val="22"/>
                <w:lang w:val="ru-RU"/>
              </w:rPr>
              <w:t>Рекомендованные мероприятия по 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615CA586"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3A46FD57"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5071CF84" w14:textId="77777777" w:rsidR="009A7DAA" w:rsidRDefault="000133CF">
            <w:pPr>
              <w:jc w:val="center"/>
            </w:pPr>
            <w:r>
              <w:rPr>
                <w:rFonts w:eastAsia="Times New Roman" w:cs="Times New Roman"/>
                <w:sz w:val="22"/>
              </w:rPr>
              <w:t>12029,38</w:t>
            </w:r>
          </w:p>
        </w:tc>
        <w:tc>
          <w:tcPr>
            <w:tcW w:w="1304" w:type="dxa"/>
            <w:shd w:val="clear" w:color="auto" w:fill="FFFFFF"/>
            <w:tcMar>
              <w:top w:w="40" w:type="dxa"/>
              <w:left w:w="200" w:type="dxa"/>
              <w:bottom w:w="40" w:type="dxa"/>
              <w:right w:w="200" w:type="dxa"/>
            </w:tcMar>
            <w:vAlign w:val="center"/>
          </w:tcPr>
          <w:p w14:paraId="3932DDC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F7331E5"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314E2224"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D8093F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8B98994"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0DFCF9A"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52C22C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9402D3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E12DAB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45E5D0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322A8C2" w14:textId="77777777" w:rsidR="009A7DAA" w:rsidRDefault="000133CF">
            <w:pPr>
              <w:jc w:val="center"/>
            </w:pPr>
            <w:r>
              <w:rPr>
                <w:rFonts w:eastAsia="Times New Roman" w:cs="Times New Roman"/>
                <w:color w:val="A6A6A6"/>
                <w:sz w:val="22"/>
              </w:rPr>
              <w:t>0,00</w:t>
            </w:r>
          </w:p>
        </w:tc>
      </w:tr>
      <w:tr w:rsidR="009A7DAA" w14:paraId="091CD189" w14:textId="77777777" w:rsidTr="004A3442">
        <w:trPr>
          <w:jc w:val="center"/>
        </w:trPr>
        <w:tc>
          <w:tcPr>
            <w:tcW w:w="5480" w:type="dxa"/>
            <w:gridSpan w:val="3"/>
            <w:shd w:val="clear" w:color="auto" w:fill="FFFFFF"/>
            <w:tcMar>
              <w:top w:w="40" w:type="dxa"/>
              <w:left w:w="20" w:type="dxa"/>
              <w:bottom w:w="40" w:type="dxa"/>
              <w:right w:w="20" w:type="dxa"/>
            </w:tcMar>
            <w:vAlign w:val="center"/>
          </w:tcPr>
          <w:p w14:paraId="4762D00B" w14:textId="77777777" w:rsidR="009A7DAA" w:rsidRDefault="000133CF">
            <w:pPr>
              <w:jc w:val="center"/>
            </w:pPr>
            <w:proofErr w:type="spellStart"/>
            <w:r>
              <w:rPr>
                <w:rFonts w:eastAsia="Times New Roman" w:cs="Times New Roman"/>
                <w:b/>
                <w:sz w:val="22"/>
              </w:rPr>
              <w:t>Итого</w:t>
            </w:r>
            <w:proofErr w:type="spellEnd"/>
          </w:p>
        </w:tc>
        <w:tc>
          <w:tcPr>
            <w:tcW w:w="1304" w:type="dxa"/>
            <w:shd w:val="clear" w:color="auto" w:fill="FFFFFF"/>
            <w:tcMar>
              <w:top w:w="40" w:type="dxa"/>
              <w:left w:w="200" w:type="dxa"/>
              <w:bottom w:w="40" w:type="dxa"/>
              <w:right w:w="200" w:type="dxa"/>
            </w:tcMar>
            <w:vAlign w:val="center"/>
          </w:tcPr>
          <w:p w14:paraId="34D421D2" w14:textId="77777777" w:rsidR="009A7DAA" w:rsidRDefault="000133CF">
            <w:pPr>
              <w:jc w:val="center"/>
            </w:pPr>
            <w:r>
              <w:rPr>
                <w:rFonts w:eastAsia="Times New Roman" w:cs="Times New Roman"/>
                <w:b/>
                <w:sz w:val="22"/>
              </w:rPr>
              <w:t>14672,88</w:t>
            </w:r>
          </w:p>
        </w:tc>
        <w:tc>
          <w:tcPr>
            <w:tcW w:w="1304" w:type="dxa"/>
            <w:shd w:val="clear" w:color="auto" w:fill="FFFFFF"/>
            <w:tcMar>
              <w:top w:w="40" w:type="dxa"/>
              <w:left w:w="200" w:type="dxa"/>
              <w:bottom w:w="40" w:type="dxa"/>
              <w:right w:w="200" w:type="dxa"/>
            </w:tcMar>
            <w:vAlign w:val="center"/>
          </w:tcPr>
          <w:p w14:paraId="49223760" w14:textId="77777777" w:rsidR="009A7DAA" w:rsidRDefault="000133CF">
            <w:pPr>
              <w:jc w:val="center"/>
            </w:pPr>
            <w:r>
              <w:rPr>
                <w:rFonts w:eastAsia="Times New Roman" w:cs="Times New Roman"/>
                <w:b/>
                <w:sz w:val="22"/>
              </w:rPr>
              <w:t>25890,61</w:t>
            </w:r>
          </w:p>
        </w:tc>
        <w:tc>
          <w:tcPr>
            <w:tcW w:w="1304" w:type="dxa"/>
            <w:shd w:val="clear" w:color="auto" w:fill="FFFFFF"/>
            <w:tcMar>
              <w:top w:w="40" w:type="dxa"/>
              <w:left w:w="200" w:type="dxa"/>
              <w:bottom w:w="40" w:type="dxa"/>
              <w:right w:w="200" w:type="dxa"/>
            </w:tcMar>
            <w:vAlign w:val="center"/>
          </w:tcPr>
          <w:p w14:paraId="40B33FA8" w14:textId="77777777" w:rsidR="009A7DAA" w:rsidRDefault="000133CF">
            <w:pPr>
              <w:jc w:val="center"/>
            </w:pPr>
            <w:r>
              <w:rPr>
                <w:rFonts w:eastAsia="Times New Roman" w:cs="Times New Roman"/>
                <w:b/>
                <w:sz w:val="22"/>
              </w:rPr>
              <w:t>32561,92</w:t>
            </w:r>
          </w:p>
        </w:tc>
        <w:tc>
          <w:tcPr>
            <w:tcW w:w="1187" w:type="dxa"/>
            <w:shd w:val="clear" w:color="auto" w:fill="FFFFFF"/>
            <w:tcMar>
              <w:top w:w="40" w:type="dxa"/>
              <w:left w:w="200" w:type="dxa"/>
              <w:bottom w:w="40" w:type="dxa"/>
              <w:right w:w="200" w:type="dxa"/>
            </w:tcMar>
            <w:vAlign w:val="center"/>
          </w:tcPr>
          <w:p w14:paraId="379DEB72" w14:textId="77777777" w:rsidR="009A7DAA" w:rsidRDefault="000133CF">
            <w:pPr>
              <w:jc w:val="center"/>
            </w:pPr>
            <w:r>
              <w:rPr>
                <w:rFonts w:eastAsia="Times New Roman" w:cs="Times New Roman"/>
                <w:b/>
                <w:sz w:val="22"/>
              </w:rPr>
              <w:t>3386,84</w:t>
            </w:r>
          </w:p>
        </w:tc>
        <w:tc>
          <w:tcPr>
            <w:tcW w:w="894" w:type="dxa"/>
            <w:shd w:val="clear" w:color="auto" w:fill="FFFFFF"/>
            <w:tcMar>
              <w:top w:w="40" w:type="dxa"/>
              <w:left w:w="200" w:type="dxa"/>
              <w:bottom w:w="40" w:type="dxa"/>
              <w:right w:w="200" w:type="dxa"/>
            </w:tcMar>
            <w:vAlign w:val="center"/>
          </w:tcPr>
          <w:p w14:paraId="405E3EF8"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7AA27FAA" w14:textId="77777777" w:rsidR="009A7DAA" w:rsidRDefault="000133CF">
            <w:pPr>
              <w:jc w:val="center"/>
            </w:pPr>
            <w:r>
              <w:rPr>
                <w:rFonts w:eastAsia="Times New Roman" w:cs="Times New Roman"/>
                <w:b/>
                <w:sz w:val="22"/>
              </w:rPr>
              <w:t>1264,11</w:t>
            </w:r>
          </w:p>
        </w:tc>
        <w:tc>
          <w:tcPr>
            <w:tcW w:w="1187" w:type="dxa"/>
            <w:shd w:val="clear" w:color="auto" w:fill="FFFFFF"/>
            <w:tcMar>
              <w:top w:w="40" w:type="dxa"/>
              <w:left w:w="200" w:type="dxa"/>
              <w:bottom w:w="40" w:type="dxa"/>
              <w:right w:w="200" w:type="dxa"/>
            </w:tcMar>
            <w:vAlign w:val="center"/>
          </w:tcPr>
          <w:p w14:paraId="47089937" w14:textId="77777777" w:rsidR="009A7DAA" w:rsidRDefault="000133CF">
            <w:pPr>
              <w:jc w:val="center"/>
            </w:pPr>
            <w:r>
              <w:rPr>
                <w:rFonts w:eastAsia="Times New Roman" w:cs="Times New Roman"/>
                <w:b/>
                <w:sz w:val="22"/>
              </w:rPr>
              <w:t>2057,82</w:t>
            </w:r>
          </w:p>
        </w:tc>
        <w:tc>
          <w:tcPr>
            <w:tcW w:w="1187" w:type="dxa"/>
            <w:shd w:val="clear" w:color="auto" w:fill="FFFFFF"/>
            <w:tcMar>
              <w:top w:w="40" w:type="dxa"/>
              <w:left w:w="200" w:type="dxa"/>
              <w:bottom w:w="40" w:type="dxa"/>
              <w:right w:w="200" w:type="dxa"/>
            </w:tcMar>
            <w:vAlign w:val="center"/>
          </w:tcPr>
          <w:p w14:paraId="2FEAA195" w14:textId="77777777" w:rsidR="009A7DAA" w:rsidRDefault="000133CF">
            <w:pPr>
              <w:jc w:val="center"/>
            </w:pPr>
            <w:r>
              <w:rPr>
                <w:rFonts w:eastAsia="Times New Roman" w:cs="Times New Roman"/>
                <w:b/>
                <w:sz w:val="22"/>
              </w:rPr>
              <w:t>1361,87</w:t>
            </w:r>
          </w:p>
        </w:tc>
        <w:tc>
          <w:tcPr>
            <w:tcW w:w="1187" w:type="dxa"/>
            <w:shd w:val="clear" w:color="auto" w:fill="FFFFFF"/>
            <w:tcMar>
              <w:top w:w="40" w:type="dxa"/>
              <w:left w:w="200" w:type="dxa"/>
              <w:bottom w:w="40" w:type="dxa"/>
              <w:right w:w="200" w:type="dxa"/>
            </w:tcMar>
            <w:vAlign w:val="center"/>
          </w:tcPr>
          <w:p w14:paraId="5745995C" w14:textId="77777777" w:rsidR="009A7DAA" w:rsidRDefault="000133CF">
            <w:pPr>
              <w:jc w:val="center"/>
            </w:pPr>
            <w:r>
              <w:rPr>
                <w:rFonts w:eastAsia="Times New Roman" w:cs="Times New Roman"/>
                <w:b/>
                <w:sz w:val="22"/>
              </w:rPr>
              <w:t>8760,26</w:t>
            </w:r>
          </w:p>
        </w:tc>
        <w:tc>
          <w:tcPr>
            <w:tcW w:w="1187" w:type="dxa"/>
            <w:shd w:val="clear" w:color="auto" w:fill="FFFFFF"/>
            <w:tcMar>
              <w:top w:w="40" w:type="dxa"/>
              <w:left w:w="200" w:type="dxa"/>
              <w:bottom w:w="40" w:type="dxa"/>
              <w:right w:w="200" w:type="dxa"/>
            </w:tcMar>
            <w:vAlign w:val="center"/>
          </w:tcPr>
          <w:p w14:paraId="24193C29" w14:textId="77777777" w:rsidR="009A7DAA" w:rsidRDefault="000133CF">
            <w:pPr>
              <w:jc w:val="center"/>
            </w:pPr>
            <w:r>
              <w:rPr>
                <w:rFonts w:eastAsia="Times New Roman" w:cs="Times New Roman"/>
                <w:b/>
                <w:sz w:val="22"/>
              </w:rPr>
              <w:t>1643,84</w:t>
            </w:r>
          </w:p>
        </w:tc>
        <w:tc>
          <w:tcPr>
            <w:tcW w:w="1187" w:type="dxa"/>
            <w:shd w:val="clear" w:color="auto" w:fill="FFFFFF"/>
            <w:tcMar>
              <w:top w:w="40" w:type="dxa"/>
              <w:left w:w="200" w:type="dxa"/>
              <w:bottom w:w="40" w:type="dxa"/>
              <w:right w:w="200" w:type="dxa"/>
            </w:tcMar>
            <w:vAlign w:val="center"/>
          </w:tcPr>
          <w:p w14:paraId="7725AD49" w14:textId="77777777" w:rsidR="009A7DAA" w:rsidRDefault="000133CF">
            <w:pPr>
              <w:jc w:val="center"/>
            </w:pPr>
            <w:r>
              <w:rPr>
                <w:rFonts w:eastAsia="Times New Roman" w:cs="Times New Roman"/>
                <w:b/>
                <w:sz w:val="22"/>
              </w:rPr>
              <w:t>7661,04</w:t>
            </w:r>
          </w:p>
        </w:tc>
        <w:tc>
          <w:tcPr>
            <w:tcW w:w="1187" w:type="dxa"/>
            <w:shd w:val="clear" w:color="auto" w:fill="FFFFFF"/>
            <w:tcMar>
              <w:top w:w="40" w:type="dxa"/>
              <w:left w:w="200" w:type="dxa"/>
              <w:bottom w:w="40" w:type="dxa"/>
              <w:right w:w="200" w:type="dxa"/>
            </w:tcMar>
            <w:vAlign w:val="center"/>
          </w:tcPr>
          <w:p w14:paraId="7B75B2CA" w14:textId="77777777" w:rsidR="009A7DAA" w:rsidRDefault="000133CF">
            <w:pPr>
              <w:jc w:val="center"/>
            </w:pPr>
            <w:r>
              <w:rPr>
                <w:rFonts w:eastAsia="Times New Roman" w:cs="Times New Roman"/>
                <w:b/>
                <w:sz w:val="22"/>
              </w:rPr>
              <w:t>6273,49</w:t>
            </w:r>
          </w:p>
        </w:tc>
        <w:tc>
          <w:tcPr>
            <w:tcW w:w="1187" w:type="dxa"/>
            <w:shd w:val="clear" w:color="auto" w:fill="FFFFFF"/>
            <w:tcMar>
              <w:top w:w="40" w:type="dxa"/>
              <w:left w:w="200" w:type="dxa"/>
              <w:bottom w:w="40" w:type="dxa"/>
              <w:right w:w="200" w:type="dxa"/>
            </w:tcMar>
            <w:vAlign w:val="center"/>
          </w:tcPr>
          <w:p w14:paraId="6D58F786" w14:textId="77777777" w:rsidR="009A7DAA" w:rsidRDefault="000133CF">
            <w:pPr>
              <w:jc w:val="center"/>
            </w:pPr>
            <w:r>
              <w:rPr>
                <w:rFonts w:eastAsia="Times New Roman" w:cs="Times New Roman"/>
                <w:b/>
                <w:sz w:val="22"/>
              </w:rPr>
              <w:t>3001,32</w:t>
            </w:r>
          </w:p>
        </w:tc>
      </w:tr>
      <w:tr w:rsidR="009A7DAA" w14:paraId="409B98C9" w14:textId="77777777" w:rsidTr="004A3442">
        <w:trPr>
          <w:jc w:val="center"/>
        </w:trPr>
        <w:tc>
          <w:tcPr>
            <w:tcW w:w="20969" w:type="dxa"/>
            <w:gridSpan w:val="16"/>
            <w:shd w:val="clear" w:color="auto" w:fill="D9E2F3"/>
            <w:tcMar>
              <w:top w:w="40" w:type="dxa"/>
              <w:left w:w="160" w:type="dxa"/>
              <w:bottom w:w="40" w:type="dxa"/>
              <w:right w:w="20" w:type="dxa"/>
            </w:tcMar>
            <w:vAlign w:val="center"/>
          </w:tcPr>
          <w:p w14:paraId="319F2001"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5ADCC686"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2C41295E" w14:textId="77777777" w:rsidR="009A7DAA" w:rsidRDefault="000133CF">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4330F3D0" w14:textId="77777777" w:rsidTr="004A3442">
        <w:trPr>
          <w:jc w:val="center"/>
        </w:trPr>
        <w:tc>
          <w:tcPr>
            <w:tcW w:w="421" w:type="dxa"/>
            <w:shd w:val="clear" w:color="auto" w:fill="FFFFFF"/>
            <w:tcMar>
              <w:top w:w="40" w:type="dxa"/>
              <w:left w:w="20" w:type="dxa"/>
              <w:bottom w:w="40" w:type="dxa"/>
              <w:right w:w="20" w:type="dxa"/>
            </w:tcMar>
            <w:vAlign w:val="center"/>
          </w:tcPr>
          <w:p w14:paraId="62B8F88A"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6D23BB9E" w14:textId="77777777" w:rsidR="009A7DAA" w:rsidRPr="002B0F72" w:rsidRDefault="000133CF">
            <w:pPr>
              <w:jc w:val="center"/>
              <w:rPr>
                <w:lang w:val="ru-RU"/>
              </w:rPr>
            </w:pPr>
            <w:r w:rsidRPr="002B0F72">
              <w:rPr>
                <w:rFonts w:eastAsia="Times New Roman" w:cs="Times New Roman"/>
                <w:sz w:val="22"/>
                <w:lang w:val="ru-RU"/>
              </w:rPr>
              <w:t xml:space="preserve">замена участка </w:t>
            </w:r>
            <w:r w:rsidRPr="002B0F72">
              <w:rPr>
                <w:rFonts w:eastAsia="Times New Roman" w:cs="Times New Roman"/>
                <w:sz w:val="22"/>
                <w:lang w:val="ru-RU"/>
              </w:rPr>
              <w:t>теплотрассы правое крыло у цеха №16, №2 диаметром 273-140м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0EE19569" w14:textId="77777777" w:rsidR="009A7DAA" w:rsidRDefault="000133CF">
            <w:pPr>
              <w:jc w:val="center"/>
            </w:pPr>
            <w:r>
              <w:rPr>
                <w:rFonts w:eastAsia="Times New Roman" w:cs="Times New Roman"/>
                <w:sz w:val="22"/>
              </w:rPr>
              <w:t>АС</w:t>
            </w:r>
          </w:p>
        </w:tc>
        <w:tc>
          <w:tcPr>
            <w:tcW w:w="1304" w:type="dxa"/>
            <w:shd w:val="clear" w:color="auto" w:fill="FFFFFF"/>
            <w:tcMar>
              <w:top w:w="40" w:type="dxa"/>
              <w:left w:w="200" w:type="dxa"/>
              <w:bottom w:w="40" w:type="dxa"/>
              <w:right w:w="200" w:type="dxa"/>
            </w:tcMar>
            <w:vAlign w:val="center"/>
          </w:tcPr>
          <w:p w14:paraId="7F2D9E1B"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14175E28" w14:textId="77777777" w:rsidR="009A7DAA" w:rsidRDefault="000133CF">
            <w:pPr>
              <w:jc w:val="center"/>
            </w:pPr>
            <w:r>
              <w:rPr>
                <w:rFonts w:eastAsia="Times New Roman" w:cs="Times New Roman"/>
                <w:sz w:val="22"/>
              </w:rPr>
              <w:t>5552,48</w:t>
            </w:r>
          </w:p>
        </w:tc>
        <w:tc>
          <w:tcPr>
            <w:tcW w:w="1304" w:type="dxa"/>
            <w:shd w:val="clear" w:color="auto" w:fill="FFFFFF"/>
            <w:tcMar>
              <w:top w:w="40" w:type="dxa"/>
              <w:left w:w="200" w:type="dxa"/>
              <w:bottom w:w="40" w:type="dxa"/>
              <w:right w:w="200" w:type="dxa"/>
            </w:tcMar>
            <w:vAlign w:val="center"/>
          </w:tcPr>
          <w:p w14:paraId="5F83F12E"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3C86AF1"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1ABB9BB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A5147C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B3B225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6A0376B"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B7AF45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6FC79C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ED9C9B4"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41BA727"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43E855D0" w14:textId="77777777" w:rsidR="009A7DAA" w:rsidRDefault="000133CF">
            <w:pPr>
              <w:jc w:val="center"/>
            </w:pPr>
            <w:r>
              <w:rPr>
                <w:rFonts w:eastAsia="Times New Roman" w:cs="Times New Roman"/>
                <w:color w:val="A6A6A6"/>
                <w:sz w:val="22"/>
              </w:rPr>
              <w:t>0,00</w:t>
            </w:r>
          </w:p>
        </w:tc>
      </w:tr>
      <w:tr w:rsidR="009A7DAA" w14:paraId="19F1738F" w14:textId="77777777" w:rsidTr="004A3442">
        <w:trPr>
          <w:jc w:val="center"/>
        </w:trPr>
        <w:tc>
          <w:tcPr>
            <w:tcW w:w="421" w:type="dxa"/>
            <w:shd w:val="clear" w:color="auto" w:fill="FFFFFF"/>
            <w:tcMar>
              <w:top w:w="40" w:type="dxa"/>
              <w:left w:w="20" w:type="dxa"/>
              <w:bottom w:w="40" w:type="dxa"/>
              <w:right w:w="20" w:type="dxa"/>
            </w:tcMar>
            <w:vAlign w:val="center"/>
          </w:tcPr>
          <w:p w14:paraId="480657F1" w14:textId="77777777" w:rsidR="009A7DAA" w:rsidRDefault="000133CF">
            <w:pPr>
              <w:jc w:val="center"/>
            </w:pPr>
            <w:r>
              <w:rPr>
                <w:rFonts w:eastAsia="Times New Roman" w:cs="Times New Roman"/>
                <w:sz w:val="22"/>
              </w:rPr>
              <w:t>2</w:t>
            </w:r>
          </w:p>
        </w:tc>
        <w:tc>
          <w:tcPr>
            <w:tcW w:w="3685" w:type="dxa"/>
            <w:shd w:val="clear" w:color="auto" w:fill="FFFFFF"/>
            <w:tcMar>
              <w:top w:w="40" w:type="dxa"/>
              <w:left w:w="200" w:type="dxa"/>
              <w:bottom w:w="40" w:type="dxa"/>
              <w:right w:w="200" w:type="dxa"/>
            </w:tcMar>
            <w:vAlign w:val="center"/>
          </w:tcPr>
          <w:p w14:paraId="3668892D" w14:textId="77777777" w:rsidR="009A7DAA" w:rsidRPr="002B0F72" w:rsidRDefault="000133CF">
            <w:pPr>
              <w:jc w:val="center"/>
              <w:rPr>
                <w:lang w:val="ru-RU"/>
              </w:rPr>
            </w:pPr>
            <w:r w:rsidRPr="002B0F72">
              <w:rPr>
                <w:rFonts w:eastAsia="Times New Roman" w:cs="Times New Roman"/>
                <w:sz w:val="22"/>
                <w:lang w:val="ru-RU"/>
              </w:rPr>
              <w:t>замена участка теплотрассы правое крыло от конного двора до детского сада "Сказка" диаметр 219-110 м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636347E8" w14:textId="77777777" w:rsidR="009A7DAA" w:rsidRDefault="000133CF">
            <w:pPr>
              <w:jc w:val="center"/>
            </w:pPr>
            <w:r>
              <w:rPr>
                <w:rFonts w:eastAsia="Times New Roman" w:cs="Times New Roman"/>
                <w:sz w:val="22"/>
              </w:rPr>
              <w:t>АС</w:t>
            </w:r>
          </w:p>
        </w:tc>
        <w:tc>
          <w:tcPr>
            <w:tcW w:w="1304" w:type="dxa"/>
            <w:shd w:val="clear" w:color="auto" w:fill="FFFFFF"/>
            <w:tcMar>
              <w:top w:w="40" w:type="dxa"/>
              <w:left w:w="200" w:type="dxa"/>
              <w:bottom w:w="40" w:type="dxa"/>
              <w:right w:w="200" w:type="dxa"/>
            </w:tcMar>
            <w:vAlign w:val="center"/>
          </w:tcPr>
          <w:p w14:paraId="72CA70D6" w14:textId="77777777" w:rsidR="009A7DAA" w:rsidRDefault="000133CF">
            <w:pPr>
              <w:jc w:val="center"/>
            </w:pPr>
            <w:r>
              <w:rPr>
                <w:rFonts w:eastAsia="Times New Roman" w:cs="Times New Roman"/>
                <w:sz w:val="22"/>
              </w:rPr>
              <w:t>3153,06</w:t>
            </w:r>
          </w:p>
        </w:tc>
        <w:tc>
          <w:tcPr>
            <w:tcW w:w="1304" w:type="dxa"/>
            <w:shd w:val="clear" w:color="auto" w:fill="FFFFFF"/>
            <w:tcMar>
              <w:top w:w="40" w:type="dxa"/>
              <w:left w:w="200" w:type="dxa"/>
              <w:bottom w:w="40" w:type="dxa"/>
              <w:right w:w="200" w:type="dxa"/>
            </w:tcMar>
            <w:vAlign w:val="center"/>
          </w:tcPr>
          <w:p w14:paraId="5B57AE9D"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4DD29407"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285A5F7"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7C3CAAE6"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E754645"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415A3B4"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3D35F3A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9D21208"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B0AA31B"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22039B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9532BDF"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06C6F6A9" w14:textId="77777777" w:rsidR="009A7DAA" w:rsidRDefault="000133CF">
            <w:pPr>
              <w:jc w:val="center"/>
            </w:pPr>
            <w:r>
              <w:rPr>
                <w:rFonts w:eastAsia="Times New Roman" w:cs="Times New Roman"/>
                <w:color w:val="A6A6A6"/>
                <w:sz w:val="22"/>
              </w:rPr>
              <w:t>0,00</w:t>
            </w:r>
          </w:p>
        </w:tc>
      </w:tr>
      <w:tr w:rsidR="009A7DAA" w14:paraId="051742A4" w14:textId="77777777" w:rsidTr="004A3442">
        <w:trPr>
          <w:jc w:val="center"/>
        </w:trPr>
        <w:tc>
          <w:tcPr>
            <w:tcW w:w="5480" w:type="dxa"/>
            <w:gridSpan w:val="3"/>
            <w:shd w:val="clear" w:color="auto" w:fill="FFFFFF"/>
            <w:tcMar>
              <w:top w:w="40" w:type="dxa"/>
              <w:left w:w="20" w:type="dxa"/>
              <w:bottom w:w="40" w:type="dxa"/>
              <w:right w:w="20" w:type="dxa"/>
            </w:tcMar>
            <w:vAlign w:val="center"/>
          </w:tcPr>
          <w:p w14:paraId="5EEAF756" w14:textId="77777777" w:rsidR="009A7DAA" w:rsidRDefault="000133CF">
            <w:pPr>
              <w:jc w:val="center"/>
            </w:pPr>
            <w:proofErr w:type="spellStart"/>
            <w:r>
              <w:rPr>
                <w:rFonts w:eastAsia="Times New Roman" w:cs="Times New Roman"/>
                <w:b/>
                <w:sz w:val="22"/>
              </w:rPr>
              <w:t>Итого</w:t>
            </w:r>
            <w:proofErr w:type="spellEnd"/>
          </w:p>
        </w:tc>
        <w:tc>
          <w:tcPr>
            <w:tcW w:w="1304" w:type="dxa"/>
            <w:shd w:val="clear" w:color="auto" w:fill="FFFFFF"/>
            <w:tcMar>
              <w:top w:w="40" w:type="dxa"/>
              <w:left w:w="200" w:type="dxa"/>
              <w:bottom w:w="40" w:type="dxa"/>
              <w:right w:w="200" w:type="dxa"/>
            </w:tcMar>
            <w:vAlign w:val="center"/>
          </w:tcPr>
          <w:p w14:paraId="771F7588" w14:textId="77777777" w:rsidR="009A7DAA" w:rsidRDefault="000133CF">
            <w:pPr>
              <w:jc w:val="center"/>
            </w:pPr>
            <w:r>
              <w:rPr>
                <w:rFonts w:eastAsia="Times New Roman" w:cs="Times New Roman"/>
                <w:b/>
                <w:sz w:val="22"/>
              </w:rPr>
              <w:t>3153,06</w:t>
            </w:r>
          </w:p>
        </w:tc>
        <w:tc>
          <w:tcPr>
            <w:tcW w:w="1304" w:type="dxa"/>
            <w:shd w:val="clear" w:color="auto" w:fill="FFFFFF"/>
            <w:tcMar>
              <w:top w:w="40" w:type="dxa"/>
              <w:left w:w="200" w:type="dxa"/>
              <w:bottom w:w="40" w:type="dxa"/>
              <w:right w:w="200" w:type="dxa"/>
            </w:tcMar>
            <w:vAlign w:val="center"/>
          </w:tcPr>
          <w:p w14:paraId="0CECD3B4" w14:textId="77777777" w:rsidR="009A7DAA" w:rsidRDefault="000133CF">
            <w:pPr>
              <w:jc w:val="center"/>
            </w:pPr>
            <w:r>
              <w:rPr>
                <w:rFonts w:eastAsia="Times New Roman" w:cs="Times New Roman"/>
                <w:b/>
                <w:sz w:val="22"/>
              </w:rPr>
              <w:t>5552,48</w:t>
            </w:r>
          </w:p>
        </w:tc>
        <w:tc>
          <w:tcPr>
            <w:tcW w:w="1304" w:type="dxa"/>
            <w:shd w:val="clear" w:color="auto" w:fill="FFFFFF"/>
            <w:tcMar>
              <w:top w:w="40" w:type="dxa"/>
              <w:left w:w="200" w:type="dxa"/>
              <w:bottom w:w="40" w:type="dxa"/>
              <w:right w:w="200" w:type="dxa"/>
            </w:tcMar>
            <w:vAlign w:val="center"/>
          </w:tcPr>
          <w:p w14:paraId="74824614"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44C7551E" w14:textId="77777777" w:rsidR="009A7DAA" w:rsidRDefault="000133CF">
            <w:pPr>
              <w:jc w:val="center"/>
            </w:pPr>
            <w:r>
              <w:rPr>
                <w:rFonts w:eastAsia="Times New Roman" w:cs="Times New Roman"/>
                <w:b/>
                <w:sz w:val="22"/>
              </w:rPr>
              <w:t>0,00</w:t>
            </w:r>
          </w:p>
        </w:tc>
        <w:tc>
          <w:tcPr>
            <w:tcW w:w="894" w:type="dxa"/>
            <w:shd w:val="clear" w:color="auto" w:fill="FFFFFF"/>
            <w:tcMar>
              <w:top w:w="40" w:type="dxa"/>
              <w:left w:w="200" w:type="dxa"/>
              <w:bottom w:w="40" w:type="dxa"/>
              <w:right w:w="200" w:type="dxa"/>
            </w:tcMar>
            <w:vAlign w:val="center"/>
          </w:tcPr>
          <w:p w14:paraId="2E193073"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1764695F"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022B20D5"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4B972B26"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015F2B40"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3B0AE395"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2BC9A0D9"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712C8257"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539137D2" w14:textId="77777777" w:rsidR="009A7DAA" w:rsidRDefault="000133CF">
            <w:pPr>
              <w:jc w:val="center"/>
            </w:pPr>
            <w:r>
              <w:rPr>
                <w:rFonts w:eastAsia="Times New Roman" w:cs="Times New Roman"/>
                <w:b/>
                <w:sz w:val="22"/>
              </w:rPr>
              <w:t>0,00</w:t>
            </w:r>
          </w:p>
        </w:tc>
      </w:tr>
      <w:tr w:rsidR="009A7DAA" w14:paraId="6B2E9017" w14:textId="77777777" w:rsidTr="004A3442">
        <w:trPr>
          <w:jc w:val="center"/>
        </w:trPr>
        <w:tc>
          <w:tcPr>
            <w:tcW w:w="20969" w:type="dxa"/>
            <w:gridSpan w:val="16"/>
            <w:shd w:val="clear" w:color="auto" w:fill="D9E2F3"/>
            <w:tcMar>
              <w:top w:w="40" w:type="dxa"/>
              <w:left w:w="160" w:type="dxa"/>
              <w:bottom w:w="40" w:type="dxa"/>
              <w:right w:w="20" w:type="dxa"/>
            </w:tcMar>
            <w:vAlign w:val="center"/>
          </w:tcPr>
          <w:p w14:paraId="68644EC3" w14:textId="77777777" w:rsidR="009A7DAA" w:rsidRPr="002B0F72" w:rsidRDefault="000133CF">
            <w:pPr>
              <w:jc w:val="center"/>
              <w:rPr>
                <w:lang w:val="ru-RU"/>
              </w:rPr>
            </w:pPr>
            <w:r w:rsidRPr="002B0F72">
              <w:rPr>
                <w:rFonts w:eastAsia="Times New Roman" w:cs="Times New Roman"/>
                <w:sz w:val="22"/>
                <w:lang w:val="ru-RU"/>
              </w:rPr>
              <w:t xml:space="preserve">ФБГУН Институт геофизики им. Ю.П. </w:t>
            </w:r>
            <w:proofErr w:type="spellStart"/>
            <w:r w:rsidRPr="002B0F72">
              <w:rPr>
                <w:rFonts w:eastAsia="Times New Roman" w:cs="Times New Roman"/>
                <w:sz w:val="22"/>
                <w:lang w:val="ru-RU"/>
              </w:rPr>
              <w:t>Булашевича</w:t>
            </w:r>
            <w:proofErr w:type="spellEnd"/>
            <w:r w:rsidRPr="002B0F72">
              <w:rPr>
                <w:rFonts w:eastAsia="Times New Roman" w:cs="Times New Roman"/>
                <w:sz w:val="22"/>
                <w:lang w:val="ru-RU"/>
              </w:rPr>
              <w:t xml:space="preserve"> </w:t>
            </w:r>
            <w:proofErr w:type="spellStart"/>
            <w:r w:rsidRPr="002B0F72">
              <w:rPr>
                <w:rFonts w:eastAsia="Times New Roman" w:cs="Times New Roman"/>
                <w:sz w:val="22"/>
                <w:lang w:val="ru-RU"/>
              </w:rPr>
              <w:t>УрО</w:t>
            </w:r>
            <w:proofErr w:type="spellEnd"/>
            <w:r w:rsidRPr="002B0F72">
              <w:rPr>
                <w:rFonts w:eastAsia="Times New Roman" w:cs="Times New Roman"/>
                <w:sz w:val="22"/>
                <w:lang w:val="ru-RU"/>
              </w:rPr>
              <w:t xml:space="preserve"> РАН</w:t>
            </w:r>
          </w:p>
        </w:tc>
      </w:tr>
      <w:tr w:rsidR="009A7DAA" w14:paraId="550CC5FB" w14:textId="77777777" w:rsidTr="004A3442">
        <w:trPr>
          <w:jc w:val="center"/>
        </w:trPr>
        <w:tc>
          <w:tcPr>
            <w:tcW w:w="20969" w:type="dxa"/>
            <w:gridSpan w:val="16"/>
            <w:shd w:val="clear" w:color="auto" w:fill="FFFFFF"/>
            <w:tcMar>
              <w:top w:w="40" w:type="dxa"/>
              <w:left w:w="160" w:type="dxa"/>
              <w:bottom w:w="40" w:type="dxa"/>
              <w:right w:w="20" w:type="dxa"/>
            </w:tcMar>
            <w:vAlign w:val="center"/>
          </w:tcPr>
          <w:p w14:paraId="745AA8DB" w14:textId="77777777" w:rsidR="009A7DAA" w:rsidRDefault="000133CF">
            <w:proofErr w:type="spellStart"/>
            <w:r>
              <w:rPr>
                <w:rFonts w:eastAsia="Times New Roman" w:cs="Times New Roman"/>
                <w:sz w:val="22"/>
              </w:rPr>
              <w:lastRenderedPageBreak/>
              <w:t>Котельная</w:t>
            </w:r>
            <w:proofErr w:type="spellEnd"/>
            <w:r>
              <w:rPr>
                <w:rFonts w:eastAsia="Times New Roman" w:cs="Times New Roman"/>
                <w:sz w:val="22"/>
              </w:rPr>
              <w:t xml:space="preserve"> №1</w:t>
            </w:r>
          </w:p>
        </w:tc>
      </w:tr>
      <w:tr w:rsidR="009A7DAA" w14:paraId="53A20F5A" w14:textId="77777777" w:rsidTr="004A3442">
        <w:trPr>
          <w:jc w:val="center"/>
        </w:trPr>
        <w:tc>
          <w:tcPr>
            <w:tcW w:w="421" w:type="dxa"/>
            <w:shd w:val="clear" w:color="auto" w:fill="FFFFFF"/>
            <w:tcMar>
              <w:top w:w="40" w:type="dxa"/>
              <w:left w:w="20" w:type="dxa"/>
              <w:bottom w:w="40" w:type="dxa"/>
              <w:right w:w="20" w:type="dxa"/>
            </w:tcMar>
            <w:vAlign w:val="center"/>
          </w:tcPr>
          <w:p w14:paraId="661401BA" w14:textId="77777777" w:rsidR="009A7DAA" w:rsidRDefault="000133CF">
            <w:pPr>
              <w:jc w:val="center"/>
            </w:pPr>
            <w:r>
              <w:rPr>
                <w:rFonts w:eastAsia="Times New Roman" w:cs="Times New Roman"/>
                <w:sz w:val="22"/>
              </w:rPr>
              <w:t>1</w:t>
            </w:r>
          </w:p>
        </w:tc>
        <w:tc>
          <w:tcPr>
            <w:tcW w:w="3685" w:type="dxa"/>
            <w:shd w:val="clear" w:color="auto" w:fill="FFFFFF"/>
            <w:tcMar>
              <w:top w:w="40" w:type="dxa"/>
              <w:left w:w="200" w:type="dxa"/>
              <w:bottom w:w="40" w:type="dxa"/>
              <w:right w:w="200" w:type="dxa"/>
            </w:tcMar>
            <w:vAlign w:val="center"/>
          </w:tcPr>
          <w:p w14:paraId="28932AB7" w14:textId="77777777" w:rsidR="009A7DAA" w:rsidRPr="002B0F72" w:rsidRDefault="000133CF">
            <w:pPr>
              <w:jc w:val="center"/>
              <w:rPr>
                <w:lang w:val="ru-RU"/>
              </w:rPr>
            </w:pPr>
            <w:r w:rsidRPr="002B0F72">
              <w:rPr>
                <w:rFonts w:eastAsia="Times New Roman" w:cs="Times New Roman"/>
                <w:sz w:val="22"/>
                <w:lang w:val="ru-RU"/>
              </w:rPr>
              <w:t xml:space="preserve">Рекомендованные мероприятия по </w:t>
            </w:r>
            <w:r w:rsidRPr="002B0F72">
              <w:rPr>
                <w:rFonts w:eastAsia="Times New Roman" w:cs="Times New Roman"/>
                <w:sz w:val="22"/>
                <w:lang w:val="ru-RU"/>
              </w:rPr>
              <w:t>замене тепловых сетей (</w:t>
            </w:r>
            <w:proofErr w:type="spellStart"/>
            <w:r w:rsidRPr="002B0F72">
              <w:rPr>
                <w:rFonts w:eastAsia="Times New Roman" w:cs="Times New Roman"/>
                <w:sz w:val="22"/>
                <w:lang w:val="ru-RU"/>
              </w:rPr>
              <w:t>Рм</w:t>
            </w:r>
            <w:proofErr w:type="spellEnd"/>
            <w:r w:rsidRPr="002B0F72">
              <w:rPr>
                <w:rFonts w:eastAsia="Times New Roman" w:cs="Times New Roman"/>
                <w:sz w:val="22"/>
                <w:lang w:val="ru-RU"/>
              </w:rPr>
              <w:t>)</w:t>
            </w:r>
          </w:p>
        </w:tc>
        <w:tc>
          <w:tcPr>
            <w:tcW w:w="1374" w:type="dxa"/>
            <w:shd w:val="clear" w:color="auto" w:fill="FFFFFF"/>
            <w:tcMar>
              <w:top w:w="40" w:type="dxa"/>
              <w:left w:w="200" w:type="dxa"/>
              <w:bottom w:w="40" w:type="dxa"/>
              <w:right w:w="200" w:type="dxa"/>
            </w:tcMar>
            <w:vAlign w:val="center"/>
          </w:tcPr>
          <w:p w14:paraId="30DA88C5" w14:textId="77777777" w:rsidR="009A7DAA" w:rsidRDefault="000133CF">
            <w:pPr>
              <w:jc w:val="center"/>
            </w:pPr>
            <w:r>
              <w:rPr>
                <w:rFonts w:eastAsia="Times New Roman" w:cs="Times New Roman"/>
                <w:sz w:val="22"/>
              </w:rPr>
              <w:t>БС, ВБ</w:t>
            </w:r>
          </w:p>
        </w:tc>
        <w:tc>
          <w:tcPr>
            <w:tcW w:w="1304" w:type="dxa"/>
            <w:shd w:val="clear" w:color="auto" w:fill="FFFFFF"/>
            <w:tcMar>
              <w:top w:w="40" w:type="dxa"/>
              <w:left w:w="200" w:type="dxa"/>
              <w:bottom w:w="40" w:type="dxa"/>
              <w:right w:w="200" w:type="dxa"/>
            </w:tcMar>
            <w:vAlign w:val="center"/>
          </w:tcPr>
          <w:p w14:paraId="4ABDC2AF" w14:textId="77777777" w:rsidR="009A7DAA" w:rsidRDefault="000133CF">
            <w:pPr>
              <w:jc w:val="center"/>
            </w:pPr>
            <w:r>
              <w:rPr>
                <w:rFonts w:eastAsia="Times New Roman" w:cs="Times New Roman"/>
                <w:color w:val="A6A6A6"/>
                <w:sz w:val="22"/>
              </w:rPr>
              <w:t>0,00</w:t>
            </w:r>
          </w:p>
        </w:tc>
        <w:tc>
          <w:tcPr>
            <w:tcW w:w="1304" w:type="dxa"/>
            <w:shd w:val="clear" w:color="auto" w:fill="FFFFFF"/>
            <w:tcMar>
              <w:top w:w="40" w:type="dxa"/>
              <w:left w:w="200" w:type="dxa"/>
              <w:bottom w:w="40" w:type="dxa"/>
              <w:right w:w="200" w:type="dxa"/>
            </w:tcMar>
            <w:vAlign w:val="center"/>
          </w:tcPr>
          <w:p w14:paraId="6CE29A99" w14:textId="77777777" w:rsidR="009A7DAA" w:rsidRDefault="000133CF">
            <w:pPr>
              <w:jc w:val="center"/>
            </w:pPr>
            <w:r>
              <w:rPr>
                <w:rFonts w:eastAsia="Times New Roman" w:cs="Times New Roman"/>
                <w:sz w:val="22"/>
              </w:rPr>
              <w:t>12029,38</w:t>
            </w:r>
          </w:p>
        </w:tc>
        <w:tc>
          <w:tcPr>
            <w:tcW w:w="1304" w:type="dxa"/>
            <w:shd w:val="clear" w:color="auto" w:fill="FFFFFF"/>
            <w:tcMar>
              <w:top w:w="40" w:type="dxa"/>
              <w:left w:w="200" w:type="dxa"/>
              <w:bottom w:w="40" w:type="dxa"/>
              <w:right w:w="200" w:type="dxa"/>
            </w:tcMar>
            <w:vAlign w:val="center"/>
          </w:tcPr>
          <w:p w14:paraId="4C51D66B"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7A9BA401" w14:textId="77777777" w:rsidR="009A7DAA" w:rsidRDefault="000133CF">
            <w:pPr>
              <w:jc w:val="center"/>
            </w:pPr>
            <w:r>
              <w:rPr>
                <w:rFonts w:eastAsia="Times New Roman" w:cs="Times New Roman"/>
                <w:color w:val="A6A6A6"/>
                <w:sz w:val="22"/>
              </w:rPr>
              <w:t>0,00</w:t>
            </w:r>
          </w:p>
        </w:tc>
        <w:tc>
          <w:tcPr>
            <w:tcW w:w="894" w:type="dxa"/>
            <w:shd w:val="clear" w:color="auto" w:fill="FFFFFF"/>
            <w:tcMar>
              <w:top w:w="40" w:type="dxa"/>
              <w:left w:w="200" w:type="dxa"/>
              <w:bottom w:w="40" w:type="dxa"/>
              <w:right w:w="200" w:type="dxa"/>
            </w:tcMar>
            <w:vAlign w:val="center"/>
          </w:tcPr>
          <w:p w14:paraId="3FEFB219"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9904D1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FEB17D1"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8FD954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135585CA"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52FA4F8D"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7CAC4C3"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68EB664C" w14:textId="77777777" w:rsidR="009A7DAA" w:rsidRDefault="000133CF">
            <w:pPr>
              <w:jc w:val="center"/>
            </w:pPr>
            <w:r>
              <w:rPr>
                <w:rFonts w:eastAsia="Times New Roman" w:cs="Times New Roman"/>
                <w:color w:val="A6A6A6"/>
                <w:sz w:val="22"/>
              </w:rPr>
              <w:t>0,00</w:t>
            </w:r>
          </w:p>
        </w:tc>
        <w:tc>
          <w:tcPr>
            <w:tcW w:w="1187" w:type="dxa"/>
            <w:shd w:val="clear" w:color="auto" w:fill="FFFFFF"/>
            <w:tcMar>
              <w:top w:w="40" w:type="dxa"/>
              <w:left w:w="200" w:type="dxa"/>
              <w:bottom w:w="40" w:type="dxa"/>
              <w:right w:w="200" w:type="dxa"/>
            </w:tcMar>
            <w:vAlign w:val="center"/>
          </w:tcPr>
          <w:p w14:paraId="29C05C4F" w14:textId="77777777" w:rsidR="009A7DAA" w:rsidRDefault="000133CF">
            <w:pPr>
              <w:jc w:val="center"/>
            </w:pPr>
            <w:r>
              <w:rPr>
                <w:rFonts w:eastAsia="Times New Roman" w:cs="Times New Roman"/>
                <w:color w:val="A6A6A6"/>
                <w:sz w:val="22"/>
              </w:rPr>
              <w:t>0,00</w:t>
            </w:r>
          </w:p>
        </w:tc>
      </w:tr>
      <w:tr w:rsidR="009A7DAA" w14:paraId="2E2D7C14" w14:textId="77777777" w:rsidTr="004A3442">
        <w:trPr>
          <w:jc w:val="center"/>
        </w:trPr>
        <w:tc>
          <w:tcPr>
            <w:tcW w:w="5480" w:type="dxa"/>
            <w:gridSpan w:val="3"/>
            <w:shd w:val="clear" w:color="auto" w:fill="FFFFFF"/>
            <w:tcMar>
              <w:top w:w="40" w:type="dxa"/>
              <w:left w:w="20" w:type="dxa"/>
              <w:bottom w:w="40" w:type="dxa"/>
              <w:right w:w="20" w:type="dxa"/>
            </w:tcMar>
            <w:vAlign w:val="center"/>
          </w:tcPr>
          <w:p w14:paraId="0B33C292" w14:textId="77777777" w:rsidR="009A7DAA" w:rsidRDefault="000133CF">
            <w:pPr>
              <w:jc w:val="center"/>
            </w:pPr>
            <w:proofErr w:type="spellStart"/>
            <w:r>
              <w:rPr>
                <w:rFonts w:eastAsia="Times New Roman" w:cs="Times New Roman"/>
                <w:b/>
                <w:sz w:val="22"/>
              </w:rPr>
              <w:t>Итого</w:t>
            </w:r>
            <w:proofErr w:type="spellEnd"/>
          </w:p>
        </w:tc>
        <w:tc>
          <w:tcPr>
            <w:tcW w:w="1304" w:type="dxa"/>
            <w:shd w:val="clear" w:color="auto" w:fill="FFFFFF"/>
            <w:tcMar>
              <w:top w:w="40" w:type="dxa"/>
              <w:left w:w="200" w:type="dxa"/>
              <w:bottom w:w="40" w:type="dxa"/>
              <w:right w:w="200" w:type="dxa"/>
            </w:tcMar>
            <w:vAlign w:val="center"/>
          </w:tcPr>
          <w:p w14:paraId="5BBC0A78" w14:textId="77777777" w:rsidR="009A7DAA" w:rsidRDefault="000133CF">
            <w:pPr>
              <w:jc w:val="center"/>
            </w:pPr>
            <w:r>
              <w:rPr>
                <w:rFonts w:eastAsia="Times New Roman" w:cs="Times New Roman"/>
                <w:b/>
                <w:sz w:val="22"/>
              </w:rPr>
              <w:t>0,00</w:t>
            </w:r>
          </w:p>
        </w:tc>
        <w:tc>
          <w:tcPr>
            <w:tcW w:w="1304" w:type="dxa"/>
            <w:shd w:val="clear" w:color="auto" w:fill="FFFFFF"/>
            <w:tcMar>
              <w:top w:w="40" w:type="dxa"/>
              <w:left w:w="200" w:type="dxa"/>
              <w:bottom w:w="40" w:type="dxa"/>
              <w:right w:w="200" w:type="dxa"/>
            </w:tcMar>
            <w:vAlign w:val="center"/>
          </w:tcPr>
          <w:p w14:paraId="57EA769C" w14:textId="77777777" w:rsidR="009A7DAA" w:rsidRDefault="000133CF">
            <w:pPr>
              <w:jc w:val="center"/>
            </w:pPr>
            <w:r>
              <w:rPr>
                <w:rFonts w:eastAsia="Times New Roman" w:cs="Times New Roman"/>
                <w:b/>
                <w:sz w:val="22"/>
              </w:rPr>
              <w:t>12029,38</w:t>
            </w:r>
          </w:p>
        </w:tc>
        <w:tc>
          <w:tcPr>
            <w:tcW w:w="1304" w:type="dxa"/>
            <w:shd w:val="clear" w:color="auto" w:fill="FFFFFF"/>
            <w:tcMar>
              <w:top w:w="40" w:type="dxa"/>
              <w:left w:w="200" w:type="dxa"/>
              <w:bottom w:w="40" w:type="dxa"/>
              <w:right w:w="200" w:type="dxa"/>
            </w:tcMar>
            <w:vAlign w:val="center"/>
          </w:tcPr>
          <w:p w14:paraId="58D5106B"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00E3B93C" w14:textId="77777777" w:rsidR="009A7DAA" w:rsidRDefault="000133CF">
            <w:pPr>
              <w:jc w:val="center"/>
            </w:pPr>
            <w:r>
              <w:rPr>
                <w:rFonts w:eastAsia="Times New Roman" w:cs="Times New Roman"/>
                <w:b/>
                <w:sz w:val="22"/>
              </w:rPr>
              <w:t>0,00</w:t>
            </w:r>
          </w:p>
        </w:tc>
        <w:tc>
          <w:tcPr>
            <w:tcW w:w="894" w:type="dxa"/>
            <w:shd w:val="clear" w:color="auto" w:fill="FFFFFF"/>
            <w:tcMar>
              <w:top w:w="40" w:type="dxa"/>
              <w:left w:w="200" w:type="dxa"/>
              <w:bottom w:w="40" w:type="dxa"/>
              <w:right w:w="200" w:type="dxa"/>
            </w:tcMar>
            <w:vAlign w:val="center"/>
          </w:tcPr>
          <w:p w14:paraId="3B45D68A"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01443844"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312F3643"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7B416C99"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17F02122"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7233D4AA"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49726A41"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45631A0D" w14:textId="77777777" w:rsidR="009A7DAA" w:rsidRDefault="000133CF">
            <w:pPr>
              <w:jc w:val="center"/>
            </w:pPr>
            <w:r>
              <w:rPr>
                <w:rFonts w:eastAsia="Times New Roman" w:cs="Times New Roman"/>
                <w:b/>
                <w:sz w:val="22"/>
              </w:rPr>
              <w:t>0,00</w:t>
            </w:r>
          </w:p>
        </w:tc>
        <w:tc>
          <w:tcPr>
            <w:tcW w:w="1187" w:type="dxa"/>
            <w:shd w:val="clear" w:color="auto" w:fill="FFFFFF"/>
            <w:tcMar>
              <w:top w:w="40" w:type="dxa"/>
              <w:left w:w="200" w:type="dxa"/>
              <w:bottom w:w="40" w:type="dxa"/>
              <w:right w:w="200" w:type="dxa"/>
            </w:tcMar>
            <w:vAlign w:val="center"/>
          </w:tcPr>
          <w:p w14:paraId="05EB47C8" w14:textId="77777777" w:rsidR="009A7DAA" w:rsidRDefault="000133CF">
            <w:pPr>
              <w:jc w:val="center"/>
            </w:pPr>
            <w:r>
              <w:rPr>
                <w:rFonts w:eastAsia="Times New Roman" w:cs="Times New Roman"/>
                <w:b/>
                <w:sz w:val="22"/>
              </w:rPr>
              <w:t>0,00</w:t>
            </w:r>
          </w:p>
        </w:tc>
      </w:tr>
      <w:tr w:rsidR="009A7DAA" w14:paraId="4E24A4C8" w14:textId="77777777" w:rsidTr="004A3442">
        <w:trPr>
          <w:jc w:val="center"/>
        </w:trPr>
        <w:tc>
          <w:tcPr>
            <w:tcW w:w="5480" w:type="dxa"/>
            <w:gridSpan w:val="3"/>
            <w:shd w:val="clear" w:color="auto" w:fill="F2F2F2"/>
            <w:tcMar>
              <w:top w:w="40" w:type="dxa"/>
              <w:left w:w="200" w:type="dxa"/>
              <w:bottom w:w="40" w:type="dxa"/>
              <w:right w:w="200" w:type="dxa"/>
            </w:tcMar>
            <w:vAlign w:val="center"/>
          </w:tcPr>
          <w:p w14:paraId="21FDDC7D" w14:textId="77777777" w:rsidR="009A7DAA" w:rsidRDefault="000133CF">
            <w:pPr>
              <w:jc w:val="right"/>
            </w:pPr>
            <w:proofErr w:type="spellStart"/>
            <w:r>
              <w:rPr>
                <w:rFonts w:eastAsia="Times New Roman" w:cs="Times New Roman"/>
                <w:sz w:val="22"/>
              </w:rPr>
              <w:t>Всего</w:t>
            </w:r>
            <w:proofErr w:type="spellEnd"/>
            <w:r>
              <w:rPr>
                <w:rFonts w:eastAsia="Times New Roman" w:cs="Times New Roman"/>
                <w:sz w:val="22"/>
              </w:rPr>
              <w:t xml:space="preserve"> </w:t>
            </w:r>
            <w:proofErr w:type="spellStart"/>
            <w:r>
              <w:rPr>
                <w:rFonts w:eastAsia="Times New Roman" w:cs="Times New Roman"/>
                <w:sz w:val="22"/>
              </w:rPr>
              <w:t>по</w:t>
            </w:r>
            <w:proofErr w:type="spellEnd"/>
            <w:r>
              <w:rPr>
                <w:rFonts w:eastAsia="Times New Roman" w:cs="Times New Roman"/>
                <w:sz w:val="22"/>
              </w:rPr>
              <w:t xml:space="preserve"> МО</w:t>
            </w:r>
          </w:p>
        </w:tc>
        <w:tc>
          <w:tcPr>
            <w:tcW w:w="1304" w:type="dxa"/>
            <w:shd w:val="clear" w:color="auto" w:fill="F2F2F2"/>
            <w:tcMar>
              <w:top w:w="40" w:type="dxa"/>
              <w:left w:w="200" w:type="dxa"/>
              <w:bottom w:w="40" w:type="dxa"/>
              <w:right w:w="200" w:type="dxa"/>
            </w:tcMar>
            <w:vAlign w:val="center"/>
          </w:tcPr>
          <w:p w14:paraId="23007D5B" w14:textId="77777777" w:rsidR="009A7DAA" w:rsidRDefault="000133CF">
            <w:pPr>
              <w:jc w:val="center"/>
            </w:pPr>
            <w:r>
              <w:rPr>
                <w:rFonts w:eastAsia="Times New Roman" w:cs="Times New Roman"/>
                <w:sz w:val="22"/>
              </w:rPr>
              <w:t>17825,94</w:t>
            </w:r>
          </w:p>
        </w:tc>
        <w:tc>
          <w:tcPr>
            <w:tcW w:w="1304" w:type="dxa"/>
            <w:shd w:val="clear" w:color="auto" w:fill="F2F2F2"/>
            <w:tcMar>
              <w:top w:w="40" w:type="dxa"/>
              <w:left w:w="200" w:type="dxa"/>
              <w:bottom w:w="40" w:type="dxa"/>
              <w:right w:w="200" w:type="dxa"/>
            </w:tcMar>
            <w:vAlign w:val="center"/>
          </w:tcPr>
          <w:p w14:paraId="64D5CCA5" w14:textId="77777777" w:rsidR="009A7DAA" w:rsidRDefault="000133CF">
            <w:pPr>
              <w:jc w:val="center"/>
            </w:pPr>
            <w:r>
              <w:rPr>
                <w:rFonts w:eastAsia="Times New Roman" w:cs="Times New Roman"/>
                <w:sz w:val="22"/>
              </w:rPr>
              <w:t>43472,47</w:t>
            </w:r>
          </w:p>
        </w:tc>
        <w:tc>
          <w:tcPr>
            <w:tcW w:w="1304" w:type="dxa"/>
            <w:shd w:val="clear" w:color="auto" w:fill="F2F2F2"/>
            <w:tcMar>
              <w:top w:w="40" w:type="dxa"/>
              <w:left w:w="200" w:type="dxa"/>
              <w:bottom w:w="40" w:type="dxa"/>
              <w:right w:w="200" w:type="dxa"/>
            </w:tcMar>
            <w:vAlign w:val="center"/>
          </w:tcPr>
          <w:p w14:paraId="7918C5CE" w14:textId="77777777" w:rsidR="009A7DAA" w:rsidRDefault="000133CF">
            <w:pPr>
              <w:jc w:val="center"/>
            </w:pPr>
            <w:r>
              <w:rPr>
                <w:rFonts w:eastAsia="Times New Roman" w:cs="Times New Roman"/>
                <w:sz w:val="22"/>
              </w:rPr>
              <w:t>32561,92</w:t>
            </w:r>
          </w:p>
        </w:tc>
        <w:tc>
          <w:tcPr>
            <w:tcW w:w="1187" w:type="dxa"/>
            <w:shd w:val="clear" w:color="auto" w:fill="F2F2F2"/>
            <w:tcMar>
              <w:top w:w="40" w:type="dxa"/>
              <w:left w:w="200" w:type="dxa"/>
              <w:bottom w:w="40" w:type="dxa"/>
              <w:right w:w="200" w:type="dxa"/>
            </w:tcMar>
            <w:vAlign w:val="center"/>
          </w:tcPr>
          <w:p w14:paraId="4669774E" w14:textId="77777777" w:rsidR="009A7DAA" w:rsidRDefault="000133CF">
            <w:pPr>
              <w:jc w:val="center"/>
            </w:pPr>
            <w:r>
              <w:rPr>
                <w:rFonts w:eastAsia="Times New Roman" w:cs="Times New Roman"/>
                <w:sz w:val="22"/>
              </w:rPr>
              <w:t>3386,84</w:t>
            </w:r>
          </w:p>
        </w:tc>
        <w:tc>
          <w:tcPr>
            <w:tcW w:w="894" w:type="dxa"/>
            <w:shd w:val="clear" w:color="auto" w:fill="F2F2F2"/>
            <w:tcMar>
              <w:top w:w="40" w:type="dxa"/>
              <w:left w:w="200" w:type="dxa"/>
              <w:bottom w:w="40" w:type="dxa"/>
              <w:right w:w="200" w:type="dxa"/>
            </w:tcMar>
            <w:vAlign w:val="center"/>
          </w:tcPr>
          <w:p w14:paraId="5712D4C2" w14:textId="77777777" w:rsidR="009A7DAA" w:rsidRDefault="000133CF">
            <w:pPr>
              <w:jc w:val="center"/>
            </w:pPr>
            <w:r>
              <w:rPr>
                <w:rFonts w:eastAsia="Times New Roman" w:cs="Times New Roman"/>
                <w:sz w:val="22"/>
              </w:rPr>
              <w:t>0,00</w:t>
            </w:r>
          </w:p>
        </w:tc>
        <w:tc>
          <w:tcPr>
            <w:tcW w:w="1187" w:type="dxa"/>
            <w:shd w:val="clear" w:color="auto" w:fill="F2F2F2"/>
            <w:tcMar>
              <w:top w:w="40" w:type="dxa"/>
              <w:left w:w="200" w:type="dxa"/>
              <w:bottom w:w="40" w:type="dxa"/>
              <w:right w:w="200" w:type="dxa"/>
            </w:tcMar>
            <w:vAlign w:val="center"/>
          </w:tcPr>
          <w:p w14:paraId="08790620" w14:textId="77777777" w:rsidR="009A7DAA" w:rsidRDefault="000133CF">
            <w:pPr>
              <w:jc w:val="center"/>
            </w:pPr>
            <w:r>
              <w:rPr>
                <w:rFonts w:eastAsia="Times New Roman" w:cs="Times New Roman"/>
                <w:sz w:val="22"/>
              </w:rPr>
              <w:t>1264,11</w:t>
            </w:r>
          </w:p>
        </w:tc>
        <w:tc>
          <w:tcPr>
            <w:tcW w:w="1187" w:type="dxa"/>
            <w:shd w:val="clear" w:color="auto" w:fill="F2F2F2"/>
            <w:tcMar>
              <w:top w:w="40" w:type="dxa"/>
              <w:left w:w="200" w:type="dxa"/>
              <w:bottom w:w="40" w:type="dxa"/>
              <w:right w:w="200" w:type="dxa"/>
            </w:tcMar>
            <w:vAlign w:val="center"/>
          </w:tcPr>
          <w:p w14:paraId="25EC9F77" w14:textId="77777777" w:rsidR="009A7DAA" w:rsidRDefault="000133CF">
            <w:pPr>
              <w:jc w:val="center"/>
            </w:pPr>
            <w:r>
              <w:rPr>
                <w:rFonts w:eastAsia="Times New Roman" w:cs="Times New Roman"/>
                <w:sz w:val="22"/>
              </w:rPr>
              <w:t>2057,82</w:t>
            </w:r>
          </w:p>
        </w:tc>
        <w:tc>
          <w:tcPr>
            <w:tcW w:w="1187" w:type="dxa"/>
            <w:shd w:val="clear" w:color="auto" w:fill="F2F2F2"/>
            <w:tcMar>
              <w:top w:w="40" w:type="dxa"/>
              <w:left w:w="200" w:type="dxa"/>
              <w:bottom w:w="40" w:type="dxa"/>
              <w:right w:w="200" w:type="dxa"/>
            </w:tcMar>
            <w:vAlign w:val="center"/>
          </w:tcPr>
          <w:p w14:paraId="01AE67A9" w14:textId="77777777" w:rsidR="009A7DAA" w:rsidRDefault="000133CF">
            <w:pPr>
              <w:jc w:val="center"/>
            </w:pPr>
            <w:r>
              <w:rPr>
                <w:rFonts w:eastAsia="Times New Roman" w:cs="Times New Roman"/>
                <w:sz w:val="22"/>
              </w:rPr>
              <w:t>1361,87</w:t>
            </w:r>
          </w:p>
        </w:tc>
        <w:tc>
          <w:tcPr>
            <w:tcW w:w="1187" w:type="dxa"/>
            <w:shd w:val="clear" w:color="auto" w:fill="F2F2F2"/>
            <w:tcMar>
              <w:top w:w="40" w:type="dxa"/>
              <w:left w:w="200" w:type="dxa"/>
              <w:bottom w:w="40" w:type="dxa"/>
              <w:right w:w="200" w:type="dxa"/>
            </w:tcMar>
            <w:vAlign w:val="center"/>
          </w:tcPr>
          <w:p w14:paraId="1ACB6031" w14:textId="77777777" w:rsidR="009A7DAA" w:rsidRDefault="000133CF">
            <w:pPr>
              <w:jc w:val="center"/>
            </w:pPr>
            <w:r>
              <w:rPr>
                <w:rFonts w:eastAsia="Times New Roman" w:cs="Times New Roman"/>
                <w:sz w:val="22"/>
              </w:rPr>
              <w:t>8760,26</w:t>
            </w:r>
          </w:p>
        </w:tc>
        <w:tc>
          <w:tcPr>
            <w:tcW w:w="1187" w:type="dxa"/>
            <w:shd w:val="clear" w:color="auto" w:fill="F2F2F2"/>
            <w:tcMar>
              <w:top w:w="40" w:type="dxa"/>
              <w:left w:w="200" w:type="dxa"/>
              <w:bottom w:w="40" w:type="dxa"/>
              <w:right w:w="200" w:type="dxa"/>
            </w:tcMar>
            <w:vAlign w:val="center"/>
          </w:tcPr>
          <w:p w14:paraId="0735E836" w14:textId="77777777" w:rsidR="009A7DAA" w:rsidRDefault="000133CF">
            <w:pPr>
              <w:jc w:val="center"/>
            </w:pPr>
            <w:r>
              <w:rPr>
                <w:rFonts w:eastAsia="Times New Roman" w:cs="Times New Roman"/>
                <w:sz w:val="22"/>
              </w:rPr>
              <w:t>1643,84</w:t>
            </w:r>
          </w:p>
        </w:tc>
        <w:tc>
          <w:tcPr>
            <w:tcW w:w="1187" w:type="dxa"/>
            <w:shd w:val="clear" w:color="auto" w:fill="F2F2F2"/>
            <w:tcMar>
              <w:top w:w="40" w:type="dxa"/>
              <w:left w:w="200" w:type="dxa"/>
              <w:bottom w:w="40" w:type="dxa"/>
              <w:right w:w="200" w:type="dxa"/>
            </w:tcMar>
            <w:vAlign w:val="center"/>
          </w:tcPr>
          <w:p w14:paraId="3A1A10C5" w14:textId="77777777" w:rsidR="009A7DAA" w:rsidRDefault="000133CF">
            <w:pPr>
              <w:jc w:val="center"/>
            </w:pPr>
            <w:r>
              <w:rPr>
                <w:rFonts w:eastAsia="Times New Roman" w:cs="Times New Roman"/>
                <w:sz w:val="22"/>
              </w:rPr>
              <w:t>7661,04</w:t>
            </w:r>
          </w:p>
        </w:tc>
        <w:tc>
          <w:tcPr>
            <w:tcW w:w="1187" w:type="dxa"/>
            <w:shd w:val="clear" w:color="auto" w:fill="F2F2F2"/>
            <w:tcMar>
              <w:top w:w="40" w:type="dxa"/>
              <w:left w:w="200" w:type="dxa"/>
              <w:bottom w:w="40" w:type="dxa"/>
              <w:right w:w="200" w:type="dxa"/>
            </w:tcMar>
            <w:vAlign w:val="center"/>
          </w:tcPr>
          <w:p w14:paraId="15023567" w14:textId="77777777" w:rsidR="009A7DAA" w:rsidRDefault="000133CF">
            <w:pPr>
              <w:jc w:val="center"/>
            </w:pPr>
            <w:r>
              <w:rPr>
                <w:rFonts w:eastAsia="Times New Roman" w:cs="Times New Roman"/>
                <w:sz w:val="22"/>
              </w:rPr>
              <w:t>6273,49</w:t>
            </w:r>
          </w:p>
        </w:tc>
        <w:tc>
          <w:tcPr>
            <w:tcW w:w="1187" w:type="dxa"/>
            <w:shd w:val="clear" w:color="auto" w:fill="F2F2F2"/>
            <w:tcMar>
              <w:top w:w="40" w:type="dxa"/>
              <w:left w:w="200" w:type="dxa"/>
              <w:bottom w:w="40" w:type="dxa"/>
              <w:right w:w="200" w:type="dxa"/>
            </w:tcMar>
            <w:vAlign w:val="center"/>
          </w:tcPr>
          <w:p w14:paraId="10C7701C" w14:textId="77777777" w:rsidR="009A7DAA" w:rsidRDefault="000133CF">
            <w:pPr>
              <w:jc w:val="center"/>
            </w:pPr>
            <w:r>
              <w:rPr>
                <w:rFonts w:eastAsia="Times New Roman" w:cs="Times New Roman"/>
                <w:sz w:val="22"/>
              </w:rPr>
              <w:t>3001,32</w:t>
            </w:r>
          </w:p>
        </w:tc>
      </w:tr>
    </w:tbl>
    <w:p w14:paraId="6ED278DA" w14:textId="77777777" w:rsidR="00F8315B" w:rsidRDefault="000133CF" w:rsidP="00F8315B">
      <w:pPr>
        <w:pStyle w:val="a1"/>
        <w:rPr>
          <w:lang w:eastAsia="ru-RU"/>
        </w:rPr>
      </w:pPr>
      <w:r>
        <w:rPr>
          <w:lang w:eastAsia="ru-RU"/>
        </w:rPr>
        <w:t>*БС - бюджетные средства, АС - амортизационные средства, ИС – инвестиционные средства, ВБ – внебюджетные средства.</w:t>
      </w:r>
    </w:p>
    <w:p w14:paraId="1B732820" w14:textId="77777777" w:rsidR="00F8315B" w:rsidRPr="00F8315B" w:rsidRDefault="000133CF" w:rsidP="00A454A5">
      <w:pPr>
        <w:pStyle w:val="a1"/>
        <w:ind w:firstLine="709"/>
        <w:jc w:val="center"/>
        <w:rPr>
          <w:lang w:eastAsia="ru-RU"/>
        </w:rPr>
      </w:pPr>
    </w:p>
    <w:p w14:paraId="2BD720E1" w14:textId="77777777" w:rsidR="00A454A5" w:rsidRPr="00F8315B" w:rsidRDefault="000133CF" w:rsidP="00A454A5">
      <w:pPr>
        <w:pStyle w:val="a1"/>
        <w:ind w:firstLine="709"/>
        <w:jc w:val="center"/>
        <w:rPr>
          <w:lang w:eastAsia="ru-RU"/>
        </w:rPr>
      </w:pPr>
    </w:p>
    <w:p w14:paraId="771515A0" w14:textId="77777777" w:rsidR="009A7DAA" w:rsidRDefault="009A7DAA">
      <w:pPr>
        <w:sectPr w:rsidR="009A7DAA" w:rsidSect="00A454A5">
          <w:pgSz w:w="23814" w:h="16443" w:orient="landscape"/>
          <w:pgMar w:top="1276" w:right="1134" w:bottom="851" w:left="1701" w:header="709" w:footer="709" w:gutter="0"/>
          <w:cols w:space="708"/>
          <w:docGrid w:linePitch="360"/>
        </w:sectPr>
      </w:pPr>
    </w:p>
    <w:p w14:paraId="7EEB9CAC" w14:textId="77777777" w:rsidR="00625C2A" w:rsidRPr="00860B67" w:rsidRDefault="000133CF" w:rsidP="00625C2A">
      <w:pPr>
        <w:pStyle w:val="2"/>
        <w:ind w:left="0" w:firstLine="0"/>
      </w:pPr>
      <w:hyperlink r:id="rId148" w:anchor="bookmark129" w:history="1">
        <w:bookmarkStart w:id="331" w:name="_Toc166058019"/>
        <w:r w:rsidRPr="00860B67">
          <w:t xml:space="preserve">Часть 2. </w:t>
        </w:r>
      </w:hyperlink>
      <w:r w:rsidRPr="00860B67">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w:t>
      </w:r>
      <w:r w:rsidRPr="00860B67">
        <w:t xml:space="preserve"> ПЕРЕВООРУЖЕНИЯ И (ИЛИ) МОДЕРНИЗАЦИИ ИСТОЧНИКОВ ТЕПЛОВОЙ ЭНЕРГИИ И ТЕПЛОВЫХ СЕТЕЙ</w:t>
      </w:r>
      <w:bookmarkEnd w:id="331"/>
    </w:p>
    <w:p w14:paraId="2FE674F0" w14:textId="77777777" w:rsidR="00625C2A" w:rsidRDefault="000133CF" w:rsidP="00625C2A">
      <w:pPr>
        <w:pStyle w:val="TableParagraph"/>
        <w:ind w:left="201" w:right="341" w:firstLine="707"/>
        <w:jc w:val="both"/>
        <w:rPr>
          <w:rFonts w:eastAsia="Times New Roman"/>
        </w:rPr>
      </w:pPr>
    </w:p>
    <w:p w14:paraId="3720D7CE" w14:textId="77777777" w:rsidR="00625C2A" w:rsidRPr="00914857" w:rsidRDefault="000133CF" w:rsidP="00625C2A">
      <w:pPr>
        <w:pStyle w:val="TableParagraph"/>
        <w:ind w:right="-1" w:firstLine="707"/>
        <w:jc w:val="both"/>
        <w:rPr>
          <w:rFonts w:eastAsia="Times New Roman"/>
        </w:rPr>
      </w:pPr>
      <w:r w:rsidRPr="00914857">
        <w:rPr>
          <w:rFonts w:eastAsia="Times New Roman"/>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w:t>
      </w:r>
      <w:r w:rsidRPr="00914857">
        <w:rPr>
          <w:rFonts w:eastAsia="Times New Roman"/>
        </w:rPr>
        <w:t>рупп источников: бюджетные и внебюджетные.</w:t>
      </w:r>
    </w:p>
    <w:p w14:paraId="0203D1A8" w14:textId="77777777" w:rsidR="00625C2A" w:rsidRPr="00914857" w:rsidRDefault="000133CF" w:rsidP="00625C2A">
      <w:pPr>
        <w:pStyle w:val="TableParagraph"/>
        <w:ind w:right="-1" w:firstLine="707"/>
        <w:jc w:val="both"/>
        <w:rPr>
          <w:rFonts w:eastAsia="Times New Roman"/>
        </w:rPr>
      </w:pPr>
      <w:r w:rsidRPr="00914857">
        <w:rPr>
          <w:rFonts w:eastAsia="Times New Roman"/>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w:t>
      </w:r>
      <w:r w:rsidRPr="00914857">
        <w:rPr>
          <w:rFonts w:eastAsia="Times New Roman"/>
        </w:rPr>
        <w:t>авовыми актами.</w:t>
      </w:r>
    </w:p>
    <w:p w14:paraId="678EC902" w14:textId="77777777" w:rsidR="00625C2A" w:rsidRPr="00914857" w:rsidRDefault="000133CF" w:rsidP="00625C2A">
      <w:pPr>
        <w:pStyle w:val="TableParagraph"/>
        <w:ind w:right="-1" w:firstLine="707"/>
        <w:jc w:val="both"/>
        <w:rPr>
          <w:rFonts w:eastAsia="Times New Roman"/>
        </w:rPr>
      </w:pPr>
      <w:r w:rsidRPr="00914857">
        <w:rPr>
          <w:rFonts w:eastAsia="Times New Roman"/>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w:t>
      </w:r>
      <w:r w:rsidRPr="00914857">
        <w:rPr>
          <w:rFonts w:eastAsia="Times New Roman"/>
        </w:rPr>
        <w:t>фективности.</w:t>
      </w:r>
    </w:p>
    <w:p w14:paraId="6BC24DA8" w14:textId="77777777" w:rsidR="00625C2A" w:rsidRPr="00914857" w:rsidRDefault="000133CF" w:rsidP="00625C2A">
      <w:pPr>
        <w:pStyle w:val="TableParagraph"/>
        <w:ind w:right="-1" w:firstLine="707"/>
        <w:jc w:val="both"/>
        <w:rPr>
          <w:rFonts w:eastAsia="Times New Roman"/>
        </w:rPr>
      </w:pPr>
      <w:r w:rsidRPr="00914857">
        <w:rPr>
          <w:rFonts w:eastAsia="Times New Roman"/>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182A2783" w14:textId="77777777" w:rsidR="00625C2A" w:rsidRPr="000217E2" w:rsidRDefault="000133CF" w:rsidP="00625C2A">
      <w:pPr>
        <w:pStyle w:val="TableParagraph"/>
        <w:ind w:right="-1" w:firstLine="707"/>
        <w:jc w:val="both"/>
        <w:rPr>
          <w:rFonts w:eastAsia="Times New Roman"/>
          <w:sz w:val="23"/>
          <w:szCs w:val="23"/>
        </w:rPr>
      </w:pPr>
      <w:r w:rsidRPr="00914857">
        <w:rPr>
          <w:rFonts w:eastAsia="Times New Roman"/>
        </w:rPr>
        <w:t xml:space="preserve">В соответствии с действующим законодательством и по согласованию с </w:t>
      </w:r>
      <w:r w:rsidRPr="00914857">
        <w:rPr>
          <w:rFonts w:eastAsia="Times New Roman"/>
        </w:rPr>
        <w:t>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243A7B46" w14:textId="77777777" w:rsidR="00625C2A" w:rsidRDefault="000133CF" w:rsidP="00625C2A">
      <w:pPr>
        <w:jc w:val="both"/>
        <w:rPr>
          <w:lang w:eastAsia="ru-RU"/>
        </w:rPr>
      </w:pPr>
    </w:p>
    <w:p w14:paraId="7297E61F" w14:textId="77777777" w:rsidR="00625C2A" w:rsidRPr="004C5BCF" w:rsidRDefault="000133CF" w:rsidP="00625C2A">
      <w:pPr>
        <w:pStyle w:val="2"/>
        <w:ind w:left="0" w:firstLine="0"/>
      </w:pPr>
      <w:hyperlink r:id="rId149" w:anchor="bookmark130" w:history="1">
        <w:bookmarkStart w:id="332" w:name="_Toc166058020"/>
        <w:r w:rsidRPr="004C5BCF">
          <w:t xml:space="preserve">Часть 3. РАСЧЕТЫ </w:t>
        </w:r>
      </w:hyperlink>
      <w:r w:rsidRPr="004C5BCF">
        <w:t>ЭКОНОМИЧЕСКОЙ ЭФФЕКТИВНОСТИ ИНВЕСТИЦИЙ</w:t>
      </w:r>
      <w:bookmarkEnd w:id="332"/>
      <w:r w:rsidRPr="004C5BCF">
        <w:t xml:space="preserve"> </w:t>
      </w:r>
    </w:p>
    <w:p w14:paraId="48642E38" w14:textId="77777777" w:rsidR="00625C2A" w:rsidRPr="004C5BCF" w:rsidRDefault="000133CF" w:rsidP="00625C2A">
      <w:pPr>
        <w:pStyle w:val="a5"/>
        <w:ind w:firstLine="567"/>
      </w:pPr>
    </w:p>
    <w:p w14:paraId="464DF708" w14:textId="77777777" w:rsidR="00530B93" w:rsidRPr="00A75AA9" w:rsidRDefault="000133CF" w:rsidP="00530B93">
      <w:pPr>
        <w:kinsoku w:val="0"/>
        <w:overflowPunct w:val="0"/>
        <w:ind w:right="-1" w:firstLine="709"/>
        <w:jc w:val="both"/>
        <w:rPr>
          <w:rFonts w:cs="Times New Roman"/>
          <w:spacing w:val="-1"/>
        </w:rPr>
      </w:pPr>
      <w:r w:rsidRPr="00A75AA9">
        <w:rPr>
          <w:rFonts w:cs="Times New Roman"/>
          <w:spacing w:val="-1"/>
        </w:rPr>
        <w:t>Экономическая</w:t>
      </w:r>
      <w:r w:rsidRPr="00A75AA9">
        <w:rPr>
          <w:rFonts w:cs="Times New Roman"/>
          <w:spacing w:val="1"/>
        </w:rPr>
        <w:t xml:space="preserve"> </w:t>
      </w:r>
      <w:r w:rsidRPr="00A75AA9">
        <w:rPr>
          <w:rFonts w:cs="Times New Roman"/>
          <w:spacing w:val="-1"/>
        </w:rPr>
        <w:t>эффективность</w:t>
      </w:r>
      <w:r w:rsidRPr="00A75AA9">
        <w:rPr>
          <w:rFonts w:cs="Times New Roman"/>
          <w:spacing w:val="70"/>
        </w:rPr>
        <w:t xml:space="preserve"> </w:t>
      </w:r>
      <w:r w:rsidRPr="00A75AA9">
        <w:rPr>
          <w:rFonts w:cs="Times New Roman"/>
          <w:spacing w:val="-1"/>
        </w:rPr>
        <w:t>реализации</w:t>
      </w:r>
      <w:r w:rsidRPr="00A75AA9">
        <w:rPr>
          <w:rFonts w:cs="Times New Roman"/>
          <w:spacing w:val="1"/>
        </w:rPr>
        <w:t xml:space="preserve"> </w:t>
      </w:r>
      <w:r w:rsidRPr="00A75AA9">
        <w:rPr>
          <w:rFonts w:cs="Times New Roman"/>
          <w:spacing w:val="-1"/>
        </w:rPr>
        <w:t>мероприятий</w:t>
      </w:r>
      <w:r w:rsidRPr="00A75AA9">
        <w:rPr>
          <w:rFonts w:cs="Times New Roman"/>
          <w:spacing w:val="69"/>
        </w:rPr>
        <w:t xml:space="preserve"> </w:t>
      </w:r>
      <w:r w:rsidRPr="00A75AA9">
        <w:rPr>
          <w:rFonts w:cs="Times New Roman"/>
        </w:rPr>
        <w:t>по</w:t>
      </w:r>
      <w:r w:rsidRPr="00A75AA9">
        <w:rPr>
          <w:rFonts w:cs="Times New Roman"/>
          <w:spacing w:val="2"/>
        </w:rPr>
        <w:t xml:space="preserve"> </w:t>
      </w:r>
      <w:r w:rsidRPr="00A75AA9">
        <w:rPr>
          <w:rFonts w:cs="Times New Roman"/>
          <w:spacing w:val="-1"/>
        </w:rPr>
        <w:t>развитию</w:t>
      </w:r>
      <w:r w:rsidRPr="00A75AA9">
        <w:rPr>
          <w:rFonts w:cs="Times New Roman"/>
        </w:rPr>
        <w:t xml:space="preserve"> </w:t>
      </w:r>
      <w:r w:rsidRPr="00A75AA9">
        <w:rPr>
          <w:rFonts w:cs="Times New Roman"/>
          <w:spacing w:val="-1"/>
        </w:rPr>
        <w:t>схемы</w:t>
      </w:r>
      <w:r w:rsidRPr="00A75AA9">
        <w:rPr>
          <w:rFonts w:cs="Times New Roman"/>
          <w:spacing w:val="51"/>
        </w:rPr>
        <w:t xml:space="preserve"> </w:t>
      </w:r>
      <w:r w:rsidRPr="00A75AA9">
        <w:rPr>
          <w:rFonts w:cs="Times New Roman"/>
          <w:spacing w:val="-1"/>
        </w:rPr>
        <w:t>теплоснабжения</w:t>
      </w:r>
      <w:r w:rsidRPr="00A75AA9">
        <w:rPr>
          <w:rFonts w:cs="Times New Roman"/>
          <w:spacing w:val="10"/>
        </w:rPr>
        <w:t xml:space="preserve"> </w:t>
      </w:r>
      <w:r w:rsidRPr="00A75AA9">
        <w:rPr>
          <w:rFonts w:cs="Times New Roman"/>
          <w:spacing w:val="-1"/>
        </w:rPr>
        <w:t>выражается</w:t>
      </w:r>
      <w:r w:rsidRPr="00A75AA9">
        <w:rPr>
          <w:rFonts w:cs="Times New Roman"/>
          <w:spacing w:val="12"/>
        </w:rPr>
        <w:t xml:space="preserve"> </w:t>
      </w:r>
      <w:r w:rsidRPr="00A75AA9">
        <w:rPr>
          <w:rFonts w:cs="Times New Roman"/>
        </w:rPr>
        <w:t>в</w:t>
      </w:r>
      <w:r w:rsidRPr="00A75AA9">
        <w:rPr>
          <w:rFonts w:cs="Times New Roman"/>
          <w:spacing w:val="11"/>
        </w:rPr>
        <w:t xml:space="preserve"> </w:t>
      </w:r>
      <w:r w:rsidRPr="00A75AA9">
        <w:rPr>
          <w:rFonts w:cs="Times New Roman"/>
          <w:spacing w:val="-1"/>
        </w:rPr>
        <w:t>сокращении</w:t>
      </w:r>
      <w:r w:rsidRPr="00A75AA9">
        <w:rPr>
          <w:rFonts w:cs="Times New Roman"/>
          <w:spacing w:val="12"/>
        </w:rPr>
        <w:t xml:space="preserve"> </w:t>
      </w:r>
      <w:r w:rsidRPr="00A75AA9">
        <w:rPr>
          <w:rFonts w:cs="Times New Roman"/>
          <w:spacing w:val="-1"/>
        </w:rPr>
        <w:t>эксплуатационных</w:t>
      </w:r>
      <w:r w:rsidRPr="00A75AA9">
        <w:rPr>
          <w:rFonts w:cs="Times New Roman"/>
          <w:spacing w:val="13"/>
        </w:rPr>
        <w:t xml:space="preserve"> </w:t>
      </w:r>
      <w:r w:rsidRPr="00A75AA9">
        <w:rPr>
          <w:rFonts w:cs="Times New Roman"/>
          <w:spacing w:val="-1"/>
        </w:rPr>
        <w:t>издержек,</w:t>
      </w:r>
      <w:r w:rsidRPr="00A75AA9">
        <w:rPr>
          <w:rFonts w:cs="Times New Roman"/>
          <w:spacing w:val="47"/>
        </w:rPr>
        <w:t xml:space="preserve"> </w:t>
      </w:r>
      <w:r w:rsidRPr="00A75AA9">
        <w:rPr>
          <w:rFonts w:cs="Times New Roman"/>
          <w:spacing w:val="-1"/>
        </w:rPr>
        <w:t>уменьшению</w:t>
      </w:r>
      <w:r w:rsidRPr="00A75AA9">
        <w:rPr>
          <w:rFonts w:cs="Times New Roman"/>
          <w:spacing w:val="10"/>
        </w:rPr>
        <w:t xml:space="preserve"> </w:t>
      </w:r>
      <w:r w:rsidRPr="00A75AA9">
        <w:rPr>
          <w:rFonts w:cs="Times New Roman"/>
          <w:spacing w:val="-1"/>
        </w:rPr>
        <w:t>удельных</w:t>
      </w:r>
      <w:r w:rsidRPr="00A75AA9">
        <w:rPr>
          <w:rFonts w:cs="Times New Roman"/>
          <w:spacing w:val="12"/>
        </w:rPr>
        <w:t xml:space="preserve"> </w:t>
      </w:r>
      <w:r w:rsidRPr="00A75AA9">
        <w:rPr>
          <w:rFonts w:cs="Times New Roman"/>
          <w:spacing w:val="-1"/>
        </w:rPr>
        <w:t>расходов</w:t>
      </w:r>
      <w:r w:rsidRPr="00A75AA9">
        <w:rPr>
          <w:rFonts w:cs="Times New Roman"/>
          <w:spacing w:val="10"/>
        </w:rPr>
        <w:t xml:space="preserve"> </w:t>
      </w:r>
      <w:r w:rsidRPr="00A75AA9">
        <w:rPr>
          <w:rFonts w:cs="Times New Roman"/>
          <w:spacing w:val="-1"/>
        </w:rPr>
        <w:t>топлива</w:t>
      </w:r>
      <w:r w:rsidRPr="00A75AA9">
        <w:rPr>
          <w:rFonts w:cs="Times New Roman"/>
          <w:spacing w:val="10"/>
        </w:rPr>
        <w:t xml:space="preserve"> </w:t>
      </w:r>
      <w:r w:rsidRPr="00A75AA9">
        <w:rPr>
          <w:rFonts w:cs="Times New Roman"/>
        </w:rPr>
        <w:t>на</w:t>
      </w:r>
      <w:r w:rsidRPr="00A75AA9">
        <w:rPr>
          <w:rFonts w:cs="Times New Roman"/>
          <w:spacing w:val="11"/>
        </w:rPr>
        <w:t xml:space="preserve"> </w:t>
      </w:r>
      <w:r w:rsidRPr="00A75AA9">
        <w:rPr>
          <w:rFonts w:cs="Times New Roman"/>
          <w:spacing w:val="-1"/>
        </w:rPr>
        <w:t>производство</w:t>
      </w:r>
      <w:r w:rsidRPr="00A75AA9">
        <w:rPr>
          <w:rFonts w:cs="Times New Roman"/>
          <w:spacing w:val="12"/>
        </w:rPr>
        <w:t xml:space="preserve"> </w:t>
      </w:r>
      <w:r w:rsidRPr="00A75AA9">
        <w:rPr>
          <w:rFonts w:cs="Times New Roman"/>
        </w:rPr>
        <w:t>тепла,</w:t>
      </w:r>
      <w:r w:rsidRPr="00A75AA9">
        <w:rPr>
          <w:rFonts w:cs="Times New Roman"/>
          <w:spacing w:val="10"/>
        </w:rPr>
        <w:t xml:space="preserve"> </w:t>
      </w:r>
      <w:r w:rsidRPr="00A75AA9">
        <w:rPr>
          <w:rFonts w:cs="Times New Roman"/>
        </w:rPr>
        <w:t>а</w:t>
      </w:r>
      <w:r w:rsidRPr="00A75AA9">
        <w:rPr>
          <w:rFonts w:cs="Times New Roman"/>
          <w:spacing w:val="11"/>
        </w:rPr>
        <w:t xml:space="preserve"> </w:t>
      </w:r>
      <w:r w:rsidRPr="00A75AA9">
        <w:rPr>
          <w:rFonts w:cs="Times New Roman"/>
        </w:rPr>
        <w:t>также</w:t>
      </w:r>
      <w:r w:rsidRPr="00A75AA9">
        <w:rPr>
          <w:rFonts w:cs="Times New Roman"/>
          <w:spacing w:val="12"/>
        </w:rPr>
        <w:t xml:space="preserve"> </w:t>
      </w:r>
      <w:r w:rsidRPr="00A75AA9">
        <w:rPr>
          <w:rFonts w:cs="Times New Roman"/>
          <w:spacing w:val="-2"/>
        </w:rPr>
        <w:t>снижению</w:t>
      </w:r>
      <w:r w:rsidRPr="00A75AA9">
        <w:rPr>
          <w:rFonts w:cs="Times New Roman"/>
          <w:spacing w:val="37"/>
        </w:rPr>
        <w:t xml:space="preserve"> </w:t>
      </w:r>
      <w:r w:rsidRPr="00A75AA9">
        <w:rPr>
          <w:rFonts w:cs="Times New Roman"/>
          <w:spacing w:val="-1"/>
        </w:rPr>
        <w:t>потерь тепла</w:t>
      </w:r>
      <w:r w:rsidRPr="00A75AA9">
        <w:rPr>
          <w:rFonts w:cs="Times New Roman"/>
        </w:rPr>
        <w:t xml:space="preserve"> </w:t>
      </w:r>
      <w:r w:rsidRPr="00A75AA9">
        <w:rPr>
          <w:rFonts w:cs="Times New Roman"/>
          <w:spacing w:val="-1"/>
        </w:rPr>
        <w:t>при</w:t>
      </w:r>
      <w:r w:rsidRPr="00A75AA9">
        <w:rPr>
          <w:rFonts w:cs="Times New Roman"/>
        </w:rPr>
        <w:t xml:space="preserve"> </w:t>
      </w:r>
      <w:r w:rsidRPr="00A75AA9">
        <w:rPr>
          <w:rFonts w:cs="Times New Roman"/>
          <w:spacing w:val="-1"/>
        </w:rPr>
        <w:t>транспортировке.</w:t>
      </w:r>
    </w:p>
    <w:p w14:paraId="380ABBD5" w14:textId="77777777" w:rsidR="00530B93" w:rsidRPr="00A75AA9" w:rsidRDefault="000133CF" w:rsidP="00530B93">
      <w:pPr>
        <w:ind w:right="-1" w:firstLine="709"/>
        <w:jc w:val="both"/>
        <w:rPr>
          <w:rFonts w:cs="Times New Roman"/>
        </w:rPr>
      </w:pPr>
      <w:r w:rsidRPr="00A75AA9">
        <w:rPr>
          <w:rFonts w:cs="Times New Roman"/>
        </w:rPr>
        <w:t>Для</w:t>
      </w:r>
      <w:r w:rsidRPr="00A75AA9">
        <w:rPr>
          <w:rFonts w:cs="Times New Roman"/>
          <w:spacing w:val="18"/>
        </w:rPr>
        <w:t xml:space="preserve"> </w:t>
      </w:r>
      <w:r w:rsidRPr="00A75AA9">
        <w:rPr>
          <w:rFonts w:cs="Times New Roman"/>
          <w:spacing w:val="-1"/>
        </w:rPr>
        <w:t>обеспечения</w:t>
      </w:r>
      <w:r w:rsidRPr="00A75AA9">
        <w:rPr>
          <w:rFonts w:cs="Times New Roman"/>
          <w:spacing w:val="16"/>
        </w:rPr>
        <w:t xml:space="preserve"> </w:t>
      </w:r>
      <w:r w:rsidRPr="00A75AA9">
        <w:rPr>
          <w:rFonts w:cs="Times New Roman"/>
          <w:spacing w:val="-1"/>
        </w:rPr>
        <w:t>надежного</w:t>
      </w:r>
      <w:r w:rsidRPr="00A75AA9">
        <w:rPr>
          <w:rFonts w:cs="Times New Roman"/>
          <w:spacing w:val="19"/>
        </w:rPr>
        <w:t xml:space="preserve"> </w:t>
      </w:r>
      <w:r w:rsidRPr="00A75AA9">
        <w:rPr>
          <w:rFonts w:cs="Times New Roman"/>
          <w:spacing w:val="-1"/>
        </w:rPr>
        <w:t>теплоснабжения</w:t>
      </w:r>
      <w:r w:rsidRPr="00A75AA9">
        <w:rPr>
          <w:rFonts w:cs="Times New Roman"/>
          <w:spacing w:val="16"/>
        </w:rPr>
        <w:t xml:space="preserve"> </w:t>
      </w:r>
      <w:r w:rsidRPr="00A75AA9">
        <w:rPr>
          <w:rFonts w:cs="Times New Roman"/>
          <w:spacing w:val="-2"/>
        </w:rPr>
        <w:t>необходимо</w:t>
      </w:r>
      <w:r w:rsidRPr="00A75AA9">
        <w:rPr>
          <w:rFonts w:cs="Times New Roman"/>
          <w:spacing w:val="17"/>
        </w:rPr>
        <w:t xml:space="preserve"> </w:t>
      </w:r>
      <w:r w:rsidRPr="00A75AA9">
        <w:rPr>
          <w:rFonts w:cs="Times New Roman"/>
          <w:spacing w:val="-1"/>
        </w:rPr>
        <w:t>регулярно</w:t>
      </w:r>
      <w:r w:rsidRPr="00A75AA9">
        <w:rPr>
          <w:rFonts w:cs="Times New Roman"/>
          <w:spacing w:val="19"/>
        </w:rPr>
        <w:t xml:space="preserve"> </w:t>
      </w:r>
      <w:r w:rsidRPr="00A75AA9">
        <w:rPr>
          <w:rFonts w:cs="Times New Roman"/>
          <w:spacing w:val="-1"/>
        </w:rPr>
        <w:t>проводить</w:t>
      </w:r>
      <w:r w:rsidRPr="00A75AA9">
        <w:rPr>
          <w:rFonts w:cs="Times New Roman"/>
          <w:spacing w:val="35"/>
        </w:rPr>
        <w:t xml:space="preserve"> </w:t>
      </w:r>
      <w:r w:rsidRPr="00A75AA9">
        <w:rPr>
          <w:rFonts w:cs="Times New Roman"/>
          <w:spacing w:val="-1"/>
        </w:rPr>
        <w:t>работы</w:t>
      </w:r>
      <w:r w:rsidRPr="00A75AA9">
        <w:rPr>
          <w:rFonts w:cs="Times New Roman"/>
          <w:spacing w:val="-3"/>
        </w:rPr>
        <w:t xml:space="preserve"> </w:t>
      </w:r>
      <w:r w:rsidRPr="00A75AA9">
        <w:rPr>
          <w:rFonts w:cs="Times New Roman"/>
          <w:spacing w:val="-1"/>
        </w:rPr>
        <w:t>по</w:t>
      </w:r>
      <w:r w:rsidRPr="00A75AA9">
        <w:rPr>
          <w:rFonts w:cs="Times New Roman"/>
          <w:spacing w:val="-3"/>
        </w:rPr>
        <w:t xml:space="preserve"> </w:t>
      </w:r>
      <w:r w:rsidRPr="00A75AA9">
        <w:rPr>
          <w:rFonts w:cs="Times New Roman"/>
          <w:spacing w:val="-1"/>
        </w:rPr>
        <w:t>замене</w:t>
      </w:r>
      <w:r w:rsidRPr="00A75AA9">
        <w:rPr>
          <w:rFonts w:cs="Times New Roman"/>
          <w:spacing w:val="-3"/>
        </w:rPr>
        <w:t xml:space="preserve"> </w:t>
      </w:r>
      <w:r w:rsidRPr="00A75AA9">
        <w:rPr>
          <w:rFonts w:cs="Times New Roman"/>
          <w:spacing w:val="-1"/>
        </w:rPr>
        <w:t>изношенного</w:t>
      </w:r>
      <w:r w:rsidRPr="00A75AA9">
        <w:rPr>
          <w:rFonts w:cs="Times New Roman"/>
          <w:spacing w:val="3"/>
        </w:rPr>
        <w:t xml:space="preserve"> </w:t>
      </w:r>
      <w:r w:rsidRPr="00A75AA9">
        <w:rPr>
          <w:rFonts w:cs="Times New Roman"/>
        </w:rPr>
        <w:t>и</w:t>
      </w:r>
      <w:r w:rsidRPr="00A75AA9">
        <w:rPr>
          <w:rFonts w:cs="Times New Roman"/>
          <w:spacing w:val="-3"/>
        </w:rPr>
        <w:t xml:space="preserve"> </w:t>
      </w:r>
      <w:r w:rsidRPr="00A75AA9">
        <w:rPr>
          <w:rFonts w:cs="Times New Roman"/>
          <w:spacing w:val="-1"/>
        </w:rPr>
        <w:t>устаревшего</w:t>
      </w:r>
      <w:r w:rsidRPr="00A75AA9">
        <w:rPr>
          <w:rFonts w:cs="Times New Roman"/>
          <w:spacing w:val="-3"/>
        </w:rPr>
        <w:t xml:space="preserve"> </w:t>
      </w:r>
      <w:r w:rsidRPr="00A75AA9">
        <w:rPr>
          <w:rFonts w:cs="Times New Roman"/>
          <w:spacing w:val="-2"/>
        </w:rPr>
        <w:t>оборудования,</w:t>
      </w:r>
      <w:r w:rsidRPr="00A75AA9">
        <w:rPr>
          <w:rFonts w:cs="Times New Roman"/>
          <w:spacing w:val="-3"/>
        </w:rPr>
        <w:t xml:space="preserve"> </w:t>
      </w:r>
      <w:r w:rsidRPr="00A75AA9">
        <w:rPr>
          <w:rFonts w:cs="Times New Roman"/>
        </w:rPr>
        <w:t>замене</w:t>
      </w:r>
      <w:r w:rsidRPr="00A75AA9">
        <w:rPr>
          <w:rFonts w:cs="Times New Roman"/>
          <w:spacing w:val="-3"/>
        </w:rPr>
        <w:t xml:space="preserve"> </w:t>
      </w:r>
      <w:r w:rsidRPr="00A75AA9">
        <w:rPr>
          <w:rFonts w:cs="Times New Roman"/>
          <w:spacing w:val="-1"/>
        </w:rPr>
        <w:t>тепловых</w:t>
      </w:r>
      <w:r w:rsidRPr="00A75AA9">
        <w:rPr>
          <w:rFonts w:cs="Times New Roman"/>
          <w:spacing w:val="-5"/>
        </w:rPr>
        <w:t xml:space="preserve"> </w:t>
      </w:r>
      <w:r w:rsidRPr="00A75AA9">
        <w:rPr>
          <w:rFonts w:cs="Times New Roman"/>
        </w:rPr>
        <w:t>сетей.</w:t>
      </w:r>
    </w:p>
    <w:p w14:paraId="0ED4B0A0" w14:textId="77777777" w:rsidR="00625C2A" w:rsidRPr="004C5BCF" w:rsidRDefault="000133CF" w:rsidP="00625C2A"/>
    <w:p w14:paraId="1088A03A" w14:textId="77777777" w:rsidR="00625C2A" w:rsidRPr="004C5BCF" w:rsidRDefault="000133CF" w:rsidP="00625C2A">
      <w:pPr>
        <w:pStyle w:val="2"/>
        <w:ind w:left="0" w:firstLine="0"/>
      </w:pPr>
      <w:hyperlink r:id="rId150" w:anchor="bookmark130" w:history="1">
        <w:bookmarkStart w:id="333" w:name="_Toc166058021"/>
        <w:r w:rsidRPr="004C5BCF">
          <w:t xml:space="preserve">Часть 4. </w:t>
        </w:r>
      </w:hyperlink>
      <w:r w:rsidRPr="004C5BCF">
        <w:t>РАСЧЕТЫ ЦЕНОВЫХ (ТАРИФНЫХ) ПОСЛЕДСТВИЙ ДЛЯ ПОТРЕБИТЕЛЕЙ ПРИ РЕАЛИЗАЦИИ ПРОГРАММ СТРОИТЕЛЬСТВА, РЕКОНСТРУКЦИИ, ТЕХНИЧЕСКОГО ПЕРЕВООРУЖЕНИЯ И (ИЛИ) МОД</w:t>
      </w:r>
      <w:r w:rsidRPr="004C5BCF">
        <w:t>ЕРНИЗАЦИИ СИСТЕМ ТЕПЛОСНАБЖЕНИЯ</w:t>
      </w:r>
      <w:bookmarkEnd w:id="333"/>
    </w:p>
    <w:p w14:paraId="64778A17" w14:textId="77777777" w:rsidR="00625C2A" w:rsidRPr="00914857" w:rsidRDefault="000133CF" w:rsidP="00625C2A">
      <w:pPr>
        <w:pStyle w:val="a1"/>
        <w:rPr>
          <w:b/>
          <w:lang w:eastAsia="ru-RU"/>
        </w:rPr>
      </w:pPr>
    </w:p>
    <w:p w14:paraId="58F976F6" w14:textId="77777777" w:rsidR="00625C2A" w:rsidRPr="00914857" w:rsidRDefault="000133CF" w:rsidP="00625C2A">
      <w:pPr>
        <w:pStyle w:val="a1"/>
        <w:ind w:firstLine="709"/>
        <w:jc w:val="both"/>
        <w:rPr>
          <w:lang w:eastAsia="ru-RU"/>
        </w:rPr>
      </w:pPr>
      <w:r w:rsidRPr="00914857">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14:paraId="755596B4" w14:textId="77777777" w:rsidR="00625C2A" w:rsidRDefault="000133CF" w:rsidP="00625C2A">
      <w:pPr>
        <w:rPr>
          <w:lang w:eastAsia="ru-RU"/>
        </w:rPr>
      </w:pPr>
    </w:p>
    <w:p w14:paraId="6F836156" w14:textId="77777777" w:rsidR="00625C2A" w:rsidRDefault="000133CF" w:rsidP="00625C2A">
      <w:pPr>
        <w:pStyle w:val="2"/>
        <w:ind w:left="0" w:firstLine="0"/>
      </w:pPr>
      <w:bookmarkStart w:id="334" w:name="_Toc166058022"/>
      <w:r w:rsidRPr="00914857">
        <w:t>Часть 5. ОПИСАНИЕ</w:t>
      </w:r>
      <w:r w:rsidRPr="00914857">
        <w:t xml:space="preserve"> ИЗМЕНЕНИЙ В ОБОСНОВАНИИ ИНВЕСТИЦИЙ (ОЦЕНКЕ ФИНАНСОВЫХ ПОТРЕБНОСТЕЙ, ПРЕДЛОЖЕНИЯХ ПО ИСТОЧНИКАМ ИНВЕСТИЦ</w:t>
      </w:r>
      <w:r>
        <w:t>И</w:t>
      </w:r>
      <w:r w:rsidRPr="00914857">
        <w:t>Й) В СТРОИТЕЛЬСТВО, РЕКОНСТРУКЦИЮ, ТЕХНИЧЕСКОЕ ПЕРЕВООРУЖЕНИЕ И (ИЛИ) МОДЕРНИЗАЦИЮ ИСТОЧНИКОВ ТЕПЛОВОЙ ЭНЕРГИИ И ТЕПЛОВЫХ СЕТЕЙ С УЧЕТОМ ФАКТИЧЕСКИ ОСУ</w:t>
      </w:r>
      <w:r w:rsidRPr="00914857">
        <w:t>ЩЕСТВЛЕННЫХ ИНВЕСТИЦИЙ И ПОКАЗАТЕЛЕЙ ИХ ФАКТИЧЕСКОЙ ЭФФЕКТИВНОСТИ</w:t>
      </w:r>
      <w:bookmarkEnd w:id="334"/>
    </w:p>
    <w:p w14:paraId="1E3A1A74" w14:textId="77777777" w:rsidR="00A92779" w:rsidRDefault="000133CF"/>
    <w:p w14:paraId="36159182" w14:textId="77777777" w:rsidR="009A7DAA" w:rsidRDefault="009A7DAA">
      <w:pPr>
        <w:sectPr w:rsidR="009A7DAA" w:rsidSect="00120C5E">
          <w:pgSz w:w="11906" w:h="16838"/>
          <w:pgMar w:top="1134" w:right="849" w:bottom="1134" w:left="1701" w:header="709" w:footer="709" w:gutter="0"/>
          <w:cols w:space="708"/>
          <w:docGrid w:linePitch="360"/>
        </w:sectPr>
      </w:pPr>
    </w:p>
    <w:p w14:paraId="747BF8FF" w14:textId="77777777" w:rsidR="00CD4F36" w:rsidRDefault="000133CF" w:rsidP="00CD4F36">
      <w:pPr>
        <w:pStyle w:val="2"/>
        <w:ind w:left="0" w:firstLine="0"/>
        <w:rPr>
          <w:sz w:val="28"/>
          <w:szCs w:val="28"/>
        </w:rPr>
      </w:pPr>
      <w:bookmarkStart w:id="335" w:name="_Toc166058023"/>
      <w:r w:rsidRPr="002341C0">
        <w:rPr>
          <w:sz w:val="28"/>
          <w:szCs w:val="28"/>
        </w:rPr>
        <w:lastRenderedPageBreak/>
        <w:t>ГЛАВА</w:t>
      </w:r>
      <w:hyperlink r:id="rId151" w:anchor="bookmark131" w:history="1">
        <w:bookmarkStart w:id="336" w:name="_Toc30085167"/>
        <w:bookmarkStart w:id="337" w:name="_Toc32845490"/>
        <w:r>
          <w:rPr>
            <w:sz w:val="28"/>
            <w:szCs w:val="28"/>
          </w:rPr>
          <w:t xml:space="preserve"> 13</w:t>
        </w:r>
        <w:r w:rsidRPr="00CD4F36">
          <w:rPr>
            <w:sz w:val="28"/>
            <w:szCs w:val="28"/>
          </w:rPr>
          <w:t xml:space="preserve">.  </w:t>
        </w:r>
        <w:bookmarkStart w:id="338" w:name="OLE_LINK4"/>
        <w:bookmarkStart w:id="339" w:name="OLE_LINK5"/>
        <w:bookmarkStart w:id="340" w:name="OLE_LINK6"/>
        <w:r w:rsidRPr="00CD4F36">
          <w:rPr>
            <w:sz w:val="28"/>
            <w:szCs w:val="28"/>
          </w:rPr>
          <w:t>ИНДИКАТОРЫ РАЗВИТИЯ СИСТЕМ  ТЕПЛОСНАБЖЕНИЯ</w:t>
        </w:r>
        <w:bookmarkEnd w:id="338"/>
        <w:bookmarkEnd w:id="339"/>
        <w:bookmarkEnd w:id="340"/>
        <w:r w:rsidRPr="00CD4F36">
          <w:rPr>
            <w:sz w:val="28"/>
            <w:szCs w:val="28"/>
          </w:rPr>
          <w:t xml:space="preserve"> ПОСЕЛЕНИЯ,</w:t>
        </w:r>
      </w:hyperlink>
      <w:r w:rsidRPr="00CD4F36">
        <w:rPr>
          <w:sz w:val="28"/>
          <w:szCs w:val="28"/>
        </w:rPr>
        <w:t xml:space="preserve"> </w:t>
      </w:r>
      <w:hyperlink r:id="rId152" w:anchor="bookmark131" w:history="1">
        <w:r w:rsidRPr="00CD4F36">
          <w:rPr>
            <w:sz w:val="28"/>
            <w:szCs w:val="28"/>
          </w:rPr>
          <w:t>ГОРОДСКОГО ОКРУГА</w:t>
        </w:r>
        <w:bookmarkEnd w:id="335"/>
        <w:bookmarkEnd w:id="336"/>
        <w:bookmarkEnd w:id="337"/>
      </w:hyperlink>
    </w:p>
    <w:p w14:paraId="7D302D1B" w14:textId="77777777" w:rsidR="009A7DAA" w:rsidRDefault="000133CF">
      <w:pPr>
        <w:spacing w:before="400" w:after="200"/>
      </w:pPr>
      <w:r>
        <w:rPr>
          <w:b/>
        </w:rPr>
        <w:t>Таблица 13.1.1 - Индикаторы развития систем теплоснабжения</w:t>
      </w:r>
    </w:p>
    <w:tbl>
      <w:tblPr>
        <w:tblStyle w:val="a9"/>
        <w:tblW w:w="5000" w:type="pct"/>
        <w:jc w:val="center"/>
        <w:tblInd w:w="0" w:type="dxa"/>
        <w:tblLook w:val="04A0" w:firstRow="1" w:lastRow="0" w:firstColumn="1" w:lastColumn="0" w:noHBand="0" w:noVBand="1"/>
      </w:tblPr>
      <w:tblGrid>
        <w:gridCol w:w="400"/>
        <w:gridCol w:w="1440"/>
        <w:gridCol w:w="810"/>
        <w:gridCol w:w="917"/>
        <w:gridCol w:w="917"/>
        <w:gridCol w:w="916"/>
        <w:gridCol w:w="916"/>
        <w:gridCol w:w="916"/>
        <w:gridCol w:w="916"/>
        <w:gridCol w:w="916"/>
        <w:gridCol w:w="916"/>
        <w:gridCol w:w="916"/>
        <w:gridCol w:w="916"/>
        <w:gridCol w:w="916"/>
        <w:gridCol w:w="916"/>
        <w:gridCol w:w="916"/>
      </w:tblGrid>
      <w:tr w:rsidR="009A7DAA" w14:paraId="75BFC224" w14:textId="77777777" w:rsidTr="004A3442">
        <w:trPr>
          <w:tblHeader/>
          <w:jc w:val="center"/>
        </w:trPr>
        <w:tc>
          <w:tcPr>
            <w:tcW w:w="400" w:type="dxa"/>
            <w:shd w:val="clear" w:color="auto" w:fill="F2F2F2"/>
            <w:tcMar>
              <w:top w:w="120" w:type="dxa"/>
              <w:left w:w="20" w:type="dxa"/>
              <w:bottom w:w="120" w:type="dxa"/>
              <w:right w:w="20" w:type="dxa"/>
            </w:tcMar>
            <w:vAlign w:val="center"/>
          </w:tcPr>
          <w:p w14:paraId="3C3F4CE2" w14:textId="77777777" w:rsidR="009A7DAA" w:rsidRDefault="000133CF">
            <w:pPr>
              <w:jc w:val="center"/>
            </w:pPr>
            <w:r>
              <w:rPr>
                <w:rFonts w:eastAsia="Times New Roman" w:cs="Times New Roman"/>
                <w:sz w:val="22"/>
              </w:rPr>
              <w:t>№ п/п</w:t>
            </w:r>
          </w:p>
        </w:tc>
        <w:tc>
          <w:tcPr>
            <w:tcW w:w="1518" w:type="dxa"/>
            <w:shd w:val="clear" w:color="auto" w:fill="F2F2F2"/>
            <w:tcMar>
              <w:top w:w="120" w:type="dxa"/>
              <w:left w:w="200" w:type="dxa"/>
              <w:bottom w:w="120" w:type="dxa"/>
              <w:right w:w="200" w:type="dxa"/>
            </w:tcMar>
            <w:vAlign w:val="center"/>
          </w:tcPr>
          <w:p w14:paraId="63755F7A" w14:textId="77777777" w:rsidR="009A7DAA" w:rsidRDefault="000133CF" w:rsidP="007F78D9">
            <w:pPr>
              <w:ind w:left="-172" w:right="-122"/>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теплоисточника</w:t>
            </w:r>
            <w:proofErr w:type="spellEnd"/>
          </w:p>
        </w:tc>
        <w:tc>
          <w:tcPr>
            <w:tcW w:w="903" w:type="dxa"/>
            <w:shd w:val="clear" w:color="auto" w:fill="F2F2F2"/>
            <w:tcMar>
              <w:top w:w="120" w:type="dxa"/>
              <w:left w:w="200" w:type="dxa"/>
              <w:bottom w:w="120" w:type="dxa"/>
              <w:right w:w="200" w:type="dxa"/>
            </w:tcMar>
            <w:vAlign w:val="center"/>
          </w:tcPr>
          <w:p w14:paraId="28DCC24F" w14:textId="77777777" w:rsidR="009A7DAA" w:rsidRDefault="000133CF">
            <w:pPr>
              <w:jc w:val="center"/>
            </w:pPr>
            <w:r>
              <w:rPr>
                <w:rFonts w:eastAsia="Times New Roman" w:cs="Times New Roman"/>
                <w:sz w:val="22"/>
              </w:rPr>
              <w:t>2023</w:t>
            </w:r>
          </w:p>
        </w:tc>
        <w:tc>
          <w:tcPr>
            <w:tcW w:w="903" w:type="dxa"/>
            <w:shd w:val="clear" w:color="auto" w:fill="F2F2F2"/>
            <w:tcMar>
              <w:top w:w="120" w:type="dxa"/>
              <w:left w:w="200" w:type="dxa"/>
              <w:bottom w:w="120" w:type="dxa"/>
              <w:right w:w="200" w:type="dxa"/>
            </w:tcMar>
            <w:vAlign w:val="center"/>
          </w:tcPr>
          <w:p w14:paraId="38171542" w14:textId="77777777" w:rsidR="009A7DAA" w:rsidRDefault="000133CF">
            <w:pPr>
              <w:jc w:val="center"/>
            </w:pPr>
            <w:r>
              <w:rPr>
                <w:rFonts w:eastAsia="Times New Roman" w:cs="Times New Roman"/>
                <w:sz w:val="22"/>
              </w:rPr>
              <w:t>2024</w:t>
            </w:r>
          </w:p>
        </w:tc>
        <w:tc>
          <w:tcPr>
            <w:tcW w:w="903" w:type="dxa"/>
            <w:shd w:val="clear" w:color="auto" w:fill="F2F2F2"/>
            <w:tcMar>
              <w:top w:w="120" w:type="dxa"/>
              <w:left w:w="200" w:type="dxa"/>
              <w:bottom w:w="120" w:type="dxa"/>
              <w:right w:w="200" w:type="dxa"/>
            </w:tcMar>
            <w:vAlign w:val="center"/>
          </w:tcPr>
          <w:p w14:paraId="68976688" w14:textId="77777777" w:rsidR="009A7DAA" w:rsidRDefault="000133CF">
            <w:pPr>
              <w:jc w:val="center"/>
            </w:pPr>
            <w:r>
              <w:rPr>
                <w:rFonts w:eastAsia="Times New Roman" w:cs="Times New Roman"/>
                <w:sz w:val="22"/>
              </w:rPr>
              <w:t>2025</w:t>
            </w:r>
          </w:p>
        </w:tc>
        <w:tc>
          <w:tcPr>
            <w:tcW w:w="903" w:type="dxa"/>
            <w:shd w:val="clear" w:color="auto" w:fill="F2F2F2"/>
            <w:tcMar>
              <w:top w:w="120" w:type="dxa"/>
              <w:left w:w="200" w:type="dxa"/>
              <w:bottom w:w="120" w:type="dxa"/>
              <w:right w:w="200" w:type="dxa"/>
            </w:tcMar>
            <w:vAlign w:val="center"/>
          </w:tcPr>
          <w:p w14:paraId="13455C48" w14:textId="77777777" w:rsidR="009A7DAA" w:rsidRDefault="000133CF">
            <w:pPr>
              <w:jc w:val="center"/>
            </w:pPr>
            <w:r>
              <w:rPr>
                <w:rFonts w:eastAsia="Times New Roman" w:cs="Times New Roman"/>
                <w:sz w:val="22"/>
              </w:rPr>
              <w:t>2026</w:t>
            </w:r>
          </w:p>
        </w:tc>
        <w:tc>
          <w:tcPr>
            <w:tcW w:w="903" w:type="dxa"/>
            <w:shd w:val="clear" w:color="auto" w:fill="F2F2F2"/>
            <w:tcMar>
              <w:top w:w="120" w:type="dxa"/>
              <w:left w:w="200" w:type="dxa"/>
              <w:bottom w:w="120" w:type="dxa"/>
              <w:right w:w="200" w:type="dxa"/>
            </w:tcMar>
            <w:vAlign w:val="center"/>
          </w:tcPr>
          <w:p w14:paraId="66F1E6B5" w14:textId="77777777" w:rsidR="009A7DAA" w:rsidRDefault="000133CF">
            <w:pPr>
              <w:jc w:val="center"/>
            </w:pPr>
            <w:r>
              <w:rPr>
                <w:rFonts w:eastAsia="Times New Roman" w:cs="Times New Roman"/>
                <w:sz w:val="22"/>
              </w:rPr>
              <w:t>2027</w:t>
            </w:r>
          </w:p>
        </w:tc>
        <w:tc>
          <w:tcPr>
            <w:tcW w:w="903" w:type="dxa"/>
            <w:shd w:val="clear" w:color="auto" w:fill="F2F2F2"/>
            <w:tcMar>
              <w:top w:w="120" w:type="dxa"/>
              <w:left w:w="200" w:type="dxa"/>
              <w:bottom w:w="120" w:type="dxa"/>
              <w:right w:w="200" w:type="dxa"/>
            </w:tcMar>
            <w:vAlign w:val="center"/>
          </w:tcPr>
          <w:p w14:paraId="692CA291" w14:textId="77777777" w:rsidR="009A7DAA" w:rsidRDefault="000133CF">
            <w:pPr>
              <w:jc w:val="center"/>
            </w:pPr>
            <w:r>
              <w:rPr>
                <w:rFonts w:eastAsia="Times New Roman" w:cs="Times New Roman"/>
                <w:sz w:val="22"/>
              </w:rPr>
              <w:t>2028</w:t>
            </w:r>
          </w:p>
        </w:tc>
        <w:tc>
          <w:tcPr>
            <w:tcW w:w="903" w:type="dxa"/>
            <w:shd w:val="clear" w:color="auto" w:fill="F2F2F2"/>
            <w:tcMar>
              <w:top w:w="120" w:type="dxa"/>
              <w:left w:w="200" w:type="dxa"/>
              <w:bottom w:w="120" w:type="dxa"/>
              <w:right w:w="200" w:type="dxa"/>
            </w:tcMar>
            <w:vAlign w:val="center"/>
          </w:tcPr>
          <w:p w14:paraId="70657555" w14:textId="77777777" w:rsidR="009A7DAA" w:rsidRDefault="000133CF">
            <w:pPr>
              <w:jc w:val="center"/>
            </w:pPr>
            <w:r>
              <w:rPr>
                <w:rFonts w:eastAsia="Times New Roman" w:cs="Times New Roman"/>
                <w:sz w:val="22"/>
              </w:rPr>
              <w:t>2029</w:t>
            </w:r>
          </w:p>
        </w:tc>
        <w:tc>
          <w:tcPr>
            <w:tcW w:w="903" w:type="dxa"/>
            <w:shd w:val="clear" w:color="auto" w:fill="F2F2F2"/>
            <w:tcMar>
              <w:top w:w="120" w:type="dxa"/>
              <w:left w:w="200" w:type="dxa"/>
              <w:bottom w:w="120" w:type="dxa"/>
              <w:right w:w="200" w:type="dxa"/>
            </w:tcMar>
            <w:vAlign w:val="center"/>
          </w:tcPr>
          <w:p w14:paraId="7F5323DA" w14:textId="77777777" w:rsidR="009A7DAA" w:rsidRDefault="000133CF">
            <w:pPr>
              <w:jc w:val="center"/>
            </w:pPr>
            <w:r>
              <w:rPr>
                <w:rFonts w:eastAsia="Times New Roman" w:cs="Times New Roman"/>
                <w:sz w:val="22"/>
              </w:rPr>
              <w:t>2030</w:t>
            </w:r>
          </w:p>
        </w:tc>
        <w:tc>
          <w:tcPr>
            <w:tcW w:w="903" w:type="dxa"/>
            <w:shd w:val="clear" w:color="auto" w:fill="F2F2F2"/>
            <w:tcMar>
              <w:top w:w="120" w:type="dxa"/>
              <w:left w:w="200" w:type="dxa"/>
              <w:bottom w:w="120" w:type="dxa"/>
              <w:right w:w="200" w:type="dxa"/>
            </w:tcMar>
            <w:vAlign w:val="center"/>
          </w:tcPr>
          <w:p w14:paraId="33936AA4" w14:textId="77777777" w:rsidR="009A7DAA" w:rsidRDefault="000133CF">
            <w:pPr>
              <w:jc w:val="center"/>
            </w:pPr>
            <w:r>
              <w:rPr>
                <w:rFonts w:eastAsia="Times New Roman" w:cs="Times New Roman"/>
                <w:sz w:val="22"/>
              </w:rPr>
              <w:t>2031</w:t>
            </w:r>
          </w:p>
        </w:tc>
        <w:tc>
          <w:tcPr>
            <w:tcW w:w="903" w:type="dxa"/>
            <w:shd w:val="clear" w:color="auto" w:fill="F2F2F2"/>
            <w:tcMar>
              <w:top w:w="120" w:type="dxa"/>
              <w:left w:w="200" w:type="dxa"/>
              <w:bottom w:w="120" w:type="dxa"/>
              <w:right w:w="200" w:type="dxa"/>
            </w:tcMar>
            <w:vAlign w:val="center"/>
          </w:tcPr>
          <w:p w14:paraId="396EE694" w14:textId="77777777" w:rsidR="009A7DAA" w:rsidRDefault="000133CF">
            <w:pPr>
              <w:jc w:val="center"/>
            </w:pPr>
            <w:r>
              <w:rPr>
                <w:rFonts w:eastAsia="Times New Roman" w:cs="Times New Roman"/>
                <w:sz w:val="22"/>
              </w:rPr>
              <w:t>2032</w:t>
            </w:r>
          </w:p>
        </w:tc>
        <w:tc>
          <w:tcPr>
            <w:tcW w:w="903" w:type="dxa"/>
            <w:shd w:val="clear" w:color="auto" w:fill="F2F2F2"/>
            <w:tcMar>
              <w:top w:w="120" w:type="dxa"/>
              <w:left w:w="200" w:type="dxa"/>
              <w:bottom w:w="120" w:type="dxa"/>
              <w:right w:w="200" w:type="dxa"/>
            </w:tcMar>
            <w:vAlign w:val="center"/>
          </w:tcPr>
          <w:p w14:paraId="6E907CCD" w14:textId="77777777" w:rsidR="009A7DAA" w:rsidRDefault="000133CF">
            <w:pPr>
              <w:jc w:val="center"/>
            </w:pPr>
            <w:r>
              <w:rPr>
                <w:rFonts w:eastAsia="Times New Roman" w:cs="Times New Roman"/>
                <w:sz w:val="22"/>
              </w:rPr>
              <w:t>2033</w:t>
            </w:r>
          </w:p>
        </w:tc>
        <w:tc>
          <w:tcPr>
            <w:tcW w:w="903" w:type="dxa"/>
            <w:shd w:val="clear" w:color="auto" w:fill="F2F2F2"/>
            <w:tcMar>
              <w:top w:w="120" w:type="dxa"/>
              <w:left w:w="200" w:type="dxa"/>
              <w:bottom w:w="120" w:type="dxa"/>
              <w:right w:w="200" w:type="dxa"/>
            </w:tcMar>
            <w:vAlign w:val="center"/>
          </w:tcPr>
          <w:p w14:paraId="3810B7CA" w14:textId="77777777" w:rsidR="009A7DAA" w:rsidRDefault="000133CF">
            <w:pPr>
              <w:jc w:val="center"/>
            </w:pPr>
            <w:r>
              <w:rPr>
                <w:rFonts w:eastAsia="Times New Roman" w:cs="Times New Roman"/>
                <w:sz w:val="22"/>
              </w:rPr>
              <w:t>2034</w:t>
            </w:r>
          </w:p>
        </w:tc>
        <w:tc>
          <w:tcPr>
            <w:tcW w:w="903" w:type="dxa"/>
            <w:shd w:val="clear" w:color="auto" w:fill="F2F2F2"/>
            <w:tcMar>
              <w:top w:w="120" w:type="dxa"/>
              <w:left w:w="200" w:type="dxa"/>
              <w:bottom w:w="120" w:type="dxa"/>
              <w:right w:w="200" w:type="dxa"/>
            </w:tcMar>
            <w:vAlign w:val="center"/>
          </w:tcPr>
          <w:p w14:paraId="746788D6" w14:textId="77777777" w:rsidR="009A7DAA" w:rsidRDefault="000133CF">
            <w:pPr>
              <w:jc w:val="center"/>
            </w:pPr>
            <w:r>
              <w:rPr>
                <w:rFonts w:eastAsia="Times New Roman" w:cs="Times New Roman"/>
                <w:sz w:val="22"/>
              </w:rPr>
              <w:t>2035</w:t>
            </w:r>
          </w:p>
        </w:tc>
        <w:tc>
          <w:tcPr>
            <w:tcW w:w="903" w:type="dxa"/>
            <w:shd w:val="clear" w:color="auto" w:fill="F2F2F2"/>
            <w:tcMar>
              <w:top w:w="120" w:type="dxa"/>
              <w:left w:w="200" w:type="dxa"/>
              <w:bottom w:w="120" w:type="dxa"/>
              <w:right w:w="200" w:type="dxa"/>
            </w:tcMar>
            <w:vAlign w:val="center"/>
          </w:tcPr>
          <w:p w14:paraId="42F96C62" w14:textId="77777777" w:rsidR="009A7DAA" w:rsidRDefault="000133CF">
            <w:pPr>
              <w:jc w:val="center"/>
            </w:pPr>
            <w:r>
              <w:rPr>
                <w:rFonts w:eastAsia="Times New Roman" w:cs="Times New Roman"/>
                <w:sz w:val="22"/>
              </w:rPr>
              <w:t>2036</w:t>
            </w:r>
          </w:p>
        </w:tc>
      </w:tr>
      <w:tr w:rsidR="009A7DAA" w14:paraId="6E5FCC8E"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5887D769" w14:textId="77777777" w:rsidR="009A7DAA" w:rsidRPr="002B0F72" w:rsidRDefault="000133CF">
            <w:pPr>
              <w:rPr>
                <w:lang w:val="ru-RU"/>
              </w:rPr>
            </w:pPr>
            <w:r w:rsidRPr="002B0F72">
              <w:rPr>
                <w:rFonts w:eastAsia="Times New Roman" w:cs="Times New Roman"/>
                <w:i/>
                <w:sz w:val="22"/>
                <w:lang w:val="ru-RU"/>
              </w:rPr>
              <w:t>а) количество прекращений подачи тепловой энергии, теплоносителя в результате технологических нарушений на тепловых сетях, шт./год</w:t>
            </w:r>
          </w:p>
        </w:tc>
      </w:tr>
      <w:tr w:rsidR="009A7DAA" w14:paraId="28FE3BF9" w14:textId="77777777" w:rsidTr="004A3442">
        <w:trPr>
          <w:jc w:val="center"/>
        </w:trPr>
        <w:tc>
          <w:tcPr>
            <w:tcW w:w="400" w:type="dxa"/>
            <w:shd w:val="clear" w:color="auto" w:fill="FFFFFF"/>
            <w:tcMar>
              <w:top w:w="40" w:type="dxa"/>
              <w:left w:w="20" w:type="dxa"/>
              <w:bottom w:w="40" w:type="dxa"/>
              <w:right w:w="20" w:type="dxa"/>
            </w:tcMar>
            <w:vAlign w:val="center"/>
          </w:tcPr>
          <w:p w14:paraId="6C3755A0" w14:textId="77777777" w:rsidR="009A7DAA" w:rsidRDefault="000133CF">
            <w:pPr>
              <w:jc w:val="center"/>
            </w:pPr>
            <w:r>
              <w:rPr>
                <w:rFonts w:eastAsia="Times New Roman" w:cs="Times New Roman"/>
                <w:sz w:val="22"/>
              </w:rPr>
              <w:t>1</w:t>
            </w:r>
          </w:p>
        </w:tc>
        <w:tc>
          <w:tcPr>
            <w:tcW w:w="1518" w:type="dxa"/>
            <w:shd w:val="clear" w:color="auto" w:fill="FFFFFF"/>
            <w:tcMar>
              <w:top w:w="40" w:type="dxa"/>
              <w:left w:w="200" w:type="dxa"/>
              <w:bottom w:w="40" w:type="dxa"/>
              <w:right w:w="200" w:type="dxa"/>
            </w:tcMar>
            <w:vAlign w:val="center"/>
          </w:tcPr>
          <w:p w14:paraId="21DCC6A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«ОТСК»</w:t>
            </w:r>
          </w:p>
        </w:tc>
        <w:tc>
          <w:tcPr>
            <w:tcW w:w="903" w:type="dxa"/>
            <w:shd w:val="clear" w:color="auto" w:fill="FFFFFF"/>
            <w:tcMar>
              <w:top w:w="40" w:type="dxa"/>
              <w:left w:w="200" w:type="dxa"/>
              <w:bottom w:w="40" w:type="dxa"/>
              <w:right w:w="200" w:type="dxa"/>
            </w:tcMar>
            <w:vAlign w:val="center"/>
          </w:tcPr>
          <w:p w14:paraId="2DBD9AF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DEE7BE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113162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44648A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75D66F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543CBC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4EE488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461EAD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B7C0F8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16D8A6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262BCA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0ED01F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F71B87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8BDEB71" w14:textId="77777777" w:rsidR="009A7DAA" w:rsidRDefault="000133CF">
            <w:pPr>
              <w:jc w:val="center"/>
            </w:pPr>
            <w:r>
              <w:rPr>
                <w:rFonts w:eastAsia="Times New Roman" w:cs="Times New Roman"/>
                <w:sz w:val="22"/>
              </w:rPr>
              <w:t>0</w:t>
            </w:r>
          </w:p>
        </w:tc>
      </w:tr>
      <w:tr w:rsidR="009A7DAA" w14:paraId="286F18BE" w14:textId="77777777" w:rsidTr="004A3442">
        <w:trPr>
          <w:jc w:val="center"/>
        </w:trPr>
        <w:tc>
          <w:tcPr>
            <w:tcW w:w="400" w:type="dxa"/>
            <w:shd w:val="clear" w:color="auto" w:fill="FFFFFF"/>
            <w:tcMar>
              <w:top w:w="40" w:type="dxa"/>
              <w:left w:w="20" w:type="dxa"/>
              <w:bottom w:w="40" w:type="dxa"/>
              <w:right w:w="20" w:type="dxa"/>
            </w:tcMar>
            <w:vAlign w:val="center"/>
          </w:tcPr>
          <w:p w14:paraId="3C4F84EB" w14:textId="77777777" w:rsidR="009A7DAA" w:rsidRDefault="000133CF">
            <w:pPr>
              <w:jc w:val="center"/>
            </w:pPr>
            <w:r>
              <w:rPr>
                <w:rFonts w:eastAsia="Times New Roman" w:cs="Times New Roman"/>
                <w:sz w:val="22"/>
              </w:rPr>
              <w:t>2</w:t>
            </w:r>
          </w:p>
        </w:tc>
        <w:tc>
          <w:tcPr>
            <w:tcW w:w="1518" w:type="dxa"/>
            <w:shd w:val="clear" w:color="auto" w:fill="FFFFFF"/>
            <w:tcMar>
              <w:top w:w="40" w:type="dxa"/>
              <w:left w:w="200" w:type="dxa"/>
              <w:bottom w:w="40" w:type="dxa"/>
              <w:right w:w="200" w:type="dxa"/>
            </w:tcMar>
            <w:vAlign w:val="center"/>
          </w:tcPr>
          <w:p w14:paraId="51AAED7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564834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C0D62E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899356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8A199D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A9696A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E1E798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22A243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5BC0D8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A609D3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77BE2E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6BD94C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201B21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619284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E2B9139" w14:textId="77777777" w:rsidR="009A7DAA" w:rsidRDefault="000133CF">
            <w:pPr>
              <w:jc w:val="center"/>
            </w:pPr>
            <w:r>
              <w:rPr>
                <w:rFonts w:eastAsia="Times New Roman" w:cs="Times New Roman"/>
                <w:sz w:val="22"/>
              </w:rPr>
              <w:t>0</w:t>
            </w:r>
          </w:p>
        </w:tc>
      </w:tr>
      <w:tr w:rsidR="009A7DAA" w14:paraId="59C5DBDE" w14:textId="77777777" w:rsidTr="004A3442">
        <w:trPr>
          <w:jc w:val="center"/>
        </w:trPr>
        <w:tc>
          <w:tcPr>
            <w:tcW w:w="400" w:type="dxa"/>
            <w:shd w:val="clear" w:color="auto" w:fill="FFFFFF"/>
            <w:tcMar>
              <w:top w:w="40" w:type="dxa"/>
              <w:left w:w="20" w:type="dxa"/>
              <w:bottom w:w="40" w:type="dxa"/>
              <w:right w:w="20" w:type="dxa"/>
            </w:tcMar>
            <w:vAlign w:val="center"/>
          </w:tcPr>
          <w:p w14:paraId="4914ED1E" w14:textId="77777777" w:rsidR="009A7DAA" w:rsidRDefault="000133CF">
            <w:pPr>
              <w:jc w:val="center"/>
            </w:pPr>
            <w:r>
              <w:rPr>
                <w:rFonts w:eastAsia="Times New Roman" w:cs="Times New Roman"/>
                <w:sz w:val="22"/>
              </w:rPr>
              <w:t>3</w:t>
            </w:r>
          </w:p>
        </w:tc>
        <w:tc>
          <w:tcPr>
            <w:tcW w:w="1518" w:type="dxa"/>
            <w:shd w:val="clear" w:color="auto" w:fill="FFFFFF"/>
            <w:tcMar>
              <w:top w:w="40" w:type="dxa"/>
              <w:left w:w="200" w:type="dxa"/>
              <w:bottom w:w="40" w:type="dxa"/>
              <w:right w:w="200" w:type="dxa"/>
            </w:tcMar>
            <w:vAlign w:val="center"/>
          </w:tcPr>
          <w:p w14:paraId="42D9654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91006C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6E1B96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C931AA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2718DB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957AA9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337F9E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57C1D9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587120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9CC566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F1BE43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C10002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CE2CC0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3B93B8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42D5295" w14:textId="77777777" w:rsidR="009A7DAA" w:rsidRDefault="000133CF">
            <w:pPr>
              <w:jc w:val="center"/>
            </w:pPr>
            <w:r>
              <w:rPr>
                <w:rFonts w:eastAsia="Times New Roman" w:cs="Times New Roman"/>
                <w:sz w:val="22"/>
              </w:rPr>
              <w:t>0</w:t>
            </w:r>
          </w:p>
        </w:tc>
      </w:tr>
      <w:tr w:rsidR="009A7DAA" w14:paraId="3BD2E075" w14:textId="77777777" w:rsidTr="004A3442">
        <w:trPr>
          <w:jc w:val="center"/>
        </w:trPr>
        <w:tc>
          <w:tcPr>
            <w:tcW w:w="400" w:type="dxa"/>
            <w:shd w:val="clear" w:color="auto" w:fill="FFFFFF"/>
            <w:tcMar>
              <w:top w:w="40" w:type="dxa"/>
              <w:left w:w="20" w:type="dxa"/>
              <w:bottom w:w="40" w:type="dxa"/>
              <w:right w:w="20" w:type="dxa"/>
            </w:tcMar>
            <w:vAlign w:val="center"/>
          </w:tcPr>
          <w:p w14:paraId="1690C744" w14:textId="77777777" w:rsidR="009A7DAA" w:rsidRDefault="000133CF">
            <w:pPr>
              <w:jc w:val="center"/>
            </w:pPr>
            <w:r>
              <w:rPr>
                <w:rFonts w:eastAsia="Times New Roman" w:cs="Times New Roman"/>
                <w:sz w:val="22"/>
              </w:rPr>
              <w:t>4</w:t>
            </w:r>
          </w:p>
        </w:tc>
        <w:tc>
          <w:tcPr>
            <w:tcW w:w="1518" w:type="dxa"/>
            <w:shd w:val="clear" w:color="auto" w:fill="FFFFFF"/>
            <w:tcMar>
              <w:top w:w="40" w:type="dxa"/>
              <w:left w:w="200" w:type="dxa"/>
              <w:bottom w:w="40" w:type="dxa"/>
              <w:right w:w="200" w:type="dxa"/>
            </w:tcMar>
            <w:vAlign w:val="center"/>
          </w:tcPr>
          <w:p w14:paraId="4B39399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D63576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71D0CC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080A3A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214458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EBCBE9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9E8594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1B6025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E85702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02C046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3B279E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0FC590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BEF76C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CAC43A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7AB25B8" w14:textId="77777777" w:rsidR="009A7DAA" w:rsidRDefault="000133CF">
            <w:pPr>
              <w:jc w:val="center"/>
            </w:pPr>
            <w:r>
              <w:rPr>
                <w:rFonts w:eastAsia="Times New Roman" w:cs="Times New Roman"/>
                <w:sz w:val="22"/>
              </w:rPr>
              <w:t>0</w:t>
            </w:r>
          </w:p>
        </w:tc>
      </w:tr>
      <w:tr w:rsidR="009A7DAA" w14:paraId="0A010A2B" w14:textId="77777777" w:rsidTr="004A3442">
        <w:trPr>
          <w:jc w:val="center"/>
        </w:trPr>
        <w:tc>
          <w:tcPr>
            <w:tcW w:w="400" w:type="dxa"/>
            <w:shd w:val="clear" w:color="auto" w:fill="FFFFFF"/>
            <w:tcMar>
              <w:top w:w="40" w:type="dxa"/>
              <w:left w:w="20" w:type="dxa"/>
              <w:bottom w:w="40" w:type="dxa"/>
              <w:right w:w="20" w:type="dxa"/>
            </w:tcMar>
            <w:vAlign w:val="center"/>
          </w:tcPr>
          <w:p w14:paraId="23F9AF77" w14:textId="77777777" w:rsidR="009A7DAA" w:rsidRDefault="000133CF">
            <w:pPr>
              <w:jc w:val="center"/>
            </w:pPr>
            <w:r>
              <w:rPr>
                <w:rFonts w:eastAsia="Times New Roman" w:cs="Times New Roman"/>
                <w:sz w:val="22"/>
              </w:rPr>
              <w:t>5</w:t>
            </w:r>
          </w:p>
        </w:tc>
        <w:tc>
          <w:tcPr>
            <w:tcW w:w="1518" w:type="dxa"/>
            <w:shd w:val="clear" w:color="auto" w:fill="FFFFFF"/>
            <w:tcMar>
              <w:top w:w="40" w:type="dxa"/>
              <w:left w:w="200" w:type="dxa"/>
              <w:bottom w:w="40" w:type="dxa"/>
              <w:right w:w="200" w:type="dxa"/>
            </w:tcMar>
            <w:vAlign w:val="center"/>
          </w:tcPr>
          <w:p w14:paraId="3CCD1C3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3C0DF8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94BD43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D195F8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173A40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C695BE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0F80E0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73E08B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1E131D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741EB6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6EFE63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C5ECC9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BDC11E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4A6A7B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87D4D08" w14:textId="77777777" w:rsidR="009A7DAA" w:rsidRDefault="000133CF">
            <w:pPr>
              <w:jc w:val="center"/>
            </w:pPr>
            <w:r>
              <w:rPr>
                <w:rFonts w:eastAsia="Times New Roman" w:cs="Times New Roman"/>
                <w:sz w:val="22"/>
              </w:rPr>
              <w:t>0</w:t>
            </w:r>
          </w:p>
        </w:tc>
      </w:tr>
      <w:tr w:rsidR="009A7DAA" w14:paraId="0961C94A" w14:textId="77777777" w:rsidTr="004A3442">
        <w:trPr>
          <w:jc w:val="center"/>
        </w:trPr>
        <w:tc>
          <w:tcPr>
            <w:tcW w:w="400" w:type="dxa"/>
            <w:shd w:val="clear" w:color="auto" w:fill="FFFFFF"/>
            <w:tcMar>
              <w:top w:w="40" w:type="dxa"/>
              <w:left w:w="20" w:type="dxa"/>
              <w:bottom w:w="40" w:type="dxa"/>
              <w:right w:w="20" w:type="dxa"/>
            </w:tcMar>
            <w:vAlign w:val="center"/>
          </w:tcPr>
          <w:p w14:paraId="64EFDA6D" w14:textId="77777777" w:rsidR="009A7DAA" w:rsidRDefault="000133CF">
            <w:pPr>
              <w:jc w:val="center"/>
            </w:pPr>
            <w:r>
              <w:rPr>
                <w:rFonts w:eastAsia="Times New Roman" w:cs="Times New Roman"/>
                <w:sz w:val="22"/>
              </w:rPr>
              <w:t>6</w:t>
            </w:r>
          </w:p>
        </w:tc>
        <w:tc>
          <w:tcPr>
            <w:tcW w:w="1518" w:type="dxa"/>
            <w:shd w:val="clear" w:color="auto" w:fill="FFFFFF"/>
            <w:tcMar>
              <w:top w:w="40" w:type="dxa"/>
              <w:left w:w="200" w:type="dxa"/>
              <w:bottom w:w="40" w:type="dxa"/>
              <w:right w:w="200" w:type="dxa"/>
            </w:tcMar>
            <w:vAlign w:val="center"/>
          </w:tcPr>
          <w:p w14:paraId="609B7A63"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ФБГУН Институт геофизики им. Ю.П. </w:t>
            </w:r>
            <w:proofErr w:type="spellStart"/>
            <w:r w:rsidRPr="007F78D9">
              <w:rPr>
                <w:rFonts w:eastAsia="Times New Roman" w:cs="Times New Roman"/>
                <w:sz w:val="22"/>
                <w:lang w:val="ru-RU"/>
              </w:rPr>
              <w:t>Булашевича</w:t>
            </w:r>
            <w:proofErr w:type="spellEnd"/>
            <w:r w:rsidRPr="007F78D9">
              <w:rPr>
                <w:rFonts w:eastAsia="Times New Roman" w:cs="Times New Roman"/>
                <w:sz w:val="22"/>
                <w:lang w:val="ru-RU"/>
              </w:rPr>
              <w:t xml:space="preserve"> </w:t>
            </w:r>
            <w:proofErr w:type="spellStart"/>
            <w:r w:rsidRPr="007F78D9">
              <w:rPr>
                <w:rFonts w:eastAsia="Times New Roman" w:cs="Times New Roman"/>
                <w:sz w:val="22"/>
                <w:lang w:val="ru-RU"/>
              </w:rPr>
              <w:t>УрО</w:t>
            </w:r>
            <w:proofErr w:type="spellEnd"/>
            <w:r w:rsidRPr="007F78D9">
              <w:rPr>
                <w:rFonts w:eastAsia="Times New Roman" w:cs="Times New Roman"/>
                <w:sz w:val="22"/>
                <w:lang w:val="ru-RU"/>
              </w:rPr>
              <w:t xml:space="preserve"> РАН</w:t>
            </w:r>
          </w:p>
        </w:tc>
        <w:tc>
          <w:tcPr>
            <w:tcW w:w="903" w:type="dxa"/>
            <w:shd w:val="clear" w:color="auto" w:fill="FFFFFF"/>
            <w:tcMar>
              <w:top w:w="40" w:type="dxa"/>
              <w:left w:w="200" w:type="dxa"/>
              <w:bottom w:w="40" w:type="dxa"/>
              <w:right w:w="200" w:type="dxa"/>
            </w:tcMar>
            <w:vAlign w:val="center"/>
          </w:tcPr>
          <w:p w14:paraId="47B30C4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AEB7B6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6E9F64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89B110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FE8718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3587F9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524AAF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AC0768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49062A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22658D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42A3F5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3CCB84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FC68DA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F3618C9" w14:textId="77777777" w:rsidR="009A7DAA" w:rsidRDefault="000133CF">
            <w:pPr>
              <w:jc w:val="center"/>
            </w:pPr>
            <w:r>
              <w:rPr>
                <w:rFonts w:eastAsia="Times New Roman" w:cs="Times New Roman"/>
                <w:sz w:val="22"/>
              </w:rPr>
              <w:t>0</w:t>
            </w:r>
          </w:p>
        </w:tc>
      </w:tr>
      <w:tr w:rsidR="009A7DAA" w14:paraId="00EC8DD7"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0773CF83" w14:textId="77777777" w:rsidR="009A7DAA" w:rsidRPr="002B0F72" w:rsidRDefault="000133CF">
            <w:pPr>
              <w:rPr>
                <w:lang w:val="ru-RU"/>
              </w:rPr>
            </w:pPr>
            <w:r w:rsidRPr="002B0F72">
              <w:rPr>
                <w:rFonts w:eastAsia="Times New Roman" w:cs="Times New Roman"/>
                <w:i/>
                <w:sz w:val="22"/>
                <w:lang w:val="ru-RU"/>
              </w:rPr>
              <w:t xml:space="preserve">б) количество прекращений подачи тепловой энергии, теплоносителя в результате технологических нарушений на источниках тепловой энергии, </w:t>
            </w:r>
            <w:r w:rsidRPr="002B0F72">
              <w:rPr>
                <w:rFonts w:eastAsia="Times New Roman" w:cs="Times New Roman"/>
                <w:i/>
                <w:sz w:val="22"/>
                <w:lang w:val="ru-RU"/>
              </w:rPr>
              <w:lastRenderedPageBreak/>
              <w:t>шт./год</w:t>
            </w:r>
          </w:p>
        </w:tc>
      </w:tr>
      <w:tr w:rsidR="009A7DAA" w14:paraId="02BAB6B2" w14:textId="77777777" w:rsidTr="004A3442">
        <w:trPr>
          <w:jc w:val="center"/>
        </w:trPr>
        <w:tc>
          <w:tcPr>
            <w:tcW w:w="400" w:type="dxa"/>
            <w:shd w:val="clear" w:color="auto" w:fill="FFFFFF"/>
            <w:tcMar>
              <w:top w:w="40" w:type="dxa"/>
              <w:left w:w="20" w:type="dxa"/>
              <w:bottom w:w="40" w:type="dxa"/>
              <w:right w:w="20" w:type="dxa"/>
            </w:tcMar>
            <w:vAlign w:val="center"/>
          </w:tcPr>
          <w:p w14:paraId="0E0A1BE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1</w:t>
            </w:r>
          </w:p>
        </w:tc>
        <w:tc>
          <w:tcPr>
            <w:tcW w:w="1518" w:type="dxa"/>
            <w:shd w:val="clear" w:color="auto" w:fill="FFFFFF"/>
            <w:tcMar>
              <w:top w:w="40" w:type="dxa"/>
              <w:left w:w="200" w:type="dxa"/>
              <w:bottom w:w="40" w:type="dxa"/>
              <w:right w:w="200" w:type="dxa"/>
            </w:tcMar>
            <w:vAlign w:val="center"/>
          </w:tcPr>
          <w:p w14:paraId="34DCC8C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«ОТСК»</w:t>
            </w:r>
          </w:p>
        </w:tc>
        <w:tc>
          <w:tcPr>
            <w:tcW w:w="903" w:type="dxa"/>
            <w:shd w:val="clear" w:color="auto" w:fill="FFFFFF"/>
            <w:tcMar>
              <w:top w:w="40" w:type="dxa"/>
              <w:left w:w="200" w:type="dxa"/>
              <w:bottom w:w="40" w:type="dxa"/>
              <w:right w:w="200" w:type="dxa"/>
            </w:tcMar>
            <w:vAlign w:val="center"/>
          </w:tcPr>
          <w:p w14:paraId="1510570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EE83F2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ECB06C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DCF04E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9FCBC0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FC5EBC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6F3E51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5A8D0D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85FA88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8D0611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D2A5FD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DAC825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E103FE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06F8E80" w14:textId="77777777" w:rsidR="009A7DAA" w:rsidRDefault="000133CF">
            <w:pPr>
              <w:jc w:val="center"/>
            </w:pPr>
            <w:r>
              <w:rPr>
                <w:rFonts w:eastAsia="Times New Roman" w:cs="Times New Roman"/>
                <w:sz w:val="22"/>
              </w:rPr>
              <w:t>0</w:t>
            </w:r>
          </w:p>
        </w:tc>
      </w:tr>
      <w:tr w:rsidR="009A7DAA" w14:paraId="08C50C7A" w14:textId="77777777" w:rsidTr="004A3442">
        <w:trPr>
          <w:jc w:val="center"/>
        </w:trPr>
        <w:tc>
          <w:tcPr>
            <w:tcW w:w="400" w:type="dxa"/>
            <w:shd w:val="clear" w:color="auto" w:fill="FFFFFF"/>
            <w:tcMar>
              <w:top w:w="40" w:type="dxa"/>
              <w:left w:w="20" w:type="dxa"/>
              <w:bottom w:w="40" w:type="dxa"/>
              <w:right w:w="20" w:type="dxa"/>
            </w:tcMar>
            <w:vAlign w:val="center"/>
          </w:tcPr>
          <w:p w14:paraId="4FFF773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w:t>
            </w:r>
          </w:p>
        </w:tc>
        <w:tc>
          <w:tcPr>
            <w:tcW w:w="1518" w:type="dxa"/>
            <w:shd w:val="clear" w:color="auto" w:fill="FFFFFF"/>
            <w:tcMar>
              <w:top w:w="40" w:type="dxa"/>
              <w:left w:w="200" w:type="dxa"/>
              <w:bottom w:w="40" w:type="dxa"/>
              <w:right w:w="200" w:type="dxa"/>
            </w:tcMar>
            <w:vAlign w:val="center"/>
          </w:tcPr>
          <w:p w14:paraId="168E88A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51D343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C6877F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ECE5CA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DC52F2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0AE1B9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26573C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9187AB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B292A0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53F37E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55134A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75E7F7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F4C5E3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FC7D62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06F4C0B" w14:textId="77777777" w:rsidR="009A7DAA" w:rsidRDefault="000133CF">
            <w:pPr>
              <w:jc w:val="center"/>
            </w:pPr>
            <w:r>
              <w:rPr>
                <w:rFonts w:eastAsia="Times New Roman" w:cs="Times New Roman"/>
                <w:sz w:val="22"/>
              </w:rPr>
              <w:t>0</w:t>
            </w:r>
          </w:p>
        </w:tc>
      </w:tr>
      <w:tr w:rsidR="009A7DAA" w14:paraId="4CB6FD52" w14:textId="77777777" w:rsidTr="004A3442">
        <w:trPr>
          <w:jc w:val="center"/>
        </w:trPr>
        <w:tc>
          <w:tcPr>
            <w:tcW w:w="400" w:type="dxa"/>
            <w:shd w:val="clear" w:color="auto" w:fill="FFFFFF"/>
            <w:tcMar>
              <w:top w:w="40" w:type="dxa"/>
              <w:left w:w="20" w:type="dxa"/>
              <w:bottom w:w="40" w:type="dxa"/>
              <w:right w:w="20" w:type="dxa"/>
            </w:tcMar>
            <w:vAlign w:val="center"/>
          </w:tcPr>
          <w:p w14:paraId="0A7C6CE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w:t>
            </w:r>
          </w:p>
        </w:tc>
        <w:tc>
          <w:tcPr>
            <w:tcW w:w="1518" w:type="dxa"/>
            <w:shd w:val="clear" w:color="auto" w:fill="FFFFFF"/>
            <w:tcMar>
              <w:top w:w="40" w:type="dxa"/>
              <w:left w:w="200" w:type="dxa"/>
              <w:bottom w:w="40" w:type="dxa"/>
              <w:right w:w="200" w:type="dxa"/>
            </w:tcMar>
            <w:vAlign w:val="center"/>
          </w:tcPr>
          <w:p w14:paraId="626B9A4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50BBD3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E66ABC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3D84E4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C40C07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B2506B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67FD17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0933ED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BDF511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136D10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EFDA73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404A48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128084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7D23CF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77A5FB9" w14:textId="77777777" w:rsidR="009A7DAA" w:rsidRDefault="000133CF">
            <w:pPr>
              <w:jc w:val="center"/>
            </w:pPr>
            <w:r>
              <w:rPr>
                <w:rFonts w:eastAsia="Times New Roman" w:cs="Times New Roman"/>
                <w:sz w:val="22"/>
              </w:rPr>
              <w:t>0</w:t>
            </w:r>
          </w:p>
        </w:tc>
      </w:tr>
      <w:tr w:rsidR="009A7DAA" w14:paraId="39E1456A" w14:textId="77777777" w:rsidTr="004A3442">
        <w:trPr>
          <w:jc w:val="center"/>
        </w:trPr>
        <w:tc>
          <w:tcPr>
            <w:tcW w:w="400" w:type="dxa"/>
            <w:shd w:val="clear" w:color="auto" w:fill="FFFFFF"/>
            <w:tcMar>
              <w:top w:w="40" w:type="dxa"/>
              <w:left w:w="20" w:type="dxa"/>
              <w:bottom w:w="40" w:type="dxa"/>
              <w:right w:w="20" w:type="dxa"/>
            </w:tcMar>
            <w:vAlign w:val="center"/>
          </w:tcPr>
          <w:p w14:paraId="232106B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w:t>
            </w:r>
          </w:p>
        </w:tc>
        <w:tc>
          <w:tcPr>
            <w:tcW w:w="1518" w:type="dxa"/>
            <w:shd w:val="clear" w:color="auto" w:fill="FFFFFF"/>
            <w:tcMar>
              <w:top w:w="40" w:type="dxa"/>
              <w:left w:w="200" w:type="dxa"/>
              <w:bottom w:w="40" w:type="dxa"/>
              <w:right w:w="200" w:type="dxa"/>
            </w:tcMar>
            <w:vAlign w:val="center"/>
          </w:tcPr>
          <w:p w14:paraId="450B386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A7EA6E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7D682B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B61EEF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71A3C7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48DC7C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E3588B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6C9A3A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097FDB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1EDD46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BF9B18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51D7B6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71366E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E5F489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8719EAD" w14:textId="77777777" w:rsidR="009A7DAA" w:rsidRDefault="000133CF">
            <w:pPr>
              <w:jc w:val="center"/>
            </w:pPr>
            <w:r>
              <w:rPr>
                <w:rFonts w:eastAsia="Times New Roman" w:cs="Times New Roman"/>
                <w:sz w:val="22"/>
              </w:rPr>
              <w:t>0</w:t>
            </w:r>
          </w:p>
        </w:tc>
      </w:tr>
      <w:tr w:rsidR="009A7DAA" w14:paraId="59E51F07" w14:textId="77777777" w:rsidTr="004A3442">
        <w:trPr>
          <w:jc w:val="center"/>
        </w:trPr>
        <w:tc>
          <w:tcPr>
            <w:tcW w:w="400" w:type="dxa"/>
            <w:shd w:val="clear" w:color="auto" w:fill="FFFFFF"/>
            <w:tcMar>
              <w:top w:w="40" w:type="dxa"/>
              <w:left w:w="20" w:type="dxa"/>
              <w:bottom w:w="40" w:type="dxa"/>
              <w:right w:w="20" w:type="dxa"/>
            </w:tcMar>
            <w:vAlign w:val="center"/>
          </w:tcPr>
          <w:p w14:paraId="1230C30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w:t>
            </w:r>
          </w:p>
        </w:tc>
        <w:tc>
          <w:tcPr>
            <w:tcW w:w="1518" w:type="dxa"/>
            <w:shd w:val="clear" w:color="auto" w:fill="FFFFFF"/>
            <w:tcMar>
              <w:top w:w="40" w:type="dxa"/>
              <w:left w:w="200" w:type="dxa"/>
              <w:bottom w:w="40" w:type="dxa"/>
              <w:right w:w="200" w:type="dxa"/>
            </w:tcMar>
            <w:vAlign w:val="center"/>
          </w:tcPr>
          <w:p w14:paraId="73B5F2D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63267D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6C68A6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9B98A4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DFBC55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ECEE09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189F07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3DB049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44CA66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B99373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FE89C8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9CA265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B2D80B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BB0C82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7FB2C73" w14:textId="77777777" w:rsidR="009A7DAA" w:rsidRDefault="000133CF">
            <w:pPr>
              <w:jc w:val="center"/>
            </w:pPr>
            <w:r>
              <w:rPr>
                <w:rFonts w:eastAsia="Times New Roman" w:cs="Times New Roman"/>
                <w:sz w:val="22"/>
              </w:rPr>
              <w:t>0</w:t>
            </w:r>
          </w:p>
        </w:tc>
      </w:tr>
      <w:tr w:rsidR="009A7DAA" w14:paraId="5DE8F8B0" w14:textId="77777777" w:rsidTr="004A3442">
        <w:trPr>
          <w:jc w:val="center"/>
        </w:trPr>
        <w:tc>
          <w:tcPr>
            <w:tcW w:w="400" w:type="dxa"/>
            <w:shd w:val="clear" w:color="auto" w:fill="FFFFFF"/>
            <w:tcMar>
              <w:top w:w="40" w:type="dxa"/>
              <w:left w:w="20" w:type="dxa"/>
              <w:bottom w:w="40" w:type="dxa"/>
              <w:right w:w="20" w:type="dxa"/>
            </w:tcMar>
            <w:vAlign w:val="center"/>
          </w:tcPr>
          <w:p w14:paraId="45E434E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6</w:t>
            </w:r>
          </w:p>
        </w:tc>
        <w:tc>
          <w:tcPr>
            <w:tcW w:w="1518" w:type="dxa"/>
            <w:shd w:val="clear" w:color="auto" w:fill="FFFFFF"/>
            <w:tcMar>
              <w:top w:w="40" w:type="dxa"/>
              <w:left w:w="200" w:type="dxa"/>
              <w:bottom w:w="40" w:type="dxa"/>
              <w:right w:w="200" w:type="dxa"/>
            </w:tcMar>
            <w:vAlign w:val="center"/>
          </w:tcPr>
          <w:p w14:paraId="5ECF125B" w14:textId="77777777" w:rsidR="009A7DAA" w:rsidRPr="005C6171" w:rsidRDefault="000133CF" w:rsidP="007F78D9">
            <w:pPr>
              <w:ind w:left="-172" w:right="-122"/>
              <w:jc w:val="center"/>
              <w:rPr>
                <w:rFonts w:eastAsia="Times New Roman" w:cs="Times New Roman"/>
                <w:sz w:val="22"/>
                <w:lang w:val="ru-RU"/>
              </w:rPr>
            </w:pPr>
            <w:r w:rsidRPr="005C6171">
              <w:rPr>
                <w:rFonts w:eastAsia="Times New Roman" w:cs="Times New Roman"/>
                <w:sz w:val="22"/>
                <w:lang w:val="ru-RU"/>
              </w:rPr>
              <w:t xml:space="preserve">ФБГУН </w:t>
            </w:r>
            <w:r w:rsidRPr="005C6171">
              <w:rPr>
                <w:rFonts w:eastAsia="Times New Roman" w:cs="Times New Roman"/>
                <w:sz w:val="22"/>
                <w:lang w:val="ru-RU"/>
              </w:rPr>
              <w:t xml:space="preserve">Институт геофизики им. Ю.П. </w:t>
            </w:r>
            <w:proofErr w:type="spellStart"/>
            <w:r w:rsidRPr="005C6171">
              <w:rPr>
                <w:rFonts w:eastAsia="Times New Roman" w:cs="Times New Roman"/>
                <w:sz w:val="22"/>
                <w:lang w:val="ru-RU"/>
              </w:rPr>
              <w:t>Булашевича</w:t>
            </w:r>
            <w:proofErr w:type="spellEnd"/>
            <w:r w:rsidRPr="005C6171">
              <w:rPr>
                <w:rFonts w:eastAsia="Times New Roman" w:cs="Times New Roman"/>
                <w:sz w:val="22"/>
                <w:lang w:val="ru-RU"/>
              </w:rPr>
              <w:t xml:space="preserve"> </w:t>
            </w:r>
            <w:proofErr w:type="spellStart"/>
            <w:r w:rsidRPr="005C6171">
              <w:rPr>
                <w:rFonts w:eastAsia="Times New Roman" w:cs="Times New Roman"/>
                <w:sz w:val="22"/>
                <w:lang w:val="ru-RU"/>
              </w:rPr>
              <w:t>УрО</w:t>
            </w:r>
            <w:proofErr w:type="spellEnd"/>
            <w:r w:rsidRPr="005C6171">
              <w:rPr>
                <w:rFonts w:eastAsia="Times New Roman" w:cs="Times New Roman"/>
                <w:sz w:val="22"/>
                <w:lang w:val="ru-RU"/>
              </w:rPr>
              <w:t xml:space="preserve"> РАН</w:t>
            </w:r>
          </w:p>
        </w:tc>
        <w:tc>
          <w:tcPr>
            <w:tcW w:w="903" w:type="dxa"/>
            <w:shd w:val="clear" w:color="auto" w:fill="FFFFFF"/>
            <w:tcMar>
              <w:top w:w="40" w:type="dxa"/>
              <w:left w:w="200" w:type="dxa"/>
              <w:bottom w:w="40" w:type="dxa"/>
              <w:right w:w="200" w:type="dxa"/>
            </w:tcMar>
            <w:vAlign w:val="center"/>
          </w:tcPr>
          <w:p w14:paraId="490017F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3A4D9B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642148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01A7C5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3204A9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8DAD69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E67B7E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C07D1B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305F14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6057AC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B43B2D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F3051F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BC67B7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87AE67C" w14:textId="77777777" w:rsidR="009A7DAA" w:rsidRDefault="000133CF">
            <w:pPr>
              <w:jc w:val="center"/>
            </w:pPr>
            <w:r>
              <w:rPr>
                <w:rFonts w:eastAsia="Times New Roman" w:cs="Times New Roman"/>
                <w:sz w:val="22"/>
              </w:rPr>
              <w:t>0</w:t>
            </w:r>
          </w:p>
        </w:tc>
      </w:tr>
      <w:tr w:rsidR="009A7DAA" w14:paraId="116C883B"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4D996961" w14:textId="77777777" w:rsidR="009A7DAA" w:rsidRPr="005C6171" w:rsidRDefault="000133CF" w:rsidP="007F78D9">
            <w:pPr>
              <w:ind w:left="-172" w:right="-122"/>
              <w:jc w:val="center"/>
              <w:rPr>
                <w:rFonts w:eastAsia="Times New Roman" w:cs="Times New Roman"/>
                <w:sz w:val="22"/>
                <w:lang w:val="ru-RU"/>
              </w:rPr>
            </w:pPr>
            <w:r w:rsidRPr="005C6171">
              <w:rPr>
                <w:rFonts w:eastAsia="Times New Roman" w:cs="Times New Roman"/>
                <w:sz w:val="22"/>
                <w:lang w:val="ru-RU"/>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w:t>
            </w:r>
            <w:r w:rsidRPr="005C6171">
              <w:rPr>
                <w:rFonts w:eastAsia="Times New Roman" w:cs="Times New Roman"/>
                <w:sz w:val="22"/>
                <w:lang w:val="ru-RU"/>
              </w:rPr>
              <w:t xml:space="preserve">котельных), </w:t>
            </w:r>
            <w:proofErr w:type="spellStart"/>
            <w:r w:rsidRPr="005C6171">
              <w:rPr>
                <w:rFonts w:eastAsia="Times New Roman" w:cs="Times New Roman"/>
                <w:sz w:val="22"/>
                <w:lang w:val="ru-RU"/>
              </w:rPr>
              <w:t>кгу.т</w:t>
            </w:r>
            <w:proofErr w:type="spellEnd"/>
            <w:r w:rsidRPr="005C6171">
              <w:rPr>
                <w:rFonts w:eastAsia="Times New Roman" w:cs="Times New Roman"/>
                <w:sz w:val="22"/>
                <w:lang w:val="ru-RU"/>
              </w:rPr>
              <w:t>/Гкал</w:t>
            </w:r>
          </w:p>
        </w:tc>
      </w:tr>
      <w:tr w:rsidR="009A7DAA" w14:paraId="6BFAFC5B" w14:textId="77777777" w:rsidTr="004A3442">
        <w:trPr>
          <w:jc w:val="center"/>
        </w:trPr>
        <w:tc>
          <w:tcPr>
            <w:tcW w:w="14560" w:type="dxa"/>
            <w:gridSpan w:val="16"/>
            <w:shd w:val="clear" w:color="auto" w:fill="F9BE8F"/>
            <w:tcMar>
              <w:top w:w="40" w:type="dxa"/>
              <w:left w:w="20" w:type="dxa"/>
              <w:bottom w:w="40" w:type="dxa"/>
              <w:right w:w="20" w:type="dxa"/>
            </w:tcMar>
            <w:vAlign w:val="center"/>
          </w:tcPr>
          <w:p w14:paraId="0BB2F8AF" w14:textId="77777777" w:rsidR="009A7DAA" w:rsidRPr="005C6171" w:rsidRDefault="000133CF" w:rsidP="007F78D9">
            <w:pPr>
              <w:ind w:left="-172" w:right="-122"/>
              <w:jc w:val="center"/>
              <w:rPr>
                <w:rFonts w:eastAsia="Times New Roman" w:cs="Times New Roman"/>
                <w:sz w:val="22"/>
                <w:lang w:val="ru-RU"/>
              </w:rPr>
            </w:pPr>
            <w:r w:rsidRPr="005C6171">
              <w:rPr>
                <w:rFonts w:eastAsia="Times New Roman" w:cs="Times New Roman"/>
                <w:sz w:val="22"/>
                <w:lang w:val="ru-RU"/>
              </w:rPr>
              <w:t>Источники комбинированной выработки электрической и тепловой энергии</w:t>
            </w:r>
          </w:p>
        </w:tc>
      </w:tr>
      <w:tr w:rsidR="009A7DAA" w14:paraId="4ECB70EF" w14:textId="77777777" w:rsidTr="004A3442">
        <w:trPr>
          <w:jc w:val="center"/>
        </w:trPr>
        <w:tc>
          <w:tcPr>
            <w:tcW w:w="1918" w:type="dxa"/>
            <w:gridSpan w:val="2"/>
            <w:shd w:val="clear" w:color="auto" w:fill="FFFFFF"/>
            <w:tcMar>
              <w:top w:w="40" w:type="dxa"/>
              <w:left w:w="200" w:type="dxa"/>
              <w:bottom w:w="40" w:type="dxa"/>
              <w:right w:w="200" w:type="dxa"/>
            </w:tcMar>
            <w:vAlign w:val="center"/>
          </w:tcPr>
          <w:p w14:paraId="16B02466"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Отсутствует</w:t>
            </w:r>
            <w:proofErr w:type="spellEnd"/>
          </w:p>
        </w:tc>
        <w:tc>
          <w:tcPr>
            <w:tcW w:w="903" w:type="dxa"/>
            <w:shd w:val="clear" w:color="auto" w:fill="FFFFFF"/>
            <w:tcMar>
              <w:top w:w="40" w:type="dxa"/>
              <w:left w:w="200" w:type="dxa"/>
              <w:bottom w:w="40" w:type="dxa"/>
              <w:right w:w="200" w:type="dxa"/>
            </w:tcMar>
            <w:vAlign w:val="center"/>
          </w:tcPr>
          <w:p w14:paraId="7E7121E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52EE51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316E67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0933D0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B99871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BE17C9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476706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EC2B8F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F3ED9B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931F57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CA225A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38C431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6F618F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A281571" w14:textId="77777777" w:rsidR="009A7DAA" w:rsidRDefault="000133CF">
            <w:pPr>
              <w:jc w:val="center"/>
            </w:pPr>
            <w:r>
              <w:rPr>
                <w:rFonts w:eastAsia="Times New Roman" w:cs="Times New Roman"/>
                <w:sz w:val="22"/>
              </w:rPr>
              <w:t>-</w:t>
            </w:r>
          </w:p>
        </w:tc>
      </w:tr>
      <w:tr w:rsidR="009A7DAA" w14:paraId="53AEE69C" w14:textId="77777777" w:rsidTr="004A3442">
        <w:trPr>
          <w:jc w:val="center"/>
        </w:trPr>
        <w:tc>
          <w:tcPr>
            <w:tcW w:w="14560" w:type="dxa"/>
            <w:gridSpan w:val="16"/>
            <w:shd w:val="clear" w:color="auto" w:fill="F9BE8F"/>
            <w:tcMar>
              <w:top w:w="40" w:type="dxa"/>
              <w:left w:w="20" w:type="dxa"/>
              <w:bottom w:w="40" w:type="dxa"/>
              <w:right w:w="20" w:type="dxa"/>
            </w:tcMar>
            <w:vAlign w:val="center"/>
          </w:tcPr>
          <w:p w14:paraId="6DB85557"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Котельные</w:t>
            </w:r>
            <w:proofErr w:type="spellEnd"/>
            <w:r>
              <w:rPr>
                <w:rFonts w:eastAsia="Times New Roman" w:cs="Times New Roman"/>
                <w:sz w:val="22"/>
              </w:rPr>
              <w:t>(</w:t>
            </w:r>
            <w:proofErr w:type="spellStart"/>
            <w:r>
              <w:rPr>
                <w:rFonts w:eastAsia="Times New Roman" w:cs="Times New Roman"/>
                <w:sz w:val="22"/>
              </w:rPr>
              <w:t>некомбинированная</w:t>
            </w:r>
            <w:proofErr w:type="spellEnd"/>
            <w:r>
              <w:rPr>
                <w:rFonts w:eastAsia="Times New Roman" w:cs="Times New Roman"/>
                <w:sz w:val="22"/>
              </w:rPr>
              <w:t xml:space="preserve"> </w:t>
            </w:r>
            <w:proofErr w:type="spellStart"/>
            <w:r>
              <w:rPr>
                <w:rFonts w:eastAsia="Times New Roman" w:cs="Times New Roman"/>
                <w:sz w:val="22"/>
              </w:rPr>
              <w:t>выработка</w:t>
            </w:r>
            <w:proofErr w:type="spellEnd"/>
            <w:r>
              <w:rPr>
                <w:rFonts w:eastAsia="Times New Roman" w:cs="Times New Roman"/>
                <w:sz w:val="22"/>
              </w:rPr>
              <w:t>)</w:t>
            </w:r>
          </w:p>
        </w:tc>
      </w:tr>
      <w:tr w:rsidR="009A7DAA" w14:paraId="49927265"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77D1E02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«ОТСК»</w:t>
            </w:r>
          </w:p>
        </w:tc>
      </w:tr>
      <w:tr w:rsidR="009A7DAA" w14:paraId="4500D494" w14:textId="77777777" w:rsidTr="004A3442">
        <w:trPr>
          <w:jc w:val="center"/>
        </w:trPr>
        <w:tc>
          <w:tcPr>
            <w:tcW w:w="400" w:type="dxa"/>
            <w:shd w:val="clear" w:color="auto" w:fill="FFFFFF"/>
            <w:tcMar>
              <w:top w:w="40" w:type="dxa"/>
              <w:left w:w="20" w:type="dxa"/>
              <w:bottom w:w="40" w:type="dxa"/>
              <w:right w:w="20" w:type="dxa"/>
            </w:tcMar>
            <w:vAlign w:val="center"/>
          </w:tcPr>
          <w:p w14:paraId="123B685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1</w:t>
            </w:r>
          </w:p>
        </w:tc>
        <w:tc>
          <w:tcPr>
            <w:tcW w:w="1518" w:type="dxa"/>
            <w:shd w:val="clear" w:color="auto" w:fill="FFFFFF"/>
            <w:tcMar>
              <w:top w:w="40" w:type="dxa"/>
              <w:left w:w="200" w:type="dxa"/>
              <w:bottom w:w="40" w:type="dxa"/>
              <w:right w:w="200" w:type="dxa"/>
            </w:tcMar>
            <w:vAlign w:val="center"/>
          </w:tcPr>
          <w:p w14:paraId="0C1E3DFA"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7F3C630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AB0011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D27EC9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FAC06A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5888F3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2EBC4B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9E68B1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C73507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EE3C8C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399DCA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0B19C4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8C5F5F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D79BCD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24ED2FC" w14:textId="77777777" w:rsidR="009A7DAA" w:rsidRDefault="000133CF">
            <w:pPr>
              <w:jc w:val="center"/>
            </w:pPr>
            <w:r>
              <w:rPr>
                <w:rFonts w:eastAsia="Times New Roman" w:cs="Times New Roman"/>
                <w:sz w:val="22"/>
              </w:rPr>
              <w:t>0</w:t>
            </w:r>
          </w:p>
        </w:tc>
      </w:tr>
      <w:tr w:rsidR="009A7DAA" w14:paraId="6AAFD5FA" w14:textId="77777777" w:rsidTr="004A3442">
        <w:trPr>
          <w:jc w:val="center"/>
        </w:trPr>
        <w:tc>
          <w:tcPr>
            <w:tcW w:w="400" w:type="dxa"/>
            <w:shd w:val="clear" w:color="auto" w:fill="FFFFFF"/>
            <w:tcMar>
              <w:top w:w="40" w:type="dxa"/>
              <w:left w:w="20" w:type="dxa"/>
              <w:bottom w:w="40" w:type="dxa"/>
              <w:right w:w="20" w:type="dxa"/>
            </w:tcMar>
            <w:vAlign w:val="center"/>
          </w:tcPr>
          <w:p w14:paraId="4BE8131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w:t>
            </w:r>
          </w:p>
        </w:tc>
        <w:tc>
          <w:tcPr>
            <w:tcW w:w="1518" w:type="dxa"/>
            <w:shd w:val="clear" w:color="auto" w:fill="FFFFFF"/>
            <w:tcMar>
              <w:top w:w="40" w:type="dxa"/>
              <w:left w:w="200" w:type="dxa"/>
              <w:bottom w:w="40" w:type="dxa"/>
              <w:right w:w="200" w:type="dxa"/>
            </w:tcMar>
            <w:vAlign w:val="center"/>
          </w:tcPr>
          <w:p w14:paraId="21317E0D"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02BD75A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956E1E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525462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200C12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1FEA22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09E7ED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B75CAF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0F72D2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58D2F4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45C84E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C6342E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70B29A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248F3C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3BD27E1" w14:textId="77777777" w:rsidR="009A7DAA" w:rsidRDefault="000133CF">
            <w:pPr>
              <w:jc w:val="center"/>
            </w:pPr>
            <w:r>
              <w:rPr>
                <w:rFonts w:eastAsia="Times New Roman" w:cs="Times New Roman"/>
                <w:sz w:val="22"/>
              </w:rPr>
              <w:t>0</w:t>
            </w:r>
          </w:p>
        </w:tc>
      </w:tr>
      <w:tr w:rsidR="009A7DAA" w14:paraId="6AADB4F5" w14:textId="77777777" w:rsidTr="004A3442">
        <w:trPr>
          <w:jc w:val="center"/>
        </w:trPr>
        <w:tc>
          <w:tcPr>
            <w:tcW w:w="400" w:type="dxa"/>
            <w:shd w:val="clear" w:color="auto" w:fill="FFFFFF"/>
            <w:tcMar>
              <w:top w:w="40" w:type="dxa"/>
              <w:left w:w="20" w:type="dxa"/>
              <w:bottom w:w="40" w:type="dxa"/>
              <w:right w:w="20" w:type="dxa"/>
            </w:tcMar>
            <w:vAlign w:val="center"/>
          </w:tcPr>
          <w:p w14:paraId="76B0BF9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w:t>
            </w:r>
          </w:p>
        </w:tc>
        <w:tc>
          <w:tcPr>
            <w:tcW w:w="1518" w:type="dxa"/>
            <w:shd w:val="clear" w:color="auto" w:fill="FFFFFF"/>
            <w:tcMar>
              <w:top w:w="40" w:type="dxa"/>
              <w:left w:w="200" w:type="dxa"/>
              <w:bottom w:w="40" w:type="dxa"/>
              <w:right w:w="200" w:type="dxa"/>
            </w:tcMar>
            <w:vAlign w:val="center"/>
          </w:tcPr>
          <w:p w14:paraId="75B31A0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72F9BF3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22A01B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08FB34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3DC70E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AE3E87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4591C6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9A4789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5B2D70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8F0EF4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E1863A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8B447A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72E864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EE2F24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37500D4" w14:textId="77777777" w:rsidR="009A7DAA" w:rsidRDefault="000133CF">
            <w:pPr>
              <w:jc w:val="center"/>
            </w:pPr>
            <w:r>
              <w:rPr>
                <w:rFonts w:eastAsia="Times New Roman" w:cs="Times New Roman"/>
                <w:sz w:val="22"/>
              </w:rPr>
              <w:t>0</w:t>
            </w:r>
          </w:p>
        </w:tc>
      </w:tr>
      <w:tr w:rsidR="009A7DAA" w14:paraId="75979E3A" w14:textId="77777777" w:rsidTr="004A3442">
        <w:trPr>
          <w:jc w:val="center"/>
        </w:trPr>
        <w:tc>
          <w:tcPr>
            <w:tcW w:w="400" w:type="dxa"/>
            <w:shd w:val="clear" w:color="auto" w:fill="FFFFFF"/>
            <w:tcMar>
              <w:top w:w="40" w:type="dxa"/>
              <w:left w:w="20" w:type="dxa"/>
              <w:bottom w:w="40" w:type="dxa"/>
              <w:right w:w="20" w:type="dxa"/>
            </w:tcMar>
            <w:vAlign w:val="center"/>
          </w:tcPr>
          <w:p w14:paraId="2504033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w:t>
            </w:r>
          </w:p>
        </w:tc>
        <w:tc>
          <w:tcPr>
            <w:tcW w:w="1518" w:type="dxa"/>
            <w:shd w:val="clear" w:color="auto" w:fill="FFFFFF"/>
            <w:tcMar>
              <w:top w:w="40" w:type="dxa"/>
              <w:left w:w="200" w:type="dxa"/>
              <w:bottom w:w="40" w:type="dxa"/>
              <w:right w:w="200" w:type="dxa"/>
            </w:tcMar>
            <w:vAlign w:val="center"/>
          </w:tcPr>
          <w:p w14:paraId="25FCBB50"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6BAAAD7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DCDEAC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FB3A1E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9566F0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3ED8EF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B939C5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8E2597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E8E7D8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B71607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78F256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999B3D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895CC8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5D4F79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62B48E0" w14:textId="77777777" w:rsidR="009A7DAA" w:rsidRDefault="000133CF">
            <w:pPr>
              <w:jc w:val="center"/>
            </w:pPr>
            <w:r>
              <w:rPr>
                <w:rFonts w:eastAsia="Times New Roman" w:cs="Times New Roman"/>
                <w:sz w:val="22"/>
              </w:rPr>
              <w:t>0</w:t>
            </w:r>
          </w:p>
        </w:tc>
      </w:tr>
      <w:tr w:rsidR="009A7DAA" w14:paraId="36CBB6AF"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549E03CA" w14:textId="77777777" w:rsidR="009A7DAA" w:rsidRPr="007F78D9" w:rsidRDefault="000133CF" w:rsidP="007F78D9">
            <w:pPr>
              <w:ind w:left="-172" w:right="-122"/>
              <w:jc w:val="center"/>
              <w:rPr>
                <w:rFonts w:eastAsia="Times New Roman" w:cs="Times New Roman"/>
                <w:sz w:val="22"/>
              </w:rPr>
            </w:pPr>
            <w:proofErr w:type="spellStart"/>
            <w:r w:rsidRPr="007F78D9">
              <w:rPr>
                <w:rFonts w:eastAsia="Times New Roman" w:cs="Times New Roman"/>
                <w:sz w:val="22"/>
              </w:rPr>
              <w:t>Итого</w:t>
            </w:r>
            <w:proofErr w:type="spellEnd"/>
            <w:r w:rsidRPr="007F78D9">
              <w:rPr>
                <w:rFonts w:eastAsia="Times New Roman" w:cs="Times New Roman"/>
                <w:sz w:val="22"/>
              </w:rPr>
              <w:t xml:space="preserve"> </w:t>
            </w:r>
            <w:proofErr w:type="spellStart"/>
            <w:r w:rsidRPr="007F78D9">
              <w:rPr>
                <w:rFonts w:eastAsia="Times New Roman" w:cs="Times New Roman"/>
                <w:sz w:val="22"/>
              </w:rPr>
              <w:t>по</w:t>
            </w:r>
            <w:proofErr w:type="spellEnd"/>
            <w:r w:rsidRPr="007F78D9">
              <w:rPr>
                <w:rFonts w:eastAsia="Times New Roman" w:cs="Times New Roman"/>
                <w:sz w:val="22"/>
              </w:rPr>
              <w:t>: АО «ОТСК»</w:t>
            </w:r>
          </w:p>
        </w:tc>
        <w:tc>
          <w:tcPr>
            <w:tcW w:w="903" w:type="dxa"/>
            <w:shd w:val="clear" w:color="auto" w:fill="FBD4B4"/>
            <w:tcMar>
              <w:top w:w="40" w:type="dxa"/>
              <w:left w:w="200" w:type="dxa"/>
              <w:bottom w:w="40" w:type="dxa"/>
              <w:right w:w="200" w:type="dxa"/>
            </w:tcMar>
            <w:vAlign w:val="center"/>
          </w:tcPr>
          <w:p w14:paraId="4D044BCD"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0,0000</w:t>
            </w:r>
          </w:p>
        </w:tc>
        <w:tc>
          <w:tcPr>
            <w:tcW w:w="903" w:type="dxa"/>
            <w:shd w:val="clear" w:color="auto" w:fill="FBD4B4"/>
            <w:tcMar>
              <w:top w:w="40" w:type="dxa"/>
              <w:left w:w="200" w:type="dxa"/>
              <w:bottom w:w="40" w:type="dxa"/>
              <w:right w:w="200" w:type="dxa"/>
            </w:tcMar>
            <w:vAlign w:val="center"/>
          </w:tcPr>
          <w:p w14:paraId="38DCD522"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0AE95524"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4740D1C"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6327CC80"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08DD48D5"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2C3FD04C"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2726C0F0"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4C47C0D"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0D7AF6D"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7D71C4FB"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09ECFF7"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79CF718"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BC02EAF" w14:textId="77777777" w:rsidR="009A7DAA" w:rsidRDefault="000133CF">
            <w:pPr>
              <w:jc w:val="center"/>
            </w:pPr>
            <w:r>
              <w:rPr>
                <w:rFonts w:eastAsia="Times New Roman" w:cs="Times New Roman"/>
                <w:color w:val="000000"/>
                <w:sz w:val="22"/>
              </w:rPr>
              <w:t>0,0000</w:t>
            </w:r>
          </w:p>
        </w:tc>
      </w:tr>
      <w:tr w:rsidR="009A7DAA" w14:paraId="76DB8A6E"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402C198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ООО </w:t>
            </w:r>
            <w:r>
              <w:rPr>
                <w:rFonts w:eastAsia="Times New Roman" w:cs="Times New Roman"/>
                <w:sz w:val="22"/>
              </w:rPr>
              <w:t>«</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0201EF82" w14:textId="77777777" w:rsidTr="004A3442">
        <w:trPr>
          <w:jc w:val="center"/>
        </w:trPr>
        <w:tc>
          <w:tcPr>
            <w:tcW w:w="400" w:type="dxa"/>
            <w:shd w:val="clear" w:color="auto" w:fill="FFFFFF"/>
            <w:tcMar>
              <w:top w:w="40" w:type="dxa"/>
              <w:left w:w="20" w:type="dxa"/>
              <w:bottom w:w="40" w:type="dxa"/>
              <w:right w:w="20" w:type="dxa"/>
            </w:tcMar>
            <w:vAlign w:val="center"/>
          </w:tcPr>
          <w:p w14:paraId="5F5AA7F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w:t>
            </w:r>
          </w:p>
        </w:tc>
        <w:tc>
          <w:tcPr>
            <w:tcW w:w="1518" w:type="dxa"/>
            <w:shd w:val="clear" w:color="auto" w:fill="FFFFFF"/>
            <w:tcMar>
              <w:top w:w="40" w:type="dxa"/>
              <w:left w:w="200" w:type="dxa"/>
              <w:bottom w:w="40" w:type="dxa"/>
              <w:right w:w="200" w:type="dxa"/>
            </w:tcMar>
            <w:vAlign w:val="center"/>
          </w:tcPr>
          <w:p w14:paraId="33EB1224"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903" w:type="dxa"/>
            <w:shd w:val="clear" w:color="auto" w:fill="FFFFFF"/>
            <w:tcMar>
              <w:top w:w="40" w:type="dxa"/>
              <w:left w:w="200" w:type="dxa"/>
              <w:bottom w:w="40" w:type="dxa"/>
              <w:right w:w="200" w:type="dxa"/>
            </w:tcMar>
            <w:vAlign w:val="center"/>
          </w:tcPr>
          <w:p w14:paraId="5C23AD4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FBB00C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4192AB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489255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C6B746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15D1A3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BC45DF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754C0D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976CD4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DAECA9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59F68A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F7EF8D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51CCA4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C883FBD" w14:textId="77777777" w:rsidR="009A7DAA" w:rsidRDefault="000133CF">
            <w:pPr>
              <w:jc w:val="center"/>
            </w:pPr>
            <w:r>
              <w:rPr>
                <w:rFonts w:eastAsia="Times New Roman" w:cs="Times New Roman"/>
                <w:sz w:val="22"/>
              </w:rPr>
              <w:t>0</w:t>
            </w:r>
          </w:p>
        </w:tc>
      </w:tr>
      <w:tr w:rsidR="009A7DAA" w14:paraId="0FF19911"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1F4E0A6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4A3442" w14:paraId="29911B0F" w14:textId="77777777" w:rsidTr="004A3442">
        <w:trPr>
          <w:jc w:val="center"/>
        </w:trPr>
        <w:tc>
          <w:tcPr>
            <w:tcW w:w="400" w:type="dxa"/>
            <w:shd w:val="clear" w:color="auto" w:fill="FFFFFF"/>
            <w:tcMar>
              <w:top w:w="40" w:type="dxa"/>
              <w:left w:w="20" w:type="dxa"/>
              <w:bottom w:w="40" w:type="dxa"/>
              <w:right w:w="20" w:type="dxa"/>
            </w:tcMar>
            <w:vAlign w:val="center"/>
          </w:tcPr>
          <w:p w14:paraId="4289D986"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6</w:t>
            </w:r>
          </w:p>
        </w:tc>
        <w:tc>
          <w:tcPr>
            <w:tcW w:w="1518" w:type="dxa"/>
            <w:shd w:val="clear" w:color="auto" w:fill="FFFFFF"/>
            <w:tcMar>
              <w:top w:w="40" w:type="dxa"/>
              <w:left w:w="200" w:type="dxa"/>
              <w:bottom w:w="40" w:type="dxa"/>
              <w:right w:w="200" w:type="dxa"/>
            </w:tcMar>
            <w:vAlign w:val="center"/>
          </w:tcPr>
          <w:p w14:paraId="3D6AB3EF"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4185B1E3"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4106380B" w14:textId="76338DB1"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26A0CB06" w14:textId="35E9BC9D"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01997488" w14:textId="499D8E17"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77184697" w14:textId="1AA961AC"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7959101B" w14:textId="300A5C4B"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68CBCDEC" w14:textId="4C7F37FE"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6DA7C926" w14:textId="475D725C"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58DC9EA7" w14:textId="52C5193E"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22BF6395" w14:textId="4160C03A"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235C08B9" w14:textId="3D0B39F5"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1CC76086" w14:textId="1279EA77"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27CEBAD0" w14:textId="13DC64B3" w:rsidR="004A3442" w:rsidRDefault="004A3442" w:rsidP="004A3442">
            <w:pPr>
              <w:jc w:val="center"/>
            </w:pPr>
            <w:r>
              <w:rPr>
                <w:rFonts w:eastAsia="Times New Roman" w:cs="Times New Roman"/>
                <w:sz w:val="22"/>
              </w:rPr>
              <w:t>244,2800</w:t>
            </w:r>
          </w:p>
        </w:tc>
        <w:tc>
          <w:tcPr>
            <w:tcW w:w="903" w:type="dxa"/>
            <w:shd w:val="clear" w:color="auto" w:fill="FFFFFF"/>
            <w:tcMar>
              <w:top w:w="40" w:type="dxa"/>
              <w:left w:w="200" w:type="dxa"/>
              <w:bottom w:w="40" w:type="dxa"/>
              <w:right w:w="200" w:type="dxa"/>
            </w:tcMar>
            <w:vAlign w:val="center"/>
          </w:tcPr>
          <w:p w14:paraId="40E19800" w14:textId="417AAAF4" w:rsidR="004A3442" w:rsidRDefault="004A3442" w:rsidP="004A3442">
            <w:pPr>
              <w:jc w:val="center"/>
            </w:pPr>
            <w:r>
              <w:rPr>
                <w:rFonts w:eastAsia="Times New Roman" w:cs="Times New Roman"/>
                <w:sz w:val="22"/>
              </w:rPr>
              <w:t>244,2800</w:t>
            </w:r>
          </w:p>
        </w:tc>
      </w:tr>
      <w:tr w:rsidR="004A3442" w14:paraId="7FD04E3A" w14:textId="77777777" w:rsidTr="004A3442">
        <w:trPr>
          <w:jc w:val="center"/>
        </w:trPr>
        <w:tc>
          <w:tcPr>
            <w:tcW w:w="400" w:type="dxa"/>
            <w:shd w:val="clear" w:color="auto" w:fill="FFFFFF"/>
            <w:tcMar>
              <w:top w:w="40" w:type="dxa"/>
              <w:left w:w="20" w:type="dxa"/>
              <w:bottom w:w="40" w:type="dxa"/>
              <w:right w:w="20" w:type="dxa"/>
            </w:tcMar>
            <w:vAlign w:val="center"/>
          </w:tcPr>
          <w:p w14:paraId="3EC7C6DF"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7</w:t>
            </w:r>
          </w:p>
        </w:tc>
        <w:tc>
          <w:tcPr>
            <w:tcW w:w="1518" w:type="dxa"/>
            <w:shd w:val="clear" w:color="auto" w:fill="FFFFFF"/>
            <w:tcMar>
              <w:top w:w="40" w:type="dxa"/>
              <w:left w:w="200" w:type="dxa"/>
              <w:bottom w:w="40" w:type="dxa"/>
              <w:right w:w="200" w:type="dxa"/>
            </w:tcMar>
            <w:vAlign w:val="center"/>
          </w:tcPr>
          <w:p w14:paraId="11252A3D"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59D215BD"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6B98DA9C" w14:textId="64044B70"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6207828A" w14:textId="06AAF6E7"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5527C950" w14:textId="6A73B99D"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7262F274" w14:textId="09CCE0C2"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58FC37A9" w14:textId="07B33B65"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5EF04168" w14:textId="11AC457C"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420A2C04" w14:textId="7A5C4212"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1B476B40" w14:textId="61B0C218"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1DEA28E7" w14:textId="27A2D967"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3B2FF7AA" w14:textId="15EBFBB6"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3A3D151E" w14:textId="179C4B69"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545FEA00" w14:textId="438892A5" w:rsidR="004A3442" w:rsidRDefault="004A3442" w:rsidP="004A3442">
            <w:pPr>
              <w:jc w:val="center"/>
            </w:pPr>
            <w:r>
              <w:rPr>
                <w:rFonts w:eastAsia="Times New Roman" w:cs="Times New Roman"/>
                <w:sz w:val="22"/>
              </w:rPr>
              <w:t>132,7688</w:t>
            </w:r>
          </w:p>
        </w:tc>
        <w:tc>
          <w:tcPr>
            <w:tcW w:w="903" w:type="dxa"/>
            <w:shd w:val="clear" w:color="auto" w:fill="FFFFFF"/>
            <w:tcMar>
              <w:top w:w="40" w:type="dxa"/>
              <w:left w:w="200" w:type="dxa"/>
              <w:bottom w:w="40" w:type="dxa"/>
              <w:right w:w="200" w:type="dxa"/>
            </w:tcMar>
            <w:vAlign w:val="center"/>
          </w:tcPr>
          <w:p w14:paraId="7EA0F47D" w14:textId="1F3EAC44" w:rsidR="004A3442" w:rsidRDefault="004A3442" w:rsidP="004A3442">
            <w:pPr>
              <w:jc w:val="center"/>
            </w:pPr>
            <w:r>
              <w:rPr>
                <w:rFonts w:eastAsia="Times New Roman" w:cs="Times New Roman"/>
                <w:sz w:val="22"/>
              </w:rPr>
              <w:t>132,7688</w:t>
            </w:r>
          </w:p>
        </w:tc>
      </w:tr>
      <w:tr w:rsidR="004A3442" w14:paraId="271F55FB" w14:textId="77777777" w:rsidTr="004A3442">
        <w:trPr>
          <w:jc w:val="center"/>
        </w:trPr>
        <w:tc>
          <w:tcPr>
            <w:tcW w:w="400" w:type="dxa"/>
            <w:shd w:val="clear" w:color="auto" w:fill="FFFFFF"/>
            <w:tcMar>
              <w:top w:w="40" w:type="dxa"/>
              <w:left w:w="20" w:type="dxa"/>
              <w:bottom w:w="40" w:type="dxa"/>
              <w:right w:w="20" w:type="dxa"/>
            </w:tcMar>
            <w:vAlign w:val="center"/>
          </w:tcPr>
          <w:p w14:paraId="7555F9C8"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8</w:t>
            </w:r>
          </w:p>
        </w:tc>
        <w:tc>
          <w:tcPr>
            <w:tcW w:w="1518" w:type="dxa"/>
            <w:shd w:val="clear" w:color="auto" w:fill="FFFFFF"/>
            <w:tcMar>
              <w:top w:w="40" w:type="dxa"/>
              <w:left w:w="200" w:type="dxa"/>
              <w:bottom w:w="40" w:type="dxa"/>
              <w:right w:w="200" w:type="dxa"/>
            </w:tcMar>
            <w:vAlign w:val="center"/>
          </w:tcPr>
          <w:p w14:paraId="7E5C7174"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3B795C76"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39DCF54E" w14:textId="04EACFFC"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6CBB9464" w14:textId="007058C1"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73389F1C" w14:textId="69A07DD6"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5E3CECD5" w14:textId="3E9BA18A"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6256845D" w14:textId="76C9B07C"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2C20CD96" w14:textId="240AFF3C"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017BB941" w14:textId="3084316E"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027EAA37" w14:textId="55CFD02B"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5054AAEA" w14:textId="66BAA1DB"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5B2DBB6B" w14:textId="1DF38156"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047BD263" w14:textId="10EBC5B6"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1D42E3A1" w14:textId="50DC1388" w:rsidR="004A3442" w:rsidRDefault="004A3442" w:rsidP="004A3442">
            <w:pPr>
              <w:jc w:val="center"/>
            </w:pPr>
            <w:r>
              <w:rPr>
                <w:rFonts w:eastAsia="Times New Roman" w:cs="Times New Roman"/>
                <w:sz w:val="22"/>
              </w:rPr>
              <w:t>124,3200</w:t>
            </w:r>
          </w:p>
        </w:tc>
        <w:tc>
          <w:tcPr>
            <w:tcW w:w="903" w:type="dxa"/>
            <w:shd w:val="clear" w:color="auto" w:fill="FFFFFF"/>
            <w:tcMar>
              <w:top w:w="40" w:type="dxa"/>
              <w:left w:w="200" w:type="dxa"/>
              <w:bottom w:w="40" w:type="dxa"/>
              <w:right w:w="200" w:type="dxa"/>
            </w:tcMar>
            <w:vAlign w:val="center"/>
          </w:tcPr>
          <w:p w14:paraId="2A234BCA" w14:textId="7A95A90F" w:rsidR="004A3442" w:rsidRDefault="004A3442" w:rsidP="004A3442">
            <w:pPr>
              <w:jc w:val="center"/>
            </w:pPr>
            <w:r>
              <w:rPr>
                <w:rFonts w:eastAsia="Times New Roman" w:cs="Times New Roman"/>
                <w:sz w:val="22"/>
              </w:rPr>
              <w:t>124,3200</w:t>
            </w:r>
          </w:p>
        </w:tc>
      </w:tr>
      <w:tr w:rsidR="004A3442" w14:paraId="38B58564" w14:textId="77777777" w:rsidTr="004A3442">
        <w:trPr>
          <w:jc w:val="center"/>
        </w:trPr>
        <w:tc>
          <w:tcPr>
            <w:tcW w:w="400" w:type="dxa"/>
            <w:shd w:val="clear" w:color="auto" w:fill="FFFFFF"/>
            <w:tcMar>
              <w:top w:w="40" w:type="dxa"/>
              <w:left w:w="20" w:type="dxa"/>
              <w:bottom w:w="40" w:type="dxa"/>
              <w:right w:w="20" w:type="dxa"/>
            </w:tcMar>
            <w:vAlign w:val="center"/>
          </w:tcPr>
          <w:p w14:paraId="7832509A"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9</w:t>
            </w:r>
          </w:p>
        </w:tc>
        <w:tc>
          <w:tcPr>
            <w:tcW w:w="1518" w:type="dxa"/>
            <w:shd w:val="clear" w:color="auto" w:fill="FFFFFF"/>
            <w:tcMar>
              <w:top w:w="40" w:type="dxa"/>
              <w:left w:w="200" w:type="dxa"/>
              <w:bottom w:w="40" w:type="dxa"/>
              <w:right w:w="200" w:type="dxa"/>
            </w:tcMar>
            <w:vAlign w:val="center"/>
          </w:tcPr>
          <w:p w14:paraId="3D4B1CA8"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0597247D"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125F7F84" w14:textId="20007397"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74ABB5F4" w14:textId="172BF77D"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7A704B05" w14:textId="586FF273"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40FB08E9" w14:textId="1C592310"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7991A37D" w14:textId="1D8EF83E"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6339F23C" w14:textId="575A4522"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410EE381" w14:textId="0DDC0A7C"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733AA16E" w14:textId="4A61D686"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2B4FE370" w14:textId="534F5928"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32D4F783" w14:textId="4D9D380B"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2F281C6E" w14:textId="3BD77EC5"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30D77883" w14:textId="07388E05" w:rsidR="004A3442" w:rsidRDefault="004A3442" w:rsidP="004A3442">
            <w:pPr>
              <w:jc w:val="center"/>
            </w:pPr>
            <w:r>
              <w:rPr>
                <w:rFonts w:eastAsia="Times New Roman" w:cs="Times New Roman"/>
                <w:sz w:val="22"/>
              </w:rPr>
              <w:t>108,8243</w:t>
            </w:r>
          </w:p>
        </w:tc>
        <w:tc>
          <w:tcPr>
            <w:tcW w:w="903" w:type="dxa"/>
            <w:shd w:val="clear" w:color="auto" w:fill="FFFFFF"/>
            <w:tcMar>
              <w:top w:w="40" w:type="dxa"/>
              <w:left w:w="200" w:type="dxa"/>
              <w:bottom w:w="40" w:type="dxa"/>
              <w:right w:w="200" w:type="dxa"/>
            </w:tcMar>
            <w:vAlign w:val="center"/>
          </w:tcPr>
          <w:p w14:paraId="5536F72E" w14:textId="06E05163" w:rsidR="004A3442" w:rsidRDefault="004A3442" w:rsidP="004A3442">
            <w:pPr>
              <w:jc w:val="center"/>
            </w:pPr>
            <w:r>
              <w:rPr>
                <w:rFonts w:eastAsia="Times New Roman" w:cs="Times New Roman"/>
                <w:sz w:val="22"/>
              </w:rPr>
              <w:t>108,8243</w:t>
            </w:r>
          </w:p>
        </w:tc>
      </w:tr>
      <w:tr w:rsidR="004A3442" w14:paraId="4555D8C6" w14:textId="77777777" w:rsidTr="004A3442">
        <w:trPr>
          <w:jc w:val="center"/>
        </w:trPr>
        <w:tc>
          <w:tcPr>
            <w:tcW w:w="400" w:type="dxa"/>
            <w:shd w:val="clear" w:color="auto" w:fill="FFFFFF"/>
            <w:tcMar>
              <w:top w:w="40" w:type="dxa"/>
              <w:left w:w="20" w:type="dxa"/>
              <w:bottom w:w="40" w:type="dxa"/>
              <w:right w:w="20" w:type="dxa"/>
            </w:tcMar>
            <w:vAlign w:val="center"/>
          </w:tcPr>
          <w:p w14:paraId="26CB1376"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10</w:t>
            </w:r>
          </w:p>
        </w:tc>
        <w:tc>
          <w:tcPr>
            <w:tcW w:w="1518" w:type="dxa"/>
            <w:shd w:val="clear" w:color="auto" w:fill="FFFFFF"/>
            <w:tcMar>
              <w:top w:w="40" w:type="dxa"/>
              <w:left w:w="200" w:type="dxa"/>
              <w:bottom w:w="40" w:type="dxa"/>
              <w:right w:w="200" w:type="dxa"/>
            </w:tcMar>
            <w:vAlign w:val="center"/>
          </w:tcPr>
          <w:p w14:paraId="57B6704E"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903" w:type="dxa"/>
            <w:shd w:val="clear" w:color="auto" w:fill="FFFFFF"/>
            <w:tcMar>
              <w:top w:w="40" w:type="dxa"/>
              <w:left w:w="200" w:type="dxa"/>
              <w:bottom w:w="40" w:type="dxa"/>
              <w:right w:w="200" w:type="dxa"/>
            </w:tcMar>
            <w:vAlign w:val="center"/>
          </w:tcPr>
          <w:p w14:paraId="0CFF4365"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37C9321D" w14:textId="79C1E55D"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3C9453C2" w14:textId="130995E5"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215E0F6C" w14:textId="0FD0614C"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308262D3" w14:textId="5F5647ED"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15160229" w14:textId="026F94A6"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085D99A4" w14:textId="528F66DE"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09DBEBA5" w14:textId="66C6B7AB"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54EBBBDB" w14:textId="2403C9F5"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7292B31F" w14:textId="223EE499"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00EEA20E" w14:textId="626CEEE5"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5DCB94E1" w14:textId="5B094A7C"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661B5281" w14:textId="4F1BD375" w:rsidR="004A3442" w:rsidRDefault="004A3442" w:rsidP="004A3442">
            <w:pPr>
              <w:jc w:val="center"/>
            </w:pPr>
            <w:r>
              <w:rPr>
                <w:rFonts w:eastAsia="Times New Roman" w:cs="Times New Roman"/>
                <w:sz w:val="22"/>
              </w:rPr>
              <w:t>158,7437</w:t>
            </w:r>
          </w:p>
        </w:tc>
        <w:tc>
          <w:tcPr>
            <w:tcW w:w="903" w:type="dxa"/>
            <w:shd w:val="clear" w:color="auto" w:fill="FFFFFF"/>
            <w:tcMar>
              <w:top w:w="40" w:type="dxa"/>
              <w:left w:w="200" w:type="dxa"/>
              <w:bottom w:w="40" w:type="dxa"/>
              <w:right w:w="200" w:type="dxa"/>
            </w:tcMar>
            <w:vAlign w:val="center"/>
          </w:tcPr>
          <w:p w14:paraId="41391134" w14:textId="7C66B2F3" w:rsidR="004A3442" w:rsidRDefault="004A3442" w:rsidP="004A3442">
            <w:pPr>
              <w:jc w:val="center"/>
            </w:pPr>
            <w:r>
              <w:rPr>
                <w:rFonts w:eastAsia="Times New Roman" w:cs="Times New Roman"/>
                <w:sz w:val="22"/>
              </w:rPr>
              <w:t>158,7437</w:t>
            </w:r>
          </w:p>
        </w:tc>
      </w:tr>
      <w:tr w:rsidR="004A3442" w14:paraId="7CF18682" w14:textId="77777777" w:rsidTr="004A3442">
        <w:trPr>
          <w:jc w:val="center"/>
        </w:trPr>
        <w:tc>
          <w:tcPr>
            <w:tcW w:w="400" w:type="dxa"/>
            <w:shd w:val="clear" w:color="auto" w:fill="FFFFFF"/>
            <w:tcMar>
              <w:top w:w="40" w:type="dxa"/>
              <w:left w:w="20" w:type="dxa"/>
              <w:bottom w:w="40" w:type="dxa"/>
              <w:right w:w="20" w:type="dxa"/>
            </w:tcMar>
            <w:vAlign w:val="center"/>
          </w:tcPr>
          <w:p w14:paraId="0969F874"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11</w:t>
            </w:r>
          </w:p>
        </w:tc>
        <w:tc>
          <w:tcPr>
            <w:tcW w:w="1518" w:type="dxa"/>
            <w:shd w:val="clear" w:color="auto" w:fill="FFFFFF"/>
            <w:tcMar>
              <w:top w:w="40" w:type="dxa"/>
              <w:left w:w="200" w:type="dxa"/>
              <w:bottom w:w="40" w:type="dxa"/>
              <w:right w:w="200" w:type="dxa"/>
            </w:tcMar>
            <w:vAlign w:val="center"/>
          </w:tcPr>
          <w:p w14:paraId="416D296C"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w:t>
            </w:r>
            <w:r>
              <w:rPr>
                <w:rFonts w:eastAsia="Times New Roman" w:cs="Times New Roman"/>
                <w:sz w:val="22"/>
              </w:rPr>
              <w:lastRenderedPageBreak/>
              <w:t>№7</w:t>
            </w:r>
          </w:p>
        </w:tc>
        <w:tc>
          <w:tcPr>
            <w:tcW w:w="903" w:type="dxa"/>
            <w:shd w:val="clear" w:color="auto" w:fill="FFFFFF"/>
            <w:tcMar>
              <w:top w:w="40" w:type="dxa"/>
              <w:left w:w="200" w:type="dxa"/>
              <w:bottom w:w="40" w:type="dxa"/>
              <w:right w:w="200" w:type="dxa"/>
            </w:tcMar>
            <w:vAlign w:val="center"/>
          </w:tcPr>
          <w:p w14:paraId="13DADF51"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lastRenderedPageBreak/>
              <w:t>155,12</w:t>
            </w:r>
            <w:r>
              <w:rPr>
                <w:rFonts w:eastAsia="Times New Roman" w:cs="Times New Roman"/>
                <w:sz w:val="22"/>
              </w:rPr>
              <w:lastRenderedPageBreak/>
              <w:t>22</w:t>
            </w:r>
          </w:p>
        </w:tc>
        <w:tc>
          <w:tcPr>
            <w:tcW w:w="903" w:type="dxa"/>
            <w:shd w:val="clear" w:color="auto" w:fill="FFFFFF"/>
            <w:tcMar>
              <w:top w:w="40" w:type="dxa"/>
              <w:left w:w="200" w:type="dxa"/>
              <w:bottom w:w="40" w:type="dxa"/>
              <w:right w:w="200" w:type="dxa"/>
            </w:tcMar>
            <w:vAlign w:val="center"/>
          </w:tcPr>
          <w:p w14:paraId="4EB5DA0D" w14:textId="0D30C22E"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317B0455" w14:textId="26A49F6F"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57620206" w14:textId="296D8AE8"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65F49584" w14:textId="3328E949"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7318D406" w14:textId="3ED923FB"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1A8AD9AD" w14:textId="1C9B9BB5"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5BCD801D" w14:textId="1F02EA60"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75B8B033" w14:textId="5E90AC4C"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494C824C" w14:textId="336F9A83"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172F7B7F" w14:textId="415F3B1D"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13A18178" w14:textId="2E140C88"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35F09343" w14:textId="0C74A4F6"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c>
          <w:tcPr>
            <w:tcW w:w="903" w:type="dxa"/>
            <w:shd w:val="clear" w:color="auto" w:fill="FFFFFF"/>
            <w:tcMar>
              <w:top w:w="40" w:type="dxa"/>
              <w:left w:w="200" w:type="dxa"/>
              <w:bottom w:w="40" w:type="dxa"/>
              <w:right w:w="200" w:type="dxa"/>
            </w:tcMar>
            <w:vAlign w:val="center"/>
          </w:tcPr>
          <w:p w14:paraId="694E53CB" w14:textId="1F13D643" w:rsidR="004A3442" w:rsidRDefault="004A3442" w:rsidP="004A3442">
            <w:pPr>
              <w:jc w:val="center"/>
            </w:pPr>
            <w:r>
              <w:rPr>
                <w:rFonts w:eastAsia="Times New Roman" w:cs="Times New Roman"/>
                <w:sz w:val="22"/>
              </w:rPr>
              <w:lastRenderedPageBreak/>
              <w:t>155,1</w:t>
            </w:r>
            <w:r>
              <w:rPr>
                <w:rFonts w:eastAsia="Times New Roman" w:cs="Times New Roman"/>
                <w:sz w:val="22"/>
              </w:rPr>
              <w:lastRenderedPageBreak/>
              <w:t>222</w:t>
            </w:r>
          </w:p>
        </w:tc>
      </w:tr>
      <w:tr w:rsidR="004A3442" w14:paraId="34058235" w14:textId="77777777" w:rsidTr="004A3442">
        <w:trPr>
          <w:jc w:val="center"/>
        </w:trPr>
        <w:tc>
          <w:tcPr>
            <w:tcW w:w="400" w:type="dxa"/>
            <w:shd w:val="clear" w:color="auto" w:fill="FFFFFF"/>
            <w:tcMar>
              <w:top w:w="40" w:type="dxa"/>
              <w:left w:w="20" w:type="dxa"/>
              <w:bottom w:w="40" w:type="dxa"/>
              <w:right w:w="20" w:type="dxa"/>
            </w:tcMar>
            <w:vAlign w:val="center"/>
          </w:tcPr>
          <w:p w14:paraId="58C21B6B"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lastRenderedPageBreak/>
              <w:t>12</w:t>
            </w:r>
          </w:p>
        </w:tc>
        <w:tc>
          <w:tcPr>
            <w:tcW w:w="1518" w:type="dxa"/>
            <w:shd w:val="clear" w:color="auto" w:fill="FFFFFF"/>
            <w:tcMar>
              <w:top w:w="40" w:type="dxa"/>
              <w:left w:w="200" w:type="dxa"/>
              <w:bottom w:w="40" w:type="dxa"/>
              <w:right w:w="200" w:type="dxa"/>
            </w:tcMar>
            <w:vAlign w:val="center"/>
          </w:tcPr>
          <w:p w14:paraId="29A2AAD2"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903" w:type="dxa"/>
            <w:shd w:val="clear" w:color="auto" w:fill="FFFFFF"/>
            <w:tcMar>
              <w:top w:w="40" w:type="dxa"/>
              <w:left w:w="200" w:type="dxa"/>
              <w:bottom w:w="40" w:type="dxa"/>
              <w:right w:w="200" w:type="dxa"/>
            </w:tcMar>
            <w:vAlign w:val="center"/>
          </w:tcPr>
          <w:p w14:paraId="607FF0AF"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274164D5" w14:textId="74F38E33"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12C61181" w14:textId="5234B536"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539A3856" w14:textId="636E33B7"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5E70171A" w14:textId="318B6656"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0D3334D0" w14:textId="3EA56AC0"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007DC66A" w14:textId="611BA4D7"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7431827B" w14:textId="13D011DD"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2A67AECF" w14:textId="71B21E3C"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66A9FF75" w14:textId="7452F414"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22BA178D" w14:textId="22E74AE6"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58265337" w14:textId="51E6302E"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51533A66" w14:textId="1BA11CD4" w:rsidR="004A3442" w:rsidRDefault="004A3442" w:rsidP="004A3442">
            <w:pPr>
              <w:jc w:val="center"/>
            </w:pPr>
            <w:r>
              <w:rPr>
                <w:rFonts w:eastAsia="Times New Roman" w:cs="Times New Roman"/>
                <w:sz w:val="22"/>
              </w:rPr>
              <w:t>162,0166</w:t>
            </w:r>
          </w:p>
        </w:tc>
        <w:tc>
          <w:tcPr>
            <w:tcW w:w="903" w:type="dxa"/>
            <w:shd w:val="clear" w:color="auto" w:fill="FFFFFF"/>
            <w:tcMar>
              <w:top w:w="40" w:type="dxa"/>
              <w:left w:w="200" w:type="dxa"/>
              <w:bottom w:w="40" w:type="dxa"/>
              <w:right w:w="200" w:type="dxa"/>
            </w:tcMar>
            <w:vAlign w:val="center"/>
          </w:tcPr>
          <w:p w14:paraId="00F43798" w14:textId="09A8E01C" w:rsidR="004A3442" w:rsidRDefault="004A3442" w:rsidP="004A3442">
            <w:pPr>
              <w:jc w:val="center"/>
            </w:pPr>
            <w:r>
              <w:rPr>
                <w:rFonts w:eastAsia="Times New Roman" w:cs="Times New Roman"/>
                <w:sz w:val="22"/>
              </w:rPr>
              <w:t>162,0166</w:t>
            </w:r>
          </w:p>
        </w:tc>
      </w:tr>
      <w:tr w:rsidR="004A3442" w14:paraId="0DD424AA" w14:textId="77777777" w:rsidTr="004A3442">
        <w:trPr>
          <w:jc w:val="center"/>
        </w:trPr>
        <w:tc>
          <w:tcPr>
            <w:tcW w:w="400" w:type="dxa"/>
            <w:shd w:val="clear" w:color="auto" w:fill="FFFFFF"/>
            <w:tcMar>
              <w:top w:w="40" w:type="dxa"/>
              <w:left w:w="20" w:type="dxa"/>
              <w:bottom w:w="40" w:type="dxa"/>
              <w:right w:w="20" w:type="dxa"/>
            </w:tcMar>
            <w:vAlign w:val="center"/>
          </w:tcPr>
          <w:p w14:paraId="526109BD"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13</w:t>
            </w:r>
          </w:p>
        </w:tc>
        <w:tc>
          <w:tcPr>
            <w:tcW w:w="1518" w:type="dxa"/>
            <w:shd w:val="clear" w:color="auto" w:fill="FFFFFF"/>
            <w:tcMar>
              <w:top w:w="40" w:type="dxa"/>
              <w:left w:w="200" w:type="dxa"/>
              <w:bottom w:w="40" w:type="dxa"/>
              <w:right w:w="200" w:type="dxa"/>
            </w:tcMar>
            <w:vAlign w:val="center"/>
          </w:tcPr>
          <w:p w14:paraId="6FBF7EDF"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903" w:type="dxa"/>
            <w:shd w:val="clear" w:color="auto" w:fill="FFFFFF"/>
            <w:tcMar>
              <w:top w:w="40" w:type="dxa"/>
              <w:left w:w="200" w:type="dxa"/>
              <w:bottom w:w="40" w:type="dxa"/>
              <w:right w:w="200" w:type="dxa"/>
            </w:tcMar>
            <w:vAlign w:val="center"/>
          </w:tcPr>
          <w:p w14:paraId="2073260D"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7C879011" w14:textId="131FF700"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77AEEA16" w14:textId="0EED33E2"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0C574F66" w14:textId="7008F4E7"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0C8DA3D8" w14:textId="2D981490"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30D35A41" w14:textId="089A5696"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373A3FB6" w14:textId="32C34E33"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50AB09A0" w14:textId="23E737AF"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4C9D172A" w14:textId="5C3F2B70"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418E9082" w14:textId="6FF9B9BC"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154A946F" w14:textId="5B12BA79"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692D2B8E" w14:textId="714E4AA1"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04ECE080" w14:textId="1D30B134" w:rsidR="004A3442" w:rsidRDefault="004A3442" w:rsidP="004A3442">
            <w:pPr>
              <w:jc w:val="center"/>
            </w:pPr>
            <w:r>
              <w:rPr>
                <w:rFonts w:eastAsia="Times New Roman" w:cs="Times New Roman"/>
                <w:sz w:val="22"/>
              </w:rPr>
              <w:t>140,0051</w:t>
            </w:r>
          </w:p>
        </w:tc>
        <w:tc>
          <w:tcPr>
            <w:tcW w:w="903" w:type="dxa"/>
            <w:shd w:val="clear" w:color="auto" w:fill="FFFFFF"/>
            <w:tcMar>
              <w:top w:w="40" w:type="dxa"/>
              <w:left w:w="200" w:type="dxa"/>
              <w:bottom w:w="40" w:type="dxa"/>
              <w:right w:w="200" w:type="dxa"/>
            </w:tcMar>
            <w:vAlign w:val="center"/>
          </w:tcPr>
          <w:p w14:paraId="0E6D2FEC" w14:textId="5319BBAD" w:rsidR="004A3442" w:rsidRDefault="004A3442" w:rsidP="004A3442">
            <w:pPr>
              <w:jc w:val="center"/>
            </w:pPr>
            <w:r>
              <w:rPr>
                <w:rFonts w:eastAsia="Times New Roman" w:cs="Times New Roman"/>
                <w:sz w:val="22"/>
              </w:rPr>
              <w:t>140,0051</w:t>
            </w:r>
          </w:p>
        </w:tc>
      </w:tr>
      <w:tr w:rsidR="004A3442" w14:paraId="4571B23B" w14:textId="77777777" w:rsidTr="004A3442">
        <w:trPr>
          <w:jc w:val="center"/>
        </w:trPr>
        <w:tc>
          <w:tcPr>
            <w:tcW w:w="400" w:type="dxa"/>
            <w:shd w:val="clear" w:color="auto" w:fill="FFFFFF"/>
            <w:tcMar>
              <w:top w:w="40" w:type="dxa"/>
              <w:left w:w="20" w:type="dxa"/>
              <w:bottom w:w="40" w:type="dxa"/>
              <w:right w:w="20" w:type="dxa"/>
            </w:tcMar>
            <w:vAlign w:val="center"/>
          </w:tcPr>
          <w:p w14:paraId="1E8F3C84"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14</w:t>
            </w:r>
          </w:p>
        </w:tc>
        <w:tc>
          <w:tcPr>
            <w:tcW w:w="1518" w:type="dxa"/>
            <w:shd w:val="clear" w:color="auto" w:fill="FFFFFF"/>
            <w:tcMar>
              <w:top w:w="40" w:type="dxa"/>
              <w:left w:w="200" w:type="dxa"/>
              <w:bottom w:w="40" w:type="dxa"/>
              <w:right w:w="200" w:type="dxa"/>
            </w:tcMar>
            <w:vAlign w:val="center"/>
          </w:tcPr>
          <w:p w14:paraId="7811549D"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4BE801DF"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1E9CA526" w14:textId="3BBE8215"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7A78742C" w14:textId="4B12996F"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7A0DC639" w14:textId="2AB5BFC1"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7D7A7DDA" w14:textId="12CC4B91"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5F3B0BDB" w14:textId="0ECB3E51"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7742AD8B" w14:textId="3B14E17A"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5408974B" w14:textId="2E9CB457"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68A1045E" w14:textId="7FB05091"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0431681D" w14:textId="61984776"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7673CB77" w14:textId="2C1041A0"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53519781" w14:textId="72A39BE0"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7C2E12B1" w14:textId="6C19C4EF" w:rsidR="004A3442" w:rsidRDefault="004A3442" w:rsidP="004A3442">
            <w:pPr>
              <w:jc w:val="center"/>
            </w:pPr>
            <w:r>
              <w:rPr>
                <w:rFonts w:eastAsia="Times New Roman" w:cs="Times New Roman"/>
                <w:sz w:val="22"/>
              </w:rPr>
              <w:t>126,7311</w:t>
            </w:r>
          </w:p>
        </w:tc>
        <w:tc>
          <w:tcPr>
            <w:tcW w:w="903" w:type="dxa"/>
            <w:shd w:val="clear" w:color="auto" w:fill="FFFFFF"/>
            <w:tcMar>
              <w:top w:w="40" w:type="dxa"/>
              <w:left w:w="200" w:type="dxa"/>
              <w:bottom w:w="40" w:type="dxa"/>
              <w:right w:w="200" w:type="dxa"/>
            </w:tcMar>
            <w:vAlign w:val="center"/>
          </w:tcPr>
          <w:p w14:paraId="0E90008C" w14:textId="7FCC711C" w:rsidR="004A3442" w:rsidRDefault="004A3442" w:rsidP="004A3442">
            <w:pPr>
              <w:jc w:val="center"/>
            </w:pPr>
            <w:r>
              <w:rPr>
                <w:rFonts w:eastAsia="Times New Roman" w:cs="Times New Roman"/>
                <w:sz w:val="22"/>
              </w:rPr>
              <w:t>126,7311</w:t>
            </w:r>
          </w:p>
        </w:tc>
      </w:tr>
      <w:tr w:rsidR="004A3442" w14:paraId="31FB817C" w14:textId="77777777" w:rsidTr="004A3442">
        <w:trPr>
          <w:jc w:val="center"/>
        </w:trPr>
        <w:tc>
          <w:tcPr>
            <w:tcW w:w="400" w:type="dxa"/>
            <w:shd w:val="clear" w:color="auto" w:fill="FFFFFF"/>
            <w:tcMar>
              <w:top w:w="40" w:type="dxa"/>
              <w:left w:w="20" w:type="dxa"/>
              <w:bottom w:w="40" w:type="dxa"/>
              <w:right w:w="20" w:type="dxa"/>
            </w:tcMar>
            <w:vAlign w:val="center"/>
          </w:tcPr>
          <w:p w14:paraId="35CF6431"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15</w:t>
            </w:r>
          </w:p>
        </w:tc>
        <w:tc>
          <w:tcPr>
            <w:tcW w:w="1518" w:type="dxa"/>
            <w:shd w:val="clear" w:color="auto" w:fill="FFFFFF"/>
            <w:tcMar>
              <w:top w:w="40" w:type="dxa"/>
              <w:left w:w="200" w:type="dxa"/>
              <w:bottom w:w="40" w:type="dxa"/>
              <w:right w:w="200" w:type="dxa"/>
            </w:tcMar>
            <w:vAlign w:val="center"/>
          </w:tcPr>
          <w:p w14:paraId="70436EB6"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903" w:type="dxa"/>
            <w:shd w:val="clear" w:color="auto" w:fill="FFFFFF"/>
            <w:tcMar>
              <w:top w:w="40" w:type="dxa"/>
              <w:left w:w="200" w:type="dxa"/>
              <w:bottom w:w="40" w:type="dxa"/>
              <w:right w:w="200" w:type="dxa"/>
            </w:tcMar>
            <w:vAlign w:val="center"/>
          </w:tcPr>
          <w:p w14:paraId="65FB1DD2"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6DB3FC18" w14:textId="5B7EEBF7"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2CDB19C2" w14:textId="29220589"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6C77F6D3" w14:textId="60F670FB"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5144E434" w14:textId="1E553B57"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5AF379ED" w14:textId="115E040E"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49996D89" w14:textId="3D74E1A8"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1E0C04F3" w14:textId="61303191"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4E26B27F" w14:textId="39154070"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3D9A9245" w14:textId="0413B0CD"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6DEA3CA0" w14:textId="035D2B2B"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4E24C4FA" w14:textId="51A32BB0"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73A59896" w14:textId="5BD8B9A2" w:rsidR="004A3442" w:rsidRDefault="004A3442" w:rsidP="004A3442">
            <w:pPr>
              <w:jc w:val="center"/>
            </w:pPr>
            <w:r>
              <w:rPr>
                <w:rFonts w:eastAsia="Times New Roman" w:cs="Times New Roman"/>
                <w:sz w:val="22"/>
              </w:rPr>
              <w:t>123,4329</w:t>
            </w:r>
          </w:p>
        </w:tc>
        <w:tc>
          <w:tcPr>
            <w:tcW w:w="903" w:type="dxa"/>
            <w:shd w:val="clear" w:color="auto" w:fill="FFFFFF"/>
            <w:tcMar>
              <w:top w:w="40" w:type="dxa"/>
              <w:left w:w="200" w:type="dxa"/>
              <w:bottom w:w="40" w:type="dxa"/>
              <w:right w:w="200" w:type="dxa"/>
            </w:tcMar>
            <w:vAlign w:val="center"/>
          </w:tcPr>
          <w:p w14:paraId="32DBB6AB" w14:textId="14AC6C8F" w:rsidR="004A3442" w:rsidRDefault="004A3442" w:rsidP="004A3442">
            <w:pPr>
              <w:jc w:val="center"/>
            </w:pPr>
            <w:r>
              <w:rPr>
                <w:rFonts w:eastAsia="Times New Roman" w:cs="Times New Roman"/>
                <w:sz w:val="22"/>
              </w:rPr>
              <w:t>123,4329</w:t>
            </w:r>
          </w:p>
        </w:tc>
      </w:tr>
      <w:tr w:rsidR="004A3442" w14:paraId="3B765E66" w14:textId="77777777" w:rsidTr="004A3442">
        <w:trPr>
          <w:jc w:val="center"/>
        </w:trPr>
        <w:tc>
          <w:tcPr>
            <w:tcW w:w="400" w:type="dxa"/>
            <w:shd w:val="clear" w:color="auto" w:fill="FFFFFF"/>
            <w:tcMar>
              <w:top w:w="40" w:type="dxa"/>
              <w:left w:w="20" w:type="dxa"/>
              <w:bottom w:w="40" w:type="dxa"/>
              <w:right w:w="20" w:type="dxa"/>
            </w:tcMar>
            <w:vAlign w:val="center"/>
          </w:tcPr>
          <w:p w14:paraId="18A330D7"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16</w:t>
            </w:r>
          </w:p>
        </w:tc>
        <w:tc>
          <w:tcPr>
            <w:tcW w:w="1518" w:type="dxa"/>
            <w:shd w:val="clear" w:color="auto" w:fill="FFFFFF"/>
            <w:tcMar>
              <w:top w:w="40" w:type="dxa"/>
              <w:left w:w="200" w:type="dxa"/>
              <w:bottom w:w="40" w:type="dxa"/>
              <w:right w:w="200" w:type="dxa"/>
            </w:tcMar>
            <w:vAlign w:val="center"/>
          </w:tcPr>
          <w:p w14:paraId="479563D3"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49236693"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E22F5D5" w14:textId="42759BBD"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E3DE3D0" w14:textId="0B400851"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7599115" w14:textId="1CD8FBBE"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21FA966" w14:textId="0C4D4120"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3B26E92" w14:textId="2C138904"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F489994" w14:textId="086D808C"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F3898A2" w14:textId="0DE1F1A4"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9445ED6" w14:textId="1A6AA30A"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EF7055E" w14:textId="763BC218"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595C7E2" w14:textId="4C73ED37"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E21EFC3" w14:textId="6FA23D20"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6F7CA54" w14:textId="23862669"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B19E516" w14:textId="21B419B6" w:rsidR="004A3442" w:rsidRDefault="004A3442" w:rsidP="004A3442">
            <w:pPr>
              <w:jc w:val="center"/>
            </w:pPr>
            <w:r>
              <w:rPr>
                <w:rFonts w:eastAsia="Times New Roman" w:cs="Times New Roman"/>
                <w:sz w:val="22"/>
              </w:rPr>
              <w:t>0</w:t>
            </w:r>
          </w:p>
        </w:tc>
      </w:tr>
      <w:tr w:rsidR="004A3442" w14:paraId="70314F9D" w14:textId="77777777" w:rsidTr="004A3442">
        <w:trPr>
          <w:jc w:val="center"/>
        </w:trPr>
        <w:tc>
          <w:tcPr>
            <w:tcW w:w="400" w:type="dxa"/>
            <w:shd w:val="clear" w:color="auto" w:fill="FFFFFF"/>
            <w:tcMar>
              <w:top w:w="40" w:type="dxa"/>
              <w:left w:w="20" w:type="dxa"/>
              <w:bottom w:w="40" w:type="dxa"/>
              <w:right w:w="20" w:type="dxa"/>
            </w:tcMar>
            <w:vAlign w:val="center"/>
          </w:tcPr>
          <w:p w14:paraId="47104DFD"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17</w:t>
            </w:r>
          </w:p>
        </w:tc>
        <w:tc>
          <w:tcPr>
            <w:tcW w:w="1518" w:type="dxa"/>
            <w:shd w:val="clear" w:color="auto" w:fill="FFFFFF"/>
            <w:tcMar>
              <w:top w:w="40" w:type="dxa"/>
              <w:left w:w="200" w:type="dxa"/>
              <w:bottom w:w="40" w:type="dxa"/>
              <w:right w:w="200" w:type="dxa"/>
            </w:tcMar>
            <w:vAlign w:val="center"/>
          </w:tcPr>
          <w:p w14:paraId="578CC211" w14:textId="77777777" w:rsidR="004A3442" w:rsidRPr="007F78D9" w:rsidRDefault="004A3442"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4DFDFA3D"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375DDDD" w14:textId="399CAF1E"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BCD29BE" w14:textId="391893B5"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8C762A6" w14:textId="32BEE9DF"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4204143" w14:textId="3BB10EAF"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47481B4" w14:textId="2C1B2BD5"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4A0B27A" w14:textId="6C27A4F6"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3EBD539" w14:textId="05FDDD2C"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95FE2EA" w14:textId="22D363B4"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E912AD6" w14:textId="192BE222"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22528F0" w14:textId="05C19CFF"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6A046D2" w14:textId="04F0FD9D"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DC9B2A3" w14:textId="7540AF56" w:rsidR="004A3442" w:rsidRDefault="004A3442" w:rsidP="004A3442">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DD71AF0" w14:textId="004157EE" w:rsidR="004A3442" w:rsidRDefault="004A3442" w:rsidP="004A3442">
            <w:pPr>
              <w:jc w:val="center"/>
            </w:pPr>
            <w:r>
              <w:rPr>
                <w:rFonts w:eastAsia="Times New Roman" w:cs="Times New Roman"/>
                <w:sz w:val="22"/>
              </w:rPr>
              <w:t>0</w:t>
            </w:r>
          </w:p>
        </w:tc>
      </w:tr>
      <w:tr w:rsidR="004A3442" w14:paraId="118732BB" w14:textId="77777777" w:rsidTr="004A3442">
        <w:trPr>
          <w:jc w:val="center"/>
        </w:trPr>
        <w:tc>
          <w:tcPr>
            <w:tcW w:w="400" w:type="dxa"/>
            <w:shd w:val="clear" w:color="auto" w:fill="FFFFFF"/>
            <w:tcMar>
              <w:top w:w="40" w:type="dxa"/>
              <w:left w:w="20" w:type="dxa"/>
              <w:bottom w:w="40" w:type="dxa"/>
              <w:right w:w="20" w:type="dxa"/>
            </w:tcMar>
            <w:vAlign w:val="center"/>
          </w:tcPr>
          <w:p w14:paraId="2EC81F90"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18</w:t>
            </w:r>
          </w:p>
        </w:tc>
        <w:tc>
          <w:tcPr>
            <w:tcW w:w="1518" w:type="dxa"/>
            <w:shd w:val="clear" w:color="auto" w:fill="FFFFFF"/>
            <w:tcMar>
              <w:top w:w="40" w:type="dxa"/>
              <w:left w:w="200" w:type="dxa"/>
              <w:bottom w:w="40" w:type="dxa"/>
              <w:right w:w="200" w:type="dxa"/>
            </w:tcMar>
            <w:vAlign w:val="center"/>
          </w:tcPr>
          <w:p w14:paraId="4E6FB5F2" w14:textId="77777777" w:rsidR="004A3442" w:rsidRPr="005C6171" w:rsidRDefault="004A3442" w:rsidP="007F78D9">
            <w:pPr>
              <w:ind w:left="-172" w:right="-122"/>
              <w:jc w:val="center"/>
              <w:rPr>
                <w:rFonts w:eastAsia="Times New Roman" w:cs="Times New Roman"/>
                <w:sz w:val="22"/>
                <w:lang w:val="ru-RU"/>
              </w:rPr>
            </w:pPr>
            <w:r w:rsidRPr="005C6171">
              <w:rPr>
                <w:rFonts w:eastAsia="Times New Roman" w:cs="Times New Roman"/>
                <w:sz w:val="22"/>
                <w:lang w:val="ru-RU"/>
              </w:rPr>
              <w:t>Котельная б/н(бывшая УФАН)</w:t>
            </w:r>
          </w:p>
        </w:tc>
        <w:tc>
          <w:tcPr>
            <w:tcW w:w="903" w:type="dxa"/>
            <w:shd w:val="clear" w:color="auto" w:fill="FFFFFF"/>
            <w:tcMar>
              <w:top w:w="40" w:type="dxa"/>
              <w:left w:w="200" w:type="dxa"/>
              <w:bottom w:w="40" w:type="dxa"/>
              <w:right w:w="200" w:type="dxa"/>
            </w:tcMar>
            <w:vAlign w:val="center"/>
          </w:tcPr>
          <w:p w14:paraId="2EA3EE90" w14:textId="77777777" w:rsidR="004A3442" w:rsidRPr="007F78D9" w:rsidRDefault="004A3442"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203E87F" w14:textId="7AFE4303"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AFB3657" w14:textId="0C8B833D"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2607828" w14:textId="7799DD69"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9EE541F" w14:textId="4C919825"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71E0EF0" w14:textId="6512055C"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72FF9AF" w14:textId="6E86BCAE"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68A8903" w14:textId="53EBEB73"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BB71B25" w14:textId="24CCE3AE"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A993939" w14:textId="5C2506E9"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335375F" w14:textId="640E6D1F"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B99EE0E" w14:textId="6436292B"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B4E9847" w14:textId="2BB8563C" w:rsidR="004A3442" w:rsidRDefault="004A3442" w:rsidP="004A3442">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134CC1C" w14:textId="05046AC0" w:rsidR="004A3442" w:rsidRDefault="004A3442" w:rsidP="004A3442">
            <w:pPr>
              <w:jc w:val="center"/>
            </w:pPr>
            <w:r>
              <w:rPr>
                <w:rFonts w:eastAsia="Times New Roman" w:cs="Times New Roman"/>
                <w:sz w:val="22"/>
              </w:rPr>
              <w:t>0,0000</w:t>
            </w:r>
          </w:p>
        </w:tc>
      </w:tr>
      <w:tr w:rsidR="009A7DAA" w14:paraId="7F0D4E2F"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0AB1DA6C"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Итого по: МУП АГО «Теплотехника»</w:t>
            </w:r>
          </w:p>
        </w:tc>
        <w:tc>
          <w:tcPr>
            <w:tcW w:w="903" w:type="dxa"/>
            <w:shd w:val="clear" w:color="auto" w:fill="FBD4B4"/>
            <w:tcMar>
              <w:top w:w="40" w:type="dxa"/>
              <w:left w:w="200" w:type="dxa"/>
              <w:bottom w:w="40" w:type="dxa"/>
              <w:right w:w="200" w:type="dxa"/>
            </w:tcMar>
            <w:vAlign w:val="center"/>
          </w:tcPr>
          <w:p w14:paraId="64151455"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0,0000</w:t>
            </w:r>
          </w:p>
        </w:tc>
        <w:tc>
          <w:tcPr>
            <w:tcW w:w="903" w:type="dxa"/>
            <w:shd w:val="clear" w:color="auto" w:fill="FBD4B4"/>
            <w:tcMar>
              <w:top w:w="40" w:type="dxa"/>
              <w:left w:w="200" w:type="dxa"/>
              <w:bottom w:w="40" w:type="dxa"/>
              <w:right w:w="200" w:type="dxa"/>
            </w:tcMar>
            <w:vAlign w:val="center"/>
          </w:tcPr>
          <w:p w14:paraId="17B9FC70"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5161C51"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4C494224"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17B3C71"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FCA7AF7"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75DC2D3E"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AC0A9B9"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6C3BDDF8"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4FBF6309"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7C47387E"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34F2D03"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F7EB405"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ACCD4D1" w14:textId="77777777" w:rsidR="009A7DAA" w:rsidRDefault="000133CF">
            <w:pPr>
              <w:jc w:val="center"/>
            </w:pPr>
            <w:r>
              <w:rPr>
                <w:rFonts w:eastAsia="Times New Roman" w:cs="Times New Roman"/>
                <w:color w:val="000000"/>
                <w:sz w:val="22"/>
              </w:rPr>
              <w:t>0,0000</w:t>
            </w:r>
          </w:p>
        </w:tc>
      </w:tr>
      <w:tr w:rsidR="009A7DAA" w14:paraId="2E5AB160"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3C7D4F5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447B220B" w14:textId="77777777" w:rsidTr="004A3442">
        <w:trPr>
          <w:jc w:val="center"/>
        </w:trPr>
        <w:tc>
          <w:tcPr>
            <w:tcW w:w="400" w:type="dxa"/>
            <w:shd w:val="clear" w:color="auto" w:fill="FFFFFF"/>
            <w:tcMar>
              <w:top w:w="40" w:type="dxa"/>
              <w:left w:w="20" w:type="dxa"/>
              <w:bottom w:w="40" w:type="dxa"/>
              <w:right w:w="20" w:type="dxa"/>
            </w:tcMar>
            <w:vAlign w:val="center"/>
          </w:tcPr>
          <w:p w14:paraId="68537CC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19</w:t>
            </w:r>
          </w:p>
        </w:tc>
        <w:tc>
          <w:tcPr>
            <w:tcW w:w="1518" w:type="dxa"/>
            <w:shd w:val="clear" w:color="auto" w:fill="FFFFFF"/>
            <w:tcMar>
              <w:top w:w="40" w:type="dxa"/>
              <w:left w:w="200" w:type="dxa"/>
              <w:bottom w:w="40" w:type="dxa"/>
              <w:right w:w="200" w:type="dxa"/>
            </w:tcMar>
            <w:vAlign w:val="center"/>
          </w:tcPr>
          <w:p w14:paraId="65E5B986"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90B397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EA8B11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89ED34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01BA0C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EF3102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DBEEAA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03CDDB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A126F4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042C5D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CAB950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D82016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F7D3CB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28EFFF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2FE6526" w14:textId="77777777" w:rsidR="009A7DAA" w:rsidRDefault="000133CF">
            <w:pPr>
              <w:jc w:val="center"/>
            </w:pPr>
            <w:r>
              <w:rPr>
                <w:rFonts w:eastAsia="Times New Roman" w:cs="Times New Roman"/>
                <w:sz w:val="22"/>
              </w:rPr>
              <w:t>0</w:t>
            </w:r>
          </w:p>
        </w:tc>
      </w:tr>
      <w:tr w:rsidR="009A7DAA" w14:paraId="22D3243E"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42D5E58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71BBF09C" w14:textId="77777777" w:rsidTr="004A3442">
        <w:trPr>
          <w:jc w:val="center"/>
        </w:trPr>
        <w:tc>
          <w:tcPr>
            <w:tcW w:w="400" w:type="dxa"/>
            <w:shd w:val="clear" w:color="auto" w:fill="FFFFFF"/>
            <w:tcMar>
              <w:top w:w="40" w:type="dxa"/>
              <w:left w:w="20" w:type="dxa"/>
              <w:bottom w:w="40" w:type="dxa"/>
              <w:right w:w="20" w:type="dxa"/>
            </w:tcMar>
            <w:vAlign w:val="center"/>
          </w:tcPr>
          <w:p w14:paraId="19221AD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20</w:t>
            </w:r>
          </w:p>
        </w:tc>
        <w:tc>
          <w:tcPr>
            <w:tcW w:w="1518" w:type="dxa"/>
            <w:shd w:val="clear" w:color="auto" w:fill="FFFFFF"/>
            <w:tcMar>
              <w:top w:w="40" w:type="dxa"/>
              <w:left w:w="200" w:type="dxa"/>
              <w:bottom w:w="40" w:type="dxa"/>
              <w:right w:w="200" w:type="dxa"/>
            </w:tcMar>
            <w:vAlign w:val="center"/>
          </w:tcPr>
          <w:p w14:paraId="4C6C8C6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903" w:type="dxa"/>
            <w:shd w:val="clear" w:color="auto" w:fill="FFFFFF"/>
            <w:tcMar>
              <w:top w:w="40" w:type="dxa"/>
              <w:left w:w="200" w:type="dxa"/>
              <w:bottom w:w="40" w:type="dxa"/>
              <w:right w:w="200" w:type="dxa"/>
            </w:tcMar>
            <w:vAlign w:val="center"/>
          </w:tcPr>
          <w:p w14:paraId="7B537DF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D148D8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886466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24735B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0E4304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D1BFCB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5BBB14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C8DE49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A8733D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FDDC2A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980ABC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84AAC9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3CADDC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8AB612E" w14:textId="77777777" w:rsidR="009A7DAA" w:rsidRDefault="000133CF">
            <w:pPr>
              <w:jc w:val="center"/>
            </w:pPr>
            <w:r>
              <w:rPr>
                <w:rFonts w:eastAsia="Times New Roman" w:cs="Times New Roman"/>
                <w:sz w:val="22"/>
              </w:rPr>
              <w:t>0</w:t>
            </w:r>
          </w:p>
        </w:tc>
      </w:tr>
      <w:tr w:rsidR="009A7DAA" w14:paraId="70A23996" w14:textId="77777777" w:rsidTr="004A3442">
        <w:trPr>
          <w:jc w:val="center"/>
        </w:trPr>
        <w:tc>
          <w:tcPr>
            <w:tcW w:w="400" w:type="dxa"/>
            <w:shd w:val="clear" w:color="auto" w:fill="FFFFFF"/>
            <w:tcMar>
              <w:top w:w="40" w:type="dxa"/>
              <w:left w:w="20" w:type="dxa"/>
              <w:bottom w:w="40" w:type="dxa"/>
              <w:right w:w="20" w:type="dxa"/>
            </w:tcMar>
            <w:vAlign w:val="center"/>
          </w:tcPr>
          <w:p w14:paraId="520A74C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21</w:t>
            </w:r>
          </w:p>
        </w:tc>
        <w:tc>
          <w:tcPr>
            <w:tcW w:w="1518" w:type="dxa"/>
            <w:shd w:val="clear" w:color="auto" w:fill="FFFFFF"/>
            <w:tcMar>
              <w:top w:w="40" w:type="dxa"/>
              <w:left w:w="200" w:type="dxa"/>
              <w:bottom w:w="40" w:type="dxa"/>
              <w:right w:w="200" w:type="dxa"/>
            </w:tcMar>
            <w:vAlign w:val="center"/>
          </w:tcPr>
          <w:p w14:paraId="762EC38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903" w:type="dxa"/>
            <w:shd w:val="clear" w:color="auto" w:fill="FFFFFF"/>
            <w:tcMar>
              <w:top w:w="40" w:type="dxa"/>
              <w:left w:w="200" w:type="dxa"/>
              <w:bottom w:w="40" w:type="dxa"/>
              <w:right w:w="200" w:type="dxa"/>
            </w:tcMar>
            <w:vAlign w:val="center"/>
          </w:tcPr>
          <w:p w14:paraId="7B108FB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567941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1A8FA0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A8C461E"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26ABE7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41AE08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625A04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C834EF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47A0F6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9ADFE5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3034F9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110EA42"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0F7CBB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D4F9208" w14:textId="77777777" w:rsidR="009A7DAA" w:rsidRDefault="000133CF">
            <w:pPr>
              <w:jc w:val="center"/>
            </w:pPr>
            <w:r>
              <w:rPr>
                <w:rFonts w:eastAsia="Times New Roman" w:cs="Times New Roman"/>
                <w:sz w:val="22"/>
              </w:rPr>
              <w:t>0</w:t>
            </w:r>
          </w:p>
        </w:tc>
      </w:tr>
      <w:tr w:rsidR="009A7DAA" w14:paraId="34163452" w14:textId="77777777" w:rsidTr="004A3442">
        <w:trPr>
          <w:jc w:val="center"/>
        </w:trPr>
        <w:tc>
          <w:tcPr>
            <w:tcW w:w="400" w:type="dxa"/>
            <w:shd w:val="clear" w:color="auto" w:fill="FFFFFF"/>
            <w:tcMar>
              <w:top w:w="40" w:type="dxa"/>
              <w:left w:w="20" w:type="dxa"/>
              <w:bottom w:w="40" w:type="dxa"/>
              <w:right w:w="20" w:type="dxa"/>
            </w:tcMar>
            <w:vAlign w:val="center"/>
          </w:tcPr>
          <w:p w14:paraId="1A8812E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22</w:t>
            </w:r>
          </w:p>
        </w:tc>
        <w:tc>
          <w:tcPr>
            <w:tcW w:w="1518" w:type="dxa"/>
            <w:shd w:val="clear" w:color="auto" w:fill="FFFFFF"/>
            <w:tcMar>
              <w:top w:w="40" w:type="dxa"/>
              <w:left w:w="200" w:type="dxa"/>
              <w:bottom w:w="40" w:type="dxa"/>
              <w:right w:w="200" w:type="dxa"/>
            </w:tcMar>
            <w:vAlign w:val="center"/>
          </w:tcPr>
          <w:p w14:paraId="714AC31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903" w:type="dxa"/>
            <w:shd w:val="clear" w:color="auto" w:fill="FFFFFF"/>
            <w:tcMar>
              <w:top w:w="40" w:type="dxa"/>
              <w:left w:w="200" w:type="dxa"/>
              <w:bottom w:w="40" w:type="dxa"/>
              <w:right w:w="200" w:type="dxa"/>
            </w:tcMar>
            <w:vAlign w:val="center"/>
          </w:tcPr>
          <w:p w14:paraId="5C2A737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39D564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602DF4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73C23DF"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938F8A1"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9A7116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95473B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7E8FE2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06A74E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F12D8B9"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110E3C8"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FFF6C4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4EA92B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60AB6DF" w14:textId="77777777" w:rsidR="009A7DAA" w:rsidRDefault="000133CF">
            <w:pPr>
              <w:jc w:val="center"/>
            </w:pPr>
            <w:r>
              <w:rPr>
                <w:rFonts w:eastAsia="Times New Roman" w:cs="Times New Roman"/>
                <w:sz w:val="22"/>
              </w:rPr>
              <w:t>0</w:t>
            </w:r>
          </w:p>
        </w:tc>
      </w:tr>
      <w:tr w:rsidR="009A7DAA" w14:paraId="51F93327" w14:textId="77777777" w:rsidTr="004A3442">
        <w:trPr>
          <w:jc w:val="center"/>
        </w:trPr>
        <w:tc>
          <w:tcPr>
            <w:tcW w:w="400" w:type="dxa"/>
            <w:shd w:val="clear" w:color="auto" w:fill="FFFFFF"/>
            <w:tcMar>
              <w:top w:w="40" w:type="dxa"/>
              <w:left w:w="20" w:type="dxa"/>
              <w:bottom w:w="40" w:type="dxa"/>
              <w:right w:w="20" w:type="dxa"/>
            </w:tcMar>
            <w:vAlign w:val="center"/>
          </w:tcPr>
          <w:p w14:paraId="52E2072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23</w:t>
            </w:r>
          </w:p>
        </w:tc>
        <w:tc>
          <w:tcPr>
            <w:tcW w:w="1518" w:type="dxa"/>
            <w:shd w:val="clear" w:color="auto" w:fill="FFFFFF"/>
            <w:tcMar>
              <w:top w:w="40" w:type="dxa"/>
              <w:left w:w="200" w:type="dxa"/>
              <w:bottom w:w="40" w:type="dxa"/>
              <w:right w:w="200" w:type="dxa"/>
            </w:tcMar>
            <w:vAlign w:val="center"/>
          </w:tcPr>
          <w:p w14:paraId="443A3DF0"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903" w:type="dxa"/>
            <w:shd w:val="clear" w:color="auto" w:fill="FFFFFF"/>
            <w:tcMar>
              <w:top w:w="40" w:type="dxa"/>
              <w:left w:w="200" w:type="dxa"/>
              <w:bottom w:w="40" w:type="dxa"/>
              <w:right w:w="200" w:type="dxa"/>
            </w:tcMar>
            <w:vAlign w:val="center"/>
          </w:tcPr>
          <w:p w14:paraId="0966EBF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C76488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0C943E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43FAF9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A41160B"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3DF76F2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86FE5C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7CE4553"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F46790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D9E401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6B0D627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B871404"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817E4DA"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7B33B5E" w14:textId="77777777" w:rsidR="009A7DAA" w:rsidRDefault="000133CF">
            <w:pPr>
              <w:jc w:val="center"/>
            </w:pPr>
            <w:r>
              <w:rPr>
                <w:rFonts w:eastAsia="Times New Roman" w:cs="Times New Roman"/>
                <w:sz w:val="22"/>
              </w:rPr>
              <w:t>0</w:t>
            </w:r>
          </w:p>
        </w:tc>
      </w:tr>
      <w:tr w:rsidR="009A7DAA" w14:paraId="00F39716"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602C4D3C"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Итого по: ООО Группа Компаний "</w:t>
            </w:r>
            <w:proofErr w:type="spellStart"/>
            <w:r w:rsidRPr="007F78D9">
              <w:rPr>
                <w:rFonts w:eastAsia="Times New Roman" w:cs="Times New Roman"/>
                <w:sz w:val="22"/>
                <w:lang w:val="ru-RU"/>
              </w:rPr>
              <w:t>УралБизнесСфера</w:t>
            </w:r>
            <w:proofErr w:type="spellEnd"/>
            <w:r w:rsidRPr="007F78D9">
              <w:rPr>
                <w:rFonts w:eastAsia="Times New Roman" w:cs="Times New Roman"/>
                <w:sz w:val="22"/>
                <w:lang w:val="ru-RU"/>
              </w:rPr>
              <w:t>"</w:t>
            </w:r>
          </w:p>
        </w:tc>
        <w:tc>
          <w:tcPr>
            <w:tcW w:w="903" w:type="dxa"/>
            <w:shd w:val="clear" w:color="auto" w:fill="FBD4B4"/>
            <w:tcMar>
              <w:top w:w="40" w:type="dxa"/>
              <w:left w:w="200" w:type="dxa"/>
              <w:bottom w:w="40" w:type="dxa"/>
              <w:right w:w="200" w:type="dxa"/>
            </w:tcMar>
            <w:vAlign w:val="center"/>
          </w:tcPr>
          <w:p w14:paraId="1E9BF07C"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0,0000</w:t>
            </w:r>
          </w:p>
        </w:tc>
        <w:tc>
          <w:tcPr>
            <w:tcW w:w="903" w:type="dxa"/>
            <w:shd w:val="clear" w:color="auto" w:fill="FBD4B4"/>
            <w:tcMar>
              <w:top w:w="40" w:type="dxa"/>
              <w:left w:w="200" w:type="dxa"/>
              <w:bottom w:w="40" w:type="dxa"/>
              <w:right w:w="200" w:type="dxa"/>
            </w:tcMar>
            <w:vAlign w:val="center"/>
          </w:tcPr>
          <w:p w14:paraId="5F6577EC"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2B67F63"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E41CCF6"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7D60C497"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0462E326"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60B0D9E2"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7BA38BF7"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4C3D6CE7"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6B87C297"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241118B"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254AD08C"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422F568A"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2D17B125" w14:textId="77777777" w:rsidR="009A7DAA" w:rsidRDefault="000133CF">
            <w:pPr>
              <w:jc w:val="center"/>
            </w:pPr>
            <w:r>
              <w:rPr>
                <w:rFonts w:eastAsia="Times New Roman" w:cs="Times New Roman"/>
                <w:color w:val="000000"/>
                <w:sz w:val="22"/>
              </w:rPr>
              <w:t>0,0000</w:t>
            </w:r>
          </w:p>
        </w:tc>
      </w:tr>
      <w:tr w:rsidR="009A7DAA" w14:paraId="0DAA8919"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1BF7D4C7"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ФБГУН Институт геофизики им. Ю.П. </w:t>
            </w:r>
            <w:proofErr w:type="spellStart"/>
            <w:r w:rsidRPr="007F78D9">
              <w:rPr>
                <w:rFonts w:eastAsia="Times New Roman" w:cs="Times New Roman"/>
                <w:sz w:val="22"/>
                <w:lang w:val="ru-RU"/>
              </w:rPr>
              <w:t>Булашевича</w:t>
            </w:r>
            <w:proofErr w:type="spellEnd"/>
            <w:r w:rsidRPr="007F78D9">
              <w:rPr>
                <w:rFonts w:eastAsia="Times New Roman" w:cs="Times New Roman"/>
                <w:sz w:val="22"/>
                <w:lang w:val="ru-RU"/>
              </w:rPr>
              <w:t xml:space="preserve"> </w:t>
            </w:r>
            <w:proofErr w:type="spellStart"/>
            <w:r w:rsidRPr="007F78D9">
              <w:rPr>
                <w:rFonts w:eastAsia="Times New Roman" w:cs="Times New Roman"/>
                <w:sz w:val="22"/>
                <w:lang w:val="ru-RU"/>
              </w:rPr>
              <w:t>УрО</w:t>
            </w:r>
            <w:proofErr w:type="spellEnd"/>
            <w:r w:rsidRPr="007F78D9">
              <w:rPr>
                <w:rFonts w:eastAsia="Times New Roman" w:cs="Times New Roman"/>
                <w:sz w:val="22"/>
                <w:lang w:val="ru-RU"/>
              </w:rPr>
              <w:t xml:space="preserve"> РАН</w:t>
            </w:r>
          </w:p>
        </w:tc>
      </w:tr>
      <w:tr w:rsidR="009A7DAA" w14:paraId="67BCAC0D" w14:textId="77777777" w:rsidTr="004A3442">
        <w:trPr>
          <w:jc w:val="center"/>
        </w:trPr>
        <w:tc>
          <w:tcPr>
            <w:tcW w:w="400" w:type="dxa"/>
            <w:shd w:val="clear" w:color="auto" w:fill="FFFFFF"/>
            <w:tcMar>
              <w:top w:w="40" w:type="dxa"/>
              <w:left w:w="20" w:type="dxa"/>
              <w:bottom w:w="40" w:type="dxa"/>
              <w:right w:w="20" w:type="dxa"/>
            </w:tcMar>
            <w:vAlign w:val="center"/>
          </w:tcPr>
          <w:p w14:paraId="625A48E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24</w:t>
            </w:r>
          </w:p>
        </w:tc>
        <w:tc>
          <w:tcPr>
            <w:tcW w:w="1518" w:type="dxa"/>
            <w:shd w:val="clear" w:color="auto" w:fill="FFFFFF"/>
            <w:tcMar>
              <w:top w:w="40" w:type="dxa"/>
              <w:left w:w="200" w:type="dxa"/>
              <w:bottom w:w="40" w:type="dxa"/>
              <w:right w:w="200" w:type="dxa"/>
            </w:tcMar>
            <w:vAlign w:val="center"/>
          </w:tcPr>
          <w:p w14:paraId="3CABACAF"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210C80C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7B6206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105C06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74B3C14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2F0ABD0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A026F5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A752BA0"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5C17719D"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A6E81B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C73B9C6"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0EAACEC7"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49CB66B5"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B30135C" w14:textId="77777777" w:rsidR="009A7DAA" w:rsidRDefault="000133CF">
            <w:pPr>
              <w:jc w:val="center"/>
            </w:pPr>
            <w:r>
              <w:rPr>
                <w:rFonts w:eastAsia="Times New Roman" w:cs="Times New Roman"/>
                <w:sz w:val="22"/>
              </w:rPr>
              <w:t>0</w:t>
            </w:r>
          </w:p>
        </w:tc>
        <w:tc>
          <w:tcPr>
            <w:tcW w:w="903" w:type="dxa"/>
            <w:shd w:val="clear" w:color="auto" w:fill="FFFFFF"/>
            <w:tcMar>
              <w:top w:w="40" w:type="dxa"/>
              <w:left w:w="200" w:type="dxa"/>
              <w:bottom w:w="40" w:type="dxa"/>
              <w:right w:w="200" w:type="dxa"/>
            </w:tcMar>
            <w:vAlign w:val="center"/>
          </w:tcPr>
          <w:p w14:paraId="1E636F97" w14:textId="77777777" w:rsidR="009A7DAA" w:rsidRDefault="000133CF">
            <w:pPr>
              <w:jc w:val="center"/>
            </w:pPr>
            <w:r>
              <w:rPr>
                <w:rFonts w:eastAsia="Times New Roman" w:cs="Times New Roman"/>
                <w:sz w:val="22"/>
              </w:rPr>
              <w:t>0</w:t>
            </w:r>
          </w:p>
        </w:tc>
      </w:tr>
      <w:tr w:rsidR="009A7DAA" w14:paraId="1574831A"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4C215167" w14:textId="77777777" w:rsidR="009A7DAA" w:rsidRPr="007F78D9" w:rsidRDefault="000133CF" w:rsidP="007F78D9">
            <w:pPr>
              <w:ind w:left="-172" w:right="-122"/>
              <w:jc w:val="center"/>
              <w:rPr>
                <w:rFonts w:eastAsia="Times New Roman" w:cs="Times New Roman"/>
                <w:sz w:val="22"/>
              </w:rPr>
            </w:pPr>
            <w:proofErr w:type="spellStart"/>
            <w:r w:rsidRPr="007F78D9">
              <w:rPr>
                <w:rFonts w:eastAsia="Times New Roman" w:cs="Times New Roman"/>
                <w:sz w:val="22"/>
              </w:rPr>
              <w:t>Итого</w:t>
            </w:r>
            <w:proofErr w:type="spellEnd"/>
            <w:r w:rsidRPr="007F78D9">
              <w:rPr>
                <w:rFonts w:eastAsia="Times New Roman" w:cs="Times New Roman"/>
                <w:sz w:val="22"/>
              </w:rPr>
              <w:t xml:space="preserve"> </w:t>
            </w:r>
            <w:proofErr w:type="spellStart"/>
            <w:r w:rsidRPr="007F78D9">
              <w:rPr>
                <w:rFonts w:eastAsia="Times New Roman" w:cs="Times New Roman"/>
                <w:sz w:val="22"/>
              </w:rPr>
              <w:t>по</w:t>
            </w:r>
            <w:proofErr w:type="spellEnd"/>
            <w:r w:rsidRPr="007F78D9">
              <w:rPr>
                <w:rFonts w:eastAsia="Times New Roman" w:cs="Times New Roman"/>
                <w:sz w:val="22"/>
              </w:rPr>
              <w:t xml:space="preserve"> </w:t>
            </w:r>
            <w:proofErr w:type="spellStart"/>
            <w:r w:rsidRPr="007F78D9">
              <w:rPr>
                <w:rFonts w:eastAsia="Times New Roman" w:cs="Times New Roman"/>
                <w:sz w:val="22"/>
              </w:rPr>
              <w:t>муниципальному</w:t>
            </w:r>
            <w:proofErr w:type="spellEnd"/>
            <w:r w:rsidRPr="007F78D9">
              <w:rPr>
                <w:rFonts w:eastAsia="Times New Roman" w:cs="Times New Roman"/>
                <w:sz w:val="22"/>
              </w:rPr>
              <w:t xml:space="preserve"> </w:t>
            </w:r>
            <w:proofErr w:type="spellStart"/>
            <w:r w:rsidRPr="007F78D9">
              <w:rPr>
                <w:rFonts w:eastAsia="Times New Roman" w:cs="Times New Roman"/>
                <w:sz w:val="22"/>
              </w:rPr>
              <w:t>образованию</w:t>
            </w:r>
            <w:proofErr w:type="spellEnd"/>
          </w:p>
        </w:tc>
        <w:tc>
          <w:tcPr>
            <w:tcW w:w="903" w:type="dxa"/>
            <w:shd w:val="clear" w:color="auto" w:fill="FBD4B4"/>
            <w:tcMar>
              <w:top w:w="40" w:type="dxa"/>
              <w:left w:w="200" w:type="dxa"/>
              <w:bottom w:w="40" w:type="dxa"/>
              <w:right w:w="200" w:type="dxa"/>
            </w:tcMar>
            <w:vAlign w:val="center"/>
          </w:tcPr>
          <w:p w14:paraId="353CBEBA"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0,0000</w:t>
            </w:r>
          </w:p>
        </w:tc>
        <w:tc>
          <w:tcPr>
            <w:tcW w:w="903" w:type="dxa"/>
            <w:shd w:val="clear" w:color="auto" w:fill="FBD4B4"/>
            <w:tcMar>
              <w:top w:w="40" w:type="dxa"/>
              <w:left w:w="200" w:type="dxa"/>
              <w:bottom w:w="40" w:type="dxa"/>
              <w:right w:w="200" w:type="dxa"/>
            </w:tcMar>
            <w:vAlign w:val="center"/>
          </w:tcPr>
          <w:p w14:paraId="766DA508"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67611E56"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3D5C1F4"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0A7E7906"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0F58451"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5E1E68D"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65681DE"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4FC108E6"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B7F44EF"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C845573"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BCEE157"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6AA781CC"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72B5BFB" w14:textId="77777777" w:rsidR="009A7DAA" w:rsidRDefault="000133CF">
            <w:pPr>
              <w:jc w:val="center"/>
            </w:pPr>
            <w:r>
              <w:rPr>
                <w:rFonts w:eastAsia="Times New Roman" w:cs="Times New Roman"/>
                <w:color w:val="000000"/>
                <w:sz w:val="22"/>
              </w:rPr>
              <w:t>0,0000</w:t>
            </w:r>
          </w:p>
        </w:tc>
      </w:tr>
      <w:tr w:rsidR="009A7DAA" w14:paraId="050413DA"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31D64AE5"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г) отношение величины технологических потерь тепловой энергии, теплоносителя к материальной </w:t>
            </w:r>
            <w:r w:rsidRPr="007F78D9">
              <w:rPr>
                <w:rFonts w:eastAsia="Times New Roman" w:cs="Times New Roman"/>
                <w:sz w:val="22"/>
                <w:lang w:val="ru-RU"/>
              </w:rPr>
              <w:t>характеристике тепловой сети, Гкал/м2</w:t>
            </w:r>
          </w:p>
        </w:tc>
      </w:tr>
      <w:tr w:rsidR="009A7DAA" w14:paraId="57A15434"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087A51D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«ОТСК»</w:t>
            </w:r>
          </w:p>
        </w:tc>
      </w:tr>
      <w:tr w:rsidR="009A7DAA" w14:paraId="22BF5ACD" w14:textId="77777777" w:rsidTr="004A3442">
        <w:trPr>
          <w:jc w:val="center"/>
        </w:trPr>
        <w:tc>
          <w:tcPr>
            <w:tcW w:w="400" w:type="dxa"/>
            <w:shd w:val="clear" w:color="auto" w:fill="FFFFFF"/>
            <w:tcMar>
              <w:top w:w="40" w:type="dxa"/>
              <w:left w:w="20" w:type="dxa"/>
              <w:bottom w:w="40" w:type="dxa"/>
              <w:right w:w="20" w:type="dxa"/>
            </w:tcMar>
            <w:vAlign w:val="center"/>
          </w:tcPr>
          <w:p w14:paraId="63283F3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w:t>
            </w:r>
          </w:p>
        </w:tc>
        <w:tc>
          <w:tcPr>
            <w:tcW w:w="1518" w:type="dxa"/>
            <w:shd w:val="clear" w:color="auto" w:fill="FFFFFF"/>
            <w:tcMar>
              <w:top w:w="40" w:type="dxa"/>
              <w:left w:w="200" w:type="dxa"/>
              <w:bottom w:w="40" w:type="dxa"/>
              <w:right w:w="200" w:type="dxa"/>
            </w:tcMar>
            <w:vAlign w:val="center"/>
          </w:tcPr>
          <w:p w14:paraId="1A0DB8CF"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1B77ADE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9571C1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DDD2F1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963660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54F20F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7B19E6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417492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C5E7F0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03B7D1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53BB87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F1FD15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2AFF73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3AB306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96BAC57" w14:textId="77777777" w:rsidR="009A7DAA" w:rsidRDefault="000133CF">
            <w:pPr>
              <w:jc w:val="center"/>
            </w:pPr>
            <w:r>
              <w:rPr>
                <w:rFonts w:eastAsia="Times New Roman" w:cs="Times New Roman"/>
                <w:sz w:val="22"/>
              </w:rPr>
              <w:t>-</w:t>
            </w:r>
          </w:p>
        </w:tc>
      </w:tr>
      <w:tr w:rsidR="009A7DAA" w14:paraId="28719F77" w14:textId="77777777" w:rsidTr="004A3442">
        <w:trPr>
          <w:jc w:val="center"/>
        </w:trPr>
        <w:tc>
          <w:tcPr>
            <w:tcW w:w="400" w:type="dxa"/>
            <w:shd w:val="clear" w:color="auto" w:fill="FFFFFF"/>
            <w:tcMar>
              <w:top w:w="40" w:type="dxa"/>
              <w:left w:w="20" w:type="dxa"/>
              <w:bottom w:w="40" w:type="dxa"/>
              <w:right w:w="20" w:type="dxa"/>
            </w:tcMar>
            <w:vAlign w:val="center"/>
          </w:tcPr>
          <w:p w14:paraId="220B321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w:t>
            </w:r>
          </w:p>
        </w:tc>
        <w:tc>
          <w:tcPr>
            <w:tcW w:w="1518" w:type="dxa"/>
            <w:shd w:val="clear" w:color="auto" w:fill="FFFFFF"/>
            <w:tcMar>
              <w:top w:w="40" w:type="dxa"/>
              <w:left w:w="200" w:type="dxa"/>
              <w:bottom w:w="40" w:type="dxa"/>
              <w:right w:w="200" w:type="dxa"/>
            </w:tcMar>
            <w:vAlign w:val="center"/>
          </w:tcPr>
          <w:p w14:paraId="228E022A"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3CF5BC4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A43EFE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B56D55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D4370C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F4B4E8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71053A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86619D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FFB183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EDCC32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637B2F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1D99AF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41B3C3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3E1EA3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CE215F8" w14:textId="77777777" w:rsidR="009A7DAA" w:rsidRDefault="000133CF">
            <w:pPr>
              <w:jc w:val="center"/>
            </w:pPr>
            <w:r>
              <w:rPr>
                <w:rFonts w:eastAsia="Times New Roman" w:cs="Times New Roman"/>
                <w:sz w:val="22"/>
              </w:rPr>
              <w:t>-</w:t>
            </w:r>
          </w:p>
        </w:tc>
      </w:tr>
      <w:tr w:rsidR="009A7DAA" w14:paraId="3C7FC8A5" w14:textId="77777777" w:rsidTr="004A3442">
        <w:trPr>
          <w:jc w:val="center"/>
        </w:trPr>
        <w:tc>
          <w:tcPr>
            <w:tcW w:w="400" w:type="dxa"/>
            <w:shd w:val="clear" w:color="auto" w:fill="FFFFFF"/>
            <w:tcMar>
              <w:top w:w="40" w:type="dxa"/>
              <w:left w:w="20" w:type="dxa"/>
              <w:bottom w:w="40" w:type="dxa"/>
              <w:right w:w="20" w:type="dxa"/>
            </w:tcMar>
            <w:vAlign w:val="center"/>
          </w:tcPr>
          <w:p w14:paraId="29FF5FF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w:t>
            </w:r>
          </w:p>
        </w:tc>
        <w:tc>
          <w:tcPr>
            <w:tcW w:w="1518" w:type="dxa"/>
            <w:shd w:val="clear" w:color="auto" w:fill="FFFFFF"/>
            <w:tcMar>
              <w:top w:w="40" w:type="dxa"/>
              <w:left w:w="200" w:type="dxa"/>
              <w:bottom w:w="40" w:type="dxa"/>
              <w:right w:w="200" w:type="dxa"/>
            </w:tcMar>
            <w:vAlign w:val="center"/>
          </w:tcPr>
          <w:p w14:paraId="45104D8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1D7A4D7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7FAB4E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7FA161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02E886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433068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48D096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1ADD53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4DA72F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B7A1A3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4BB25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10502F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8500F1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25F5F9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FE2D7DA" w14:textId="77777777" w:rsidR="009A7DAA" w:rsidRDefault="000133CF">
            <w:pPr>
              <w:jc w:val="center"/>
            </w:pPr>
            <w:r>
              <w:rPr>
                <w:rFonts w:eastAsia="Times New Roman" w:cs="Times New Roman"/>
                <w:sz w:val="22"/>
              </w:rPr>
              <w:t>-</w:t>
            </w:r>
          </w:p>
        </w:tc>
      </w:tr>
      <w:tr w:rsidR="009A7DAA" w14:paraId="44EC9E0C" w14:textId="77777777" w:rsidTr="004A3442">
        <w:trPr>
          <w:jc w:val="center"/>
        </w:trPr>
        <w:tc>
          <w:tcPr>
            <w:tcW w:w="400" w:type="dxa"/>
            <w:shd w:val="clear" w:color="auto" w:fill="FFFFFF"/>
            <w:tcMar>
              <w:top w:w="40" w:type="dxa"/>
              <w:left w:w="20" w:type="dxa"/>
              <w:bottom w:w="40" w:type="dxa"/>
              <w:right w:w="20" w:type="dxa"/>
            </w:tcMar>
            <w:vAlign w:val="center"/>
          </w:tcPr>
          <w:p w14:paraId="0D4144E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w:t>
            </w:r>
          </w:p>
        </w:tc>
        <w:tc>
          <w:tcPr>
            <w:tcW w:w="1518" w:type="dxa"/>
            <w:shd w:val="clear" w:color="auto" w:fill="FFFFFF"/>
            <w:tcMar>
              <w:top w:w="40" w:type="dxa"/>
              <w:left w:w="200" w:type="dxa"/>
              <w:bottom w:w="40" w:type="dxa"/>
              <w:right w:w="200" w:type="dxa"/>
            </w:tcMar>
            <w:vAlign w:val="center"/>
          </w:tcPr>
          <w:p w14:paraId="1BFDE98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76F59B9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5DDF3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74A382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558CF7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1CC58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9D395A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521030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E7D274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259FBC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11C174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DB58B1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8A5766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BB213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BF6C4E6" w14:textId="77777777" w:rsidR="009A7DAA" w:rsidRDefault="000133CF">
            <w:pPr>
              <w:jc w:val="center"/>
            </w:pPr>
            <w:r>
              <w:rPr>
                <w:rFonts w:eastAsia="Times New Roman" w:cs="Times New Roman"/>
                <w:sz w:val="22"/>
              </w:rPr>
              <w:t>-</w:t>
            </w:r>
          </w:p>
        </w:tc>
      </w:tr>
      <w:tr w:rsidR="009A7DAA" w14:paraId="743A4C14"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4477FAD1" w14:textId="77777777" w:rsidR="009A7DAA" w:rsidRPr="007F78D9" w:rsidRDefault="000133CF" w:rsidP="007F78D9">
            <w:pPr>
              <w:ind w:left="-172" w:right="-122"/>
              <w:jc w:val="center"/>
              <w:rPr>
                <w:rFonts w:eastAsia="Times New Roman" w:cs="Times New Roman"/>
                <w:sz w:val="22"/>
              </w:rPr>
            </w:pPr>
            <w:proofErr w:type="spellStart"/>
            <w:r w:rsidRPr="007F78D9">
              <w:rPr>
                <w:rFonts w:eastAsia="Times New Roman" w:cs="Times New Roman"/>
                <w:sz w:val="22"/>
              </w:rPr>
              <w:t>Итого</w:t>
            </w:r>
            <w:proofErr w:type="spellEnd"/>
            <w:r w:rsidRPr="007F78D9">
              <w:rPr>
                <w:rFonts w:eastAsia="Times New Roman" w:cs="Times New Roman"/>
                <w:sz w:val="22"/>
              </w:rPr>
              <w:t xml:space="preserve"> </w:t>
            </w:r>
            <w:proofErr w:type="spellStart"/>
            <w:r w:rsidRPr="007F78D9">
              <w:rPr>
                <w:rFonts w:eastAsia="Times New Roman" w:cs="Times New Roman"/>
                <w:sz w:val="22"/>
              </w:rPr>
              <w:t>по</w:t>
            </w:r>
            <w:proofErr w:type="spellEnd"/>
            <w:r w:rsidRPr="007F78D9">
              <w:rPr>
                <w:rFonts w:eastAsia="Times New Roman" w:cs="Times New Roman"/>
                <w:sz w:val="22"/>
              </w:rPr>
              <w:t xml:space="preserve">: АО </w:t>
            </w:r>
            <w:r w:rsidRPr="007F78D9">
              <w:rPr>
                <w:rFonts w:eastAsia="Times New Roman" w:cs="Times New Roman"/>
                <w:sz w:val="22"/>
              </w:rPr>
              <w:lastRenderedPageBreak/>
              <w:t>«ОТСК»</w:t>
            </w:r>
          </w:p>
        </w:tc>
        <w:tc>
          <w:tcPr>
            <w:tcW w:w="903" w:type="dxa"/>
            <w:shd w:val="clear" w:color="auto" w:fill="FBD4B4"/>
            <w:tcMar>
              <w:top w:w="40" w:type="dxa"/>
              <w:left w:w="200" w:type="dxa"/>
              <w:bottom w:w="40" w:type="dxa"/>
              <w:right w:w="200" w:type="dxa"/>
            </w:tcMar>
            <w:vAlign w:val="center"/>
          </w:tcPr>
          <w:p w14:paraId="49DDF034"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lastRenderedPageBreak/>
              <w:t>-</w:t>
            </w:r>
          </w:p>
        </w:tc>
        <w:tc>
          <w:tcPr>
            <w:tcW w:w="903" w:type="dxa"/>
            <w:shd w:val="clear" w:color="auto" w:fill="FBD4B4"/>
            <w:tcMar>
              <w:top w:w="40" w:type="dxa"/>
              <w:left w:w="200" w:type="dxa"/>
              <w:bottom w:w="40" w:type="dxa"/>
              <w:right w:w="200" w:type="dxa"/>
            </w:tcMar>
            <w:vAlign w:val="center"/>
          </w:tcPr>
          <w:p w14:paraId="6254D148"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6AEDA18D"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395B9BBA"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A721201"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55296543"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301E9E52"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21AC879B"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72DB1AA6"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5A9A4E3C"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6CB83E6B"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733F7AEA"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655B6083"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7D926504" w14:textId="77777777" w:rsidR="009A7DAA" w:rsidRDefault="000133CF">
            <w:pPr>
              <w:jc w:val="center"/>
            </w:pPr>
            <w:r>
              <w:rPr>
                <w:rFonts w:eastAsia="Times New Roman" w:cs="Times New Roman"/>
                <w:color w:val="000000"/>
                <w:sz w:val="22"/>
              </w:rPr>
              <w:t>-</w:t>
            </w:r>
          </w:p>
        </w:tc>
      </w:tr>
      <w:tr w:rsidR="009A7DAA" w14:paraId="4B4ECE85"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7B857E6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3B06809B" w14:textId="77777777" w:rsidTr="004A3442">
        <w:trPr>
          <w:jc w:val="center"/>
        </w:trPr>
        <w:tc>
          <w:tcPr>
            <w:tcW w:w="400" w:type="dxa"/>
            <w:shd w:val="clear" w:color="auto" w:fill="FFFFFF"/>
            <w:tcMar>
              <w:top w:w="40" w:type="dxa"/>
              <w:left w:w="20" w:type="dxa"/>
              <w:bottom w:w="40" w:type="dxa"/>
              <w:right w:w="20" w:type="dxa"/>
            </w:tcMar>
            <w:vAlign w:val="center"/>
          </w:tcPr>
          <w:p w14:paraId="2955987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w:t>
            </w:r>
          </w:p>
        </w:tc>
        <w:tc>
          <w:tcPr>
            <w:tcW w:w="1518" w:type="dxa"/>
            <w:shd w:val="clear" w:color="auto" w:fill="FFFFFF"/>
            <w:tcMar>
              <w:top w:w="40" w:type="dxa"/>
              <w:left w:w="200" w:type="dxa"/>
              <w:bottom w:w="40" w:type="dxa"/>
              <w:right w:w="200" w:type="dxa"/>
            </w:tcMar>
            <w:vAlign w:val="center"/>
          </w:tcPr>
          <w:p w14:paraId="53C6C008"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903" w:type="dxa"/>
            <w:shd w:val="clear" w:color="auto" w:fill="FFFFFF"/>
            <w:tcMar>
              <w:top w:w="40" w:type="dxa"/>
              <w:left w:w="200" w:type="dxa"/>
              <w:bottom w:w="40" w:type="dxa"/>
              <w:right w:w="200" w:type="dxa"/>
            </w:tcMar>
            <w:vAlign w:val="center"/>
          </w:tcPr>
          <w:p w14:paraId="0AC1D29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8B8C2F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31C954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A98E32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64EEE9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D22E84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F3596B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5E43A7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FA4638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08A88D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DB0311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B59084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19FE82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E9A283D" w14:textId="77777777" w:rsidR="009A7DAA" w:rsidRDefault="000133CF">
            <w:pPr>
              <w:jc w:val="center"/>
            </w:pPr>
            <w:r>
              <w:rPr>
                <w:rFonts w:eastAsia="Times New Roman" w:cs="Times New Roman"/>
                <w:sz w:val="22"/>
              </w:rPr>
              <w:t>-</w:t>
            </w:r>
          </w:p>
        </w:tc>
      </w:tr>
      <w:tr w:rsidR="009A7DAA" w14:paraId="7513FABE"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038088F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7A21DB4D" w14:textId="77777777" w:rsidTr="004A3442">
        <w:trPr>
          <w:jc w:val="center"/>
        </w:trPr>
        <w:tc>
          <w:tcPr>
            <w:tcW w:w="400" w:type="dxa"/>
            <w:shd w:val="clear" w:color="auto" w:fill="FFFFFF"/>
            <w:tcMar>
              <w:top w:w="40" w:type="dxa"/>
              <w:left w:w="20" w:type="dxa"/>
              <w:bottom w:w="40" w:type="dxa"/>
              <w:right w:w="20" w:type="dxa"/>
            </w:tcMar>
            <w:vAlign w:val="center"/>
          </w:tcPr>
          <w:p w14:paraId="1A874B0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6</w:t>
            </w:r>
          </w:p>
        </w:tc>
        <w:tc>
          <w:tcPr>
            <w:tcW w:w="1518" w:type="dxa"/>
            <w:shd w:val="clear" w:color="auto" w:fill="FFFFFF"/>
            <w:tcMar>
              <w:top w:w="40" w:type="dxa"/>
              <w:left w:w="200" w:type="dxa"/>
              <w:bottom w:w="40" w:type="dxa"/>
              <w:right w:w="200" w:type="dxa"/>
            </w:tcMar>
            <w:vAlign w:val="center"/>
          </w:tcPr>
          <w:p w14:paraId="53552221"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040B31B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2,4753</w:t>
            </w:r>
          </w:p>
        </w:tc>
        <w:tc>
          <w:tcPr>
            <w:tcW w:w="903" w:type="dxa"/>
            <w:shd w:val="clear" w:color="auto" w:fill="FFFFFF"/>
            <w:tcMar>
              <w:top w:w="40" w:type="dxa"/>
              <w:left w:w="200" w:type="dxa"/>
              <w:bottom w:w="40" w:type="dxa"/>
              <w:right w:w="200" w:type="dxa"/>
            </w:tcMar>
            <w:vAlign w:val="center"/>
          </w:tcPr>
          <w:p w14:paraId="3C801320"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186A88F2"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4A1468FB"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0C0C4073"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4D113865"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28AD5282"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1C431A93"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555F289B"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3EA5ACC8"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74E252C3"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298E0870"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48E6856E" w14:textId="77777777" w:rsidR="009A7DAA" w:rsidRDefault="000133CF">
            <w:pPr>
              <w:jc w:val="center"/>
            </w:pPr>
            <w:r>
              <w:rPr>
                <w:rFonts w:eastAsia="Times New Roman" w:cs="Times New Roman"/>
                <w:sz w:val="22"/>
              </w:rPr>
              <w:t>2,2119</w:t>
            </w:r>
          </w:p>
        </w:tc>
        <w:tc>
          <w:tcPr>
            <w:tcW w:w="903" w:type="dxa"/>
            <w:shd w:val="clear" w:color="auto" w:fill="FFFFFF"/>
            <w:tcMar>
              <w:top w:w="40" w:type="dxa"/>
              <w:left w:w="200" w:type="dxa"/>
              <w:bottom w:w="40" w:type="dxa"/>
              <w:right w:w="200" w:type="dxa"/>
            </w:tcMar>
            <w:vAlign w:val="center"/>
          </w:tcPr>
          <w:p w14:paraId="4E99B782" w14:textId="77777777" w:rsidR="009A7DAA" w:rsidRDefault="000133CF">
            <w:pPr>
              <w:jc w:val="center"/>
            </w:pPr>
            <w:r>
              <w:rPr>
                <w:rFonts w:eastAsia="Times New Roman" w:cs="Times New Roman"/>
                <w:sz w:val="22"/>
              </w:rPr>
              <w:t>2,2119</w:t>
            </w:r>
          </w:p>
        </w:tc>
      </w:tr>
      <w:tr w:rsidR="009A7DAA" w14:paraId="6C1BB65A" w14:textId="77777777" w:rsidTr="004A3442">
        <w:trPr>
          <w:jc w:val="center"/>
        </w:trPr>
        <w:tc>
          <w:tcPr>
            <w:tcW w:w="400" w:type="dxa"/>
            <w:shd w:val="clear" w:color="auto" w:fill="FFFFFF"/>
            <w:tcMar>
              <w:top w:w="40" w:type="dxa"/>
              <w:left w:w="20" w:type="dxa"/>
              <w:bottom w:w="40" w:type="dxa"/>
              <w:right w:w="20" w:type="dxa"/>
            </w:tcMar>
            <w:vAlign w:val="center"/>
          </w:tcPr>
          <w:p w14:paraId="7FE71A7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7</w:t>
            </w:r>
          </w:p>
        </w:tc>
        <w:tc>
          <w:tcPr>
            <w:tcW w:w="1518" w:type="dxa"/>
            <w:shd w:val="clear" w:color="auto" w:fill="FFFFFF"/>
            <w:tcMar>
              <w:top w:w="40" w:type="dxa"/>
              <w:left w:w="200" w:type="dxa"/>
              <w:bottom w:w="40" w:type="dxa"/>
              <w:right w:w="200" w:type="dxa"/>
            </w:tcMar>
            <w:vAlign w:val="center"/>
          </w:tcPr>
          <w:p w14:paraId="5FEE82D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5C1D926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2,4903</w:t>
            </w:r>
          </w:p>
        </w:tc>
        <w:tc>
          <w:tcPr>
            <w:tcW w:w="903" w:type="dxa"/>
            <w:shd w:val="clear" w:color="auto" w:fill="FFFFFF"/>
            <w:tcMar>
              <w:top w:w="40" w:type="dxa"/>
              <w:left w:w="200" w:type="dxa"/>
              <w:bottom w:w="40" w:type="dxa"/>
              <w:right w:w="200" w:type="dxa"/>
            </w:tcMar>
            <w:vAlign w:val="center"/>
          </w:tcPr>
          <w:p w14:paraId="758714CB"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5A35AE99"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5878115A"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113E8782"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26E14997"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2BD0E4A6"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07E07007"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4836671A"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6A1E30E0"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2345F8D0"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4E670B91"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6233A8DE" w14:textId="77777777" w:rsidR="009A7DAA" w:rsidRDefault="000133CF">
            <w:pPr>
              <w:jc w:val="center"/>
            </w:pPr>
            <w:r>
              <w:rPr>
                <w:rFonts w:eastAsia="Times New Roman" w:cs="Times New Roman"/>
                <w:sz w:val="22"/>
              </w:rPr>
              <w:t>1,9023</w:t>
            </w:r>
          </w:p>
        </w:tc>
        <w:tc>
          <w:tcPr>
            <w:tcW w:w="903" w:type="dxa"/>
            <w:shd w:val="clear" w:color="auto" w:fill="FFFFFF"/>
            <w:tcMar>
              <w:top w:w="40" w:type="dxa"/>
              <w:left w:w="200" w:type="dxa"/>
              <w:bottom w:w="40" w:type="dxa"/>
              <w:right w:w="200" w:type="dxa"/>
            </w:tcMar>
            <w:vAlign w:val="center"/>
          </w:tcPr>
          <w:p w14:paraId="72E23BC4" w14:textId="77777777" w:rsidR="009A7DAA" w:rsidRDefault="000133CF">
            <w:pPr>
              <w:jc w:val="center"/>
            </w:pPr>
            <w:r>
              <w:rPr>
                <w:rFonts w:eastAsia="Times New Roman" w:cs="Times New Roman"/>
                <w:sz w:val="22"/>
              </w:rPr>
              <w:t>1,9023</w:t>
            </w:r>
          </w:p>
        </w:tc>
      </w:tr>
      <w:tr w:rsidR="009A7DAA" w14:paraId="292CC52F" w14:textId="77777777" w:rsidTr="004A3442">
        <w:trPr>
          <w:jc w:val="center"/>
        </w:trPr>
        <w:tc>
          <w:tcPr>
            <w:tcW w:w="400" w:type="dxa"/>
            <w:shd w:val="clear" w:color="auto" w:fill="FFFFFF"/>
            <w:tcMar>
              <w:top w:w="40" w:type="dxa"/>
              <w:left w:w="20" w:type="dxa"/>
              <w:bottom w:w="40" w:type="dxa"/>
              <w:right w:w="20" w:type="dxa"/>
            </w:tcMar>
            <w:vAlign w:val="center"/>
          </w:tcPr>
          <w:p w14:paraId="7E2F871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8</w:t>
            </w:r>
          </w:p>
        </w:tc>
        <w:tc>
          <w:tcPr>
            <w:tcW w:w="1518" w:type="dxa"/>
            <w:shd w:val="clear" w:color="auto" w:fill="FFFFFF"/>
            <w:tcMar>
              <w:top w:w="40" w:type="dxa"/>
              <w:left w:w="200" w:type="dxa"/>
              <w:bottom w:w="40" w:type="dxa"/>
              <w:right w:w="200" w:type="dxa"/>
            </w:tcMar>
            <w:vAlign w:val="center"/>
          </w:tcPr>
          <w:p w14:paraId="005F5D73"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6590A64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3,2909</w:t>
            </w:r>
          </w:p>
        </w:tc>
        <w:tc>
          <w:tcPr>
            <w:tcW w:w="903" w:type="dxa"/>
            <w:shd w:val="clear" w:color="auto" w:fill="FFFFFF"/>
            <w:tcMar>
              <w:top w:w="40" w:type="dxa"/>
              <w:left w:w="200" w:type="dxa"/>
              <w:bottom w:w="40" w:type="dxa"/>
              <w:right w:w="200" w:type="dxa"/>
            </w:tcMar>
            <w:vAlign w:val="center"/>
          </w:tcPr>
          <w:p w14:paraId="79478652"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47F8FD89"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36235373"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04454516"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70781C74"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4AE88893"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55CC41BF"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18032E21"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4D0D777D"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18ADC58A"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5D7FEB6A"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0F7728C3" w14:textId="77777777" w:rsidR="009A7DAA" w:rsidRDefault="000133CF">
            <w:pPr>
              <w:jc w:val="center"/>
            </w:pPr>
            <w:r>
              <w:rPr>
                <w:rFonts w:eastAsia="Times New Roman" w:cs="Times New Roman"/>
                <w:sz w:val="22"/>
              </w:rPr>
              <w:t>2,1272</w:t>
            </w:r>
          </w:p>
        </w:tc>
        <w:tc>
          <w:tcPr>
            <w:tcW w:w="903" w:type="dxa"/>
            <w:shd w:val="clear" w:color="auto" w:fill="FFFFFF"/>
            <w:tcMar>
              <w:top w:w="40" w:type="dxa"/>
              <w:left w:w="200" w:type="dxa"/>
              <w:bottom w:w="40" w:type="dxa"/>
              <w:right w:w="200" w:type="dxa"/>
            </w:tcMar>
            <w:vAlign w:val="center"/>
          </w:tcPr>
          <w:p w14:paraId="69637FDA" w14:textId="77777777" w:rsidR="009A7DAA" w:rsidRDefault="000133CF">
            <w:pPr>
              <w:jc w:val="center"/>
            </w:pPr>
            <w:r>
              <w:rPr>
                <w:rFonts w:eastAsia="Times New Roman" w:cs="Times New Roman"/>
                <w:sz w:val="22"/>
              </w:rPr>
              <w:t>2,1272</w:t>
            </w:r>
          </w:p>
        </w:tc>
      </w:tr>
      <w:tr w:rsidR="009A7DAA" w14:paraId="0CD5D027" w14:textId="77777777" w:rsidTr="004A3442">
        <w:trPr>
          <w:jc w:val="center"/>
        </w:trPr>
        <w:tc>
          <w:tcPr>
            <w:tcW w:w="400" w:type="dxa"/>
            <w:shd w:val="clear" w:color="auto" w:fill="FFFFFF"/>
            <w:tcMar>
              <w:top w:w="40" w:type="dxa"/>
              <w:left w:w="20" w:type="dxa"/>
              <w:bottom w:w="40" w:type="dxa"/>
              <w:right w:w="20" w:type="dxa"/>
            </w:tcMar>
            <w:vAlign w:val="center"/>
          </w:tcPr>
          <w:p w14:paraId="359560A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9</w:t>
            </w:r>
          </w:p>
        </w:tc>
        <w:tc>
          <w:tcPr>
            <w:tcW w:w="1518" w:type="dxa"/>
            <w:shd w:val="clear" w:color="auto" w:fill="FFFFFF"/>
            <w:tcMar>
              <w:top w:w="40" w:type="dxa"/>
              <w:left w:w="200" w:type="dxa"/>
              <w:bottom w:w="40" w:type="dxa"/>
              <w:right w:w="200" w:type="dxa"/>
            </w:tcMar>
            <w:vAlign w:val="center"/>
          </w:tcPr>
          <w:p w14:paraId="3EA9086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75B46AA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3,3000</w:t>
            </w:r>
          </w:p>
        </w:tc>
        <w:tc>
          <w:tcPr>
            <w:tcW w:w="903" w:type="dxa"/>
            <w:shd w:val="clear" w:color="auto" w:fill="FFFFFF"/>
            <w:tcMar>
              <w:top w:w="40" w:type="dxa"/>
              <w:left w:w="200" w:type="dxa"/>
              <w:bottom w:w="40" w:type="dxa"/>
              <w:right w:w="200" w:type="dxa"/>
            </w:tcMar>
            <w:vAlign w:val="center"/>
          </w:tcPr>
          <w:p w14:paraId="256C5F96"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499BCBF1"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78EBBD35"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06C6803C"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08323985"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09D54DE1"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57196ACE"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05235847"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37FE3D70"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2F87BA85"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050B4913"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1CFF1FB1" w14:textId="77777777" w:rsidR="009A7DAA" w:rsidRDefault="000133CF">
            <w:pPr>
              <w:jc w:val="center"/>
            </w:pPr>
            <w:r>
              <w:rPr>
                <w:rFonts w:eastAsia="Times New Roman" w:cs="Times New Roman"/>
                <w:sz w:val="22"/>
              </w:rPr>
              <w:t>1,4866</w:t>
            </w:r>
          </w:p>
        </w:tc>
        <w:tc>
          <w:tcPr>
            <w:tcW w:w="903" w:type="dxa"/>
            <w:shd w:val="clear" w:color="auto" w:fill="FFFFFF"/>
            <w:tcMar>
              <w:top w:w="40" w:type="dxa"/>
              <w:left w:w="200" w:type="dxa"/>
              <w:bottom w:w="40" w:type="dxa"/>
              <w:right w:w="200" w:type="dxa"/>
            </w:tcMar>
            <w:vAlign w:val="center"/>
          </w:tcPr>
          <w:p w14:paraId="026F8F37" w14:textId="77777777" w:rsidR="009A7DAA" w:rsidRDefault="000133CF">
            <w:pPr>
              <w:jc w:val="center"/>
            </w:pPr>
            <w:r>
              <w:rPr>
                <w:rFonts w:eastAsia="Times New Roman" w:cs="Times New Roman"/>
                <w:sz w:val="22"/>
              </w:rPr>
              <w:t>1,4866</w:t>
            </w:r>
          </w:p>
        </w:tc>
      </w:tr>
      <w:tr w:rsidR="009A7DAA" w14:paraId="3D89CBC3" w14:textId="77777777" w:rsidTr="004A3442">
        <w:trPr>
          <w:jc w:val="center"/>
        </w:trPr>
        <w:tc>
          <w:tcPr>
            <w:tcW w:w="400" w:type="dxa"/>
            <w:shd w:val="clear" w:color="auto" w:fill="FFFFFF"/>
            <w:tcMar>
              <w:top w:w="40" w:type="dxa"/>
              <w:left w:w="20" w:type="dxa"/>
              <w:bottom w:w="40" w:type="dxa"/>
              <w:right w:w="20" w:type="dxa"/>
            </w:tcMar>
            <w:vAlign w:val="center"/>
          </w:tcPr>
          <w:p w14:paraId="019F313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10</w:t>
            </w:r>
          </w:p>
        </w:tc>
        <w:tc>
          <w:tcPr>
            <w:tcW w:w="1518" w:type="dxa"/>
            <w:shd w:val="clear" w:color="auto" w:fill="FFFFFF"/>
            <w:tcMar>
              <w:top w:w="40" w:type="dxa"/>
              <w:left w:w="200" w:type="dxa"/>
              <w:bottom w:w="40" w:type="dxa"/>
              <w:right w:w="200" w:type="dxa"/>
            </w:tcMar>
            <w:vAlign w:val="center"/>
          </w:tcPr>
          <w:p w14:paraId="53304C5C"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903" w:type="dxa"/>
            <w:shd w:val="clear" w:color="auto" w:fill="FFFFFF"/>
            <w:tcMar>
              <w:top w:w="40" w:type="dxa"/>
              <w:left w:w="200" w:type="dxa"/>
              <w:bottom w:w="40" w:type="dxa"/>
              <w:right w:w="200" w:type="dxa"/>
            </w:tcMar>
            <w:vAlign w:val="center"/>
          </w:tcPr>
          <w:p w14:paraId="7EEE4F3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2,4443</w:t>
            </w:r>
          </w:p>
        </w:tc>
        <w:tc>
          <w:tcPr>
            <w:tcW w:w="903" w:type="dxa"/>
            <w:shd w:val="clear" w:color="auto" w:fill="FFFFFF"/>
            <w:tcMar>
              <w:top w:w="40" w:type="dxa"/>
              <w:left w:w="200" w:type="dxa"/>
              <w:bottom w:w="40" w:type="dxa"/>
              <w:right w:w="200" w:type="dxa"/>
            </w:tcMar>
            <w:vAlign w:val="center"/>
          </w:tcPr>
          <w:p w14:paraId="176322E5"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513E5A2C"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60161F8D"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4BC54EB2"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6B68E0C6"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3183EB2A"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2CE17F01"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61D20D8C"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525E98F0"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121E0A4E"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257E0105"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6DF9D682" w14:textId="77777777" w:rsidR="009A7DAA" w:rsidRDefault="000133CF">
            <w:pPr>
              <w:jc w:val="center"/>
            </w:pPr>
            <w:r>
              <w:rPr>
                <w:rFonts w:eastAsia="Times New Roman" w:cs="Times New Roman"/>
                <w:sz w:val="22"/>
              </w:rPr>
              <w:t>1,3280</w:t>
            </w:r>
          </w:p>
        </w:tc>
        <w:tc>
          <w:tcPr>
            <w:tcW w:w="903" w:type="dxa"/>
            <w:shd w:val="clear" w:color="auto" w:fill="FFFFFF"/>
            <w:tcMar>
              <w:top w:w="40" w:type="dxa"/>
              <w:left w:w="200" w:type="dxa"/>
              <w:bottom w:w="40" w:type="dxa"/>
              <w:right w:w="200" w:type="dxa"/>
            </w:tcMar>
            <w:vAlign w:val="center"/>
          </w:tcPr>
          <w:p w14:paraId="24A73430" w14:textId="77777777" w:rsidR="009A7DAA" w:rsidRDefault="000133CF">
            <w:pPr>
              <w:jc w:val="center"/>
            </w:pPr>
            <w:r>
              <w:rPr>
                <w:rFonts w:eastAsia="Times New Roman" w:cs="Times New Roman"/>
                <w:sz w:val="22"/>
              </w:rPr>
              <w:t>1,3280</w:t>
            </w:r>
          </w:p>
        </w:tc>
      </w:tr>
      <w:tr w:rsidR="009A7DAA" w14:paraId="6DE063D6" w14:textId="77777777" w:rsidTr="004A3442">
        <w:trPr>
          <w:jc w:val="center"/>
        </w:trPr>
        <w:tc>
          <w:tcPr>
            <w:tcW w:w="400" w:type="dxa"/>
            <w:shd w:val="clear" w:color="auto" w:fill="FFFFFF"/>
            <w:tcMar>
              <w:top w:w="40" w:type="dxa"/>
              <w:left w:w="20" w:type="dxa"/>
              <w:bottom w:w="40" w:type="dxa"/>
              <w:right w:w="20" w:type="dxa"/>
            </w:tcMar>
            <w:vAlign w:val="center"/>
          </w:tcPr>
          <w:p w14:paraId="6A5AC5C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11</w:t>
            </w:r>
          </w:p>
        </w:tc>
        <w:tc>
          <w:tcPr>
            <w:tcW w:w="1518" w:type="dxa"/>
            <w:shd w:val="clear" w:color="auto" w:fill="FFFFFF"/>
            <w:tcMar>
              <w:top w:w="40" w:type="dxa"/>
              <w:left w:w="200" w:type="dxa"/>
              <w:bottom w:w="40" w:type="dxa"/>
              <w:right w:w="200" w:type="dxa"/>
            </w:tcMar>
            <w:vAlign w:val="center"/>
          </w:tcPr>
          <w:p w14:paraId="3761C67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3D06DFE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1,5220</w:t>
            </w:r>
          </w:p>
        </w:tc>
        <w:tc>
          <w:tcPr>
            <w:tcW w:w="903" w:type="dxa"/>
            <w:shd w:val="clear" w:color="auto" w:fill="FFFFFF"/>
            <w:tcMar>
              <w:top w:w="40" w:type="dxa"/>
              <w:left w:w="200" w:type="dxa"/>
              <w:bottom w:w="40" w:type="dxa"/>
              <w:right w:w="200" w:type="dxa"/>
            </w:tcMar>
            <w:vAlign w:val="center"/>
          </w:tcPr>
          <w:p w14:paraId="4BC773C2"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3DB0BC15"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402C4CF8"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7E9189AD"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305BABE8"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47DEB913"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466EE6EB"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279D971F"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63BB3A41"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20B6C015"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1DF3B1C2"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28F727EF" w14:textId="77777777" w:rsidR="009A7DAA" w:rsidRDefault="000133CF">
            <w:pPr>
              <w:jc w:val="center"/>
            </w:pPr>
            <w:r>
              <w:rPr>
                <w:rFonts w:eastAsia="Times New Roman" w:cs="Times New Roman"/>
                <w:sz w:val="22"/>
              </w:rPr>
              <w:t>1,2980</w:t>
            </w:r>
          </w:p>
        </w:tc>
        <w:tc>
          <w:tcPr>
            <w:tcW w:w="903" w:type="dxa"/>
            <w:shd w:val="clear" w:color="auto" w:fill="FFFFFF"/>
            <w:tcMar>
              <w:top w:w="40" w:type="dxa"/>
              <w:left w:w="200" w:type="dxa"/>
              <w:bottom w:w="40" w:type="dxa"/>
              <w:right w:w="200" w:type="dxa"/>
            </w:tcMar>
            <w:vAlign w:val="center"/>
          </w:tcPr>
          <w:p w14:paraId="2CC3C81A" w14:textId="77777777" w:rsidR="009A7DAA" w:rsidRDefault="000133CF">
            <w:pPr>
              <w:jc w:val="center"/>
            </w:pPr>
            <w:r>
              <w:rPr>
                <w:rFonts w:eastAsia="Times New Roman" w:cs="Times New Roman"/>
                <w:sz w:val="22"/>
              </w:rPr>
              <w:t>1,2980</w:t>
            </w:r>
          </w:p>
        </w:tc>
      </w:tr>
      <w:tr w:rsidR="009A7DAA" w14:paraId="1C53C3AE" w14:textId="77777777" w:rsidTr="004A3442">
        <w:trPr>
          <w:jc w:val="center"/>
        </w:trPr>
        <w:tc>
          <w:tcPr>
            <w:tcW w:w="400" w:type="dxa"/>
            <w:shd w:val="clear" w:color="auto" w:fill="FFFFFF"/>
            <w:tcMar>
              <w:top w:w="40" w:type="dxa"/>
              <w:left w:w="20" w:type="dxa"/>
              <w:bottom w:w="40" w:type="dxa"/>
              <w:right w:w="20" w:type="dxa"/>
            </w:tcMar>
            <w:vAlign w:val="center"/>
          </w:tcPr>
          <w:p w14:paraId="5462F32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12</w:t>
            </w:r>
          </w:p>
        </w:tc>
        <w:tc>
          <w:tcPr>
            <w:tcW w:w="1518" w:type="dxa"/>
            <w:shd w:val="clear" w:color="auto" w:fill="FFFFFF"/>
            <w:tcMar>
              <w:top w:w="40" w:type="dxa"/>
              <w:left w:w="200" w:type="dxa"/>
              <w:bottom w:w="40" w:type="dxa"/>
              <w:right w:w="200" w:type="dxa"/>
            </w:tcMar>
            <w:vAlign w:val="center"/>
          </w:tcPr>
          <w:p w14:paraId="73168338"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903" w:type="dxa"/>
            <w:shd w:val="clear" w:color="auto" w:fill="FFFFFF"/>
            <w:tcMar>
              <w:top w:w="40" w:type="dxa"/>
              <w:left w:w="200" w:type="dxa"/>
              <w:bottom w:w="40" w:type="dxa"/>
              <w:right w:w="200" w:type="dxa"/>
            </w:tcMar>
            <w:vAlign w:val="center"/>
          </w:tcPr>
          <w:p w14:paraId="41B4DEB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1,9779</w:t>
            </w:r>
          </w:p>
        </w:tc>
        <w:tc>
          <w:tcPr>
            <w:tcW w:w="903" w:type="dxa"/>
            <w:shd w:val="clear" w:color="auto" w:fill="FFFFFF"/>
            <w:tcMar>
              <w:top w:w="40" w:type="dxa"/>
              <w:left w:w="200" w:type="dxa"/>
              <w:bottom w:w="40" w:type="dxa"/>
              <w:right w:w="200" w:type="dxa"/>
            </w:tcMar>
            <w:vAlign w:val="center"/>
          </w:tcPr>
          <w:p w14:paraId="52D04D79"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1C38E9A2"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4E67BB0D"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7C7FBB55"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4B42B55F"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5934E357"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5D0254AC"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3D77430B"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2353E0CD"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63E3F036"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3A833C5B"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57AF48BF" w14:textId="77777777" w:rsidR="009A7DAA" w:rsidRDefault="000133CF">
            <w:pPr>
              <w:jc w:val="center"/>
            </w:pPr>
            <w:r>
              <w:rPr>
                <w:rFonts w:eastAsia="Times New Roman" w:cs="Times New Roman"/>
                <w:sz w:val="22"/>
              </w:rPr>
              <w:t>1,6099</w:t>
            </w:r>
          </w:p>
        </w:tc>
        <w:tc>
          <w:tcPr>
            <w:tcW w:w="903" w:type="dxa"/>
            <w:shd w:val="clear" w:color="auto" w:fill="FFFFFF"/>
            <w:tcMar>
              <w:top w:w="40" w:type="dxa"/>
              <w:left w:w="200" w:type="dxa"/>
              <w:bottom w:w="40" w:type="dxa"/>
              <w:right w:w="200" w:type="dxa"/>
            </w:tcMar>
            <w:vAlign w:val="center"/>
          </w:tcPr>
          <w:p w14:paraId="7A86B17B" w14:textId="77777777" w:rsidR="009A7DAA" w:rsidRDefault="000133CF">
            <w:pPr>
              <w:jc w:val="center"/>
            </w:pPr>
            <w:r>
              <w:rPr>
                <w:rFonts w:eastAsia="Times New Roman" w:cs="Times New Roman"/>
                <w:sz w:val="22"/>
              </w:rPr>
              <w:t>1,6099</w:t>
            </w:r>
          </w:p>
        </w:tc>
      </w:tr>
      <w:tr w:rsidR="009A7DAA" w14:paraId="24C0EC33" w14:textId="77777777" w:rsidTr="004A3442">
        <w:trPr>
          <w:jc w:val="center"/>
        </w:trPr>
        <w:tc>
          <w:tcPr>
            <w:tcW w:w="400" w:type="dxa"/>
            <w:shd w:val="clear" w:color="auto" w:fill="FFFFFF"/>
            <w:tcMar>
              <w:top w:w="40" w:type="dxa"/>
              <w:left w:w="20" w:type="dxa"/>
              <w:bottom w:w="40" w:type="dxa"/>
              <w:right w:w="20" w:type="dxa"/>
            </w:tcMar>
            <w:vAlign w:val="center"/>
          </w:tcPr>
          <w:p w14:paraId="5486B7C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13</w:t>
            </w:r>
          </w:p>
        </w:tc>
        <w:tc>
          <w:tcPr>
            <w:tcW w:w="1518" w:type="dxa"/>
            <w:shd w:val="clear" w:color="auto" w:fill="FFFFFF"/>
            <w:tcMar>
              <w:top w:w="40" w:type="dxa"/>
              <w:left w:w="200" w:type="dxa"/>
              <w:bottom w:w="40" w:type="dxa"/>
              <w:right w:w="200" w:type="dxa"/>
            </w:tcMar>
            <w:vAlign w:val="center"/>
          </w:tcPr>
          <w:p w14:paraId="4F448D9A"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903" w:type="dxa"/>
            <w:shd w:val="clear" w:color="auto" w:fill="FFFFFF"/>
            <w:tcMar>
              <w:top w:w="40" w:type="dxa"/>
              <w:left w:w="200" w:type="dxa"/>
              <w:bottom w:w="40" w:type="dxa"/>
              <w:right w:w="200" w:type="dxa"/>
            </w:tcMar>
            <w:vAlign w:val="center"/>
          </w:tcPr>
          <w:p w14:paraId="13F93E0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1,4908</w:t>
            </w:r>
          </w:p>
        </w:tc>
        <w:tc>
          <w:tcPr>
            <w:tcW w:w="903" w:type="dxa"/>
            <w:shd w:val="clear" w:color="auto" w:fill="FFFFFF"/>
            <w:tcMar>
              <w:top w:w="40" w:type="dxa"/>
              <w:left w:w="200" w:type="dxa"/>
              <w:bottom w:w="40" w:type="dxa"/>
              <w:right w:w="200" w:type="dxa"/>
            </w:tcMar>
            <w:vAlign w:val="center"/>
          </w:tcPr>
          <w:p w14:paraId="5BCCD699"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5C519FCB"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426C2462"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49BCA42F"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64F37E15"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6C38D1C1"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5AD3C90E"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09D50651"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4C5FF7F0"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18B799F7"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569A6229"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7BB49908" w14:textId="77777777" w:rsidR="009A7DAA" w:rsidRDefault="000133CF">
            <w:pPr>
              <w:jc w:val="center"/>
            </w:pPr>
            <w:r>
              <w:rPr>
                <w:rFonts w:eastAsia="Times New Roman" w:cs="Times New Roman"/>
                <w:sz w:val="22"/>
              </w:rPr>
              <w:t>1,3838</w:t>
            </w:r>
          </w:p>
        </w:tc>
        <w:tc>
          <w:tcPr>
            <w:tcW w:w="903" w:type="dxa"/>
            <w:shd w:val="clear" w:color="auto" w:fill="FFFFFF"/>
            <w:tcMar>
              <w:top w:w="40" w:type="dxa"/>
              <w:left w:w="200" w:type="dxa"/>
              <w:bottom w:w="40" w:type="dxa"/>
              <w:right w:w="200" w:type="dxa"/>
            </w:tcMar>
            <w:vAlign w:val="center"/>
          </w:tcPr>
          <w:p w14:paraId="5A5FB573" w14:textId="77777777" w:rsidR="009A7DAA" w:rsidRDefault="000133CF">
            <w:pPr>
              <w:jc w:val="center"/>
            </w:pPr>
            <w:r>
              <w:rPr>
                <w:rFonts w:eastAsia="Times New Roman" w:cs="Times New Roman"/>
                <w:sz w:val="22"/>
              </w:rPr>
              <w:t>1,3838</w:t>
            </w:r>
          </w:p>
        </w:tc>
      </w:tr>
      <w:tr w:rsidR="009A7DAA" w14:paraId="78B4B7D4" w14:textId="77777777" w:rsidTr="004A3442">
        <w:trPr>
          <w:jc w:val="center"/>
        </w:trPr>
        <w:tc>
          <w:tcPr>
            <w:tcW w:w="400" w:type="dxa"/>
            <w:shd w:val="clear" w:color="auto" w:fill="FFFFFF"/>
            <w:tcMar>
              <w:top w:w="40" w:type="dxa"/>
              <w:left w:w="20" w:type="dxa"/>
              <w:bottom w:w="40" w:type="dxa"/>
              <w:right w:w="20" w:type="dxa"/>
            </w:tcMar>
            <w:vAlign w:val="center"/>
          </w:tcPr>
          <w:p w14:paraId="183217D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14</w:t>
            </w:r>
          </w:p>
        </w:tc>
        <w:tc>
          <w:tcPr>
            <w:tcW w:w="1518" w:type="dxa"/>
            <w:shd w:val="clear" w:color="auto" w:fill="FFFFFF"/>
            <w:tcMar>
              <w:top w:w="40" w:type="dxa"/>
              <w:left w:w="200" w:type="dxa"/>
              <w:bottom w:w="40" w:type="dxa"/>
              <w:right w:w="200" w:type="dxa"/>
            </w:tcMar>
            <w:vAlign w:val="center"/>
          </w:tcPr>
          <w:p w14:paraId="54C8D570"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37B1171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2,0933</w:t>
            </w:r>
          </w:p>
        </w:tc>
        <w:tc>
          <w:tcPr>
            <w:tcW w:w="903" w:type="dxa"/>
            <w:shd w:val="clear" w:color="auto" w:fill="FFFFFF"/>
            <w:tcMar>
              <w:top w:w="40" w:type="dxa"/>
              <w:left w:w="200" w:type="dxa"/>
              <w:bottom w:w="40" w:type="dxa"/>
              <w:right w:w="200" w:type="dxa"/>
            </w:tcMar>
            <w:vAlign w:val="center"/>
          </w:tcPr>
          <w:p w14:paraId="1FCF61F7"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71EDF255"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50768A29"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6E9F144B"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67DA736F"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428B62A2"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7853BD9C"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3F9E04EE"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2C2FF0A9"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463040D6"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4434297C"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2028486D" w14:textId="77777777" w:rsidR="009A7DAA" w:rsidRDefault="000133CF">
            <w:pPr>
              <w:jc w:val="center"/>
            </w:pPr>
            <w:r>
              <w:rPr>
                <w:rFonts w:eastAsia="Times New Roman" w:cs="Times New Roman"/>
                <w:sz w:val="22"/>
              </w:rPr>
              <w:t>1,8239</w:t>
            </w:r>
          </w:p>
        </w:tc>
        <w:tc>
          <w:tcPr>
            <w:tcW w:w="903" w:type="dxa"/>
            <w:shd w:val="clear" w:color="auto" w:fill="FFFFFF"/>
            <w:tcMar>
              <w:top w:w="40" w:type="dxa"/>
              <w:left w:w="200" w:type="dxa"/>
              <w:bottom w:w="40" w:type="dxa"/>
              <w:right w:w="200" w:type="dxa"/>
            </w:tcMar>
            <w:vAlign w:val="center"/>
          </w:tcPr>
          <w:p w14:paraId="446F30EC" w14:textId="77777777" w:rsidR="009A7DAA" w:rsidRDefault="000133CF">
            <w:pPr>
              <w:jc w:val="center"/>
            </w:pPr>
            <w:r>
              <w:rPr>
                <w:rFonts w:eastAsia="Times New Roman" w:cs="Times New Roman"/>
                <w:sz w:val="22"/>
              </w:rPr>
              <w:t>1,8239</w:t>
            </w:r>
          </w:p>
        </w:tc>
      </w:tr>
      <w:tr w:rsidR="009A7DAA" w14:paraId="1A71299E" w14:textId="77777777" w:rsidTr="004A3442">
        <w:trPr>
          <w:jc w:val="center"/>
        </w:trPr>
        <w:tc>
          <w:tcPr>
            <w:tcW w:w="400" w:type="dxa"/>
            <w:shd w:val="clear" w:color="auto" w:fill="FFFFFF"/>
            <w:tcMar>
              <w:top w:w="40" w:type="dxa"/>
              <w:left w:w="20" w:type="dxa"/>
              <w:bottom w:w="40" w:type="dxa"/>
              <w:right w:w="20" w:type="dxa"/>
            </w:tcMar>
            <w:vAlign w:val="center"/>
          </w:tcPr>
          <w:p w14:paraId="47FD480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15</w:t>
            </w:r>
          </w:p>
        </w:tc>
        <w:tc>
          <w:tcPr>
            <w:tcW w:w="1518" w:type="dxa"/>
            <w:shd w:val="clear" w:color="auto" w:fill="FFFFFF"/>
            <w:tcMar>
              <w:top w:w="40" w:type="dxa"/>
              <w:left w:w="200" w:type="dxa"/>
              <w:bottom w:w="40" w:type="dxa"/>
              <w:right w:w="200" w:type="dxa"/>
            </w:tcMar>
            <w:vAlign w:val="center"/>
          </w:tcPr>
          <w:p w14:paraId="5AC068A4"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903" w:type="dxa"/>
            <w:shd w:val="clear" w:color="auto" w:fill="FFFFFF"/>
            <w:tcMar>
              <w:top w:w="40" w:type="dxa"/>
              <w:left w:w="200" w:type="dxa"/>
              <w:bottom w:w="40" w:type="dxa"/>
              <w:right w:w="200" w:type="dxa"/>
            </w:tcMar>
            <w:vAlign w:val="center"/>
          </w:tcPr>
          <w:p w14:paraId="227B355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5,0963</w:t>
            </w:r>
          </w:p>
        </w:tc>
        <w:tc>
          <w:tcPr>
            <w:tcW w:w="903" w:type="dxa"/>
            <w:shd w:val="clear" w:color="auto" w:fill="FFFFFF"/>
            <w:tcMar>
              <w:top w:w="40" w:type="dxa"/>
              <w:left w:w="200" w:type="dxa"/>
              <w:bottom w:w="40" w:type="dxa"/>
              <w:right w:w="200" w:type="dxa"/>
            </w:tcMar>
            <w:vAlign w:val="center"/>
          </w:tcPr>
          <w:p w14:paraId="6BBA3BAB"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629012FE"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4C358E7D"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3DA820AF"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75FABA27"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2EC46F8B"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40F7E743"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016FBEEC"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36FC2573"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02356BB9"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567246F6"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79193265" w14:textId="77777777" w:rsidR="009A7DAA" w:rsidRDefault="000133CF">
            <w:pPr>
              <w:jc w:val="center"/>
            </w:pPr>
            <w:r>
              <w:rPr>
                <w:rFonts w:eastAsia="Times New Roman" w:cs="Times New Roman"/>
                <w:sz w:val="22"/>
              </w:rPr>
              <w:t>3,7243</w:t>
            </w:r>
          </w:p>
        </w:tc>
        <w:tc>
          <w:tcPr>
            <w:tcW w:w="903" w:type="dxa"/>
            <w:shd w:val="clear" w:color="auto" w:fill="FFFFFF"/>
            <w:tcMar>
              <w:top w:w="40" w:type="dxa"/>
              <w:left w:w="200" w:type="dxa"/>
              <w:bottom w:w="40" w:type="dxa"/>
              <w:right w:w="200" w:type="dxa"/>
            </w:tcMar>
            <w:vAlign w:val="center"/>
          </w:tcPr>
          <w:p w14:paraId="56AF342B" w14:textId="77777777" w:rsidR="009A7DAA" w:rsidRDefault="000133CF">
            <w:pPr>
              <w:jc w:val="center"/>
            </w:pPr>
            <w:r>
              <w:rPr>
                <w:rFonts w:eastAsia="Times New Roman" w:cs="Times New Roman"/>
                <w:sz w:val="22"/>
              </w:rPr>
              <w:t>3,7243</w:t>
            </w:r>
          </w:p>
        </w:tc>
      </w:tr>
      <w:tr w:rsidR="009A7DAA" w14:paraId="0A00900E" w14:textId="77777777" w:rsidTr="004A3442">
        <w:trPr>
          <w:jc w:val="center"/>
        </w:trPr>
        <w:tc>
          <w:tcPr>
            <w:tcW w:w="400" w:type="dxa"/>
            <w:shd w:val="clear" w:color="auto" w:fill="FFFFFF"/>
            <w:tcMar>
              <w:top w:w="40" w:type="dxa"/>
              <w:left w:w="20" w:type="dxa"/>
              <w:bottom w:w="40" w:type="dxa"/>
              <w:right w:w="20" w:type="dxa"/>
            </w:tcMar>
            <w:vAlign w:val="center"/>
          </w:tcPr>
          <w:p w14:paraId="02565DA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16</w:t>
            </w:r>
          </w:p>
        </w:tc>
        <w:tc>
          <w:tcPr>
            <w:tcW w:w="1518" w:type="dxa"/>
            <w:shd w:val="clear" w:color="auto" w:fill="FFFFFF"/>
            <w:tcMar>
              <w:top w:w="40" w:type="dxa"/>
              <w:left w:w="200" w:type="dxa"/>
              <w:bottom w:w="40" w:type="dxa"/>
              <w:right w:w="200" w:type="dxa"/>
            </w:tcMar>
            <w:vAlign w:val="center"/>
          </w:tcPr>
          <w:p w14:paraId="4652AB0D"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6C78E91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593004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37DA2D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5DCFB3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99EDA3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25D99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D18D0B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C0AEC8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A216CF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F5DD26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D5D029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438766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5222AD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AD1B458" w14:textId="77777777" w:rsidR="009A7DAA" w:rsidRDefault="000133CF">
            <w:pPr>
              <w:jc w:val="center"/>
            </w:pPr>
            <w:r>
              <w:rPr>
                <w:rFonts w:eastAsia="Times New Roman" w:cs="Times New Roman"/>
                <w:sz w:val="22"/>
              </w:rPr>
              <w:t>-</w:t>
            </w:r>
          </w:p>
        </w:tc>
      </w:tr>
      <w:tr w:rsidR="009A7DAA" w14:paraId="3B70FD65" w14:textId="77777777" w:rsidTr="004A3442">
        <w:trPr>
          <w:jc w:val="center"/>
        </w:trPr>
        <w:tc>
          <w:tcPr>
            <w:tcW w:w="400" w:type="dxa"/>
            <w:shd w:val="clear" w:color="auto" w:fill="FFFFFF"/>
            <w:tcMar>
              <w:top w:w="40" w:type="dxa"/>
              <w:left w:w="20" w:type="dxa"/>
              <w:bottom w:w="40" w:type="dxa"/>
              <w:right w:w="20" w:type="dxa"/>
            </w:tcMar>
            <w:vAlign w:val="center"/>
          </w:tcPr>
          <w:p w14:paraId="52A314C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17</w:t>
            </w:r>
          </w:p>
        </w:tc>
        <w:tc>
          <w:tcPr>
            <w:tcW w:w="1518" w:type="dxa"/>
            <w:shd w:val="clear" w:color="auto" w:fill="FFFFFF"/>
            <w:tcMar>
              <w:top w:w="40" w:type="dxa"/>
              <w:left w:w="200" w:type="dxa"/>
              <w:bottom w:w="40" w:type="dxa"/>
              <w:right w:w="200" w:type="dxa"/>
            </w:tcMar>
            <w:vAlign w:val="center"/>
          </w:tcPr>
          <w:p w14:paraId="55609F6F"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76D1454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55CB553"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60A511E2"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37ABF80C"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5B57C23E"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50C3B537"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7F0BE002"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059DB58D"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0E4A896A"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5C865AE8"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295A675A"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0C3B9ED9"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66499251" w14:textId="77777777" w:rsidR="009A7DAA" w:rsidRDefault="000133CF">
            <w:pPr>
              <w:jc w:val="center"/>
            </w:pPr>
            <w:r>
              <w:rPr>
                <w:rFonts w:eastAsia="Times New Roman" w:cs="Times New Roman"/>
                <w:sz w:val="22"/>
              </w:rPr>
              <w:t>1,3188</w:t>
            </w:r>
          </w:p>
        </w:tc>
        <w:tc>
          <w:tcPr>
            <w:tcW w:w="903" w:type="dxa"/>
            <w:shd w:val="clear" w:color="auto" w:fill="FFFFFF"/>
            <w:tcMar>
              <w:top w:w="40" w:type="dxa"/>
              <w:left w:w="200" w:type="dxa"/>
              <w:bottom w:w="40" w:type="dxa"/>
              <w:right w:w="200" w:type="dxa"/>
            </w:tcMar>
            <w:vAlign w:val="center"/>
          </w:tcPr>
          <w:p w14:paraId="2F7F2311" w14:textId="77777777" w:rsidR="009A7DAA" w:rsidRDefault="000133CF">
            <w:pPr>
              <w:jc w:val="center"/>
            </w:pPr>
            <w:r>
              <w:rPr>
                <w:rFonts w:eastAsia="Times New Roman" w:cs="Times New Roman"/>
                <w:sz w:val="22"/>
              </w:rPr>
              <w:t>1,3188</w:t>
            </w:r>
          </w:p>
        </w:tc>
      </w:tr>
      <w:tr w:rsidR="009A7DAA" w14:paraId="110382AE" w14:textId="77777777" w:rsidTr="004A3442">
        <w:trPr>
          <w:jc w:val="center"/>
        </w:trPr>
        <w:tc>
          <w:tcPr>
            <w:tcW w:w="400" w:type="dxa"/>
            <w:shd w:val="clear" w:color="auto" w:fill="FFFFFF"/>
            <w:tcMar>
              <w:top w:w="40" w:type="dxa"/>
              <w:left w:w="20" w:type="dxa"/>
              <w:bottom w:w="40" w:type="dxa"/>
              <w:right w:w="20" w:type="dxa"/>
            </w:tcMar>
            <w:vAlign w:val="center"/>
          </w:tcPr>
          <w:p w14:paraId="78B5EAB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18</w:t>
            </w:r>
          </w:p>
        </w:tc>
        <w:tc>
          <w:tcPr>
            <w:tcW w:w="1518" w:type="dxa"/>
            <w:shd w:val="clear" w:color="auto" w:fill="FFFFFF"/>
            <w:tcMar>
              <w:top w:w="40" w:type="dxa"/>
              <w:left w:w="200" w:type="dxa"/>
              <w:bottom w:w="40" w:type="dxa"/>
              <w:right w:w="200" w:type="dxa"/>
            </w:tcMar>
            <w:vAlign w:val="center"/>
          </w:tcPr>
          <w:p w14:paraId="75F9BB27"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Котельная б/н(бывшая УФАН)</w:t>
            </w:r>
          </w:p>
        </w:tc>
        <w:tc>
          <w:tcPr>
            <w:tcW w:w="903" w:type="dxa"/>
            <w:shd w:val="clear" w:color="auto" w:fill="FFFFFF"/>
            <w:tcMar>
              <w:top w:w="40" w:type="dxa"/>
              <w:left w:w="200" w:type="dxa"/>
              <w:bottom w:w="40" w:type="dxa"/>
              <w:right w:w="200" w:type="dxa"/>
            </w:tcMar>
            <w:vAlign w:val="center"/>
          </w:tcPr>
          <w:p w14:paraId="088DB73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3FB97531"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48D1C0F3"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31E4168D"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1641E4C2"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78F1AF87"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6AE7D210"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5A72B21D"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7D27D793"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7C8628D2"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41D8FB65"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3C313C51"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47E3B51C"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05A7CA2B" w14:textId="77777777" w:rsidR="009A7DAA" w:rsidRDefault="000133CF">
            <w:pPr>
              <w:jc w:val="center"/>
            </w:pPr>
            <w:r>
              <w:rPr>
                <w:rFonts w:eastAsia="Times New Roman" w:cs="Times New Roman"/>
                <w:sz w:val="22"/>
              </w:rPr>
              <w:t>0,7909</w:t>
            </w:r>
          </w:p>
        </w:tc>
      </w:tr>
      <w:tr w:rsidR="009A7DAA" w14:paraId="1E40BEE9"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4EB90362"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Итого по: МУП АГО «Теплотехника»</w:t>
            </w:r>
          </w:p>
        </w:tc>
        <w:tc>
          <w:tcPr>
            <w:tcW w:w="903" w:type="dxa"/>
            <w:shd w:val="clear" w:color="auto" w:fill="FBD4B4"/>
            <w:tcMar>
              <w:top w:w="40" w:type="dxa"/>
              <w:left w:w="200" w:type="dxa"/>
              <w:bottom w:w="40" w:type="dxa"/>
              <w:right w:w="200" w:type="dxa"/>
            </w:tcMar>
            <w:vAlign w:val="center"/>
          </w:tcPr>
          <w:p w14:paraId="2AC3ACF5"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26,9719</w:t>
            </w:r>
          </w:p>
        </w:tc>
        <w:tc>
          <w:tcPr>
            <w:tcW w:w="903" w:type="dxa"/>
            <w:shd w:val="clear" w:color="auto" w:fill="FBD4B4"/>
            <w:tcMar>
              <w:top w:w="40" w:type="dxa"/>
              <w:left w:w="200" w:type="dxa"/>
              <w:bottom w:w="40" w:type="dxa"/>
              <w:right w:w="200" w:type="dxa"/>
            </w:tcMar>
            <w:vAlign w:val="center"/>
          </w:tcPr>
          <w:p w14:paraId="2FCEEB20"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301F0657"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3142F7AC"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71244092"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16CE1EFF"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7C87DD26"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033BE3B5"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2B9B559F"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01307774"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3B635A95"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6D96DDDE"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4FCA8DDA"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28B0B5F2" w14:textId="77777777" w:rsidR="009A7DAA" w:rsidRDefault="000133CF">
            <w:pPr>
              <w:jc w:val="center"/>
            </w:pPr>
            <w:r>
              <w:rPr>
                <w:rFonts w:eastAsia="Times New Roman" w:cs="Times New Roman"/>
                <w:color w:val="000000"/>
                <w:sz w:val="22"/>
              </w:rPr>
              <w:t>21,0057</w:t>
            </w:r>
          </w:p>
        </w:tc>
      </w:tr>
      <w:tr w:rsidR="009A7DAA" w14:paraId="5F5123E0"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34E8BAC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АО </w:t>
            </w:r>
            <w:r>
              <w:rPr>
                <w:rFonts w:eastAsia="Times New Roman" w:cs="Times New Roman"/>
                <w:sz w:val="22"/>
              </w:rPr>
              <w:t>«</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0F6395C0" w14:textId="77777777" w:rsidTr="004A3442">
        <w:trPr>
          <w:jc w:val="center"/>
        </w:trPr>
        <w:tc>
          <w:tcPr>
            <w:tcW w:w="400" w:type="dxa"/>
            <w:shd w:val="clear" w:color="auto" w:fill="FFFFFF"/>
            <w:tcMar>
              <w:top w:w="40" w:type="dxa"/>
              <w:left w:w="20" w:type="dxa"/>
              <w:bottom w:w="40" w:type="dxa"/>
              <w:right w:w="20" w:type="dxa"/>
            </w:tcMar>
            <w:vAlign w:val="center"/>
          </w:tcPr>
          <w:p w14:paraId="46DA373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19</w:t>
            </w:r>
          </w:p>
        </w:tc>
        <w:tc>
          <w:tcPr>
            <w:tcW w:w="1518" w:type="dxa"/>
            <w:shd w:val="clear" w:color="auto" w:fill="FFFFFF"/>
            <w:tcMar>
              <w:top w:w="40" w:type="dxa"/>
              <w:left w:w="200" w:type="dxa"/>
              <w:bottom w:w="40" w:type="dxa"/>
              <w:right w:w="200" w:type="dxa"/>
            </w:tcMar>
            <w:vAlign w:val="center"/>
          </w:tcPr>
          <w:p w14:paraId="3C844571"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968D67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5F7977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679EDE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EA933B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C323AD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E09176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DD3086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3F656B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C69C1F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043C50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EA675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58B97F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512C9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028FC4B" w14:textId="77777777" w:rsidR="009A7DAA" w:rsidRDefault="000133CF">
            <w:pPr>
              <w:jc w:val="center"/>
            </w:pPr>
            <w:r>
              <w:rPr>
                <w:rFonts w:eastAsia="Times New Roman" w:cs="Times New Roman"/>
                <w:sz w:val="22"/>
              </w:rPr>
              <w:t>-</w:t>
            </w:r>
          </w:p>
        </w:tc>
      </w:tr>
      <w:tr w:rsidR="009A7DAA" w14:paraId="68EB369B"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7A74ABA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3C18CE2E" w14:textId="77777777" w:rsidTr="004A3442">
        <w:trPr>
          <w:jc w:val="center"/>
        </w:trPr>
        <w:tc>
          <w:tcPr>
            <w:tcW w:w="400" w:type="dxa"/>
            <w:shd w:val="clear" w:color="auto" w:fill="FFFFFF"/>
            <w:tcMar>
              <w:top w:w="40" w:type="dxa"/>
              <w:left w:w="20" w:type="dxa"/>
              <w:bottom w:w="40" w:type="dxa"/>
              <w:right w:w="20" w:type="dxa"/>
            </w:tcMar>
            <w:vAlign w:val="center"/>
          </w:tcPr>
          <w:p w14:paraId="229AD70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20</w:t>
            </w:r>
          </w:p>
        </w:tc>
        <w:tc>
          <w:tcPr>
            <w:tcW w:w="1518" w:type="dxa"/>
            <w:shd w:val="clear" w:color="auto" w:fill="FFFFFF"/>
            <w:tcMar>
              <w:top w:w="40" w:type="dxa"/>
              <w:left w:w="200" w:type="dxa"/>
              <w:bottom w:w="40" w:type="dxa"/>
              <w:right w:w="200" w:type="dxa"/>
            </w:tcMar>
            <w:vAlign w:val="center"/>
          </w:tcPr>
          <w:p w14:paraId="29376DDA"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903" w:type="dxa"/>
            <w:shd w:val="clear" w:color="auto" w:fill="FFFFFF"/>
            <w:tcMar>
              <w:top w:w="40" w:type="dxa"/>
              <w:left w:w="200" w:type="dxa"/>
              <w:bottom w:w="40" w:type="dxa"/>
              <w:right w:w="200" w:type="dxa"/>
            </w:tcMar>
            <w:vAlign w:val="center"/>
          </w:tcPr>
          <w:p w14:paraId="4E7DFCE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25C8A1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32AF34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1C3602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F4C99F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8BADAB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36482D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1FCDB2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C6F7D7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C2C4CF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A907AD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3C45F6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F8D6E4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FCB7A1E" w14:textId="77777777" w:rsidR="009A7DAA" w:rsidRDefault="000133CF">
            <w:pPr>
              <w:jc w:val="center"/>
            </w:pPr>
            <w:r>
              <w:rPr>
                <w:rFonts w:eastAsia="Times New Roman" w:cs="Times New Roman"/>
                <w:sz w:val="22"/>
              </w:rPr>
              <w:t>-</w:t>
            </w:r>
          </w:p>
        </w:tc>
      </w:tr>
      <w:tr w:rsidR="009A7DAA" w14:paraId="63E46669" w14:textId="77777777" w:rsidTr="004A3442">
        <w:trPr>
          <w:jc w:val="center"/>
        </w:trPr>
        <w:tc>
          <w:tcPr>
            <w:tcW w:w="400" w:type="dxa"/>
            <w:shd w:val="clear" w:color="auto" w:fill="FFFFFF"/>
            <w:tcMar>
              <w:top w:w="40" w:type="dxa"/>
              <w:left w:w="20" w:type="dxa"/>
              <w:bottom w:w="40" w:type="dxa"/>
              <w:right w:w="20" w:type="dxa"/>
            </w:tcMar>
            <w:vAlign w:val="center"/>
          </w:tcPr>
          <w:p w14:paraId="1EAA892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21</w:t>
            </w:r>
          </w:p>
        </w:tc>
        <w:tc>
          <w:tcPr>
            <w:tcW w:w="1518" w:type="dxa"/>
            <w:shd w:val="clear" w:color="auto" w:fill="FFFFFF"/>
            <w:tcMar>
              <w:top w:w="40" w:type="dxa"/>
              <w:left w:w="200" w:type="dxa"/>
              <w:bottom w:w="40" w:type="dxa"/>
              <w:right w:w="200" w:type="dxa"/>
            </w:tcMar>
            <w:vAlign w:val="center"/>
          </w:tcPr>
          <w:p w14:paraId="0F5CCA8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903" w:type="dxa"/>
            <w:shd w:val="clear" w:color="auto" w:fill="FFFFFF"/>
            <w:tcMar>
              <w:top w:w="40" w:type="dxa"/>
              <w:left w:w="200" w:type="dxa"/>
              <w:bottom w:w="40" w:type="dxa"/>
              <w:right w:w="200" w:type="dxa"/>
            </w:tcMar>
            <w:vAlign w:val="center"/>
          </w:tcPr>
          <w:p w14:paraId="75D3693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A77AB8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FC70B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7D4DC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81D02B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BFCF36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128B9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C82CDA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118E57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328305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D279B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093C5E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01C351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52E7FAB" w14:textId="77777777" w:rsidR="009A7DAA" w:rsidRDefault="000133CF">
            <w:pPr>
              <w:jc w:val="center"/>
            </w:pPr>
            <w:r>
              <w:rPr>
                <w:rFonts w:eastAsia="Times New Roman" w:cs="Times New Roman"/>
                <w:sz w:val="22"/>
              </w:rPr>
              <w:t>-</w:t>
            </w:r>
          </w:p>
        </w:tc>
      </w:tr>
      <w:tr w:rsidR="009A7DAA" w14:paraId="1B93BF26" w14:textId="77777777" w:rsidTr="004A3442">
        <w:trPr>
          <w:jc w:val="center"/>
        </w:trPr>
        <w:tc>
          <w:tcPr>
            <w:tcW w:w="400" w:type="dxa"/>
            <w:shd w:val="clear" w:color="auto" w:fill="FFFFFF"/>
            <w:tcMar>
              <w:top w:w="40" w:type="dxa"/>
              <w:left w:w="20" w:type="dxa"/>
              <w:bottom w:w="40" w:type="dxa"/>
              <w:right w:w="20" w:type="dxa"/>
            </w:tcMar>
            <w:vAlign w:val="center"/>
          </w:tcPr>
          <w:p w14:paraId="4C39B93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22</w:t>
            </w:r>
          </w:p>
        </w:tc>
        <w:tc>
          <w:tcPr>
            <w:tcW w:w="1518" w:type="dxa"/>
            <w:shd w:val="clear" w:color="auto" w:fill="FFFFFF"/>
            <w:tcMar>
              <w:top w:w="40" w:type="dxa"/>
              <w:left w:w="200" w:type="dxa"/>
              <w:bottom w:w="40" w:type="dxa"/>
              <w:right w:w="200" w:type="dxa"/>
            </w:tcMar>
            <w:vAlign w:val="center"/>
          </w:tcPr>
          <w:p w14:paraId="5D82479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903" w:type="dxa"/>
            <w:shd w:val="clear" w:color="auto" w:fill="FFFFFF"/>
            <w:tcMar>
              <w:top w:w="40" w:type="dxa"/>
              <w:left w:w="200" w:type="dxa"/>
              <w:bottom w:w="40" w:type="dxa"/>
              <w:right w:w="200" w:type="dxa"/>
            </w:tcMar>
            <w:vAlign w:val="center"/>
          </w:tcPr>
          <w:p w14:paraId="6A0268C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97AF8E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DABA8D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D79CBF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492F76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52941F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AD498F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8FE103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5C0831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572E2D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3758D9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FC52C1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A38AF6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AE5F87" w14:textId="77777777" w:rsidR="009A7DAA" w:rsidRDefault="000133CF">
            <w:pPr>
              <w:jc w:val="center"/>
            </w:pPr>
            <w:r>
              <w:rPr>
                <w:rFonts w:eastAsia="Times New Roman" w:cs="Times New Roman"/>
                <w:sz w:val="22"/>
              </w:rPr>
              <w:t>-</w:t>
            </w:r>
          </w:p>
        </w:tc>
      </w:tr>
      <w:tr w:rsidR="009A7DAA" w14:paraId="3C867B85" w14:textId="77777777" w:rsidTr="004A3442">
        <w:trPr>
          <w:jc w:val="center"/>
        </w:trPr>
        <w:tc>
          <w:tcPr>
            <w:tcW w:w="400" w:type="dxa"/>
            <w:shd w:val="clear" w:color="auto" w:fill="FFFFFF"/>
            <w:tcMar>
              <w:top w:w="40" w:type="dxa"/>
              <w:left w:w="20" w:type="dxa"/>
              <w:bottom w:w="40" w:type="dxa"/>
              <w:right w:w="20" w:type="dxa"/>
            </w:tcMar>
            <w:vAlign w:val="center"/>
          </w:tcPr>
          <w:p w14:paraId="0E18C71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23</w:t>
            </w:r>
          </w:p>
        </w:tc>
        <w:tc>
          <w:tcPr>
            <w:tcW w:w="1518" w:type="dxa"/>
            <w:shd w:val="clear" w:color="auto" w:fill="FFFFFF"/>
            <w:tcMar>
              <w:top w:w="40" w:type="dxa"/>
              <w:left w:w="200" w:type="dxa"/>
              <w:bottom w:w="40" w:type="dxa"/>
              <w:right w:w="200" w:type="dxa"/>
            </w:tcMar>
            <w:vAlign w:val="center"/>
          </w:tcPr>
          <w:p w14:paraId="679A45E5"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903" w:type="dxa"/>
            <w:shd w:val="clear" w:color="auto" w:fill="FFFFFF"/>
            <w:tcMar>
              <w:top w:w="40" w:type="dxa"/>
              <w:left w:w="200" w:type="dxa"/>
              <w:bottom w:w="40" w:type="dxa"/>
              <w:right w:w="200" w:type="dxa"/>
            </w:tcMar>
            <w:vAlign w:val="center"/>
          </w:tcPr>
          <w:p w14:paraId="2478572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7B461C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E17539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FEE112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1514C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2CC049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7D9FCE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0C761F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C06F25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18CB04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D52789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FEA186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B7B01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BEBB4DE" w14:textId="77777777" w:rsidR="009A7DAA" w:rsidRDefault="000133CF">
            <w:pPr>
              <w:jc w:val="center"/>
            </w:pPr>
            <w:r>
              <w:rPr>
                <w:rFonts w:eastAsia="Times New Roman" w:cs="Times New Roman"/>
                <w:sz w:val="22"/>
              </w:rPr>
              <w:t>-</w:t>
            </w:r>
          </w:p>
        </w:tc>
      </w:tr>
      <w:tr w:rsidR="009A7DAA" w14:paraId="1A755DF3"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0E3D731D"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Итого по: ООО Группа Компаний "</w:t>
            </w:r>
            <w:proofErr w:type="spellStart"/>
            <w:r w:rsidRPr="007F78D9">
              <w:rPr>
                <w:rFonts w:eastAsia="Times New Roman" w:cs="Times New Roman"/>
                <w:sz w:val="22"/>
                <w:lang w:val="ru-RU"/>
              </w:rPr>
              <w:t>УралБизнесСфера</w:t>
            </w:r>
            <w:proofErr w:type="spellEnd"/>
            <w:r w:rsidRPr="007F78D9">
              <w:rPr>
                <w:rFonts w:eastAsia="Times New Roman" w:cs="Times New Roman"/>
                <w:sz w:val="22"/>
                <w:lang w:val="ru-RU"/>
              </w:rPr>
              <w:t>"</w:t>
            </w:r>
          </w:p>
        </w:tc>
        <w:tc>
          <w:tcPr>
            <w:tcW w:w="903" w:type="dxa"/>
            <w:shd w:val="clear" w:color="auto" w:fill="FBD4B4"/>
            <w:tcMar>
              <w:top w:w="40" w:type="dxa"/>
              <w:left w:w="200" w:type="dxa"/>
              <w:bottom w:w="40" w:type="dxa"/>
              <w:right w:w="200" w:type="dxa"/>
            </w:tcMar>
            <w:vAlign w:val="center"/>
          </w:tcPr>
          <w:p w14:paraId="6675D22F"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w:t>
            </w:r>
          </w:p>
        </w:tc>
        <w:tc>
          <w:tcPr>
            <w:tcW w:w="903" w:type="dxa"/>
            <w:shd w:val="clear" w:color="auto" w:fill="FBD4B4"/>
            <w:tcMar>
              <w:top w:w="40" w:type="dxa"/>
              <w:left w:w="200" w:type="dxa"/>
              <w:bottom w:w="40" w:type="dxa"/>
              <w:right w:w="200" w:type="dxa"/>
            </w:tcMar>
            <w:vAlign w:val="center"/>
          </w:tcPr>
          <w:p w14:paraId="510D4D2F"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656E470"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4E86406E"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F628817"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520BA2CF"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2371D1D7"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608BFB7F"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753C2188"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EDF5BEA"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79D5DD12"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C8EFD2B"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34931764"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9F516B9" w14:textId="77777777" w:rsidR="009A7DAA" w:rsidRDefault="000133CF">
            <w:pPr>
              <w:jc w:val="center"/>
            </w:pPr>
            <w:r>
              <w:rPr>
                <w:rFonts w:eastAsia="Times New Roman" w:cs="Times New Roman"/>
                <w:color w:val="000000"/>
                <w:sz w:val="22"/>
              </w:rPr>
              <w:t>-</w:t>
            </w:r>
          </w:p>
        </w:tc>
      </w:tr>
      <w:tr w:rsidR="009A7DAA" w14:paraId="149731DE"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23A1E33C"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ФБГУН Институт геофизики им. Ю.П. </w:t>
            </w:r>
            <w:proofErr w:type="spellStart"/>
            <w:r w:rsidRPr="007F78D9">
              <w:rPr>
                <w:rFonts w:eastAsia="Times New Roman" w:cs="Times New Roman"/>
                <w:sz w:val="22"/>
                <w:lang w:val="ru-RU"/>
              </w:rPr>
              <w:t>Булашевича</w:t>
            </w:r>
            <w:proofErr w:type="spellEnd"/>
            <w:r w:rsidRPr="007F78D9">
              <w:rPr>
                <w:rFonts w:eastAsia="Times New Roman" w:cs="Times New Roman"/>
                <w:sz w:val="22"/>
                <w:lang w:val="ru-RU"/>
              </w:rPr>
              <w:t xml:space="preserve"> </w:t>
            </w:r>
            <w:proofErr w:type="spellStart"/>
            <w:r w:rsidRPr="007F78D9">
              <w:rPr>
                <w:rFonts w:eastAsia="Times New Roman" w:cs="Times New Roman"/>
                <w:sz w:val="22"/>
                <w:lang w:val="ru-RU"/>
              </w:rPr>
              <w:t>УрО</w:t>
            </w:r>
            <w:proofErr w:type="spellEnd"/>
            <w:r w:rsidRPr="007F78D9">
              <w:rPr>
                <w:rFonts w:eastAsia="Times New Roman" w:cs="Times New Roman"/>
                <w:sz w:val="22"/>
                <w:lang w:val="ru-RU"/>
              </w:rPr>
              <w:t xml:space="preserve"> РАН</w:t>
            </w:r>
          </w:p>
        </w:tc>
      </w:tr>
      <w:tr w:rsidR="009A7DAA" w14:paraId="4732633B" w14:textId="77777777" w:rsidTr="004A3442">
        <w:trPr>
          <w:jc w:val="center"/>
        </w:trPr>
        <w:tc>
          <w:tcPr>
            <w:tcW w:w="400" w:type="dxa"/>
            <w:shd w:val="clear" w:color="auto" w:fill="FFFFFF"/>
            <w:tcMar>
              <w:top w:w="40" w:type="dxa"/>
              <w:left w:w="20" w:type="dxa"/>
              <w:bottom w:w="40" w:type="dxa"/>
              <w:right w:w="20" w:type="dxa"/>
            </w:tcMar>
            <w:vAlign w:val="center"/>
          </w:tcPr>
          <w:p w14:paraId="0760C68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24</w:t>
            </w:r>
          </w:p>
        </w:tc>
        <w:tc>
          <w:tcPr>
            <w:tcW w:w="1518" w:type="dxa"/>
            <w:shd w:val="clear" w:color="auto" w:fill="FFFFFF"/>
            <w:tcMar>
              <w:top w:w="40" w:type="dxa"/>
              <w:left w:w="200" w:type="dxa"/>
              <w:bottom w:w="40" w:type="dxa"/>
              <w:right w:w="200" w:type="dxa"/>
            </w:tcMar>
            <w:vAlign w:val="center"/>
          </w:tcPr>
          <w:p w14:paraId="26ADCBD7"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7471CEE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4D1C0914" w14:textId="77777777" w:rsidR="009A7DAA" w:rsidRDefault="000133CF">
            <w:pPr>
              <w:jc w:val="center"/>
            </w:pPr>
            <w:r>
              <w:rPr>
                <w:rFonts w:eastAsia="Times New Roman" w:cs="Times New Roman"/>
                <w:sz w:val="22"/>
              </w:rPr>
              <w:t>0,7909</w:t>
            </w:r>
          </w:p>
        </w:tc>
        <w:tc>
          <w:tcPr>
            <w:tcW w:w="903" w:type="dxa"/>
            <w:shd w:val="clear" w:color="auto" w:fill="FFFFFF"/>
            <w:tcMar>
              <w:top w:w="40" w:type="dxa"/>
              <w:left w:w="200" w:type="dxa"/>
              <w:bottom w:w="40" w:type="dxa"/>
              <w:right w:w="200" w:type="dxa"/>
            </w:tcMar>
            <w:vAlign w:val="center"/>
          </w:tcPr>
          <w:p w14:paraId="479519E9"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E0FCAB9"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EE0F53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72B5EC6"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5DFA31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F80053E"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D55E06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28DE6AB"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8D70A8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CBAF5A4"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B6E7B4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87D3A4D" w14:textId="77777777" w:rsidR="009A7DAA" w:rsidRDefault="000133CF">
            <w:pPr>
              <w:jc w:val="center"/>
            </w:pPr>
            <w:r>
              <w:rPr>
                <w:rFonts w:eastAsia="Times New Roman" w:cs="Times New Roman"/>
                <w:sz w:val="22"/>
              </w:rPr>
              <w:t>0,0000</w:t>
            </w:r>
          </w:p>
        </w:tc>
      </w:tr>
      <w:tr w:rsidR="009A7DAA" w14:paraId="48C85214"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73159E4E" w14:textId="77777777" w:rsidR="009A7DAA" w:rsidRPr="007F78D9" w:rsidRDefault="000133CF" w:rsidP="007F78D9">
            <w:pPr>
              <w:ind w:left="-172" w:right="-122"/>
              <w:jc w:val="center"/>
              <w:rPr>
                <w:rFonts w:eastAsia="Times New Roman" w:cs="Times New Roman"/>
                <w:sz w:val="22"/>
              </w:rPr>
            </w:pPr>
            <w:proofErr w:type="spellStart"/>
            <w:r w:rsidRPr="007F78D9">
              <w:rPr>
                <w:rFonts w:eastAsia="Times New Roman" w:cs="Times New Roman"/>
                <w:sz w:val="22"/>
              </w:rPr>
              <w:t>Итого</w:t>
            </w:r>
            <w:proofErr w:type="spellEnd"/>
            <w:r w:rsidRPr="007F78D9">
              <w:rPr>
                <w:rFonts w:eastAsia="Times New Roman" w:cs="Times New Roman"/>
                <w:sz w:val="22"/>
              </w:rPr>
              <w:t xml:space="preserve"> </w:t>
            </w:r>
            <w:proofErr w:type="spellStart"/>
            <w:r w:rsidRPr="007F78D9">
              <w:rPr>
                <w:rFonts w:eastAsia="Times New Roman" w:cs="Times New Roman"/>
                <w:sz w:val="22"/>
              </w:rPr>
              <w:t>по</w:t>
            </w:r>
            <w:proofErr w:type="spellEnd"/>
            <w:r w:rsidRPr="007F78D9">
              <w:rPr>
                <w:rFonts w:eastAsia="Times New Roman" w:cs="Times New Roman"/>
                <w:sz w:val="22"/>
              </w:rPr>
              <w:t xml:space="preserve"> </w:t>
            </w:r>
            <w:proofErr w:type="spellStart"/>
            <w:r w:rsidRPr="007F78D9">
              <w:rPr>
                <w:rFonts w:eastAsia="Times New Roman" w:cs="Times New Roman"/>
                <w:sz w:val="22"/>
              </w:rPr>
              <w:t>муниципальному</w:t>
            </w:r>
            <w:proofErr w:type="spellEnd"/>
            <w:r w:rsidRPr="007F78D9">
              <w:rPr>
                <w:rFonts w:eastAsia="Times New Roman" w:cs="Times New Roman"/>
                <w:sz w:val="22"/>
              </w:rPr>
              <w:t xml:space="preserve"> </w:t>
            </w:r>
            <w:proofErr w:type="spellStart"/>
            <w:r w:rsidRPr="007F78D9">
              <w:rPr>
                <w:rFonts w:eastAsia="Times New Roman" w:cs="Times New Roman"/>
                <w:sz w:val="22"/>
              </w:rPr>
              <w:t>образованию</w:t>
            </w:r>
            <w:proofErr w:type="spellEnd"/>
          </w:p>
        </w:tc>
        <w:tc>
          <w:tcPr>
            <w:tcW w:w="903" w:type="dxa"/>
            <w:shd w:val="clear" w:color="auto" w:fill="FBD4B4"/>
            <w:tcMar>
              <w:top w:w="40" w:type="dxa"/>
              <w:left w:w="200" w:type="dxa"/>
              <w:bottom w:w="40" w:type="dxa"/>
              <w:right w:w="200" w:type="dxa"/>
            </w:tcMar>
            <w:vAlign w:val="center"/>
          </w:tcPr>
          <w:p w14:paraId="1F67084E"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27,7628</w:t>
            </w:r>
          </w:p>
        </w:tc>
        <w:tc>
          <w:tcPr>
            <w:tcW w:w="903" w:type="dxa"/>
            <w:shd w:val="clear" w:color="auto" w:fill="FBD4B4"/>
            <w:tcMar>
              <w:top w:w="40" w:type="dxa"/>
              <w:left w:w="200" w:type="dxa"/>
              <w:bottom w:w="40" w:type="dxa"/>
              <w:right w:w="200" w:type="dxa"/>
            </w:tcMar>
            <w:vAlign w:val="center"/>
          </w:tcPr>
          <w:p w14:paraId="4EB65673" w14:textId="77777777" w:rsidR="009A7DAA" w:rsidRDefault="000133CF">
            <w:pPr>
              <w:jc w:val="center"/>
            </w:pPr>
            <w:r>
              <w:rPr>
                <w:rFonts w:eastAsia="Times New Roman" w:cs="Times New Roman"/>
                <w:color w:val="000000"/>
                <w:sz w:val="22"/>
              </w:rPr>
              <w:t>21,7966</w:t>
            </w:r>
          </w:p>
        </w:tc>
        <w:tc>
          <w:tcPr>
            <w:tcW w:w="903" w:type="dxa"/>
            <w:shd w:val="clear" w:color="auto" w:fill="FBD4B4"/>
            <w:tcMar>
              <w:top w:w="40" w:type="dxa"/>
              <w:left w:w="200" w:type="dxa"/>
              <w:bottom w:w="40" w:type="dxa"/>
              <w:right w:w="200" w:type="dxa"/>
            </w:tcMar>
            <w:vAlign w:val="center"/>
          </w:tcPr>
          <w:p w14:paraId="441F69DF"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042D5FAA"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5BBBB374"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4AE059E8"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1BE60149"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61CC057D"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6AFB808C"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4D7F6987"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2C0044D3"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215D11E5"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0A843D5C" w14:textId="77777777" w:rsidR="009A7DAA" w:rsidRDefault="000133CF">
            <w:pPr>
              <w:jc w:val="center"/>
            </w:pPr>
            <w:r>
              <w:rPr>
                <w:rFonts w:eastAsia="Times New Roman" w:cs="Times New Roman"/>
                <w:color w:val="000000"/>
                <w:sz w:val="22"/>
              </w:rPr>
              <w:t>21,0057</w:t>
            </w:r>
          </w:p>
        </w:tc>
        <w:tc>
          <w:tcPr>
            <w:tcW w:w="903" w:type="dxa"/>
            <w:shd w:val="clear" w:color="auto" w:fill="FBD4B4"/>
            <w:tcMar>
              <w:top w:w="40" w:type="dxa"/>
              <w:left w:w="200" w:type="dxa"/>
              <w:bottom w:w="40" w:type="dxa"/>
              <w:right w:w="200" w:type="dxa"/>
            </w:tcMar>
            <w:vAlign w:val="center"/>
          </w:tcPr>
          <w:p w14:paraId="0E32AA9F" w14:textId="77777777" w:rsidR="009A7DAA" w:rsidRDefault="000133CF">
            <w:pPr>
              <w:jc w:val="center"/>
            </w:pPr>
            <w:r>
              <w:rPr>
                <w:rFonts w:eastAsia="Times New Roman" w:cs="Times New Roman"/>
                <w:color w:val="000000"/>
                <w:sz w:val="22"/>
              </w:rPr>
              <w:t>21,0057</w:t>
            </w:r>
          </w:p>
        </w:tc>
      </w:tr>
      <w:tr w:rsidR="009A7DAA" w14:paraId="031FE5DF"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4801AB92"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д) </w:t>
            </w:r>
            <w:r w:rsidRPr="007F78D9">
              <w:rPr>
                <w:rFonts w:eastAsia="Times New Roman" w:cs="Times New Roman"/>
                <w:sz w:val="22"/>
                <w:lang w:val="ru-RU"/>
              </w:rPr>
              <w:t xml:space="preserve">коэффициент использования установленной тепловой мощности, </w:t>
            </w:r>
            <w:proofErr w:type="spellStart"/>
            <w:r w:rsidRPr="007F78D9">
              <w:rPr>
                <w:rFonts w:eastAsia="Times New Roman" w:cs="Times New Roman"/>
                <w:sz w:val="22"/>
                <w:lang w:val="ru-RU"/>
              </w:rPr>
              <w:t>о.е</w:t>
            </w:r>
            <w:proofErr w:type="spellEnd"/>
            <w:r w:rsidRPr="007F78D9">
              <w:rPr>
                <w:rFonts w:eastAsia="Times New Roman" w:cs="Times New Roman"/>
                <w:sz w:val="22"/>
                <w:lang w:val="ru-RU"/>
              </w:rPr>
              <w:t>.</w:t>
            </w:r>
          </w:p>
        </w:tc>
      </w:tr>
      <w:tr w:rsidR="009A7DAA" w14:paraId="2D92EA0B" w14:textId="77777777" w:rsidTr="004A3442">
        <w:trPr>
          <w:jc w:val="center"/>
        </w:trPr>
        <w:tc>
          <w:tcPr>
            <w:tcW w:w="14560" w:type="dxa"/>
            <w:gridSpan w:val="16"/>
            <w:shd w:val="clear" w:color="auto" w:fill="F9BE8F"/>
            <w:tcMar>
              <w:top w:w="40" w:type="dxa"/>
              <w:left w:w="20" w:type="dxa"/>
              <w:bottom w:w="40" w:type="dxa"/>
              <w:right w:w="20" w:type="dxa"/>
            </w:tcMar>
            <w:vAlign w:val="center"/>
          </w:tcPr>
          <w:p w14:paraId="79C249B7"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Источники комбинированной выработки электрической и тепловой энергии</w:t>
            </w:r>
          </w:p>
        </w:tc>
      </w:tr>
      <w:tr w:rsidR="009A7DAA" w14:paraId="66F4DC09" w14:textId="77777777" w:rsidTr="004A3442">
        <w:trPr>
          <w:jc w:val="center"/>
        </w:trPr>
        <w:tc>
          <w:tcPr>
            <w:tcW w:w="1918" w:type="dxa"/>
            <w:gridSpan w:val="2"/>
            <w:shd w:val="clear" w:color="auto" w:fill="FFFFFF"/>
            <w:tcMar>
              <w:top w:w="40" w:type="dxa"/>
              <w:left w:w="200" w:type="dxa"/>
              <w:bottom w:w="40" w:type="dxa"/>
              <w:right w:w="200" w:type="dxa"/>
            </w:tcMar>
            <w:vAlign w:val="center"/>
          </w:tcPr>
          <w:p w14:paraId="78297C70"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Отсутствует</w:t>
            </w:r>
            <w:proofErr w:type="spellEnd"/>
          </w:p>
        </w:tc>
        <w:tc>
          <w:tcPr>
            <w:tcW w:w="903" w:type="dxa"/>
            <w:shd w:val="clear" w:color="auto" w:fill="FFFFFF"/>
            <w:tcMar>
              <w:top w:w="40" w:type="dxa"/>
              <w:left w:w="200" w:type="dxa"/>
              <w:bottom w:w="40" w:type="dxa"/>
              <w:right w:w="200" w:type="dxa"/>
            </w:tcMar>
            <w:vAlign w:val="center"/>
          </w:tcPr>
          <w:p w14:paraId="6A97C9B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C22B3E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A5D25E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284A9A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66C1F4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CF839C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9CCC15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F20DAE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A79A1C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4070C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E32D36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E4620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A921B1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26D637" w14:textId="77777777" w:rsidR="009A7DAA" w:rsidRDefault="000133CF">
            <w:pPr>
              <w:jc w:val="center"/>
            </w:pPr>
            <w:r>
              <w:rPr>
                <w:rFonts w:eastAsia="Times New Roman" w:cs="Times New Roman"/>
                <w:sz w:val="22"/>
              </w:rPr>
              <w:t>-</w:t>
            </w:r>
          </w:p>
        </w:tc>
      </w:tr>
      <w:tr w:rsidR="009A7DAA" w14:paraId="506ECDAE" w14:textId="77777777" w:rsidTr="004A3442">
        <w:trPr>
          <w:jc w:val="center"/>
        </w:trPr>
        <w:tc>
          <w:tcPr>
            <w:tcW w:w="14560" w:type="dxa"/>
            <w:gridSpan w:val="16"/>
            <w:shd w:val="clear" w:color="auto" w:fill="F9BE8F"/>
            <w:tcMar>
              <w:top w:w="40" w:type="dxa"/>
              <w:left w:w="20" w:type="dxa"/>
              <w:bottom w:w="40" w:type="dxa"/>
              <w:right w:w="20" w:type="dxa"/>
            </w:tcMar>
            <w:vAlign w:val="center"/>
          </w:tcPr>
          <w:p w14:paraId="5AAA403A"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Котельные</w:t>
            </w:r>
            <w:proofErr w:type="spellEnd"/>
            <w:r>
              <w:rPr>
                <w:rFonts w:eastAsia="Times New Roman" w:cs="Times New Roman"/>
                <w:sz w:val="22"/>
              </w:rPr>
              <w:t>(</w:t>
            </w:r>
            <w:proofErr w:type="spellStart"/>
            <w:r>
              <w:rPr>
                <w:rFonts w:eastAsia="Times New Roman" w:cs="Times New Roman"/>
                <w:sz w:val="22"/>
              </w:rPr>
              <w:t>некомбинированная</w:t>
            </w:r>
            <w:proofErr w:type="spellEnd"/>
            <w:r>
              <w:rPr>
                <w:rFonts w:eastAsia="Times New Roman" w:cs="Times New Roman"/>
                <w:sz w:val="22"/>
              </w:rPr>
              <w:t xml:space="preserve"> </w:t>
            </w:r>
            <w:proofErr w:type="spellStart"/>
            <w:r>
              <w:rPr>
                <w:rFonts w:eastAsia="Times New Roman" w:cs="Times New Roman"/>
                <w:sz w:val="22"/>
              </w:rPr>
              <w:t>выработка</w:t>
            </w:r>
            <w:proofErr w:type="spellEnd"/>
            <w:r>
              <w:rPr>
                <w:rFonts w:eastAsia="Times New Roman" w:cs="Times New Roman"/>
                <w:sz w:val="22"/>
              </w:rPr>
              <w:t>)</w:t>
            </w:r>
          </w:p>
        </w:tc>
      </w:tr>
      <w:tr w:rsidR="009A7DAA" w14:paraId="29A430C5"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45D5798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«ОТСК»</w:t>
            </w:r>
          </w:p>
        </w:tc>
      </w:tr>
      <w:tr w:rsidR="009A7DAA" w14:paraId="22CF22AE" w14:textId="77777777" w:rsidTr="004A3442">
        <w:trPr>
          <w:jc w:val="center"/>
        </w:trPr>
        <w:tc>
          <w:tcPr>
            <w:tcW w:w="400" w:type="dxa"/>
            <w:shd w:val="clear" w:color="auto" w:fill="FFFFFF"/>
            <w:tcMar>
              <w:top w:w="40" w:type="dxa"/>
              <w:left w:w="20" w:type="dxa"/>
              <w:bottom w:w="40" w:type="dxa"/>
              <w:right w:w="20" w:type="dxa"/>
            </w:tcMar>
            <w:vAlign w:val="center"/>
          </w:tcPr>
          <w:p w14:paraId="1AEFD1A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w:t>
            </w:r>
          </w:p>
        </w:tc>
        <w:tc>
          <w:tcPr>
            <w:tcW w:w="1518" w:type="dxa"/>
            <w:shd w:val="clear" w:color="auto" w:fill="FFFFFF"/>
            <w:tcMar>
              <w:top w:w="40" w:type="dxa"/>
              <w:left w:w="200" w:type="dxa"/>
              <w:bottom w:w="40" w:type="dxa"/>
              <w:right w:w="200" w:type="dxa"/>
            </w:tcMar>
            <w:vAlign w:val="center"/>
          </w:tcPr>
          <w:p w14:paraId="7D4AD69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3B16964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6C8EEEC9"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426B978B"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34A19985"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368B5DFB"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1BA137C8"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12E5C615"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13ECBF9D"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7C7FB569"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4A5F7302"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4ACBE2ED"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0ACD77B7"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07766440" w14:textId="77777777" w:rsidR="009A7DAA" w:rsidRDefault="000133CF">
            <w:pPr>
              <w:jc w:val="center"/>
            </w:pPr>
            <w:r>
              <w:rPr>
                <w:rFonts w:eastAsia="Times New Roman" w:cs="Times New Roman"/>
                <w:sz w:val="22"/>
              </w:rPr>
              <w:t>114,6802</w:t>
            </w:r>
          </w:p>
        </w:tc>
        <w:tc>
          <w:tcPr>
            <w:tcW w:w="903" w:type="dxa"/>
            <w:shd w:val="clear" w:color="auto" w:fill="FFFFFF"/>
            <w:tcMar>
              <w:top w:w="40" w:type="dxa"/>
              <w:left w:w="200" w:type="dxa"/>
              <w:bottom w:w="40" w:type="dxa"/>
              <w:right w:w="200" w:type="dxa"/>
            </w:tcMar>
            <w:vAlign w:val="center"/>
          </w:tcPr>
          <w:p w14:paraId="63F0AAA3" w14:textId="77777777" w:rsidR="009A7DAA" w:rsidRDefault="000133CF">
            <w:pPr>
              <w:jc w:val="center"/>
            </w:pPr>
            <w:r>
              <w:rPr>
                <w:rFonts w:eastAsia="Times New Roman" w:cs="Times New Roman"/>
                <w:sz w:val="22"/>
              </w:rPr>
              <w:t>114,6802</w:t>
            </w:r>
          </w:p>
        </w:tc>
      </w:tr>
      <w:tr w:rsidR="009A7DAA" w14:paraId="55E767EA" w14:textId="77777777" w:rsidTr="004A3442">
        <w:trPr>
          <w:jc w:val="center"/>
        </w:trPr>
        <w:tc>
          <w:tcPr>
            <w:tcW w:w="400" w:type="dxa"/>
            <w:shd w:val="clear" w:color="auto" w:fill="FFFFFF"/>
            <w:tcMar>
              <w:top w:w="40" w:type="dxa"/>
              <w:left w:w="20" w:type="dxa"/>
              <w:bottom w:w="40" w:type="dxa"/>
              <w:right w:w="20" w:type="dxa"/>
            </w:tcMar>
            <w:vAlign w:val="center"/>
          </w:tcPr>
          <w:p w14:paraId="7F72438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w:t>
            </w:r>
          </w:p>
        </w:tc>
        <w:tc>
          <w:tcPr>
            <w:tcW w:w="1518" w:type="dxa"/>
            <w:shd w:val="clear" w:color="auto" w:fill="FFFFFF"/>
            <w:tcMar>
              <w:top w:w="40" w:type="dxa"/>
              <w:left w:w="200" w:type="dxa"/>
              <w:bottom w:w="40" w:type="dxa"/>
              <w:right w:w="200" w:type="dxa"/>
            </w:tcMar>
            <w:vAlign w:val="center"/>
          </w:tcPr>
          <w:p w14:paraId="5D95757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49C87E4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2BA1ED32"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7E156ADB"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16B14FA5"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2B4918A0"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2E4287FF"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4967FB42"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351EE09A"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7C9B54AD"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6E0C5DCA"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6B7712C7"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52185AFF"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0B67C879" w14:textId="77777777" w:rsidR="009A7DAA" w:rsidRDefault="000133CF">
            <w:pPr>
              <w:jc w:val="center"/>
            </w:pPr>
            <w:r>
              <w:rPr>
                <w:rFonts w:eastAsia="Times New Roman" w:cs="Times New Roman"/>
                <w:sz w:val="22"/>
              </w:rPr>
              <w:t>60,5814</w:t>
            </w:r>
          </w:p>
        </w:tc>
        <w:tc>
          <w:tcPr>
            <w:tcW w:w="903" w:type="dxa"/>
            <w:shd w:val="clear" w:color="auto" w:fill="FFFFFF"/>
            <w:tcMar>
              <w:top w:w="40" w:type="dxa"/>
              <w:left w:w="200" w:type="dxa"/>
              <w:bottom w:w="40" w:type="dxa"/>
              <w:right w:w="200" w:type="dxa"/>
            </w:tcMar>
            <w:vAlign w:val="center"/>
          </w:tcPr>
          <w:p w14:paraId="278289A6" w14:textId="77777777" w:rsidR="009A7DAA" w:rsidRDefault="000133CF">
            <w:pPr>
              <w:jc w:val="center"/>
            </w:pPr>
            <w:r>
              <w:rPr>
                <w:rFonts w:eastAsia="Times New Roman" w:cs="Times New Roman"/>
                <w:sz w:val="22"/>
              </w:rPr>
              <w:t>60,5814</w:t>
            </w:r>
          </w:p>
        </w:tc>
      </w:tr>
      <w:tr w:rsidR="009A7DAA" w14:paraId="53DECB55" w14:textId="77777777" w:rsidTr="004A3442">
        <w:trPr>
          <w:jc w:val="center"/>
        </w:trPr>
        <w:tc>
          <w:tcPr>
            <w:tcW w:w="400" w:type="dxa"/>
            <w:shd w:val="clear" w:color="auto" w:fill="FFFFFF"/>
            <w:tcMar>
              <w:top w:w="40" w:type="dxa"/>
              <w:left w:w="20" w:type="dxa"/>
              <w:bottom w:w="40" w:type="dxa"/>
              <w:right w:w="20" w:type="dxa"/>
            </w:tcMar>
            <w:vAlign w:val="center"/>
          </w:tcPr>
          <w:p w14:paraId="298A683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w:t>
            </w:r>
          </w:p>
        </w:tc>
        <w:tc>
          <w:tcPr>
            <w:tcW w:w="1518" w:type="dxa"/>
            <w:shd w:val="clear" w:color="auto" w:fill="FFFFFF"/>
            <w:tcMar>
              <w:top w:w="40" w:type="dxa"/>
              <w:left w:w="200" w:type="dxa"/>
              <w:bottom w:w="40" w:type="dxa"/>
              <w:right w:w="200" w:type="dxa"/>
            </w:tcMar>
            <w:vAlign w:val="center"/>
          </w:tcPr>
          <w:p w14:paraId="3DCC77D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681D807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4ED63284"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0A5CD144"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25D4D2FB"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70AEA047"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7647AD5D"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36D2C671"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4F13A80E"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4022F41B"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17FB938A"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2957E5E8"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2C1BC7C7"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40CBF69C" w14:textId="77777777" w:rsidR="009A7DAA" w:rsidRDefault="000133CF">
            <w:pPr>
              <w:jc w:val="center"/>
            </w:pPr>
            <w:r>
              <w:rPr>
                <w:rFonts w:eastAsia="Times New Roman" w:cs="Times New Roman"/>
                <w:sz w:val="22"/>
              </w:rPr>
              <w:t>71,0963</w:t>
            </w:r>
          </w:p>
        </w:tc>
        <w:tc>
          <w:tcPr>
            <w:tcW w:w="903" w:type="dxa"/>
            <w:shd w:val="clear" w:color="auto" w:fill="FFFFFF"/>
            <w:tcMar>
              <w:top w:w="40" w:type="dxa"/>
              <w:left w:w="200" w:type="dxa"/>
              <w:bottom w:w="40" w:type="dxa"/>
              <w:right w:w="200" w:type="dxa"/>
            </w:tcMar>
            <w:vAlign w:val="center"/>
          </w:tcPr>
          <w:p w14:paraId="6BC085ED" w14:textId="77777777" w:rsidR="009A7DAA" w:rsidRDefault="000133CF">
            <w:pPr>
              <w:jc w:val="center"/>
            </w:pPr>
            <w:r>
              <w:rPr>
                <w:rFonts w:eastAsia="Times New Roman" w:cs="Times New Roman"/>
                <w:sz w:val="22"/>
              </w:rPr>
              <w:t>71,0963</w:t>
            </w:r>
          </w:p>
        </w:tc>
      </w:tr>
      <w:tr w:rsidR="009A7DAA" w14:paraId="0033BD35" w14:textId="77777777" w:rsidTr="004A3442">
        <w:trPr>
          <w:jc w:val="center"/>
        </w:trPr>
        <w:tc>
          <w:tcPr>
            <w:tcW w:w="400" w:type="dxa"/>
            <w:shd w:val="clear" w:color="auto" w:fill="FFFFFF"/>
            <w:tcMar>
              <w:top w:w="40" w:type="dxa"/>
              <w:left w:w="20" w:type="dxa"/>
              <w:bottom w:w="40" w:type="dxa"/>
              <w:right w:w="20" w:type="dxa"/>
            </w:tcMar>
            <w:vAlign w:val="center"/>
          </w:tcPr>
          <w:p w14:paraId="252B6DF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w:t>
            </w:r>
          </w:p>
        </w:tc>
        <w:tc>
          <w:tcPr>
            <w:tcW w:w="1518" w:type="dxa"/>
            <w:shd w:val="clear" w:color="auto" w:fill="FFFFFF"/>
            <w:tcMar>
              <w:top w:w="40" w:type="dxa"/>
              <w:left w:w="200" w:type="dxa"/>
              <w:bottom w:w="40" w:type="dxa"/>
              <w:right w:w="200" w:type="dxa"/>
            </w:tcMar>
            <w:vAlign w:val="center"/>
          </w:tcPr>
          <w:p w14:paraId="0E279B9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2089B6E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5E3B29E4"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1EC2E579"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35EA1E09"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718F1941"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19C8D896"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4929C3A4"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6243398D"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4803C14C"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531B49BD"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58E8BC4A"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738C3A8C"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65AEFAA1" w14:textId="77777777" w:rsidR="009A7DAA" w:rsidRDefault="000133CF">
            <w:pPr>
              <w:jc w:val="center"/>
            </w:pPr>
            <w:r>
              <w:rPr>
                <w:rFonts w:eastAsia="Times New Roman" w:cs="Times New Roman"/>
                <w:sz w:val="22"/>
              </w:rPr>
              <w:t>79,7342</w:t>
            </w:r>
          </w:p>
        </w:tc>
        <w:tc>
          <w:tcPr>
            <w:tcW w:w="903" w:type="dxa"/>
            <w:shd w:val="clear" w:color="auto" w:fill="FFFFFF"/>
            <w:tcMar>
              <w:top w:w="40" w:type="dxa"/>
              <w:left w:w="200" w:type="dxa"/>
              <w:bottom w:w="40" w:type="dxa"/>
              <w:right w:w="200" w:type="dxa"/>
            </w:tcMar>
            <w:vAlign w:val="center"/>
          </w:tcPr>
          <w:p w14:paraId="04D1D061" w14:textId="77777777" w:rsidR="009A7DAA" w:rsidRDefault="000133CF">
            <w:pPr>
              <w:jc w:val="center"/>
            </w:pPr>
            <w:r>
              <w:rPr>
                <w:rFonts w:eastAsia="Times New Roman" w:cs="Times New Roman"/>
                <w:sz w:val="22"/>
              </w:rPr>
              <w:t>79,7342</w:t>
            </w:r>
          </w:p>
        </w:tc>
      </w:tr>
      <w:tr w:rsidR="009A7DAA" w14:paraId="6056DA2A"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5BEE54EC" w14:textId="77777777" w:rsidR="009A7DAA" w:rsidRPr="007F78D9" w:rsidRDefault="000133CF" w:rsidP="007F78D9">
            <w:pPr>
              <w:ind w:left="-172" w:right="-122"/>
              <w:jc w:val="center"/>
              <w:rPr>
                <w:rFonts w:eastAsia="Times New Roman" w:cs="Times New Roman"/>
                <w:sz w:val="22"/>
              </w:rPr>
            </w:pPr>
            <w:proofErr w:type="spellStart"/>
            <w:r w:rsidRPr="007F78D9">
              <w:rPr>
                <w:rFonts w:eastAsia="Times New Roman" w:cs="Times New Roman"/>
                <w:sz w:val="22"/>
              </w:rPr>
              <w:t>Итого</w:t>
            </w:r>
            <w:proofErr w:type="spellEnd"/>
            <w:r w:rsidRPr="007F78D9">
              <w:rPr>
                <w:rFonts w:eastAsia="Times New Roman" w:cs="Times New Roman"/>
                <w:sz w:val="22"/>
              </w:rPr>
              <w:t xml:space="preserve"> </w:t>
            </w:r>
            <w:proofErr w:type="spellStart"/>
            <w:r w:rsidRPr="007F78D9">
              <w:rPr>
                <w:rFonts w:eastAsia="Times New Roman" w:cs="Times New Roman"/>
                <w:sz w:val="22"/>
              </w:rPr>
              <w:t>по</w:t>
            </w:r>
            <w:proofErr w:type="spellEnd"/>
            <w:r w:rsidRPr="007F78D9">
              <w:rPr>
                <w:rFonts w:eastAsia="Times New Roman" w:cs="Times New Roman"/>
                <w:sz w:val="22"/>
              </w:rPr>
              <w:t>: АО «ОТСК»</w:t>
            </w:r>
          </w:p>
        </w:tc>
        <w:tc>
          <w:tcPr>
            <w:tcW w:w="903" w:type="dxa"/>
            <w:shd w:val="clear" w:color="auto" w:fill="FBD4B4"/>
            <w:tcMar>
              <w:top w:w="40" w:type="dxa"/>
              <w:left w:w="200" w:type="dxa"/>
              <w:bottom w:w="40" w:type="dxa"/>
              <w:right w:w="200" w:type="dxa"/>
            </w:tcMar>
            <w:vAlign w:val="center"/>
          </w:tcPr>
          <w:p w14:paraId="613CC431"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81,5230</w:t>
            </w:r>
          </w:p>
        </w:tc>
        <w:tc>
          <w:tcPr>
            <w:tcW w:w="903" w:type="dxa"/>
            <w:shd w:val="clear" w:color="auto" w:fill="FBD4B4"/>
            <w:tcMar>
              <w:top w:w="40" w:type="dxa"/>
              <w:left w:w="200" w:type="dxa"/>
              <w:bottom w:w="40" w:type="dxa"/>
              <w:right w:w="200" w:type="dxa"/>
            </w:tcMar>
            <w:vAlign w:val="center"/>
          </w:tcPr>
          <w:p w14:paraId="733F6796"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6275D2E3"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5D282FCC"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69BE7D13"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4BD1252F"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318C4967"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6DE8B946"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1418AFDD"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121F6776"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59D0D9DB"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3C42850B"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5EF6D2B5" w14:textId="77777777" w:rsidR="009A7DAA" w:rsidRDefault="000133CF">
            <w:pPr>
              <w:jc w:val="center"/>
            </w:pPr>
            <w:r>
              <w:rPr>
                <w:rFonts w:eastAsia="Times New Roman" w:cs="Times New Roman"/>
                <w:color w:val="000000"/>
                <w:sz w:val="22"/>
              </w:rPr>
              <w:t>81,5230</w:t>
            </w:r>
          </w:p>
        </w:tc>
        <w:tc>
          <w:tcPr>
            <w:tcW w:w="903" w:type="dxa"/>
            <w:shd w:val="clear" w:color="auto" w:fill="FBD4B4"/>
            <w:tcMar>
              <w:top w:w="40" w:type="dxa"/>
              <w:left w:w="200" w:type="dxa"/>
              <w:bottom w:w="40" w:type="dxa"/>
              <w:right w:w="200" w:type="dxa"/>
            </w:tcMar>
            <w:vAlign w:val="center"/>
          </w:tcPr>
          <w:p w14:paraId="3DFE502E" w14:textId="77777777" w:rsidR="009A7DAA" w:rsidRDefault="000133CF">
            <w:pPr>
              <w:jc w:val="center"/>
            </w:pPr>
            <w:r>
              <w:rPr>
                <w:rFonts w:eastAsia="Times New Roman" w:cs="Times New Roman"/>
                <w:color w:val="000000"/>
                <w:sz w:val="22"/>
              </w:rPr>
              <w:t>81,5230</w:t>
            </w:r>
          </w:p>
        </w:tc>
      </w:tr>
      <w:tr w:rsidR="009A7DAA" w14:paraId="314FEFA3"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7EFC54D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76F779FE" w14:textId="77777777" w:rsidTr="004A3442">
        <w:trPr>
          <w:jc w:val="center"/>
        </w:trPr>
        <w:tc>
          <w:tcPr>
            <w:tcW w:w="400" w:type="dxa"/>
            <w:shd w:val="clear" w:color="auto" w:fill="FFFFFF"/>
            <w:tcMar>
              <w:top w:w="40" w:type="dxa"/>
              <w:left w:w="20" w:type="dxa"/>
              <w:bottom w:w="40" w:type="dxa"/>
              <w:right w:w="20" w:type="dxa"/>
            </w:tcMar>
            <w:vAlign w:val="center"/>
          </w:tcPr>
          <w:p w14:paraId="62A8FBC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w:t>
            </w:r>
          </w:p>
        </w:tc>
        <w:tc>
          <w:tcPr>
            <w:tcW w:w="1518" w:type="dxa"/>
            <w:shd w:val="clear" w:color="auto" w:fill="FFFFFF"/>
            <w:tcMar>
              <w:top w:w="40" w:type="dxa"/>
              <w:left w:w="200" w:type="dxa"/>
              <w:bottom w:w="40" w:type="dxa"/>
              <w:right w:w="200" w:type="dxa"/>
            </w:tcMar>
            <w:vAlign w:val="center"/>
          </w:tcPr>
          <w:p w14:paraId="07D0110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903" w:type="dxa"/>
            <w:shd w:val="clear" w:color="auto" w:fill="FFFFFF"/>
            <w:tcMar>
              <w:top w:w="40" w:type="dxa"/>
              <w:left w:w="200" w:type="dxa"/>
              <w:bottom w:w="40" w:type="dxa"/>
              <w:right w:w="200" w:type="dxa"/>
            </w:tcMar>
            <w:vAlign w:val="center"/>
          </w:tcPr>
          <w:p w14:paraId="54293C0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4CF11BF5"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58CA550D"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652DC5C3"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2808B537"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711CBD9E"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76A350E7"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7263AD85"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7504AE0A"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4F95B709"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3D9BA26C"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16B2CE05"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649665EA" w14:textId="77777777" w:rsidR="009A7DAA" w:rsidRDefault="000133CF">
            <w:pPr>
              <w:jc w:val="center"/>
            </w:pPr>
            <w:r>
              <w:rPr>
                <w:rFonts w:eastAsia="Times New Roman" w:cs="Times New Roman"/>
                <w:sz w:val="22"/>
              </w:rPr>
              <w:t>11,2848</w:t>
            </w:r>
          </w:p>
        </w:tc>
        <w:tc>
          <w:tcPr>
            <w:tcW w:w="903" w:type="dxa"/>
            <w:shd w:val="clear" w:color="auto" w:fill="FFFFFF"/>
            <w:tcMar>
              <w:top w:w="40" w:type="dxa"/>
              <w:left w:w="200" w:type="dxa"/>
              <w:bottom w:w="40" w:type="dxa"/>
              <w:right w:w="200" w:type="dxa"/>
            </w:tcMar>
            <w:vAlign w:val="center"/>
          </w:tcPr>
          <w:p w14:paraId="78D0A283" w14:textId="77777777" w:rsidR="009A7DAA" w:rsidRDefault="000133CF">
            <w:pPr>
              <w:jc w:val="center"/>
            </w:pPr>
            <w:r>
              <w:rPr>
                <w:rFonts w:eastAsia="Times New Roman" w:cs="Times New Roman"/>
                <w:sz w:val="22"/>
              </w:rPr>
              <w:t>11,2848</w:t>
            </w:r>
          </w:p>
        </w:tc>
      </w:tr>
      <w:tr w:rsidR="009A7DAA" w14:paraId="716790D4"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0F0FEF9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5C9AEABF" w14:textId="77777777" w:rsidTr="004A3442">
        <w:trPr>
          <w:jc w:val="center"/>
        </w:trPr>
        <w:tc>
          <w:tcPr>
            <w:tcW w:w="400" w:type="dxa"/>
            <w:shd w:val="clear" w:color="auto" w:fill="FFFFFF"/>
            <w:tcMar>
              <w:top w:w="40" w:type="dxa"/>
              <w:left w:w="20" w:type="dxa"/>
              <w:bottom w:w="40" w:type="dxa"/>
              <w:right w:w="20" w:type="dxa"/>
            </w:tcMar>
            <w:vAlign w:val="center"/>
          </w:tcPr>
          <w:p w14:paraId="2D2C037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6</w:t>
            </w:r>
          </w:p>
        </w:tc>
        <w:tc>
          <w:tcPr>
            <w:tcW w:w="1518" w:type="dxa"/>
            <w:shd w:val="clear" w:color="auto" w:fill="FFFFFF"/>
            <w:tcMar>
              <w:top w:w="40" w:type="dxa"/>
              <w:left w:w="200" w:type="dxa"/>
              <w:bottom w:w="40" w:type="dxa"/>
              <w:right w:w="200" w:type="dxa"/>
            </w:tcMar>
            <w:vAlign w:val="center"/>
          </w:tcPr>
          <w:p w14:paraId="0C8D95D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w:t>
            </w:r>
            <w:r>
              <w:rPr>
                <w:rFonts w:eastAsia="Times New Roman" w:cs="Times New Roman"/>
                <w:sz w:val="22"/>
              </w:rPr>
              <w:lastRenderedPageBreak/>
              <w:t>№1</w:t>
            </w:r>
          </w:p>
        </w:tc>
        <w:tc>
          <w:tcPr>
            <w:tcW w:w="903" w:type="dxa"/>
            <w:shd w:val="clear" w:color="auto" w:fill="FFFFFF"/>
            <w:tcMar>
              <w:top w:w="40" w:type="dxa"/>
              <w:left w:w="200" w:type="dxa"/>
              <w:bottom w:w="40" w:type="dxa"/>
              <w:right w:w="200" w:type="dxa"/>
            </w:tcMar>
            <w:vAlign w:val="center"/>
          </w:tcPr>
          <w:p w14:paraId="2EB9458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67,382</w:t>
            </w:r>
            <w:r>
              <w:rPr>
                <w:rFonts w:eastAsia="Times New Roman" w:cs="Times New Roman"/>
                <w:sz w:val="22"/>
              </w:rPr>
              <w:lastRenderedPageBreak/>
              <w:t>8</w:t>
            </w:r>
          </w:p>
        </w:tc>
        <w:tc>
          <w:tcPr>
            <w:tcW w:w="903" w:type="dxa"/>
            <w:shd w:val="clear" w:color="auto" w:fill="FFFFFF"/>
            <w:tcMar>
              <w:top w:w="40" w:type="dxa"/>
              <w:left w:w="200" w:type="dxa"/>
              <w:bottom w:w="40" w:type="dxa"/>
              <w:right w:w="200" w:type="dxa"/>
            </w:tcMar>
            <w:vAlign w:val="center"/>
          </w:tcPr>
          <w:p w14:paraId="14ABF96C"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248C675F"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396677C3"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2B0D3BEC"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35C09C89"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3941F868"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32E36FF2"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5A4A594D"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7150B643"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406D19A2"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347D27E8"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4070B0C5"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c>
          <w:tcPr>
            <w:tcW w:w="903" w:type="dxa"/>
            <w:shd w:val="clear" w:color="auto" w:fill="FFFFFF"/>
            <w:tcMar>
              <w:top w:w="40" w:type="dxa"/>
              <w:left w:w="200" w:type="dxa"/>
              <w:bottom w:w="40" w:type="dxa"/>
              <w:right w:w="200" w:type="dxa"/>
            </w:tcMar>
            <w:vAlign w:val="center"/>
          </w:tcPr>
          <w:p w14:paraId="3E3A45F7" w14:textId="77777777" w:rsidR="009A7DAA" w:rsidRDefault="000133CF">
            <w:pPr>
              <w:jc w:val="center"/>
            </w:pPr>
            <w:r>
              <w:rPr>
                <w:rFonts w:eastAsia="Times New Roman" w:cs="Times New Roman"/>
                <w:sz w:val="22"/>
              </w:rPr>
              <w:lastRenderedPageBreak/>
              <w:t>67,38</w:t>
            </w:r>
            <w:r>
              <w:rPr>
                <w:rFonts w:eastAsia="Times New Roman" w:cs="Times New Roman"/>
                <w:sz w:val="22"/>
              </w:rPr>
              <w:lastRenderedPageBreak/>
              <w:t>28</w:t>
            </w:r>
          </w:p>
        </w:tc>
      </w:tr>
      <w:tr w:rsidR="009A7DAA" w14:paraId="2E0EB472" w14:textId="77777777" w:rsidTr="004A3442">
        <w:trPr>
          <w:jc w:val="center"/>
        </w:trPr>
        <w:tc>
          <w:tcPr>
            <w:tcW w:w="400" w:type="dxa"/>
            <w:shd w:val="clear" w:color="auto" w:fill="FFFFFF"/>
            <w:tcMar>
              <w:top w:w="40" w:type="dxa"/>
              <w:left w:w="20" w:type="dxa"/>
              <w:bottom w:w="40" w:type="dxa"/>
              <w:right w:w="20" w:type="dxa"/>
            </w:tcMar>
            <w:vAlign w:val="center"/>
          </w:tcPr>
          <w:p w14:paraId="3E2C8F4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7</w:t>
            </w:r>
          </w:p>
        </w:tc>
        <w:tc>
          <w:tcPr>
            <w:tcW w:w="1518" w:type="dxa"/>
            <w:shd w:val="clear" w:color="auto" w:fill="FFFFFF"/>
            <w:tcMar>
              <w:top w:w="40" w:type="dxa"/>
              <w:left w:w="200" w:type="dxa"/>
              <w:bottom w:w="40" w:type="dxa"/>
              <w:right w:w="200" w:type="dxa"/>
            </w:tcMar>
            <w:vAlign w:val="center"/>
          </w:tcPr>
          <w:p w14:paraId="4E828F15"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01B7FA1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0A02EA14"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2CDAB5F2"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5D82C39E"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7C9776A0"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59AEC1C6"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204CA744"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37B9A97B"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68A79BFD"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01181D9E"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1534EEAC"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2AB4FFC6"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7CC51240" w14:textId="77777777" w:rsidR="009A7DAA" w:rsidRDefault="000133CF">
            <w:pPr>
              <w:jc w:val="center"/>
            </w:pPr>
            <w:r>
              <w:rPr>
                <w:rFonts w:eastAsia="Times New Roman" w:cs="Times New Roman"/>
                <w:sz w:val="22"/>
              </w:rPr>
              <w:t>44,9834</w:t>
            </w:r>
          </w:p>
        </w:tc>
        <w:tc>
          <w:tcPr>
            <w:tcW w:w="903" w:type="dxa"/>
            <w:shd w:val="clear" w:color="auto" w:fill="FFFFFF"/>
            <w:tcMar>
              <w:top w:w="40" w:type="dxa"/>
              <w:left w:w="200" w:type="dxa"/>
              <w:bottom w:w="40" w:type="dxa"/>
              <w:right w:w="200" w:type="dxa"/>
            </w:tcMar>
            <w:vAlign w:val="center"/>
          </w:tcPr>
          <w:p w14:paraId="2F5A161A" w14:textId="77777777" w:rsidR="009A7DAA" w:rsidRDefault="000133CF">
            <w:pPr>
              <w:jc w:val="center"/>
            </w:pPr>
            <w:r>
              <w:rPr>
                <w:rFonts w:eastAsia="Times New Roman" w:cs="Times New Roman"/>
                <w:sz w:val="22"/>
              </w:rPr>
              <w:t>44,9834</w:t>
            </w:r>
          </w:p>
        </w:tc>
      </w:tr>
      <w:tr w:rsidR="009A7DAA" w14:paraId="36F72688" w14:textId="77777777" w:rsidTr="004A3442">
        <w:trPr>
          <w:jc w:val="center"/>
        </w:trPr>
        <w:tc>
          <w:tcPr>
            <w:tcW w:w="400" w:type="dxa"/>
            <w:shd w:val="clear" w:color="auto" w:fill="FFFFFF"/>
            <w:tcMar>
              <w:top w:w="40" w:type="dxa"/>
              <w:left w:w="20" w:type="dxa"/>
              <w:bottom w:w="40" w:type="dxa"/>
              <w:right w:w="20" w:type="dxa"/>
            </w:tcMar>
            <w:vAlign w:val="center"/>
          </w:tcPr>
          <w:p w14:paraId="052D3A7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8</w:t>
            </w:r>
          </w:p>
        </w:tc>
        <w:tc>
          <w:tcPr>
            <w:tcW w:w="1518" w:type="dxa"/>
            <w:shd w:val="clear" w:color="auto" w:fill="FFFFFF"/>
            <w:tcMar>
              <w:top w:w="40" w:type="dxa"/>
              <w:left w:w="200" w:type="dxa"/>
              <w:bottom w:w="40" w:type="dxa"/>
              <w:right w:w="200" w:type="dxa"/>
            </w:tcMar>
            <w:vAlign w:val="center"/>
          </w:tcPr>
          <w:p w14:paraId="33284118"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2A55FE1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4001F0C1"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257DF6A1"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6C6B4225"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69D58677"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3F947B57"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3E4C98F7"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1B9505D6"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3F0DAEDF"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0AFA6979"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43ACECDF"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5C07FD67"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399142D1" w14:textId="77777777" w:rsidR="009A7DAA" w:rsidRDefault="000133CF">
            <w:pPr>
              <w:jc w:val="center"/>
            </w:pPr>
            <w:r>
              <w:rPr>
                <w:rFonts w:eastAsia="Times New Roman" w:cs="Times New Roman"/>
                <w:sz w:val="22"/>
              </w:rPr>
              <w:t>83,9690</w:t>
            </w:r>
          </w:p>
        </w:tc>
        <w:tc>
          <w:tcPr>
            <w:tcW w:w="903" w:type="dxa"/>
            <w:shd w:val="clear" w:color="auto" w:fill="FFFFFF"/>
            <w:tcMar>
              <w:top w:w="40" w:type="dxa"/>
              <w:left w:w="200" w:type="dxa"/>
              <w:bottom w:w="40" w:type="dxa"/>
              <w:right w:w="200" w:type="dxa"/>
            </w:tcMar>
            <w:vAlign w:val="center"/>
          </w:tcPr>
          <w:p w14:paraId="14BD2312" w14:textId="77777777" w:rsidR="009A7DAA" w:rsidRDefault="000133CF">
            <w:pPr>
              <w:jc w:val="center"/>
            </w:pPr>
            <w:r>
              <w:rPr>
                <w:rFonts w:eastAsia="Times New Roman" w:cs="Times New Roman"/>
                <w:sz w:val="22"/>
              </w:rPr>
              <w:t>83,9690</w:t>
            </w:r>
          </w:p>
        </w:tc>
      </w:tr>
      <w:tr w:rsidR="009A7DAA" w14:paraId="4DEEDB08" w14:textId="77777777" w:rsidTr="004A3442">
        <w:trPr>
          <w:jc w:val="center"/>
        </w:trPr>
        <w:tc>
          <w:tcPr>
            <w:tcW w:w="400" w:type="dxa"/>
            <w:shd w:val="clear" w:color="auto" w:fill="FFFFFF"/>
            <w:tcMar>
              <w:top w:w="40" w:type="dxa"/>
              <w:left w:w="20" w:type="dxa"/>
              <w:bottom w:w="40" w:type="dxa"/>
              <w:right w:w="20" w:type="dxa"/>
            </w:tcMar>
            <w:vAlign w:val="center"/>
          </w:tcPr>
          <w:p w14:paraId="428E03B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9</w:t>
            </w:r>
          </w:p>
        </w:tc>
        <w:tc>
          <w:tcPr>
            <w:tcW w:w="1518" w:type="dxa"/>
            <w:shd w:val="clear" w:color="auto" w:fill="FFFFFF"/>
            <w:tcMar>
              <w:top w:w="40" w:type="dxa"/>
              <w:left w:w="200" w:type="dxa"/>
              <w:bottom w:w="40" w:type="dxa"/>
              <w:right w:w="200" w:type="dxa"/>
            </w:tcMar>
            <w:vAlign w:val="center"/>
          </w:tcPr>
          <w:p w14:paraId="5D30D121"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34D3B66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390A72D4"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60E3F2D3"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23E77141"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00F093F9"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28696444"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6E385001"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016230C3"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2EF56469"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1719D322"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54C58D2A"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39C5633B"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647C9DDB" w14:textId="77777777" w:rsidR="009A7DAA" w:rsidRDefault="000133CF">
            <w:pPr>
              <w:jc w:val="center"/>
            </w:pPr>
            <w:r>
              <w:rPr>
                <w:rFonts w:eastAsia="Times New Roman" w:cs="Times New Roman"/>
                <w:sz w:val="22"/>
              </w:rPr>
              <w:t>54,5894</w:t>
            </w:r>
          </w:p>
        </w:tc>
        <w:tc>
          <w:tcPr>
            <w:tcW w:w="903" w:type="dxa"/>
            <w:shd w:val="clear" w:color="auto" w:fill="FFFFFF"/>
            <w:tcMar>
              <w:top w:w="40" w:type="dxa"/>
              <w:left w:w="200" w:type="dxa"/>
              <w:bottom w:w="40" w:type="dxa"/>
              <w:right w:w="200" w:type="dxa"/>
            </w:tcMar>
            <w:vAlign w:val="center"/>
          </w:tcPr>
          <w:p w14:paraId="1BC0C915" w14:textId="77777777" w:rsidR="009A7DAA" w:rsidRDefault="000133CF">
            <w:pPr>
              <w:jc w:val="center"/>
            </w:pPr>
            <w:r>
              <w:rPr>
                <w:rFonts w:eastAsia="Times New Roman" w:cs="Times New Roman"/>
                <w:sz w:val="22"/>
              </w:rPr>
              <w:t>54,5894</w:t>
            </w:r>
          </w:p>
        </w:tc>
      </w:tr>
      <w:tr w:rsidR="009A7DAA" w14:paraId="4BC8D060" w14:textId="77777777" w:rsidTr="004A3442">
        <w:trPr>
          <w:jc w:val="center"/>
        </w:trPr>
        <w:tc>
          <w:tcPr>
            <w:tcW w:w="400" w:type="dxa"/>
            <w:shd w:val="clear" w:color="auto" w:fill="FFFFFF"/>
            <w:tcMar>
              <w:top w:w="40" w:type="dxa"/>
              <w:left w:w="20" w:type="dxa"/>
              <w:bottom w:w="40" w:type="dxa"/>
              <w:right w:w="20" w:type="dxa"/>
            </w:tcMar>
            <w:vAlign w:val="center"/>
          </w:tcPr>
          <w:p w14:paraId="5F55A8C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10</w:t>
            </w:r>
          </w:p>
        </w:tc>
        <w:tc>
          <w:tcPr>
            <w:tcW w:w="1518" w:type="dxa"/>
            <w:shd w:val="clear" w:color="auto" w:fill="FFFFFF"/>
            <w:tcMar>
              <w:top w:w="40" w:type="dxa"/>
              <w:left w:w="200" w:type="dxa"/>
              <w:bottom w:w="40" w:type="dxa"/>
              <w:right w:w="200" w:type="dxa"/>
            </w:tcMar>
            <w:vAlign w:val="center"/>
          </w:tcPr>
          <w:p w14:paraId="7438E98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903" w:type="dxa"/>
            <w:shd w:val="clear" w:color="auto" w:fill="FFFFFF"/>
            <w:tcMar>
              <w:top w:w="40" w:type="dxa"/>
              <w:left w:w="200" w:type="dxa"/>
              <w:bottom w:w="40" w:type="dxa"/>
              <w:right w:w="200" w:type="dxa"/>
            </w:tcMar>
            <w:vAlign w:val="center"/>
          </w:tcPr>
          <w:p w14:paraId="4664D1D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24D201B0"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279790B6"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7C974C70"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535C58FA"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18CE4511"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3C3C5346"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715383D0"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2BF4A52B"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63713DF5"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0A62C9F5"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0AEA6957"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5DD7DDF5" w14:textId="77777777" w:rsidR="009A7DAA" w:rsidRDefault="000133CF">
            <w:pPr>
              <w:jc w:val="center"/>
            </w:pPr>
            <w:r>
              <w:rPr>
                <w:rFonts w:eastAsia="Times New Roman" w:cs="Times New Roman"/>
                <w:sz w:val="22"/>
              </w:rPr>
              <w:t>28,0944</w:t>
            </w:r>
          </w:p>
        </w:tc>
        <w:tc>
          <w:tcPr>
            <w:tcW w:w="903" w:type="dxa"/>
            <w:shd w:val="clear" w:color="auto" w:fill="FFFFFF"/>
            <w:tcMar>
              <w:top w:w="40" w:type="dxa"/>
              <w:left w:w="200" w:type="dxa"/>
              <w:bottom w:w="40" w:type="dxa"/>
              <w:right w:w="200" w:type="dxa"/>
            </w:tcMar>
            <w:vAlign w:val="center"/>
          </w:tcPr>
          <w:p w14:paraId="3D6AF86A" w14:textId="77777777" w:rsidR="009A7DAA" w:rsidRDefault="000133CF">
            <w:pPr>
              <w:jc w:val="center"/>
            </w:pPr>
            <w:r>
              <w:rPr>
                <w:rFonts w:eastAsia="Times New Roman" w:cs="Times New Roman"/>
                <w:sz w:val="22"/>
              </w:rPr>
              <w:t>28,0944</w:t>
            </w:r>
          </w:p>
        </w:tc>
      </w:tr>
      <w:tr w:rsidR="009A7DAA" w14:paraId="26F9A335" w14:textId="77777777" w:rsidTr="004A3442">
        <w:trPr>
          <w:jc w:val="center"/>
        </w:trPr>
        <w:tc>
          <w:tcPr>
            <w:tcW w:w="400" w:type="dxa"/>
            <w:shd w:val="clear" w:color="auto" w:fill="FFFFFF"/>
            <w:tcMar>
              <w:top w:w="40" w:type="dxa"/>
              <w:left w:w="20" w:type="dxa"/>
              <w:bottom w:w="40" w:type="dxa"/>
              <w:right w:w="20" w:type="dxa"/>
            </w:tcMar>
            <w:vAlign w:val="center"/>
          </w:tcPr>
          <w:p w14:paraId="71EED2D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11</w:t>
            </w:r>
          </w:p>
        </w:tc>
        <w:tc>
          <w:tcPr>
            <w:tcW w:w="1518" w:type="dxa"/>
            <w:shd w:val="clear" w:color="auto" w:fill="FFFFFF"/>
            <w:tcMar>
              <w:top w:w="40" w:type="dxa"/>
              <w:left w:w="200" w:type="dxa"/>
              <w:bottom w:w="40" w:type="dxa"/>
              <w:right w:w="200" w:type="dxa"/>
            </w:tcMar>
            <w:vAlign w:val="center"/>
          </w:tcPr>
          <w:p w14:paraId="721C0F8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398D4E9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7D0CE3DF"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728EED3A"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702FB6CA"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718452CC"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7C696034"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719CB415"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23B579F3"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04141D8C"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12BE352A"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260A53AB"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75387E91"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135C6A67" w14:textId="77777777" w:rsidR="009A7DAA" w:rsidRDefault="000133CF">
            <w:pPr>
              <w:jc w:val="center"/>
            </w:pPr>
            <w:r>
              <w:rPr>
                <w:rFonts w:eastAsia="Times New Roman" w:cs="Times New Roman"/>
                <w:sz w:val="22"/>
              </w:rPr>
              <w:t>19,2221</w:t>
            </w:r>
          </w:p>
        </w:tc>
        <w:tc>
          <w:tcPr>
            <w:tcW w:w="903" w:type="dxa"/>
            <w:shd w:val="clear" w:color="auto" w:fill="FFFFFF"/>
            <w:tcMar>
              <w:top w:w="40" w:type="dxa"/>
              <w:left w:w="200" w:type="dxa"/>
              <w:bottom w:w="40" w:type="dxa"/>
              <w:right w:w="200" w:type="dxa"/>
            </w:tcMar>
            <w:vAlign w:val="center"/>
          </w:tcPr>
          <w:p w14:paraId="5B6AB048" w14:textId="77777777" w:rsidR="009A7DAA" w:rsidRDefault="000133CF">
            <w:pPr>
              <w:jc w:val="center"/>
            </w:pPr>
            <w:r>
              <w:rPr>
                <w:rFonts w:eastAsia="Times New Roman" w:cs="Times New Roman"/>
                <w:sz w:val="22"/>
              </w:rPr>
              <w:t>19,2221</w:t>
            </w:r>
          </w:p>
        </w:tc>
      </w:tr>
      <w:tr w:rsidR="009A7DAA" w14:paraId="60E3BA3E" w14:textId="77777777" w:rsidTr="004A3442">
        <w:trPr>
          <w:jc w:val="center"/>
        </w:trPr>
        <w:tc>
          <w:tcPr>
            <w:tcW w:w="400" w:type="dxa"/>
            <w:shd w:val="clear" w:color="auto" w:fill="FFFFFF"/>
            <w:tcMar>
              <w:top w:w="40" w:type="dxa"/>
              <w:left w:w="20" w:type="dxa"/>
              <w:bottom w:w="40" w:type="dxa"/>
              <w:right w:w="20" w:type="dxa"/>
            </w:tcMar>
            <w:vAlign w:val="center"/>
          </w:tcPr>
          <w:p w14:paraId="51F6F50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12</w:t>
            </w:r>
          </w:p>
        </w:tc>
        <w:tc>
          <w:tcPr>
            <w:tcW w:w="1518" w:type="dxa"/>
            <w:shd w:val="clear" w:color="auto" w:fill="FFFFFF"/>
            <w:tcMar>
              <w:top w:w="40" w:type="dxa"/>
              <w:left w:w="200" w:type="dxa"/>
              <w:bottom w:w="40" w:type="dxa"/>
              <w:right w:w="200" w:type="dxa"/>
            </w:tcMar>
            <w:vAlign w:val="center"/>
          </w:tcPr>
          <w:p w14:paraId="0A23FAE6"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903" w:type="dxa"/>
            <w:shd w:val="clear" w:color="auto" w:fill="FFFFFF"/>
            <w:tcMar>
              <w:top w:w="40" w:type="dxa"/>
              <w:left w:w="200" w:type="dxa"/>
              <w:bottom w:w="40" w:type="dxa"/>
              <w:right w:w="200" w:type="dxa"/>
            </w:tcMar>
            <w:vAlign w:val="center"/>
          </w:tcPr>
          <w:p w14:paraId="215CF0B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058C82CB"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7A824A15"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73610B80"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6D0321B6"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2C3138D5"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775E04A3"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6CE4E96F"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24DC29DB"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2D3E8B01"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5367740A"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42DB72D5"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77D12EFD" w14:textId="77777777" w:rsidR="009A7DAA" w:rsidRDefault="000133CF">
            <w:pPr>
              <w:jc w:val="center"/>
            </w:pPr>
            <w:r>
              <w:rPr>
                <w:rFonts w:eastAsia="Times New Roman" w:cs="Times New Roman"/>
                <w:sz w:val="22"/>
              </w:rPr>
              <w:t>49,2112</w:t>
            </w:r>
          </w:p>
        </w:tc>
        <w:tc>
          <w:tcPr>
            <w:tcW w:w="903" w:type="dxa"/>
            <w:shd w:val="clear" w:color="auto" w:fill="FFFFFF"/>
            <w:tcMar>
              <w:top w:w="40" w:type="dxa"/>
              <w:left w:w="200" w:type="dxa"/>
              <w:bottom w:w="40" w:type="dxa"/>
              <w:right w:w="200" w:type="dxa"/>
            </w:tcMar>
            <w:vAlign w:val="center"/>
          </w:tcPr>
          <w:p w14:paraId="2F04A968" w14:textId="77777777" w:rsidR="009A7DAA" w:rsidRDefault="000133CF">
            <w:pPr>
              <w:jc w:val="center"/>
            </w:pPr>
            <w:r>
              <w:rPr>
                <w:rFonts w:eastAsia="Times New Roman" w:cs="Times New Roman"/>
                <w:sz w:val="22"/>
              </w:rPr>
              <w:t>49,2112</w:t>
            </w:r>
          </w:p>
        </w:tc>
      </w:tr>
      <w:tr w:rsidR="009A7DAA" w14:paraId="633BA864" w14:textId="77777777" w:rsidTr="004A3442">
        <w:trPr>
          <w:jc w:val="center"/>
        </w:trPr>
        <w:tc>
          <w:tcPr>
            <w:tcW w:w="400" w:type="dxa"/>
            <w:shd w:val="clear" w:color="auto" w:fill="FFFFFF"/>
            <w:tcMar>
              <w:top w:w="40" w:type="dxa"/>
              <w:left w:w="20" w:type="dxa"/>
              <w:bottom w:w="40" w:type="dxa"/>
              <w:right w:w="20" w:type="dxa"/>
            </w:tcMar>
            <w:vAlign w:val="center"/>
          </w:tcPr>
          <w:p w14:paraId="1B6CD6F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13</w:t>
            </w:r>
          </w:p>
        </w:tc>
        <w:tc>
          <w:tcPr>
            <w:tcW w:w="1518" w:type="dxa"/>
            <w:shd w:val="clear" w:color="auto" w:fill="FFFFFF"/>
            <w:tcMar>
              <w:top w:w="40" w:type="dxa"/>
              <w:left w:w="200" w:type="dxa"/>
              <w:bottom w:w="40" w:type="dxa"/>
              <w:right w:w="200" w:type="dxa"/>
            </w:tcMar>
            <w:vAlign w:val="center"/>
          </w:tcPr>
          <w:p w14:paraId="397F4733"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903" w:type="dxa"/>
            <w:shd w:val="clear" w:color="auto" w:fill="FFFFFF"/>
            <w:tcMar>
              <w:top w:w="40" w:type="dxa"/>
              <w:left w:w="200" w:type="dxa"/>
              <w:bottom w:w="40" w:type="dxa"/>
              <w:right w:w="200" w:type="dxa"/>
            </w:tcMar>
            <w:vAlign w:val="center"/>
          </w:tcPr>
          <w:p w14:paraId="62DB535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32,6042</w:t>
            </w:r>
          </w:p>
        </w:tc>
        <w:tc>
          <w:tcPr>
            <w:tcW w:w="903" w:type="dxa"/>
            <w:shd w:val="clear" w:color="auto" w:fill="FFFFFF"/>
            <w:tcMar>
              <w:top w:w="40" w:type="dxa"/>
              <w:left w:w="200" w:type="dxa"/>
              <w:bottom w:w="40" w:type="dxa"/>
              <w:right w:w="200" w:type="dxa"/>
            </w:tcMar>
            <w:vAlign w:val="center"/>
          </w:tcPr>
          <w:p w14:paraId="1318BB9F" w14:textId="77777777" w:rsidR="009A7DAA" w:rsidRDefault="000133CF">
            <w:pPr>
              <w:jc w:val="center"/>
            </w:pPr>
            <w:r>
              <w:rPr>
                <w:rFonts w:eastAsia="Times New Roman" w:cs="Times New Roman"/>
                <w:sz w:val="22"/>
              </w:rPr>
              <w:t>32,6042</w:t>
            </w:r>
          </w:p>
        </w:tc>
        <w:tc>
          <w:tcPr>
            <w:tcW w:w="903" w:type="dxa"/>
            <w:shd w:val="clear" w:color="auto" w:fill="FFFFFF"/>
            <w:tcMar>
              <w:top w:w="40" w:type="dxa"/>
              <w:left w:w="200" w:type="dxa"/>
              <w:bottom w:w="40" w:type="dxa"/>
              <w:right w:w="200" w:type="dxa"/>
            </w:tcMar>
            <w:vAlign w:val="center"/>
          </w:tcPr>
          <w:p w14:paraId="36E29123" w14:textId="77777777" w:rsidR="009A7DAA" w:rsidRDefault="000133CF">
            <w:pPr>
              <w:jc w:val="center"/>
            </w:pPr>
            <w:r>
              <w:rPr>
                <w:rFonts w:eastAsia="Times New Roman" w:cs="Times New Roman"/>
                <w:sz w:val="22"/>
              </w:rPr>
              <w:t>32,6042</w:t>
            </w:r>
          </w:p>
        </w:tc>
        <w:tc>
          <w:tcPr>
            <w:tcW w:w="903" w:type="dxa"/>
            <w:shd w:val="clear" w:color="auto" w:fill="FFFFFF"/>
            <w:tcMar>
              <w:top w:w="40" w:type="dxa"/>
              <w:left w:w="200" w:type="dxa"/>
              <w:bottom w:w="40" w:type="dxa"/>
              <w:right w:w="200" w:type="dxa"/>
            </w:tcMar>
            <w:vAlign w:val="center"/>
          </w:tcPr>
          <w:p w14:paraId="2CE6C568" w14:textId="77777777" w:rsidR="009A7DAA" w:rsidRDefault="000133CF">
            <w:pPr>
              <w:jc w:val="center"/>
            </w:pPr>
            <w:r>
              <w:rPr>
                <w:rFonts w:eastAsia="Times New Roman" w:cs="Times New Roman"/>
                <w:sz w:val="22"/>
              </w:rPr>
              <w:t>32,6042</w:t>
            </w:r>
          </w:p>
        </w:tc>
        <w:tc>
          <w:tcPr>
            <w:tcW w:w="903" w:type="dxa"/>
            <w:shd w:val="clear" w:color="auto" w:fill="FFFFFF"/>
            <w:tcMar>
              <w:top w:w="40" w:type="dxa"/>
              <w:left w:w="200" w:type="dxa"/>
              <w:bottom w:w="40" w:type="dxa"/>
              <w:right w:w="200" w:type="dxa"/>
            </w:tcMar>
            <w:vAlign w:val="center"/>
          </w:tcPr>
          <w:p w14:paraId="2C2FEA85" w14:textId="77777777" w:rsidR="009A7DAA" w:rsidRDefault="000133CF">
            <w:pPr>
              <w:jc w:val="center"/>
            </w:pPr>
            <w:r>
              <w:rPr>
                <w:rFonts w:eastAsia="Times New Roman" w:cs="Times New Roman"/>
                <w:sz w:val="22"/>
              </w:rPr>
              <w:t>30,8681</w:t>
            </w:r>
          </w:p>
        </w:tc>
        <w:tc>
          <w:tcPr>
            <w:tcW w:w="903" w:type="dxa"/>
            <w:shd w:val="clear" w:color="auto" w:fill="FFFFFF"/>
            <w:tcMar>
              <w:top w:w="40" w:type="dxa"/>
              <w:left w:w="200" w:type="dxa"/>
              <w:bottom w:w="40" w:type="dxa"/>
              <w:right w:w="200" w:type="dxa"/>
            </w:tcMar>
            <w:vAlign w:val="center"/>
          </w:tcPr>
          <w:p w14:paraId="4544AB96" w14:textId="77777777" w:rsidR="009A7DAA" w:rsidRDefault="000133CF">
            <w:pPr>
              <w:jc w:val="center"/>
            </w:pPr>
            <w:r>
              <w:rPr>
                <w:rFonts w:eastAsia="Times New Roman" w:cs="Times New Roman"/>
                <w:sz w:val="22"/>
              </w:rPr>
              <w:t>30,8681</w:t>
            </w:r>
          </w:p>
        </w:tc>
        <w:tc>
          <w:tcPr>
            <w:tcW w:w="903" w:type="dxa"/>
            <w:shd w:val="clear" w:color="auto" w:fill="FFFFFF"/>
            <w:tcMar>
              <w:top w:w="40" w:type="dxa"/>
              <w:left w:w="200" w:type="dxa"/>
              <w:bottom w:w="40" w:type="dxa"/>
              <w:right w:w="200" w:type="dxa"/>
            </w:tcMar>
            <w:vAlign w:val="center"/>
          </w:tcPr>
          <w:p w14:paraId="767766F7" w14:textId="77777777" w:rsidR="009A7DAA" w:rsidRDefault="000133CF">
            <w:pPr>
              <w:jc w:val="center"/>
            </w:pPr>
            <w:r>
              <w:rPr>
                <w:rFonts w:eastAsia="Times New Roman" w:cs="Times New Roman"/>
                <w:sz w:val="22"/>
              </w:rPr>
              <w:t>30,8681</w:t>
            </w:r>
          </w:p>
        </w:tc>
        <w:tc>
          <w:tcPr>
            <w:tcW w:w="903" w:type="dxa"/>
            <w:shd w:val="clear" w:color="auto" w:fill="FFFFFF"/>
            <w:tcMar>
              <w:top w:w="40" w:type="dxa"/>
              <w:left w:w="200" w:type="dxa"/>
              <w:bottom w:w="40" w:type="dxa"/>
              <w:right w:w="200" w:type="dxa"/>
            </w:tcMar>
            <w:vAlign w:val="center"/>
          </w:tcPr>
          <w:p w14:paraId="5DB60AE3" w14:textId="77777777" w:rsidR="009A7DAA" w:rsidRDefault="000133CF">
            <w:pPr>
              <w:jc w:val="center"/>
            </w:pPr>
            <w:r>
              <w:rPr>
                <w:rFonts w:eastAsia="Times New Roman" w:cs="Times New Roman"/>
                <w:sz w:val="22"/>
              </w:rPr>
              <w:t>30,8681</w:t>
            </w:r>
          </w:p>
        </w:tc>
        <w:tc>
          <w:tcPr>
            <w:tcW w:w="903" w:type="dxa"/>
            <w:shd w:val="clear" w:color="auto" w:fill="FFFFFF"/>
            <w:tcMar>
              <w:top w:w="40" w:type="dxa"/>
              <w:left w:w="200" w:type="dxa"/>
              <w:bottom w:w="40" w:type="dxa"/>
              <w:right w:w="200" w:type="dxa"/>
            </w:tcMar>
            <w:vAlign w:val="center"/>
          </w:tcPr>
          <w:p w14:paraId="2BCC9BBB" w14:textId="77777777" w:rsidR="009A7DAA" w:rsidRDefault="000133CF">
            <w:pPr>
              <w:jc w:val="center"/>
            </w:pPr>
            <w:r>
              <w:rPr>
                <w:rFonts w:eastAsia="Times New Roman" w:cs="Times New Roman"/>
                <w:sz w:val="22"/>
              </w:rPr>
              <w:t>30,8681</w:t>
            </w:r>
          </w:p>
        </w:tc>
        <w:tc>
          <w:tcPr>
            <w:tcW w:w="903" w:type="dxa"/>
            <w:shd w:val="clear" w:color="auto" w:fill="FFFFFF"/>
            <w:tcMar>
              <w:top w:w="40" w:type="dxa"/>
              <w:left w:w="200" w:type="dxa"/>
              <w:bottom w:w="40" w:type="dxa"/>
              <w:right w:w="200" w:type="dxa"/>
            </w:tcMar>
            <w:vAlign w:val="center"/>
          </w:tcPr>
          <w:p w14:paraId="637F12AC" w14:textId="77777777" w:rsidR="009A7DAA" w:rsidRDefault="000133CF">
            <w:pPr>
              <w:jc w:val="center"/>
            </w:pPr>
            <w:r>
              <w:rPr>
                <w:rFonts w:eastAsia="Times New Roman" w:cs="Times New Roman"/>
                <w:sz w:val="22"/>
              </w:rPr>
              <w:t>30,8681</w:t>
            </w:r>
          </w:p>
        </w:tc>
        <w:tc>
          <w:tcPr>
            <w:tcW w:w="903" w:type="dxa"/>
            <w:shd w:val="clear" w:color="auto" w:fill="FFFFFF"/>
            <w:tcMar>
              <w:top w:w="40" w:type="dxa"/>
              <w:left w:w="200" w:type="dxa"/>
              <w:bottom w:w="40" w:type="dxa"/>
              <w:right w:w="200" w:type="dxa"/>
            </w:tcMar>
            <w:vAlign w:val="center"/>
          </w:tcPr>
          <w:p w14:paraId="1CFC441A" w14:textId="77777777" w:rsidR="009A7DAA" w:rsidRDefault="000133CF">
            <w:pPr>
              <w:jc w:val="center"/>
            </w:pPr>
            <w:r>
              <w:rPr>
                <w:rFonts w:eastAsia="Times New Roman" w:cs="Times New Roman"/>
                <w:sz w:val="22"/>
              </w:rPr>
              <w:t>30,8681</w:t>
            </w:r>
          </w:p>
        </w:tc>
        <w:tc>
          <w:tcPr>
            <w:tcW w:w="903" w:type="dxa"/>
            <w:shd w:val="clear" w:color="auto" w:fill="FFFFFF"/>
            <w:tcMar>
              <w:top w:w="40" w:type="dxa"/>
              <w:left w:w="200" w:type="dxa"/>
              <w:bottom w:w="40" w:type="dxa"/>
              <w:right w:w="200" w:type="dxa"/>
            </w:tcMar>
            <w:vAlign w:val="center"/>
          </w:tcPr>
          <w:p w14:paraId="14CD5757" w14:textId="77777777" w:rsidR="009A7DAA" w:rsidRDefault="000133CF">
            <w:pPr>
              <w:jc w:val="center"/>
            </w:pPr>
            <w:r>
              <w:rPr>
                <w:rFonts w:eastAsia="Times New Roman" w:cs="Times New Roman"/>
                <w:sz w:val="22"/>
              </w:rPr>
              <w:t>30,8681</w:t>
            </w:r>
          </w:p>
        </w:tc>
        <w:tc>
          <w:tcPr>
            <w:tcW w:w="903" w:type="dxa"/>
            <w:shd w:val="clear" w:color="auto" w:fill="FFFFFF"/>
            <w:tcMar>
              <w:top w:w="40" w:type="dxa"/>
              <w:left w:w="200" w:type="dxa"/>
              <w:bottom w:w="40" w:type="dxa"/>
              <w:right w:w="200" w:type="dxa"/>
            </w:tcMar>
            <w:vAlign w:val="center"/>
          </w:tcPr>
          <w:p w14:paraId="249C596F" w14:textId="77777777" w:rsidR="009A7DAA" w:rsidRDefault="000133CF">
            <w:pPr>
              <w:jc w:val="center"/>
            </w:pPr>
            <w:r>
              <w:rPr>
                <w:rFonts w:eastAsia="Times New Roman" w:cs="Times New Roman"/>
                <w:sz w:val="22"/>
              </w:rPr>
              <w:t>30,8681</w:t>
            </w:r>
          </w:p>
        </w:tc>
        <w:tc>
          <w:tcPr>
            <w:tcW w:w="903" w:type="dxa"/>
            <w:shd w:val="clear" w:color="auto" w:fill="FFFFFF"/>
            <w:tcMar>
              <w:top w:w="40" w:type="dxa"/>
              <w:left w:w="200" w:type="dxa"/>
              <w:bottom w:w="40" w:type="dxa"/>
              <w:right w:w="200" w:type="dxa"/>
            </w:tcMar>
            <w:vAlign w:val="center"/>
          </w:tcPr>
          <w:p w14:paraId="1D1FACFA" w14:textId="77777777" w:rsidR="009A7DAA" w:rsidRDefault="000133CF">
            <w:pPr>
              <w:jc w:val="center"/>
            </w:pPr>
            <w:r>
              <w:rPr>
                <w:rFonts w:eastAsia="Times New Roman" w:cs="Times New Roman"/>
                <w:sz w:val="22"/>
              </w:rPr>
              <w:t>30,8681</w:t>
            </w:r>
          </w:p>
        </w:tc>
      </w:tr>
      <w:tr w:rsidR="009A7DAA" w14:paraId="0E842C64" w14:textId="77777777" w:rsidTr="004A3442">
        <w:trPr>
          <w:jc w:val="center"/>
        </w:trPr>
        <w:tc>
          <w:tcPr>
            <w:tcW w:w="400" w:type="dxa"/>
            <w:shd w:val="clear" w:color="auto" w:fill="FFFFFF"/>
            <w:tcMar>
              <w:top w:w="40" w:type="dxa"/>
              <w:left w:w="20" w:type="dxa"/>
              <w:bottom w:w="40" w:type="dxa"/>
              <w:right w:w="20" w:type="dxa"/>
            </w:tcMar>
            <w:vAlign w:val="center"/>
          </w:tcPr>
          <w:p w14:paraId="02B7FFA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14</w:t>
            </w:r>
          </w:p>
        </w:tc>
        <w:tc>
          <w:tcPr>
            <w:tcW w:w="1518" w:type="dxa"/>
            <w:shd w:val="clear" w:color="auto" w:fill="FFFFFF"/>
            <w:tcMar>
              <w:top w:w="40" w:type="dxa"/>
              <w:left w:w="200" w:type="dxa"/>
              <w:bottom w:w="40" w:type="dxa"/>
              <w:right w:w="200" w:type="dxa"/>
            </w:tcMar>
            <w:vAlign w:val="center"/>
          </w:tcPr>
          <w:p w14:paraId="67D7CF7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5D3FA0C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6D074C14"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4BFE830A"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7DF6067F"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62643D9B"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3A9C4CBC"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19389194"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2A35A6F8"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67534784"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00EB817A"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65D2D5B9"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645E0115"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055C76FF" w14:textId="77777777" w:rsidR="009A7DAA" w:rsidRDefault="000133CF">
            <w:pPr>
              <w:jc w:val="center"/>
            </w:pPr>
            <w:r>
              <w:rPr>
                <w:rFonts w:eastAsia="Times New Roman" w:cs="Times New Roman"/>
                <w:sz w:val="22"/>
              </w:rPr>
              <w:t>49,6124</w:t>
            </w:r>
          </w:p>
        </w:tc>
        <w:tc>
          <w:tcPr>
            <w:tcW w:w="903" w:type="dxa"/>
            <w:shd w:val="clear" w:color="auto" w:fill="FFFFFF"/>
            <w:tcMar>
              <w:top w:w="40" w:type="dxa"/>
              <w:left w:w="200" w:type="dxa"/>
              <w:bottom w:w="40" w:type="dxa"/>
              <w:right w:w="200" w:type="dxa"/>
            </w:tcMar>
            <w:vAlign w:val="center"/>
          </w:tcPr>
          <w:p w14:paraId="474DCB7C" w14:textId="77777777" w:rsidR="009A7DAA" w:rsidRDefault="000133CF">
            <w:pPr>
              <w:jc w:val="center"/>
            </w:pPr>
            <w:r>
              <w:rPr>
                <w:rFonts w:eastAsia="Times New Roman" w:cs="Times New Roman"/>
                <w:sz w:val="22"/>
              </w:rPr>
              <w:t>49,6124</w:t>
            </w:r>
          </w:p>
        </w:tc>
      </w:tr>
      <w:tr w:rsidR="009A7DAA" w14:paraId="2F504963" w14:textId="77777777" w:rsidTr="004A3442">
        <w:trPr>
          <w:jc w:val="center"/>
        </w:trPr>
        <w:tc>
          <w:tcPr>
            <w:tcW w:w="400" w:type="dxa"/>
            <w:shd w:val="clear" w:color="auto" w:fill="FFFFFF"/>
            <w:tcMar>
              <w:top w:w="40" w:type="dxa"/>
              <w:left w:w="20" w:type="dxa"/>
              <w:bottom w:w="40" w:type="dxa"/>
              <w:right w:w="20" w:type="dxa"/>
            </w:tcMar>
            <w:vAlign w:val="center"/>
          </w:tcPr>
          <w:p w14:paraId="7FA7B1B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15</w:t>
            </w:r>
          </w:p>
        </w:tc>
        <w:tc>
          <w:tcPr>
            <w:tcW w:w="1518" w:type="dxa"/>
            <w:shd w:val="clear" w:color="auto" w:fill="FFFFFF"/>
            <w:tcMar>
              <w:top w:w="40" w:type="dxa"/>
              <w:left w:w="200" w:type="dxa"/>
              <w:bottom w:w="40" w:type="dxa"/>
              <w:right w:w="200" w:type="dxa"/>
            </w:tcMar>
            <w:vAlign w:val="center"/>
          </w:tcPr>
          <w:p w14:paraId="5F59E54A"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903" w:type="dxa"/>
            <w:shd w:val="clear" w:color="auto" w:fill="FFFFFF"/>
            <w:tcMar>
              <w:top w:w="40" w:type="dxa"/>
              <w:left w:w="200" w:type="dxa"/>
              <w:bottom w:w="40" w:type="dxa"/>
              <w:right w:w="200" w:type="dxa"/>
            </w:tcMar>
            <w:vAlign w:val="center"/>
          </w:tcPr>
          <w:p w14:paraId="16BE350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1A062684"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790053EA"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1CA04088"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4AD85315"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67F836E0"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385E1EF2"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0DD5EF27"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63445859"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4FFE3C7A"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6762EE9B"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5968ABCA"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1F934B69" w14:textId="77777777" w:rsidR="009A7DAA" w:rsidRDefault="000133CF">
            <w:pPr>
              <w:jc w:val="center"/>
            </w:pPr>
            <w:r>
              <w:rPr>
                <w:rFonts w:eastAsia="Times New Roman" w:cs="Times New Roman"/>
                <w:sz w:val="22"/>
              </w:rPr>
              <w:t>59,7826</w:t>
            </w:r>
          </w:p>
        </w:tc>
        <w:tc>
          <w:tcPr>
            <w:tcW w:w="903" w:type="dxa"/>
            <w:shd w:val="clear" w:color="auto" w:fill="FFFFFF"/>
            <w:tcMar>
              <w:top w:w="40" w:type="dxa"/>
              <w:left w:w="200" w:type="dxa"/>
              <w:bottom w:w="40" w:type="dxa"/>
              <w:right w:w="200" w:type="dxa"/>
            </w:tcMar>
            <w:vAlign w:val="center"/>
          </w:tcPr>
          <w:p w14:paraId="70C0CB9D" w14:textId="77777777" w:rsidR="009A7DAA" w:rsidRDefault="000133CF">
            <w:pPr>
              <w:jc w:val="center"/>
            </w:pPr>
            <w:r>
              <w:rPr>
                <w:rFonts w:eastAsia="Times New Roman" w:cs="Times New Roman"/>
                <w:sz w:val="22"/>
              </w:rPr>
              <w:t>59,7826</w:t>
            </w:r>
          </w:p>
        </w:tc>
      </w:tr>
      <w:tr w:rsidR="009A7DAA" w14:paraId="397CD552" w14:textId="77777777" w:rsidTr="004A3442">
        <w:trPr>
          <w:jc w:val="center"/>
        </w:trPr>
        <w:tc>
          <w:tcPr>
            <w:tcW w:w="400" w:type="dxa"/>
            <w:shd w:val="clear" w:color="auto" w:fill="FFFFFF"/>
            <w:tcMar>
              <w:top w:w="40" w:type="dxa"/>
              <w:left w:w="20" w:type="dxa"/>
              <w:bottom w:w="40" w:type="dxa"/>
              <w:right w:w="20" w:type="dxa"/>
            </w:tcMar>
            <w:vAlign w:val="center"/>
          </w:tcPr>
          <w:p w14:paraId="361C1E7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16</w:t>
            </w:r>
          </w:p>
        </w:tc>
        <w:tc>
          <w:tcPr>
            <w:tcW w:w="1518" w:type="dxa"/>
            <w:shd w:val="clear" w:color="auto" w:fill="FFFFFF"/>
            <w:tcMar>
              <w:top w:w="40" w:type="dxa"/>
              <w:left w:w="200" w:type="dxa"/>
              <w:bottom w:w="40" w:type="dxa"/>
              <w:right w:w="200" w:type="dxa"/>
            </w:tcMar>
            <w:vAlign w:val="center"/>
          </w:tcPr>
          <w:p w14:paraId="6FC9FB0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32B0D53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44EFD746"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402278CA"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0580A77E"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33A6328A"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09EDA098"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7C368D21"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53D127BE"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19EE8E80"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6FDD7C3E"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1EF45C1F"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1F7EE602"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624A9EE9" w14:textId="77777777" w:rsidR="009A7DAA" w:rsidRDefault="000133CF">
            <w:pPr>
              <w:jc w:val="center"/>
            </w:pPr>
            <w:r>
              <w:rPr>
                <w:rFonts w:eastAsia="Times New Roman" w:cs="Times New Roman"/>
                <w:sz w:val="22"/>
              </w:rPr>
              <w:t>86,4865</w:t>
            </w:r>
          </w:p>
        </w:tc>
        <w:tc>
          <w:tcPr>
            <w:tcW w:w="903" w:type="dxa"/>
            <w:shd w:val="clear" w:color="auto" w:fill="FFFFFF"/>
            <w:tcMar>
              <w:top w:w="40" w:type="dxa"/>
              <w:left w:w="200" w:type="dxa"/>
              <w:bottom w:w="40" w:type="dxa"/>
              <w:right w:w="200" w:type="dxa"/>
            </w:tcMar>
            <w:vAlign w:val="center"/>
          </w:tcPr>
          <w:p w14:paraId="63BF35B9" w14:textId="77777777" w:rsidR="009A7DAA" w:rsidRDefault="000133CF">
            <w:pPr>
              <w:jc w:val="center"/>
            </w:pPr>
            <w:r>
              <w:rPr>
                <w:rFonts w:eastAsia="Times New Roman" w:cs="Times New Roman"/>
                <w:sz w:val="22"/>
              </w:rPr>
              <w:t>86,4865</w:t>
            </w:r>
          </w:p>
        </w:tc>
      </w:tr>
      <w:tr w:rsidR="009A7DAA" w14:paraId="79A069A9" w14:textId="77777777" w:rsidTr="004A3442">
        <w:trPr>
          <w:jc w:val="center"/>
        </w:trPr>
        <w:tc>
          <w:tcPr>
            <w:tcW w:w="400" w:type="dxa"/>
            <w:shd w:val="clear" w:color="auto" w:fill="FFFFFF"/>
            <w:tcMar>
              <w:top w:w="40" w:type="dxa"/>
              <w:left w:w="20" w:type="dxa"/>
              <w:bottom w:w="40" w:type="dxa"/>
              <w:right w:w="20" w:type="dxa"/>
            </w:tcMar>
            <w:vAlign w:val="center"/>
          </w:tcPr>
          <w:p w14:paraId="05107FD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17</w:t>
            </w:r>
          </w:p>
        </w:tc>
        <w:tc>
          <w:tcPr>
            <w:tcW w:w="1518" w:type="dxa"/>
            <w:shd w:val="clear" w:color="auto" w:fill="FFFFFF"/>
            <w:tcMar>
              <w:top w:w="40" w:type="dxa"/>
              <w:left w:w="200" w:type="dxa"/>
              <w:bottom w:w="40" w:type="dxa"/>
              <w:right w:w="200" w:type="dxa"/>
            </w:tcMar>
            <w:vAlign w:val="center"/>
          </w:tcPr>
          <w:p w14:paraId="6504EE6F"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093C134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60BC8DC4"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3C978586"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1BEA400C"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04A7C216"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32CD8289"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1115929F"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03A690DE"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2810437B"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12F98D51"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0AAF28C8"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7CBC37A6"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5BAFE7F2" w14:textId="77777777" w:rsidR="009A7DAA" w:rsidRDefault="000133CF">
            <w:pPr>
              <w:jc w:val="center"/>
            </w:pPr>
            <w:r>
              <w:rPr>
                <w:rFonts w:eastAsia="Times New Roman" w:cs="Times New Roman"/>
                <w:sz w:val="22"/>
              </w:rPr>
              <w:t>108,7838</w:t>
            </w:r>
          </w:p>
        </w:tc>
        <w:tc>
          <w:tcPr>
            <w:tcW w:w="903" w:type="dxa"/>
            <w:shd w:val="clear" w:color="auto" w:fill="FFFFFF"/>
            <w:tcMar>
              <w:top w:w="40" w:type="dxa"/>
              <w:left w:w="200" w:type="dxa"/>
              <w:bottom w:w="40" w:type="dxa"/>
              <w:right w:w="200" w:type="dxa"/>
            </w:tcMar>
            <w:vAlign w:val="center"/>
          </w:tcPr>
          <w:p w14:paraId="06620682" w14:textId="77777777" w:rsidR="009A7DAA" w:rsidRDefault="000133CF">
            <w:pPr>
              <w:jc w:val="center"/>
            </w:pPr>
            <w:r>
              <w:rPr>
                <w:rFonts w:eastAsia="Times New Roman" w:cs="Times New Roman"/>
                <w:sz w:val="22"/>
              </w:rPr>
              <w:t>108,7838</w:t>
            </w:r>
          </w:p>
        </w:tc>
      </w:tr>
      <w:tr w:rsidR="009A7DAA" w14:paraId="1EFBBC10" w14:textId="77777777" w:rsidTr="004A3442">
        <w:trPr>
          <w:jc w:val="center"/>
        </w:trPr>
        <w:tc>
          <w:tcPr>
            <w:tcW w:w="400" w:type="dxa"/>
            <w:shd w:val="clear" w:color="auto" w:fill="FFFFFF"/>
            <w:tcMar>
              <w:top w:w="40" w:type="dxa"/>
              <w:left w:w="20" w:type="dxa"/>
              <w:bottom w:w="40" w:type="dxa"/>
              <w:right w:w="20" w:type="dxa"/>
            </w:tcMar>
            <w:vAlign w:val="center"/>
          </w:tcPr>
          <w:p w14:paraId="1A0280B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18</w:t>
            </w:r>
          </w:p>
        </w:tc>
        <w:tc>
          <w:tcPr>
            <w:tcW w:w="1518" w:type="dxa"/>
            <w:shd w:val="clear" w:color="auto" w:fill="FFFFFF"/>
            <w:tcMar>
              <w:top w:w="40" w:type="dxa"/>
              <w:left w:w="200" w:type="dxa"/>
              <w:bottom w:w="40" w:type="dxa"/>
              <w:right w:w="200" w:type="dxa"/>
            </w:tcMar>
            <w:vAlign w:val="center"/>
          </w:tcPr>
          <w:p w14:paraId="6D0FC95C"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Котельная б/н(бывшая УФАН)</w:t>
            </w:r>
          </w:p>
        </w:tc>
        <w:tc>
          <w:tcPr>
            <w:tcW w:w="903" w:type="dxa"/>
            <w:shd w:val="clear" w:color="auto" w:fill="FFFFFF"/>
            <w:tcMar>
              <w:top w:w="40" w:type="dxa"/>
              <w:left w:w="200" w:type="dxa"/>
              <w:bottom w:w="40" w:type="dxa"/>
              <w:right w:w="200" w:type="dxa"/>
            </w:tcMar>
            <w:vAlign w:val="center"/>
          </w:tcPr>
          <w:p w14:paraId="11ACBE1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2B045E88"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61AB3E67"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0185DBB3"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074A132F"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3FCEAB8C"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7697E50C"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3C3AF4F2"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3CD3BDDB"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22276183"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5BD4A818"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084181D4"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541E6513" w14:textId="77777777" w:rsidR="009A7DAA" w:rsidRDefault="000133CF">
            <w:pPr>
              <w:jc w:val="center"/>
            </w:pPr>
            <w:r>
              <w:rPr>
                <w:rFonts w:eastAsia="Times New Roman" w:cs="Times New Roman"/>
                <w:sz w:val="22"/>
              </w:rPr>
              <w:t>52,2529</w:t>
            </w:r>
          </w:p>
        </w:tc>
        <w:tc>
          <w:tcPr>
            <w:tcW w:w="903" w:type="dxa"/>
            <w:shd w:val="clear" w:color="auto" w:fill="FFFFFF"/>
            <w:tcMar>
              <w:top w:w="40" w:type="dxa"/>
              <w:left w:w="200" w:type="dxa"/>
              <w:bottom w:w="40" w:type="dxa"/>
              <w:right w:w="200" w:type="dxa"/>
            </w:tcMar>
            <w:vAlign w:val="center"/>
          </w:tcPr>
          <w:p w14:paraId="2D18798C" w14:textId="77777777" w:rsidR="009A7DAA" w:rsidRDefault="000133CF">
            <w:pPr>
              <w:jc w:val="center"/>
            </w:pPr>
            <w:r>
              <w:rPr>
                <w:rFonts w:eastAsia="Times New Roman" w:cs="Times New Roman"/>
                <w:sz w:val="22"/>
              </w:rPr>
              <w:t>52,2529</w:t>
            </w:r>
          </w:p>
        </w:tc>
      </w:tr>
      <w:tr w:rsidR="009A7DAA" w14:paraId="11FD3649"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3A6A813D"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lastRenderedPageBreak/>
              <w:t>Итого по: МУП АГО «Теплотехника»</w:t>
            </w:r>
          </w:p>
        </w:tc>
        <w:tc>
          <w:tcPr>
            <w:tcW w:w="903" w:type="dxa"/>
            <w:shd w:val="clear" w:color="auto" w:fill="FBD4B4"/>
            <w:tcMar>
              <w:top w:w="40" w:type="dxa"/>
              <w:left w:w="200" w:type="dxa"/>
              <w:bottom w:w="40" w:type="dxa"/>
              <w:right w:w="200" w:type="dxa"/>
            </w:tcMar>
            <w:vAlign w:val="center"/>
          </w:tcPr>
          <w:p w14:paraId="22ECC951"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56,6904</w:t>
            </w:r>
          </w:p>
        </w:tc>
        <w:tc>
          <w:tcPr>
            <w:tcW w:w="903" w:type="dxa"/>
            <w:shd w:val="clear" w:color="auto" w:fill="FBD4B4"/>
            <w:tcMar>
              <w:top w:w="40" w:type="dxa"/>
              <w:left w:w="200" w:type="dxa"/>
              <w:bottom w:w="40" w:type="dxa"/>
              <w:right w:w="200" w:type="dxa"/>
            </w:tcMar>
            <w:vAlign w:val="center"/>
          </w:tcPr>
          <w:p w14:paraId="70F3FF31" w14:textId="77777777" w:rsidR="009A7DAA" w:rsidRDefault="000133CF">
            <w:pPr>
              <w:jc w:val="center"/>
            </w:pPr>
            <w:r>
              <w:rPr>
                <w:rFonts w:eastAsia="Times New Roman" w:cs="Times New Roman"/>
                <w:color w:val="000000"/>
                <w:sz w:val="22"/>
              </w:rPr>
              <w:t>56,6904</w:t>
            </w:r>
          </w:p>
        </w:tc>
        <w:tc>
          <w:tcPr>
            <w:tcW w:w="903" w:type="dxa"/>
            <w:shd w:val="clear" w:color="auto" w:fill="FBD4B4"/>
            <w:tcMar>
              <w:top w:w="40" w:type="dxa"/>
              <w:left w:w="200" w:type="dxa"/>
              <w:bottom w:w="40" w:type="dxa"/>
              <w:right w:w="200" w:type="dxa"/>
            </w:tcMar>
            <w:vAlign w:val="center"/>
          </w:tcPr>
          <w:p w14:paraId="5B91E1AD" w14:textId="77777777" w:rsidR="009A7DAA" w:rsidRDefault="000133CF">
            <w:pPr>
              <w:jc w:val="center"/>
            </w:pPr>
            <w:r>
              <w:rPr>
                <w:rFonts w:eastAsia="Times New Roman" w:cs="Times New Roman"/>
                <w:color w:val="000000"/>
                <w:sz w:val="22"/>
              </w:rPr>
              <w:t>56,6904</w:t>
            </w:r>
          </w:p>
        </w:tc>
        <w:tc>
          <w:tcPr>
            <w:tcW w:w="903" w:type="dxa"/>
            <w:shd w:val="clear" w:color="auto" w:fill="FBD4B4"/>
            <w:tcMar>
              <w:top w:w="40" w:type="dxa"/>
              <w:left w:w="200" w:type="dxa"/>
              <w:bottom w:w="40" w:type="dxa"/>
              <w:right w:w="200" w:type="dxa"/>
            </w:tcMar>
            <w:vAlign w:val="center"/>
          </w:tcPr>
          <w:p w14:paraId="068B92D3" w14:textId="77777777" w:rsidR="009A7DAA" w:rsidRDefault="000133CF">
            <w:pPr>
              <w:jc w:val="center"/>
            </w:pPr>
            <w:r>
              <w:rPr>
                <w:rFonts w:eastAsia="Times New Roman" w:cs="Times New Roman"/>
                <w:color w:val="000000"/>
                <w:sz w:val="22"/>
              </w:rPr>
              <w:t>56,6904</w:t>
            </w:r>
          </w:p>
        </w:tc>
        <w:tc>
          <w:tcPr>
            <w:tcW w:w="903" w:type="dxa"/>
            <w:shd w:val="clear" w:color="auto" w:fill="FBD4B4"/>
            <w:tcMar>
              <w:top w:w="40" w:type="dxa"/>
              <w:left w:w="200" w:type="dxa"/>
              <w:bottom w:w="40" w:type="dxa"/>
              <w:right w:w="200" w:type="dxa"/>
            </w:tcMar>
            <w:vAlign w:val="center"/>
          </w:tcPr>
          <w:p w14:paraId="338C6E7D" w14:textId="77777777" w:rsidR="009A7DAA" w:rsidRDefault="000133CF">
            <w:pPr>
              <w:jc w:val="center"/>
            </w:pPr>
            <w:r>
              <w:rPr>
                <w:rFonts w:eastAsia="Times New Roman" w:cs="Times New Roman"/>
                <w:color w:val="000000"/>
                <w:sz w:val="22"/>
              </w:rPr>
              <w:t>56,5568</w:t>
            </w:r>
          </w:p>
        </w:tc>
        <w:tc>
          <w:tcPr>
            <w:tcW w:w="903" w:type="dxa"/>
            <w:shd w:val="clear" w:color="auto" w:fill="FBD4B4"/>
            <w:tcMar>
              <w:top w:w="40" w:type="dxa"/>
              <w:left w:w="200" w:type="dxa"/>
              <w:bottom w:w="40" w:type="dxa"/>
              <w:right w:w="200" w:type="dxa"/>
            </w:tcMar>
            <w:vAlign w:val="center"/>
          </w:tcPr>
          <w:p w14:paraId="2D776FFA" w14:textId="77777777" w:rsidR="009A7DAA" w:rsidRDefault="000133CF">
            <w:pPr>
              <w:jc w:val="center"/>
            </w:pPr>
            <w:r>
              <w:rPr>
                <w:rFonts w:eastAsia="Times New Roman" w:cs="Times New Roman"/>
                <w:color w:val="000000"/>
                <w:sz w:val="22"/>
              </w:rPr>
              <w:t>56,5568</w:t>
            </w:r>
          </w:p>
        </w:tc>
        <w:tc>
          <w:tcPr>
            <w:tcW w:w="903" w:type="dxa"/>
            <w:shd w:val="clear" w:color="auto" w:fill="FBD4B4"/>
            <w:tcMar>
              <w:top w:w="40" w:type="dxa"/>
              <w:left w:w="200" w:type="dxa"/>
              <w:bottom w:w="40" w:type="dxa"/>
              <w:right w:w="200" w:type="dxa"/>
            </w:tcMar>
            <w:vAlign w:val="center"/>
          </w:tcPr>
          <w:p w14:paraId="5A0F96FF" w14:textId="77777777" w:rsidR="009A7DAA" w:rsidRDefault="000133CF">
            <w:pPr>
              <w:jc w:val="center"/>
            </w:pPr>
            <w:r>
              <w:rPr>
                <w:rFonts w:eastAsia="Times New Roman" w:cs="Times New Roman"/>
                <w:color w:val="000000"/>
                <w:sz w:val="22"/>
              </w:rPr>
              <w:t>56,5568</w:t>
            </w:r>
          </w:p>
        </w:tc>
        <w:tc>
          <w:tcPr>
            <w:tcW w:w="903" w:type="dxa"/>
            <w:shd w:val="clear" w:color="auto" w:fill="FBD4B4"/>
            <w:tcMar>
              <w:top w:w="40" w:type="dxa"/>
              <w:left w:w="200" w:type="dxa"/>
              <w:bottom w:w="40" w:type="dxa"/>
              <w:right w:w="200" w:type="dxa"/>
            </w:tcMar>
            <w:vAlign w:val="center"/>
          </w:tcPr>
          <w:p w14:paraId="232091ED" w14:textId="77777777" w:rsidR="009A7DAA" w:rsidRDefault="000133CF">
            <w:pPr>
              <w:jc w:val="center"/>
            </w:pPr>
            <w:r>
              <w:rPr>
                <w:rFonts w:eastAsia="Times New Roman" w:cs="Times New Roman"/>
                <w:color w:val="000000"/>
                <w:sz w:val="22"/>
              </w:rPr>
              <w:t>56,5568</w:t>
            </w:r>
          </w:p>
        </w:tc>
        <w:tc>
          <w:tcPr>
            <w:tcW w:w="903" w:type="dxa"/>
            <w:shd w:val="clear" w:color="auto" w:fill="FBD4B4"/>
            <w:tcMar>
              <w:top w:w="40" w:type="dxa"/>
              <w:left w:w="200" w:type="dxa"/>
              <w:bottom w:w="40" w:type="dxa"/>
              <w:right w:w="200" w:type="dxa"/>
            </w:tcMar>
            <w:vAlign w:val="center"/>
          </w:tcPr>
          <w:p w14:paraId="338AEA0B" w14:textId="77777777" w:rsidR="009A7DAA" w:rsidRDefault="000133CF">
            <w:pPr>
              <w:jc w:val="center"/>
            </w:pPr>
            <w:r>
              <w:rPr>
                <w:rFonts w:eastAsia="Times New Roman" w:cs="Times New Roman"/>
                <w:color w:val="000000"/>
                <w:sz w:val="22"/>
              </w:rPr>
              <w:t>56,5568</w:t>
            </w:r>
          </w:p>
        </w:tc>
        <w:tc>
          <w:tcPr>
            <w:tcW w:w="903" w:type="dxa"/>
            <w:shd w:val="clear" w:color="auto" w:fill="FBD4B4"/>
            <w:tcMar>
              <w:top w:w="40" w:type="dxa"/>
              <w:left w:w="200" w:type="dxa"/>
              <w:bottom w:w="40" w:type="dxa"/>
              <w:right w:w="200" w:type="dxa"/>
            </w:tcMar>
            <w:vAlign w:val="center"/>
          </w:tcPr>
          <w:p w14:paraId="734183A1" w14:textId="77777777" w:rsidR="009A7DAA" w:rsidRDefault="000133CF">
            <w:pPr>
              <w:jc w:val="center"/>
            </w:pPr>
            <w:r>
              <w:rPr>
                <w:rFonts w:eastAsia="Times New Roman" w:cs="Times New Roman"/>
                <w:color w:val="000000"/>
                <w:sz w:val="22"/>
              </w:rPr>
              <w:t>56,5568</w:t>
            </w:r>
          </w:p>
        </w:tc>
        <w:tc>
          <w:tcPr>
            <w:tcW w:w="903" w:type="dxa"/>
            <w:shd w:val="clear" w:color="auto" w:fill="FBD4B4"/>
            <w:tcMar>
              <w:top w:w="40" w:type="dxa"/>
              <w:left w:w="200" w:type="dxa"/>
              <w:bottom w:w="40" w:type="dxa"/>
              <w:right w:w="200" w:type="dxa"/>
            </w:tcMar>
            <w:vAlign w:val="center"/>
          </w:tcPr>
          <w:p w14:paraId="3363BD50" w14:textId="77777777" w:rsidR="009A7DAA" w:rsidRDefault="000133CF">
            <w:pPr>
              <w:jc w:val="center"/>
            </w:pPr>
            <w:r>
              <w:rPr>
                <w:rFonts w:eastAsia="Times New Roman" w:cs="Times New Roman"/>
                <w:color w:val="000000"/>
                <w:sz w:val="22"/>
              </w:rPr>
              <w:t>56,5568</w:t>
            </w:r>
          </w:p>
        </w:tc>
        <w:tc>
          <w:tcPr>
            <w:tcW w:w="903" w:type="dxa"/>
            <w:shd w:val="clear" w:color="auto" w:fill="FBD4B4"/>
            <w:tcMar>
              <w:top w:w="40" w:type="dxa"/>
              <w:left w:w="200" w:type="dxa"/>
              <w:bottom w:w="40" w:type="dxa"/>
              <w:right w:w="200" w:type="dxa"/>
            </w:tcMar>
            <w:vAlign w:val="center"/>
          </w:tcPr>
          <w:p w14:paraId="1462696D" w14:textId="77777777" w:rsidR="009A7DAA" w:rsidRDefault="000133CF">
            <w:pPr>
              <w:jc w:val="center"/>
            </w:pPr>
            <w:r>
              <w:rPr>
                <w:rFonts w:eastAsia="Times New Roman" w:cs="Times New Roman"/>
                <w:color w:val="000000"/>
                <w:sz w:val="22"/>
              </w:rPr>
              <w:t>56,5568</w:t>
            </w:r>
          </w:p>
        </w:tc>
        <w:tc>
          <w:tcPr>
            <w:tcW w:w="903" w:type="dxa"/>
            <w:shd w:val="clear" w:color="auto" w:fill="FBD4B4"/>
            <w:tcMar>
              <w:top w:w="40" w:type="dxa"/>
              <w:left w:w="200" w:type="dxa"/>
              <w:bottom w:w="40" w:type="dxa"/>
              <w:right w:w="200" w:type="dxa"/>
            </w:tcMar>
            <w:vAlign w:val="center"/>
          </w:tcPr>
          <w:p w14:paraId="1E733964" w14:textId="77777777" w:rsidR="009A7DAA" w:rsidRDefault="000133CF">
            <w:pPr>
              <w:jc w:val="center"/>
            </w:pPr>
            <w:r>
              <w:rPr>
                <w:rFonts w:eastAsia="Times New Roman" w:cs="Times New Roman"/>
                <w:color w:val="000000"/>
                <w:sz w:val="22"/>
              </w:rPr>
              <w:t>56,5568</w:t>
            </w:r>
          </w:p>
        </w:tc>
        <w:tc>
          <w:tcPr>
            <w:tcW w:w="903" w:type="dxa"/>
            <w:shd w:val="clear" w:color="auto" w:fill="FBD4B4"/>
            <w:tcMar>
              <w:top w:w="40" w:type="dxa"/>
              <w:left w:w="200" w:type="dxa"/>
              <w:bottom w:w="40" w:type="dxa"/>
              <w:right w:w="200" w:type="dxa"/>
            </w:tcMar>
            <w:vAlign w:val="center"/>
          </w:tcPr>
          <w:p w14:paraId="456D6D0C" w14:textId="77777777" w:rsidR="009A7DAA" w:rsidRDefault="000133CF">
            <w:pPr>
              <w:jc w:val="center"/>
            </w:pPr>
            <w:r>
              <w:rPr>
                <w:rFonts w:eastAsia="Times New Roman" w:cs="Times New Roman"/>
                <w:color w:val="000000"/>
                <w:sz w:val="22"/>
              </w:rPr>
              <w:t>56,5568</w:t>
            </w:r>
          </w:p>
        </w:tc>
      </w:tr>
      <w:tr w:rsidR="009A7DAA" w14:paraId="50A599ED"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3A18489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4F43BEFF" w14:textId="77777777" w:rsidTr="004A3442">
        <w:trPr>
          <w:jc w:val="center"/>
        </w:trPr>
        <w:tc>
          <w:tcPr>
            <w:tcW w:w="400" w:type="dxa"/>
            <w:shd w:val="clear" w:color="auto" w:fill="FFFFFF"/>
            <w:tcMar>
              <w:top w:w="40" w:type="dxa"/>
              <w:left w:w="20" w:type="dxa"/>
              <w:bottom w:w="40" w:type="dxa"/>
              <w:right w:w="20" w:type="dxa"/>
            </w:tcMar>
            <w:vAlign w:val="center"/>
          </w:tcPr>
          <w:p w14:paraId="7C0F077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19</w:t>
            </w:r>
          </w:p>
        </w:tc>
        <w:tc>
          <w:tcPr>
            <w:tcW w:w="1518" w:type="dxa"/>
            <w:shd w:val="clear" w:color="auto" w:fill="FFFFFF"/>
            <w:tcMar>
              <w:top w:w="40" w:type="dxa"/>
              <w:left w:w="200" w:type="dxa"/>
              <w:bottom w:w="40" w:type="dxa"/>
              <w:right w:w="200" w:type="dxa"/>
            </w:tcMar>
            <w:vAlign w:val="center"/>
          </w:tcPr>
          <w:p w14:paraId="679E4F6C"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F59D15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73C151D8"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5A6DB7BD"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3E2EB9A2"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21944BE1"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512FA9EA"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2C96522C"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1DDB257F"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7B3A45DC"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05970921"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0E45E260"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2A0A36DF"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64E7D31D" w14:textId="77777777" w:rsidR="009A7DAA" w:rsidRDefault="000133CF">
            <w:pPr>
              <w:jc w:val="center"/>
            </w:pPr>
            <w:r>
              <w:rPr>
                <w:rFonts w:eastAsia="Times New Roman" w:cs="Times New Roman"/>
                <w:sz w:val="22"/>
              </w:rPr>
              <w:t>32,6273</w:t>
            </w:r>
          </w:p>
        </w:tc>
        <w:tc>
          <w:tcPr>
            <w:tcW w:w="903" w:type="dxa"/>
            <w:shd w:val="clear" w:color="auto" w:fill="FFFFFF"/>
            <w:tcMar>
              <w:top w:w="40" w:type="dxa"/>
              <w:left w:w="200" w:type="dxa"/>
              <w:bottom w:w="40" w:type="dxa"/>
              <w:right w:w="200" w:type="dxa"/>
            </w:tcMar>
            <w:vAlign w:val="center"/>
          </w:tcPr>
          <w:p w14:paraId="2C9AF207" w14:textId="77777777" w:rsidR="009A7DAA" w:rsidRDefault="000133CF">
            <w:pPr>
              <w:jc w:val="center"/>
            </w:pPr>
            <w:r>
              <w:rPr>
                <w:rFonts w:eastAsia="Times New Roman" w:cs="Times New Roman"/>
                <w:sz w:val="22"/>
              </w:rPr>
              <w:t>32,6273</w:t>
            </w:r>
          </w:p>
        </w:tc>
      </w:tr>
      <w:tr w:rsidR="009A7DAA" w14:paraId="16398D30"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75032F4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27533CEB" w14:textId="77777777" w:rsidTr="004A3442">
        <w:trPr>
          <w:jc w:val="center"/>
        </w:trPr>
        <w:tc>
          <w:tcPr>
            <w:tcW w:w="400" w:type="dxa"/>
            <w:shd w:val="clear" w:color="auto" w:fill="FFFFFF"/>
            <w:tcMar>
              <w:top w:w="40" w:type="dxa"/>
              <w:left w:w="20" w:type="dxa"/>
              <w:bottom w:w="40" w:type="dxa"/>
              <w:right w:w="20" w:type="dxa"/>
            </w:tcMar>
            <w:vAlign w:val="center"/>
          </w:tcPr>
          <w:p w14:paraId="38EA2E8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20</w:t>
            </w:r>
          </w:p>
        </w:tc>
        <w:tc>
          <w:tcPr>
            <w:tcW w:w="1518" w:type="dxa"/>
            <w:shd w:val="clear" w:color="auto" w:fill="FFFFFF"/>
            <w:tcMar>
              <w:top w:w="40" w:type="dxa"/>
              <w:left w:w="200" w:type="dxa"/>
              <w:bottom w:w="40" w:type="dxa"/>
              <w:right w:w="200" w:type="dxa"/>
            </w:tcMar>
            <w:vAlign w:val="center"/>
          </w:tcPr>
          <w:p w14:paraId="0B088EF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903" w:type="dxa"/>
            <w:shd w:val="clear" w:color="auto" w:fill="FFFFFF"/>
            <w:tcMar>
              <w:top w:w="40" w:type="dxa"/>
              <w:left w:w="200" w:type="dxa"/>
              <w:bottom w:w="40" w:type="dxa"/>
              <w:right w:w="200" w:type="dxa"/>
            </w:tcMar>
            <w:vAlign w:val="center"/>
          </w:tcPr>
          <w:p w14:paraId="62619F5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562A2E2F"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2B3AA4A8"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03CB83DF"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318EB663"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4AF7CC88"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1F6E4BB5"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655B3179"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7685DD2C"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0882E89C"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21225375"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3CE87E7B"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3E48F965" w14:textId="77777777" w:rsidR="009A7DAA" w:rsidRDefault="000133CF">
            <w:pPr>
              <w:jc w:val="center"/>
            </w:pPr>
            <w:r>
              <w:rPr>
                <w:rFonts w:eastAsia="Times New Roman" w:cs="Times New Roman"/>
                <w:sz w:val="22"/>
              </w:rPr>
              <w:t>39,7791</w:t>
            </w:r>
          </w:p>
        </w:tc>
        <w:tc>
          <w:tcPr>
            <w:tcW w:w="903" w:type="dxa"/>
            <w:shd w:val="clear" w:color="auto" w:fill="FFFFFF"/>
            <w:tcMar>
              <w:top w:w="40" w:type="dxa"/>
              <w:left w:w="200" w:type="dxa"/>
              <w:bottom w:w="40" w:type="dxa"/>
              <w:right w:w="200" w:type="dxa"/>
            </w:tcMar>
            <w:vAlign w:val="center"/>
          </w:tcPr>
          <w:p w14:paraId="109460D3" w14:textId="77777777" w:rsidR="009A7DAA" w:rsidRDefault="000133CF">
            <w:pPr>
              <w:jc w:val="center"/>
            </w:pPr>
            <w:r>
              <w:rPr>
                <w:rFonts w:eastAsia="Times New Roman" w:cs="Times New Roman"/>
                <w:sz w:val="22"/>
              </w:rPr>
              <w:t>39,7791</w:t>
            </w:r>
          </w:p>
        </w:tc>
      </w:tr>
      <w:tr w:rsidR="009A7DAA" w14:paraId="7AFA2E2E" w14:textId="77777777" w:rsidTr="004A3442">
        <w:trPr>
          <w:jc w:val="center"/>
        </w:trPr>
        <w:tc>
          <w:tcPr>
            <w:tcW w:w="400" w:type="dxa"/>
            <w:shd w:val="clear" w:color="auto" w:fill="FFFFFF"/>
            <w:tcMar>
              <w:top w:w="40" w:type="dxa"/>
              <w:left w:w="20" w:type="dxa"/>
              <w:bottom w:w="40" w:type="dxa"/>
              <w:right w:w="20" w:type="dxa"/>
            </w:tcMar>
            <w:vAlign w:val="center"/>
          </w:tcPr>
          <w:p w14:paraId="3F54DB0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21</w:t>
            </w:r>
          </w:p>
        </w:tc>
        <w:tc>
          <w:tcPr>
            <w:tcW w:w="1518" w:type="dxa"/>
            <w:shd w:val="clear" w:color="auto" w:fill="FFFFFF"/>
            <w:tcMar>
              <w:top w:w="40" w:type="dxa"/>
              <w:left w:w="200" w:type="dxa"/>
              <w:bottom w:w="40" w:type="dxa"/>
              <w:right w:w="200" w:type="dxa"/>
            </w:tcMar>
            <w:vAlign w:val="center"/>
          </w:tcPr>
          <w:p w14:paraId="3563D60A"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903" w:type="dxa"/>
            <w:shd w:val="clear" w:color="auto" w:fill="FFFFFF"/>
            <w:tcMar>
              <w:top w:w="40" w:type="dxa"/>
              <w:left w:w="200" w:type="dxa"/>
              <w:bottom w:w="40" w:type="dxa"/>
              <w:right w:w="200" w:type="dxa"/>
            </w:tcMar>
            <w:vAlign w:val="center"/>
          </w:tcPr>
          <w:p w14:paraId="52171B7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5B84A7C6"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0B253C16"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2E7ED3B6"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528CBE0A"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7C636610"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0C4F6B40"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5DD23E68"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65B0F28C"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5055CBBC"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0675D433"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715A6764"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343D5061" w14:textId="77777777" w:rsidR="009A7DAA" w:rsidRDefault="000133CF">
            <w:pPr>
              <w:jc w:val="center"/>
            </w:pPr>
            <w:r>
              <w:rPr>
                <w:rFonts w:eastAsia="Times New Roman" w:cs="Times New Roman"/>
                <w:sz w:val="22"/>
              </w:rPr>
              <w:t>44,6125</w:t>
            </w:r>
          </w:p>
        </w:tc>
        <w:tc>
          <w:tcPr>
            <w:tcW w:w="903" w:type="dxa"/>
            <w:shd w:val="clear" w:color="auto" w:fill="FFFFFF"/>
            <w:tcMar>
              <w:top w:w="40" w:type="dxa"/>
              <w:left w:w="200" w:type="dxa"/>
              <w:bottom w:w="40" w:type="dxa"/>
              <w:right w:w="200" w:type="dxa"/>
            </w:tcMar>
            <w:vAlign w:val="center"/>
          </w:tcPr>
          <w:p w14:paraId="2F416631" w14:textId="77777777" w:rsidR="009A7DAA" w:rsidRDefault="000133CF">
            <w:pPr>
              <w:jc w:val="center"/>
            </w:pPr>
            <w:r>
              <w:rPr>
                <w:rFonts w:eastAsia="Times New Roman" w:cs="Times New Roman"/>
                <w:sz w:val="22"/>
              </w:rPr>
              <w:t>44,6125</w:t>
            </w:r>
          </w:p>
        </w:tc>
      </w:tr>
      <w:tr w:rsidR="00FD4E90" w14:paraId="73F1A4B9" w14:textId="77777777" w:rsidTr="004A3442">
        <w:trPr>
          <w:jc w:val="center"/>
        </w:trPr>
        <w:tc>
          <w:tcPr>
            <w:tcW w:w="400" w:type="dxa"/>
            <w:shd w:val="clear" w:color="auto" w:fill="FFFFFF"/>
            <w:tcMar>
              <w:top w:w="40" w:type="dxa"/>
              <w:left w:w="20" w:type="dxa"/>
              <w:bottom w:w="40" w:type="dxa"/>
              <w:right w:w="20" w:type="dxa"/>
            </w:tcMar>
            <w:vAlign w:val="center"/>
          </w:tcPr>
          <w:p w14:paraId="6ACA8661" w14:textId="77777777" w:rsidR="00FD4E90" w:rsidRPr="007F78D9" w:rsidRDefault="00FD4E90" w:rsidP="007F78D9">
            <w:pPr>
              <w:ind w:left="-172" w:right="-122"/>
              <w:jc w:val="center"/>
              <w:rPr>
                <w:rFonts w:eastAsia="Times New Roman" w:cs="Times New Roman"/>
                <w:sz w:val="22"/>
              </w:rPr>
            </w:pPr>
            <w:r>
              <w:rPr>
                <w:rFonts w:eastAsia="Times New Roman" w:cs="Times New Roman"/>
                <w:sz w:val="22"/>
              </w:rPr>
              <w:t>22</w:t>
            </w:r>
          </w:p>
        </w:tc>
        <w:tc>
          <w:tcPr>
            <w:tcW w:w="1518" w:type="dxa"/>
            <w:shd w:val="clear" w:color="auto" w:fill="FFFFFF"/>
            <w:tcMar>
              <w:top w:w="40" w:type="dxa"/>
              <w:left w:w="200" w:type="dxa"/>
              <w:bottom w:w="40" w:type="dxa"/>
              <w:right w:w="200" w:type="dxa"/>
            </w:tcMar>
            <w:vAlign w:val="center"/>
          </w:tcPr>
          <w:p w14:paraId="76923830" w14:textId="77777777" w:rsidR="00FD4E90" w:rsidRPr="007F78D9" w:rsidRDefault="00FD4E90"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903" w:type="dxa"/>
            <w:shd w:val="clear" w:color="auto" w:fill="FFFFFF"/>
            <w:tcMar>
              <w:top w:w="40" w:type="dxa"/>
              <w:left w:w="200" w:type="dxa"/>
              <w:bottom w:w="40" w:type="dxa"/>
              <w:right w:w="200" w:type="dxa"/>
            </w:tcMar>
            <w:vAlign w:val="center"/>
          </w:tcPr>
          <w:p w14:paraId="62827A81" w14:textId="77777777" w:rsidR="00FD4E90" w:rsidRPr="007F78D9" w:rsidRDefault="00FD4E90"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2A28473" w14:textId="7388DC4B"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FC00498" w14:textId="4A193CDB"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47D2CBC" w14:textId="14FE651D"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12A0954" w14:textId="6A4075CC"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4B4BDFA" w14:textId="3C247F00"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4E8C6DC" w14:textId="025F884D"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121B1C1" w14:textId="734B527F"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4ACE5B2" w14:textId="42DB06E7"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7F4BA6E" w14:textId="661782C4"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2A0BC7E" w14:textId="6464D13F"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B6BFFE4" w14:textId="45FFB1D9"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944D106" w14:textId="4B022135"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013D57A" w14:textId="1534F84B" w:rsidR="00FD4E90" w:rsidRDefault="00FD4E90" w:rsidP="00FD4E90">
            <w:pPr>
              <w:jc w:val="center"/>
            </w:pPr>
            <w:r>
              <w:rPr>
                <w:rFonts w:eastAsia="Times New Roman" w:cs="Times New Roman"/>
                <w:sz w:val="22"/>
              </w:rPr>
              <w:t>0,0000</w:t>
            </w:r>
          </w:p>
        </w:tc>
      </w:tr>
      <w:tr w:rsidR="00FD4E90" w14:paraId="680441F6" w14:textId="77777777" w:rsidTr="004A3442">
        <w:trPr>
          <w:jc w:val="center"/>
        </w:trPr>
        <w:tc>
          <w:tcPr>
            <w:tcW w:w="400" w:type="dxa"/>
            <w:shd w:val="clear" w:color="auto" w:fill="FFFFFF"/>
            <w:tcMar>
              <w:top w:w="40" w:type="dxa"/>
              <w:left w:w="20" w:type="dxa"/>
              <w:bottom w:w="40" w:type="dxa"/>
              <w:right w:w="20" w:type="dxa"/>
            </w:tcMar>
            <w:vAlign w:val="center"/>
          </w:tcPr>
          <w:p w14:paraId="184953A2" w14:textId="77777777" w:rsidR="00FD4E90" w:rsidRPr="007F78D9" w:rsidRDefault="00FD4E90" w:rsidP="007F78D9">
            <w:pPr>
              <w:ind w:left="-172" w:right="-122"/>
              <w:jc w:val="center"/>
              <w:rPr>
                <w:rFonts w:eastAsia="Times New Roman" w:cs="Times New Roman"/>
                <w:sz w:val="22"/>
              </w:rPr>
            </w:pPr>
            <w:r>
              <w:rPr>
                <w:rFonts w:eastAsia="Times New Roman" w:cs="Times New Roman"/>
                <w:sz w:val="22"/>
              </w:rPr>
              <w:t>23</w:t>
            </w:r>
          </w:p>
        </w:tc>
        <w:tc>
          <w:tcPr>
            <w:tcW w:w="1518" w:type="dxa"/>
            <w:shd w:val="clear" w:color="auto" w:fill="FFFFFF"/>
            <w:tcMar>
              <w:top w:w="40" w:type="dxa"/>
              <w:left w:w="200" w:type="dxa"/>
              <w:bottom w:w="40" w:type="dxa"/>
              <w:right w:w="200" w:type="dxa"/>
            </w:tcMar>
            <w:vAlign w:val="center"/>
          </w:tcPr>
          <w:p w14:paraId="501A1C3B" w14:textId="77777777" w:rsidR="00FD4E90" w:rsidRPr="007F78D9" w:rsidRDefault="00FD4E90"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903" w:type="dxa"/>
            <w:shd w:val="clear" w:color="auto" w:fill="FFFFFF"/>
            <w:tcMar>
              <w:top w:w="40" w:type="dxa"/>
              <w:left w:w="200" w:type="dxa"/>
              <w:bottom w:w="40" w:type="dxa"/>
              <w:right w:w="200" w:type="dxa"/>
            </w:tcMar>
            <w:vAlign w:val="center"/>
          </w:tcPr>
          <w:p w14:paraId="14B9EDFC" w14:textId="2B9E1699" w:rsidR="00FD4E90" w:rsidRPr="007F78D9" w:rsidRDefault="00FD4E90"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BEB9B43" w14:textId="6DDB74FA"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8B03474" w14:textId="5819D43B"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AD91B2E" w14:textId="1E85F713"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5F4BA21" w14:textId="3FBDF3ED"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8957F18" w14:textId="447DFE80"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A39A658" w14:textId="6904F735"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0AF43A8" w14:textId="03D1456E"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EC334A8" w14:textId="34D09A1F"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1C80CD1" w14:textId="41DC810D"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2A06F8F" w14:textId="753663C3"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FE4C5A7" w14:textId="0288C5B4"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67F5615" w14:textId="1C3F441C" w:rsidR="00FD4E90" w:rsidRDefault="00FD4E90" w:rsidP="00FD4E90">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E16493B" w14:textId="4B5D050A" w:rsidR="00FD4E90" w:rsidRDefault="00FD4E90" w:rsidP="00FD4E90">
            <w:pPr>
              <w:jc w:val="center"/>
            </w:pPr>
            <w:r>
              <w:rPr>
                <w:rFonts w:eastAsia="Times New Roman" w:cs="Times New Roman"/>
                <w:sz w:val="22"/>
              </w:rPr>
              <w:t>0,0000</w:t>
            </w:r>
          </w:p>
        </w:tc>
      </w:tr>
      <w:tr w:rsidR="009A7DAA" w14:paraId="2C8CFF6D"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06635901"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Итого по: ООО Группа Компаний "</w:t>
            </w:r>
            <w:proofErr w:type="spellStart"/>
            <w:r w:rsidRPr="007F78D9">
              <w:rPr>
                <w:rFonts w:eastAsia="Times New Roman" w:cs="Times New Roman"/>
                <w:sz w:val="22"/>
                <w:lang w:val="ru-RU"/>
              </w:rPr>
              <w:t>УралБизнесСфера</w:t>
            </w:r>
            <w:proofErr w:type="spellEnd"/>
            <w:r w:rsidRPr="007F78D9">
              <w:rPr>
                <w:rFonts w:eastAsia="Times New Roman" w:cs="Times New Roman"/>
                <w:sz w:val="22"/>
                <w:lang w:val="ru-RU"/>
              </w:rPr>
              <w:t>"</w:t>
            </w:r>
          </w:p>
        </w:tc>
        <w:tc>
          <w:tcPr>
            <w:tcW w:w="903" w:type="dxa"/>
            <w:shd w:val="clear" w:color="auto" w:fill="FBD4B4"/>
            <w:tcMar>
              <w:top w:w="40" w:type="dxa"/>
              <w:left w:w="200" w:type="dxa"/>
              <w:bottom w:w="40" w:type="dxa"/>
              <w:right w:w="200" w:type="dxa"/>
            </w:tcMar>
            <w:vAlign w:val="center"/>
          </w:tcPr>
          <w:p w14:paraId="2C5A3EA7"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28,1305</w:t>
            </w:r>
          </w:p>
        </w:tc>
        <w:tc>
          <w:tcPr>
            <w:tcW w:w="903" w:type="dxa"/>
            <w:shd w:val="clear" w:color="auto" w:fill="FBD4B4"/>
            <w:tcMar>
              <w:top w:w="40" w:type="dxa"/>
              <w:left w:w="200" w:type="dxa"/>
              <w:bottom w:w="40" w:type="dxa"/>
              <w:right w:w="200" w:type="dxa"/>
            </w:tcMar>
            <w:vAlign w:val="center"/>
          </w:tcPr>
          <w:p w14:paraId="1D22447E"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46AA559D"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0FA33896"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03BE9016"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40AA5B4F"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627DABD5"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0A35E4D2"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509808FB"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739D63F7"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7810F250"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3D2CE35E"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7E1B742C" w14:textId="77777777" w:rsidR="009A7DAA" w:rsidRDefault="000133CF">
            <w:pPr>
              <w:jc w:val="center"/>
            </w:pPr>
            <w:r>
              <w:rPr>
                <w:rFonts w:eastAsia="Times New Roman" w:cs="Times New Roman"/>
                <w:color w:val="000000"/>
                <w:sz w:val="22"/>
              </w:rPr>
              <w:t>42,1958</w:t>
            </w:r>
          </w:p>
        </w:tc>
        <w:tc>
          <w:tcPr>
            <w:tcW w:w="903" w:type="dxa"/>
            <w:shd w:val="clear" w:color="auto" w:fill="FBD4B4"/>
            <w:tcMar>
              <w:top w:w="40" w:type="dxa"/>
              <w:left w:w="200" w:type="dxa"/>
              <w:bottom w:w="40" w:type="dxa"/>
              <w:right w:w="200" w:type="dxa"/>
            </w:tcMar>
            <w:vAlign w:val="center"/>
          </w:tcPr>
          <w:p w14:paraId="7E44B2D1" w14:textId="77777777" w:rsidR="009A7DAA" w:rsidRDefault="000133CF">
            <w:pPr>
              <w:jc w:val="center"/>
            </w:pPr>
            <w:r>
              <w:rPr>
                <w:rFonts w:eastAsia="Times New Roman" w:cs="Times New Roman"/>
                <w:color w:val="000000"/>
                <w:sz w:val="22"/>
              </w:rPr>
              <w:t>42,1958</w:t>
            </w:r>
          </w:p>
        </w:tc>
      </w:tr>
      <w:tr w:rsidR="009A7DAA" w14:paraId="7EF40593"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6D8413AF"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е) </w:t>
            </w:r>
            <w:r w:rsidRPr="007F78D9">
              <w:rPr>
                <w:rFonts w:eastAsia="Times New Roman" w:cs="Times New Roman"/>
                <w:sz w:val="22"/>
                <w:lang w:val="ru-RU"/>
              </w:rPr>
              <w:t>удельная материальная характеристика тепловых сетей, приведенная к расчетной тепловой нагрузке, м2/(Гкал/ч)</w:t>
            </w:r>
          </w:p>
        </w:tc>
      </w:tr>
      <w:tr w:rsidR="009A7DAA" w14:paraId="39560DE3" w14:textId="77777777" w:rsidTr="004A3442">
        <w:trPr>
          <w:jc w:val="center"/>
        </w:trPr>
        <w:tc>
          <w:tcPr>
            <w:tcW w:w="14560" w:type="dxa"/>
            <w:gridSpan w:val="16"/>
            <w:shd w:val="clear" w:color="auto" w:fill="F9BE8F"/>
            <w:tcMar>
              <w:top w:w="40" w:type="dxa"/>
              <w:left w:w="20" w:type="dxa"/>
              <w:bottom w:w="40" w:type="dxa"/>
              <w:right w:w="20" w:type="dxa"/>
            </w:tcMar>
            <w:vAlign w:val="center"/>
          </w:tcPr>
          <w:p w14:paraId="7286D2E8"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Источники комбинированной выработки электрической и тепловой энергии</w:t>
            </w:r>
          </w:p>
        </w:tc>
      </w:tr>
      <w:tr w:rsidR="009A7DAA" w14:paraId="44F96E88" w14:textId="77777777" w:rsidTr="004A3442">
        <w:trPr>
          <w:jc w:val="center"/>
        </w:trPr>
        <w:tc>
          <w:tcPr>
            <w:tcW w:w="1918" w:type="dxa"/>
            <w:gridSpan w:val="2"/>
            <w:shd w:val="clear" w:color="auto" w:fill="FFFFFF"/>
            <w:tcMar>
              <w:top w:w="40" w:type="dxa"/>
              <w:left w:w="200" w:type="dxa"/>
              <w:bottom w:w="40" w:type="dxa"/>
              <w:right w:w="200" w:type="dxa"/>
            </w:tcMar>
            <w:vAlign w:val="center"/>
          </w:tcPr>
          <w:p w14:paraId="355F7DD4"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Отсутствует</w:t>
            </w:r>
            <w:proofErr w:type="spellEnd"/>
          </w:p>
        </w:tc>
        <w:tc>
          <w:tcPr>
            <w:tcW w:w="903" w:type="dxa"/>
            <w:shd w:val="clear" w:color="auto" w:fill="FFFFFF"/>
            <w:tcMar>
              <w:top w:w="40" w:type="dxa"/>
              <w:left w:w="200" w:type="dxa"/>
              <w:bottom w:w="40" w:type="dxa"/>
              <w:right w:w="200" w:type="dxa"/>
            </w:tcMar>
            <w:vAlign w:val="center"/>
          </w:tcPr>
          <w:p w14:paraId="2B6B08F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4444C4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B2F9B3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C612DE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72B740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90EFA5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EA6FF0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792691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6D65E0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8E17DF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DA9731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8B24DA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5A780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8BC9053" w14:textId="77777777" w:rsidR="009A7DAA" w:rsidRDefault="000133CF">
            <w:pPr>
              <w:jc w:val="center"/>
            </w:pPr>
            <w:r>
              <w:rPr>
                <w:rFonts w:eastAsia="Times New Roman" w:cs="Times New Roman"/>
                <w:sz w:val="22"/>
              </w:rPr>
              <w:t>-</w:t>
            </w:r>
          </w:p>
        </w:tc>
      </w:tr>
      <w:tr w:rsidR="009A7DAA" w14:paraId="477912B8" w14:textId="77777777" w:rsidTr="004A3442">
        <w:trPr>
          <w:jc w:val="center"/>
        </w:trPr>
        <w:tc>
          <w:tcPr>
            <w:tcW w:w="14560" w:type="dxa"/>
            <w:gridSpan w:val="16"/>
            <w:shd w:val="clear" w:color="auto" w:fill="F9BE8F"/>
            <w:tcMar>
              <w:top w:w="40" w:type="dxa"/>
              <w:left w:w="20" w:type="dxa"/>
              <w:bottom w:w="40" w:type="dxa"/>
              <w:right w:w="20" w:type="dxa"/>
            </w:tcMar>
            <w:vAlign w:val="center"/>
          </w:tcPr>
          <w:p w14:paraId="301241F5"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Котельные</w:t>
            </w:r>
            <w:proofErr w:type="spellEnd"/>
            <w:r>
              <w:rPr>
                <w:rFonts w:eastAsia="Times New Roman" w:cs="Times New Roman"/>
                <w:sz w:val="22"/>
              </w:rPr>
              <w:t>(</w:t>
            </w:r>
            <w:proofErr w:type="spellStart"/>
            <w:r>
              <w:rPr>
                <w:rFonts w:eastAsia="Times New Roman" w:cs="Times New Roman"/>
                <w:sz w:val="22"/>
              </w:rPr>
              <w:t>некомбинированная</w:t>
            </w:r>
            <w:proofErr w:type="spellEnd"/>
            <w:r>
              <w:rPr>
                <w:rFonts w:eastAsia="Times New Roman" w:cs="Times New Roman"/>
                <w:sz w:val="22"/>
              </w:rPr>
              <w:t xml:space="preserve"> </w:t>
            </w:r>
            <w:proofErr w:type="spellStart"/>
            <w:r>
              <w:rPr>
                <w:rFonts w:eastAsia="Times New Roman" w:cs="Times New Roman"/>
                <w:sz w:val="22"/>
              </w:rPr>
              <w:t>выработка</w:t>
            </w:r>
            <w:proofErr w:type="spellEnd"/>
            <w:r>
              <w:rPr>
                <w:rFonts w:eastAsia="Times New Roman" w:cs="Times New Roman"/>
                <w:sz w:val="22"/>
              </w:rPr>
              <w:t>)</w:t>
            </w:r>
          </w:p>
        </w:tc>
      </w:tr>
      <w:tr w:rsidR="009A7DAA" w14:paraId="6768470C"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0ACFF7F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«ОТСК»</w:t>
            </w:r>
          </w:p>
        </w:tc>
      </w:tr>
      <w:tr w:rsidR="009A7DAA" w14:paraId="1C66829F" w14:textId="77777777" w:rsidTr="004A3442">
        <w:trPr>
          <w:jc w:val="center"/>
        </w:trPr>
        <w:tc>
          <w:tcPr>
            <w:tcW w:w="400" w:type="dxa"/>
            <w:shd w:val="clear" w:color="auto" w:fill="FFFFFF"/>
            <w:tcMar>
              <w:top w:w="40" w:type="dxa"/>
              <w:left w:w="20" w:type="dxa"/>
              <w:bottom w:w="40" w:type="dxa"/>
              <w:right w:w="20" w:type="dxa"/>
            </w:tcMar>
            <w:vAlign w:val="center"/>
          </w:tcPr>
          <w:p w14:paraId="267A776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w:t>
            </w:r>
          </w:p>
        </w:tc>
        <w:tc>
          <w:tcPr>
            <w:tcW w:w="1518" w:type="dxa"/>
            <w:shd w:val="clear" w:color="auto" w:fill="FFFFFF"/>
            <w:tcMar>
              <w:top w:w="40" w:type="dxa"/>
              <w:left w:w="200" w:type="dxa"/>
              <w:bottom w:w="40" w:type="dxa"/>
              <w:right w:w="200" w:type="dxa"/>
            </w:tcMar>
            <w:vAlign w:val="center"/>
          </w:tcPr>
          <w:p w14:paraId="43441877"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266B69D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1C84A6E"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BDC11F5"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4A9E675"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4FAEA0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8F1BC80"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CD97B2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E565C49"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21F438C"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46F2254"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684F3D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58C4F29"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2C5A49F"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349419A" w14:textId="77777777" w:rsidR="009A7DAA" w:rsidRDefault="000133CF">
            <w:pPr>
              <w:jc w:val="center"/>
            </w:pPr>
            <w:r>
              <w:rPr>
                <w:rFonts w:eastAsia="Times New Roman" w:cs="Times New Roman"/>
                <w:sz w:val="22"/>
              </w:rPr>
              <w:t>0,0000</w:t>
            </w:r>
          </w:p>
        </w:tc>
      </w:tr>
      <w:tr w:rsidR="009A7DAA" w14:paraId="6D8A5335" w14:textId="77777777" w:rsidTr="004A3442">
        <w:trPr>
          <w:jc w:val="center"/>
        </w:trPr>
        <w:tc>
          <w:tcPr>
            <w:tcW w:w="400" w:type="dxa"/>
            <w:shd w:val="clear" w:color="auto" w:fill="FFFFFF"/>
            <w:tcMar>
              <w:top w:w="40" w:type="dxa"/>
              <w:left w:w="20" w:type="dxa"/>
              <w:bottom w:w="40" w:type="dxa"/>
              <w:right w:w="20" w:type="dxa"/>
            </w:tcMar>
            <w:vAlign w:val="center"/>
          </w:tcPr>
          <w:p w14:paraId="23ADC0C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2</w:t>
            </w:r>
          </w:p>
        </w:tc>
        <w:tc>
          <w:tcPr>
            <w:tcW w:w="1518" w:type="dxa"/>
            <w:shd w:val="clear" w:color="auto" w:fill="FFFFFF"/>
            <w:tcMar>
              <w:top w:w="40" w:type="dxa"/>
              <w:left w:w="200" w:type="dxa"/>
              <w:bottom w:w="40" w:type="dxa"/>
              <w:right w:w="200" w:type="dxa"/>
            </w:tcMar>
            <w:vAlign w:val="center"/>
          </w:tcPr>
          <w:p w14:paraId="5BC9D39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68C7D36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506C89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049904A"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131150A"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300F646"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6F4DB4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A8C485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2BF475B"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F2158AF"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D53F755"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94455D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D9DEA6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E364E54"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467CF59" w14:textId="77777777" w:rsidR="009A7DAA" w:rsidRDefault="000133CF">
            <w:pPr>
              <w:jc w:val="center"/>
            </w:pPr>
            <w:r>
              <w:rPr>
                <w:rFonts w:eastAsia="Times New Roman" w:cs="Times New Roman"/>
                <w:sz w:val="22"/>
              </w:rPr>
              <w:t>0,0000</w:t>
            </w:r>
          </w:p>
        </w:tc>
      </w:tr>
      <w:tr w:rsidR="009A7DAA" w14:paraId="33AB330C" w14:textId="77777777" w:rsidTr="004A3442">
        <w:trPr>
          <w:jc w:val="center"/>
        </w:trPr>
        <w:tc>
          <w:tcPr>
            <w:tcW w:w="400" w:type="dxa"/>
            <w:shd w:val="clear" w:color="auto" w:fill="FFFFFF"/>
            <w:tcMar>
              <w:top w:w="40" w:type="dxa"/>
              <w:left w:w="20" w:type="dxa"/>
              <w:bottom w:w="40" w:type="dxa"/>
              <w:right w:w="20" w:type="dxa"/>
            </w:tcMar>
            <w:vAlign w:val="center"/>
          </w:tcPr>
          <w:p w14:paraId="6EA71C3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w:t>
            </w:r>
          </w:p>
        </w:tc>
        <w:tc>
          <w:tcPr>
            <w:tcW w:w="1518" w:type="dxa"/>
            <w:shd w:val="clear" w:color="auto" w:fill="FFFFFF"/>
            <w:tcMar>
              <w:top w:w="40" w:type="dxa"/>
              <w:left w:w="200" w:type="dxa"/>
              <w:bottom w:w="40" w:type="dxa"/>
              <w:right w:w="200" w:type="dxa"/>
            </w:tcMar>
            <w:vAlign w:val="center"/>
          </w:tcPr>
          <w:p w14:paraId="1BF1CBC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2623B03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22C11C9"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FB323C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66FBE3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7E11DAC"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23C133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5BA2CFA"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25C404C"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81B7667"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09A429C"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8FA1172"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C7C13C9"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F0FF55C"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244C7A0" w14:textId="77777777" w:rsidR="009A7DAA" w:rsidRDefault="000133CF">
            <w:pPr>
              <w:jc w:val="center"/>
            </w:pPr>
            <w:r>
              <w:rPr>
                <w:rFonts w:eastAsia="Times New Roman" w:cs="Times New Roman"/>
                <w:sz w:val="22"/>
              </w:rPr>
              <w:t>0,0000</w:t>
            </w:r>
          </w:p>
        </w:tc>
      </w:tr>
      <w:tr w:rsidR="009A7DAA" w14:paraId="781BF97B" w14:textId="77777777" w:rsidTr="004A3442">
        <w:trPr>
          <w:jc w:val="center"/>
        </w:trPr>
        <w:tc>
          <w:tcPr>
            <w:tcW w:w="400" w:type="dxa"/>
            <w:shd w:val="clear" w:color="auto" w:fill="FFFFFF"/>
            <w:tcMar>
              <w:top w:w="40" w:type="dxa"/>
              <w:left w:w="20" w:type="dxa"/>
              <w:bottom w:w="40" w:type="dxa"/>
              <w:right w:w="20" w:type="dxa"/>
            </w:tcMar>
            <w:vAlign w:val="center"/>
          </w:tcPr>
          <w:p w14:paraId="49D218B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w:t>
            </w:r>
          </w:p>
        </w:tc>
        <w:tc>
          <w:tcPr>
            <w:tcW w:w="1518" w:type="dxa"/>
            <w:shd w:val="clear" w:color="auto" w:fill="FFFFFF"/>
            <w:tcMar>
              <w:top w:w="40" w:type="dxa"/>
              <w:left w:w="200" w:type="dxa"/>
              <w:bottom w:w="40" w:type="dxa"/>
              <w:right w:w="200" w:type="dxa"/>
            </w:tcMar>
            <w:vAlign w:val="center"/>
          </w:tcPr>
          <w:p w14:paraId="1C0C128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162EC4C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B3F6E3E"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B750E99"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4BDE7C4"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470F82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CEC177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84C9496"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CECF11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8E90A52"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F3DAA0F"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BB1B2C0"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B235D84"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6C7952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1B0D65A" w14:textId="77777777" w:rsidR="009A7DAA" w:rsidRDefault="000133CF">
            <w:pPr>
              <w:jc w:val="center"/>
            </w:pPr>
            <w:r>
              <w:rPr>
                <w:rFonts w:eastAsia="Times New Roman" w:cs="Times New Roman"/>
                <w:sz w:val="22"/>
              </w:rPr>
              <w:t>0,0000</w:t>
            </w:r>
          </w:p>
        </w:tc>
      </w:tr>
      <w:tr w:rsidR="009A7DAA" w14:paraId="78C9E189"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643EEC21" w14:textId="77777777" w:rsidR="009A7DAA" w:rsidRPr="007F78D9" w:rsidRDefault="000133CF" w:rsidP="007F78D9">
            <w:pPr>
              <w:ind w:left="-172" w:right="-122"/>
              <w:jc w:val="center"/>
              <w:rPr>
                <w:rFonts w:eastAsia="Times New Roman" w:cs="Times New Roman"/>
                <w:sz w:val="22"/>
              </w:rPr>
            </w:pPr>
            <w:proofErr w:type="spellStart"/>
            <w:r w:rsidRPr="007F78D9">
              <w:rPr>
                <w:rFonts w:eastAsia="Times New Roman" w:cs="Times New Roman"/>
                <w:sz w:val="22"/>
              </w:rPr>
              <w:t>Итого</w:t>
            </w:r>
            <w:proofErr w:type="spellEnd"/>
            <w:r w:rsidRPr="007F78D9">
              <w:rPr>
                <w:rFonts w:eastAsia="Times New Roman" w:cs="Times New Roman"/>
                <w:sz w:val="22"/>
              </w:rPr>
              <w:t xml:space="preserve"> </w:t>
            </w:r>
            <w:proofErr w:type="spellStart"/>
            <w:r w:rsidRPr="007F78D9">
              <w:rPr>
                <w:rFonts w:eastAsia="Times New Roman" w:cs="Times New Roman"/>
                <w:sz w:val="22"/>
              </w:rPr>
              <w:t>по</w:t>
            </w:r>
            <w:proofErr w:type="spellEnd"/>
            <w:r w:rsidRPr="007F78D9">
              <w:rPr>
                <w:rFonts w:eastAsia="Times New Roman" w:cs="Times New Roman"/>
                <w:sz w:val="22"/>
              </w:rPr>
              <w:t>: АО «ОТСК»</w:t>
            </w:r>
          </w:p>
        </w:tc>
        <w:tc>
          <w:tcPr>
            <w:tcW w:w="903" w:type="dxa"/>
            <w:shd w:val="clear" w:color="auto" w:fill="FBD4B4"/>
            <w:tcMar>
              <w:top w:w="40" w:type="dxa"/>
              <w:left w:w="200" w:type="dxa"/>
              <w:bottom w:w="40" w:type="dxa"/>
              <w:right w:w="200" w:type="dxa"/>
            </w:tcMar>
            <w:vAlign w:val="center"/>
          </w:tcPr>
          <w:p w14:paraId="5CF595EA"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0,0000</w:t>
            </w:r>
          </w:p>
        </w:tc>
        <w:tc>
          <w:tcPr>
            <w:tcW w:w="903" w:type="dxa"/>
            <w:shd w:val="clear" w:color="auto" w:fill="FBD4B4"/>
            <w:tcMar>
              <w:top w:w="40" w:type="dxa"/>
              <w:left w:w="200" w:type="dxa"/>
              <w:bottom w:w="40" w:type="dxa"/>
              <w:right w:w="200" w:type="dxa"/>
            </w:tcMar>
            <w:vAlign w:val="center"/>
          </w:tcPr>
          <w:p w14:paraId="54850960"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0EC579C6"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48DD68DC"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710CA825"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0D9B86AF"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228AA923"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C877B15"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489A687"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FC650FA"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61D48AF"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7C7A2E73"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7654D98D"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02AE618" w14:textId="77777777" w:rsidR="009A7DAA" w:rsidRDefault="000133CF">
            <w:pPr>
              <w:jc w:val="center"/>
            </w:pPr>
            <w:r>
              <w:rPr>
                <w:rFonts w:eastAsia="Times New Roman" w:cs="Times New Roman"/>
                <w:color w:val="000000"/>
                <w:sz w:val="22"/>
              </w:rPr>
              <w:t>0,0000</w:t>
            </w:r>
          </w:p>
        </w:tc>
      </w:tr>
      <w:tr w:rsidR="009A7DAA" w14:paraId="2EAA516B"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73DE352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31BE3ECD" w14:textId="77777777" w:rsidTr="004A3442">
        <w:trPr>
          <w:jc w:val="center"/>
        </w:trPr>
        <w:tc>
          <w:tcPr>
            <w:tcW w:w="400" w:type="dxa"/>
            <w:shd w:val="clear" w:color="auto" w:fill="FFFFFF"/>
            <w:tcMar>
              <w:top w:w="40" w:type="dxa"/>
              <w:left w:w="20" w:type="dxa"/>
              <w:bottom w:w="40" w:type="dxa"/>
              <w:right w:w="20" w:type="dxa"/>
            </w:tcMar>
            <w:vAlign w:val="center"/>
          </w:tcPr>
          <w:p w14:paraId="5702428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w:t>
            </w:r>
          </w:p>
        </w:tc>
        <w:tc>
          <w:tcPr>
            <w:tcW w:w="1518" w:type="dxa"/>
            <w:shd w:val="clear" w:color="auto" w:fill="FFFFFF"/>
            <w:tcMar>
              <w:top w:w="40" w:type="dxa"/>
              <w:left w:w="200" w:type="dxa"/>
              <w:bottom w:w="40" w:type="dxa"/>
              <w:right w:w="200" w:type="dxa"/>
            </w:tcMar>
            <w:vAlign w:val="center"/>
          </w:tcPr>
          <w:p w14:paraId="0CBEE18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903" w:type="dxa"/>
            <w:shd w:val="clear" w:color="auto" w:fill="FFFFFF"/>
            <w:tcMar>
              <w:top w:w="40" w:type="dxa"/>
              <w:left w:w="200" w:type="dxa"/>
              <w:bottom w:w="40" w:type="dxa"/>
              <w:right w:w="200" w:type="dxa"/>
            </w:tcMar>
            <w:vAlign w:val="center"/>
          </w:tcPr>
          <w:p w14:paraId="11DFB40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E09D67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A758B57"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A6F68F7"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F1A95D5"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9F2FEDF"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A28797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DC8BCE0"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9028D6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1F792D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1C83312"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85BF687"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B0D93B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2E83821" w14:textId="77777777" w:rsidR="009A7DAA" w:rsidRDefault="000133CF">
            <w:pPr>
              <w:jc w:val="center"/>
            </w:pPr>
            <w:r>
              <w:rPr>
                <w:rFonts w:eastAsia="Times New Roman" w:cs="Times New Roman"/>
                <w:sz w:val="22"/>
              </w:rPr>
              <w:t>0,0000</w:t>
            </w:r>
          </w:p>
        </w:tc>
      </w:tr>
      <w:tr w:rsidR="009A7DAA" w14:paraId="36C31AF7"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6A7C1F2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0AB94B6C" w14:textId="77777777" w:rsidTr="004A3442">
        <w:trPr>
          <w:jc w:val="center"/>
        </w:trPr>
        <w:tc>
          <w:tcPr>
            <w:tcW w:w="400" w:type="dxa"/>
            <w:shd w:val="clear" w:color="auto" w:fill="FFFFFF"/>
            <w:tcMar>
              <w:top w:w="40" w:type="dxa"/>
              <w:left w:w="20" w:type="dxa"/>
              <w:bottom w:w="40" w:type="dxa"/>
              <w:right w:w="20" w:type="dxa"/>
            </w:tcMar>
            <w:vAlign w:val="center"/>
          </w:tcPr>
          <w:p w14:paraId="75EE57B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6</w:t>
            </w:r>
          </w:p>
        </w:tc>
        <w:tc>
          <w:tcPr>
            <w:tcW w:w="1518" w:type="dxa"/>
            <w:shd w:val="clear" w:color="auto" w:fill="FFFFFF"/>
            <w:tcMar>
              <w:top w:w="40" w:type="dxa"/>
              <w:left w:w="200" w:type="dxa"/>
              <w:bottom w:w="40" w:type="dxa"/>
              <w:right w:w="200" w:type="dxa"/>
            </w:tcMar>
            <w:vAlign w:val="center"/>
          </w:tcPr>
          <w:p w14:paraId="53A8B79D"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0A98E6A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26D5DF6D"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75E92000"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0B7DA42D"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6E1015B5"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7A1DA5E7"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5E729783"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6D2B5B86"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336302D7"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7870BFF4"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1880E948"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24822987"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307FE6A0" w14:textId="77777777" w:rsidR="009A7DAA" w:rsidRDefault="000133CF">
            <w:pPr>
              <w:jc w:val="center"/>
            </w:pPr>
            <w:r>
              <w:rPr>
                <w:rFonts w:eastAsia="Times New Roman" w:cs="Times New Roman"/>
                <w:sz w:val="22"/>
              </w:rPr>
              <w:t>177,8240</w:t>
            </w:r>
          </w:p>
        </w:tc>
        <w:tc>
          <w:tcPr>
            <w:tcW w:w="903" w:type="dxa"/>
            <w:shd w:val="clear" w:color="auto" w:fill="FFFFFF"/>
            <w:tcMar>
              <w:top w:w="40" w:type="dxa"/>
              <w:left w:w="200" w:type="dxa"/>
              <w:bottom w:w="40" w:type="dxa"/>
              <w:right w:w="200" w:type="dxa"/>
            </w:tcMar>
            <w:vAlign w:val="center"/>
          </w:tcPr>
          <w:p w14:paraId="35BF6603" w14:textId="77777777" w:rsidR="009A7DAA" w:rsidRDefault="000133CF">
            <w:pPr>
              <w:jc w:val="center"/>
            </w:pPr>
            <w:r>
              <w:rPr>
                <w:rFonts w:eastAsia="Times New Roman" w:cs="Times New Roman"/>
                <w:sz w:val="22"/>
              </w:rPr>
              <w:t>177,8240</w:t>
            </w:r>
          </w:p>
        </w:tc>
      </w:tr>
      <w:tr w:rsidR="009A7DAA" w14:paraId="3EC57DAB" w14:textId="77777777" w:rsidTr="004A3442">
        <w:trPr>
          <w:jc w:val="center"/>
        </w:trPr>
        <w:tc>
          <w:tcPr>
            <w:tcW w:w="400" w:type="dxa"/>
            <w:shd w:val="clear" w:color="auto" w:fill="FFFFFF"/>
            <w:tcMar>
              <w:top w:w="40" w:type="dxa"/>
              <w:left w:w="20" w:type="dxa"/>
              <w:bottom w:w="40" w:type="dxa"/>
              <w:right w:w="20" w:type="dxa"/>
            </w:tcMar>
            <w:vAlign w:val="center"/>
          </w:tcPr>
          <w:p w14:paraId="018F28E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7</w:t>
            </w:r>
          </w:p>
        </w:tc>
        <w:tc>
          <w:tcPr>
            <w:tcW w:w="1518" w:type="dxa"/>
            <w:shd w:val="clear" w:color="auto" w:fill="FFFFFF"/>
            <w:tcMar>
              <w:top w:w="40" w:type="dxa"/>
              <w:left w:w="200" w:type="dxa"/>
              <w:bottom w:w="40" w:type="dxa"/>
              <w:right w:w="200" w:type="dxa"/>
            </w:tcMar>
            <w:vAlign w:val="center"/>
          </w:tcPr>
          <w:p w14:paraId="6C21085F"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4A4B184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3DEF333C"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1C8D5DAA"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764F0691"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50BBD146"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50585A26"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688736F9"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2654E020"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2126F428"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6E7175C6"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11C02591"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136DF03D"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7BA60F5A" w14:textId="77777777" w:rsidR="009A7DAA" w:rsidRDefault="000133CF">
            <w:pPr>
              <w:jc w:val="center"/>
            </w:pPr>
            <w:r>
              <w:rPr>
                <w:rFonts w:eastAsia="Times New Roman" w:cs="Times New Roman"/>
                <w:sz w:val="22"/>
              </w:rPr>
              <w:t>196,5612</w:t>
            </w:r>
          </w:p>
        </w:tc>
        <w:tc>
          <w:tcPr>
            <w:tcW w:w="903" w:type="dxa"/>
            <w:shd w:val="clear" w:color="auto" w:fill="FFFFFF"/>
            <w:tcMar>
              <w:top w:w="40" w:type="dxa"/>
              <w:left w:w="200" w:type="dxa"/>
              <w:bottom w:w="40" w:type="dxa"/>
              <w:right w:w="200" w:type="dxa"/>
            </w:tcMar>
            <w:vAlign w:val="center"/>
          </w:tcPr>
          <w:p w14:paraId="2CA7DC91" w14:textId="77777777" w:rsidR="009A7DAA" w:rsidRDefault="000133CF">
            <w:pPr>
              <w:jc w:val="center"/>
            </w:pPr>
            <w:r>
              <w:rPr>
                <w:rFonts w:eastAsia="Times New Roman" w:cs="Times New Roman"/>
                <w:sz w:val="22"/>
              </w:rPr>
              <w:t>196,5612</w:t>
            </w:r>
          </w:p>
        </w:tc>
      </w:tr>
      <w:tr w:rsidR="009A7DAA" w14:paraId="659E832B" w14:textId="77777777" w:rsidTr="004A3442">
        <w:trPr>
          <w:jc w:val="center"/>
        </w:trPr>
        <w:tc>
          <w:tcPr>
            <w:tcW w:w="400" w:type="dxa"/>
            <w:shd w:val="clear" w:color="auto" w:fill="FFFFFF"/>
            <w:tcMar>
              <w:top w:w="40" w:type="dxa"/>
              <w:left w:w="20" w:type="dxa"/>
              <w:bottom w:w="40" w:type="dxa"/>
              <w:right w:w="20" w:type="dxa"/>
            </w:tcMar>
            <w:vAlign w:val="center"/>
          </w:tcPr>
          <w:p w14:paraId="3972DE8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8</w:t>
            </w:r>
          </w:p>
        </w:tc>
        <w:tc>
          <w:tcPr>
            <w:tcW w:w="1518" w:type="dxa"/>
            <w:shd w:val="clear" w:color="auto" w:fill="FFFFFF"/>
            <w:tcMar>
              <w:top w:w="40" w:type="dxa"/>
              <w:left w:w="200" w:type="dxa"/>
              <w:bottom w:w="40" w:type="dxa"/>
              <w:right w:w="200" w:type="dxa"/>
            </w:tcMar>
            <w:vAlign w:val="center"/>
          </w:tcPr>
          <w:p w14:paraId="06D030AC"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7BE7F67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0CE75E72"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231EF0D7"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750A2F22"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22BF330C"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1C162B67"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198BD24E"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240FC38B"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0BCD70BC"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636A897A"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0928FB78"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0443DE86"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3ABC6970" w14:textId="77777777" w:rsidR="009A7DAA" w:rsidRDefault="000133CF">
            <w:pPr>
              <w:jc w:val="center"/>
            </w:pPr>
            <w:r>
              <w:rPr>
                <w:rFonts w:eastAsia="Times New Roman" w:cs="Times New Roman"/>
                <w:sz w:val="22"/>
              </w:rPr>
              <w:t>206,9224</w:t>
            </w:r>
          </w:p>
        </w:tc>
        <w:tc>
          <w:tcPr>
            <w:tcW w:w="903" w:type="dxa"/>
            <w:shd w:val="clear" w:color="auto" w:fill="FFFFFF"/>
            <w:tcMar>
              <w:top w:w="40" w:type="dxa"/>
              <w:left w:w="200" w:type="dxa"/>
              <w:bottom w:w="40" w:type="dxa"/>
              <w:right w:w="200" w:type="dxa"/>
            </w:tcMar>
            <w:vAlign w:val="center"/>
          </w:tcPr>
          <w:p w14:paraId="6925AE59" w14:textId="77777777" w:rsidR="009A7DAA" w:rsidRDefault="000133CF">
            <w:pPr>
              <w:jc w:val="center"/>
            </w:pPr>
            <w:r>
              <w:rPr>
                <w:rFonts w:eastAsia="Times New Roman" w:cs="Times New Roman"/>
                <w:sz w:val="22"/>
              </w:rPr>
              <w:t>206,9224</w:t>
            </w:r>
          </w:p>
        </w:tc>
      </w:tr>
      <w:tr w:rsidR="009A7DAA" w14:paraId="3875D06E" w14:textId="77777777" w:rsidTr="004A3442">
        <w:trPr>
          <w:jc w:val="center"/>
        </w:trPr>
        <w:tc>
          <w:tcPr>
            <w:tcW w:w="400" w:type="dxa"/>
            <w:shd w:val="clear" w:color="auto" w:fill="FFFFFF"/>
            <w:tcMar>
              <w:top w:w="40" w:type="dxa"/>
              <w:left w:w="20" w:type="dxa"/>
              <w:bottom w:w="40" w:type="dxa"/>
              <w:right w:w="20" w:type="dxa"/>
            </w:tcMar>
            <w:vAlign w:val="center"/>
          </w:tcPr>
          <w:p w14:paraId="0D1AE59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9</w:t>
            </w:r>
          </w:p>
        </w:tc>
        <w:tc>
          <w:tcPr>
            <w:tcW w:w="1518" w:type="dxa"/>
            <w:shd w:val="clear" w:color="auto" w:fill="FFFFFF"/>
            <w:tcMar>
              <w:top w:w="40" w:type="dxa"/>
              <w:left w:w="200" w:type="dxa"/>
              <w:bottom w:w="40" w:type="dxa"/>
              <w:right w:w="200" w:type="dxa"/>
            </w:tcMar>
            <w:vAlign w:val="center"/>
          </w:tcPr>
          <w:p w14:paraId="5BE7551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54B8D8E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5267006C"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54880088"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00893E52"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2C288C42"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2A9989DC"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5F4A7FA5"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480FC069"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1F5547AD"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25AB6EEC"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3CCB1A9E"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56C8F2CB"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761735F3" w14:textId="77777777" w:rsidR="009A7DAA" w:rsidRDefault="000133CF">
            <w:pPr>
              <w:jc w:val="center"/>
            </w:pPr>
            <w:r>
              <w:rPr>
                <w:rFonts w:eastAsia="Times New Roman" w:cs="Times New Roman"/>
                <w:sz w:val="22"/>
              </w:rPr>
              <w:t>12,5000</w:t>
            </w:r>
          </w:p>
        </w:tc>
        <w:tc>
          <w:tcPr>
            <w:tcW w:w="903" w:type="dxa"/>
            <w:shd w:val="clear" w:color="auto" w:fill="FFFFFF"/>
            <w:tcMar>
              <w:top w:w="40" w:type="dxa"/>
              <w:left w:w="200" w:type="dxa"/>
              <w:bottom w:w="40" w:type="dxa"/>
              <w:right w:w="200" w:type="dxa"/>
            </w:tcMar>
            <w:vAlign w:val="center"/>
          </w:tcPr>
          <w:p w14:paraId="737DB42B" w14:textId="77777777" w:rsidR="009A7DAA" w:rsidRDefault="000133CF">
            <w:pPr>
              <w:jc w:val="center"/>
            </w:pPr>
            <w:r>
              <w:rPr>
                <w:rFonts w:eastAsia="Times New Roman" w:cs="Times New Roman"/>
                <w:sz w:val="22"/>
              </w:rPr>
              <w:t>12,5000</w:t>
            </w:r>
          </w:p>
        </w:tc>
      </w:tr>
      <w:tr w:rsidR="009A7DAA" w14:paraId="55E06EC4" w14:textId="77777777" w:rsidTr="004A3442">
        <w:trPr>
          <w:jc w:val="center"/>
        </w:trPr>
        <w:tc>
          <w:tcPr>
            <w:tcW w:w="400" w:type="dxa"/>
            <w:shd w:val="clear" w:color="auto" w:fill="FFFFFF"/>
            <w:tcMar>
              <w:top w:w="40" w:type="dxa"/>
              <w:left w:w="20" w:type="dxa"/>
              <w:bottom w:w="40" w:type="dxa"/>
              <w:right w:w="20" w:type="dxa"/>
            </w:tcMar>
            <w:vAlign w:val="center"/>
          </w:tcPr>
          <w:p w14:paraId="1AC9DAB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10</w:t>
            </w:r>
          </w:p>
        </w:tc>
        <w:tc>
          <w:tcPr>
            <w:tcW w:w="1518" w:type="dxa"/>
            <w:shd w:val="clear" w:color="auto" w:fill="FFFFFF"/>
            <w:tcMar>
              <w:top w:w="40" w:type="dxa"/>
              <w:left w:w="200" w:type="dxa"/>
              <w:bottom w:w="40" w:type="dxa"/>
              <w:right w:w="200" w:type="dxa"/>
            </w:tcMar>
            <w:vAlign w:val="center"/>
          </w:tcPr>
          <w:p w14:paraId="4CD84E4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903" w:type="dxa"/>
            <w:shd w:val="clear" w:color="auto" w:fill="FFFFFF"/>
            <w:tcMar>
              <w:top w:w="40" w:type="dxa"/>
              <w:left w:w="200" w:type="dxa"/>
              <w:bottom w:w="40" w:type="dxa"/>
              <w:right w:w="200" w:type="dxa"/>
            </w:tcMar>
            <w:vAlign w:val="center"/>
          </w:tcPr>
          <w:p w14:paraId="21401C0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337F8299"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3DC1E373"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523F91A3"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6BC2F267"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30DA519B"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42796846"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46A20B6A"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519CAE02"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02CC6E07"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77A5BA36"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2BE5A840"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247468C2" w14:textId="77777777" w:rsidR="009A7DAA" w:rsidRDefault="000133CF">
            <w:pPr>
              <w:jc w:val="center"/>
            </w:pPr>
            <w:r>
              <w:rPr>
                <w:rFonts w:eastAsia="Times New Roman" w:cs="Times New Roman"/>
                <w:sz w:val="22"/>
              </w:rPr>
              <w:t>281,7378</w:t>
            </w:r>
          </w:p>
        </w:tc>
        <w:tc>
          <w:tcPr>
            <w:tcW w:w="903" w:type="dxa"/>
            <w:shd w:val="clear" w:color="auto" w:fill="FFFFFF"/>
            <w:tcMar>
              <w:top w:w="40" w:type="dxa"/>
              <w:left w:w="200" w:type="dxa"/>
              <w:bottom w:w="40" w:type="dxa"/>
              <w:right w:w="200" w:type="dxa"/>
            </w:tcMar>
            <w:vAlign w:val="center"/>
          </w:tcPr>
          <w:p w14:paraId="20E39539" w14:textId="77777777" w:rsidR="009A7DAA" w:rsidRDefault="000133CF">
            <w:pPr>
              <w:jc w:val="center"/>
            </w:pPr>
            <w:r>
              <w:rPr>
                <w:rFonts w:eastAsia="Times New Roman" w:cs="Times New Roman"/>
                <w:sz w:val="22"/>
              </w:rPr>
              <w:t>281,7378</w:t>
            </w:r>
          </w:p>
        </w:tc>
      </w:tr>
      <w:tr w:rsidR="009A7DAA" w14:paraId="6A952FCF" w14:textId="77777777" w:rsidTr="004A3442">
        <w:trPr>
          <w:jc w:val="center"/>
        </w:trPr>
        <w:tc>
          <w:tcPr>
            <w:tcW w:w="400" w:type="dxa"/>
            <w:shd w:val="clear" w:color="auto" w:fill="FFFFFF"/>
            <w:tcMar>
              <w:top w:w="40" w:type="dxa"/>
              <w:left w:w="20" w:type="dxa"/>
              <w:bottom w:w="40" w:type="dxa"/>
              <w:right w:w="20" w:type="dxa"/>
            </w:tcMar>
            <w:vAlign w:val="center"/>
          </w:tcPr>
          <w:p w14:paraId="1E0644D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11</w:t>
            </w:r>
          </w:p>
        </w:tc>
        <w:tc>
          <w:tcPr>
            <w:tcW w:w="1518" w:type="dxa"/>
            <w:shd w:val="clear" w:color="auto" w:fill="FFFFFF"/>
            <w:tcMar>
              <w:top w:w="40" w:type="dxa"/>
              <w:left w:w="200" w:type="dxa"/>
              <w:bottom w:w="40" w:type="dxa"/>
              <w:right w:w="200" w:type="dxa"/>
            </w:tcMar>
            <w:vAlign w:val="center"/>
          </w:tcPr>
          <w:p w14:paraId="718C0508"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23A9F9B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4ADCE9D2"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1802F40F"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4459A3F6"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3DF3FD44"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5447FEEE"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690BD982"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06A44365"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66BA3422"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106EF045"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0B043A79"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3C43D84C"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11CDB91F" w14:textId="77777777" w:rsidR="009A7DAA" w:rsidRDefault="000133CF">
            <w:pPr>
              <w:jc w:val="center"/>
            </w:pPr>
            <w:r>
              <w:rPr>
                <w:rFonts w:eastAsia="Times New Roman" w:cs="Times New Roman"/>
                <w:sz w:val="22"/>
              </w:rPr>
              <w:t>183,6459</w:t>
            </w:r>
          </w:p>
        </w:tc>
        <w:tc>
          <w:tcPr>
            <w:tcW w:w="903" w:type="dxa"/>
            <w:shd w:val="clear" w:color="auto" w:fill="FFFFFF"/>
            <w:tcMar>
              <w:top w:w="40" w:type="dxa"/>
              <w:left w:w="200" w:type="dxa"/>
              <w:bottom w:w="40" w:type="dxa"/>
              <w:right w:w="200" w:type="dxa"/>
            </w:tcMar>
            <w:vAlign w:val="center"/>
          </w:tcPr>
          <w:p w14:paraId="1C43A81D" w14:textId="77777777" w:rsidR="009A7DAA" w:rsidRDefault="000133CF">
            <w:pPr>
              <w:jc w:val="center"/>
            </w:pPr>
            <w:r>
              <w:rPr>
                <w:rFonts w:eastAsia="Times New Roman" w:cs="Times New Roman"/>
                <w:sz w:val="22"/>
              </w:rPr>
              <w:t>183,6459</w:t>
            </w:r>
          </w:p>
        </w:tc>
      </w:tr>
      <w:tr w:rsidR="009A7DAA" w14:paraId="1266A2D2" w14:textId="77777777" w:rsidTr="004A3442">
        <w:trPr>
          <w:jc w:val="center"/>
        </w:trPr>
        <w:tc>
          <w:tcPr>
            <w:tcW w:w="400" w:type="dxa"/>
            <w:shd w:val="clear" w:color="auto" w:fill="FFFFFF"/>
            <w:tcMar>
              <w:top w:w="40" w:type="dxa"/>
              <w:left w:w="20" w:type="dxa"/>
              <w:bottom w:w="40" w:type="dxa"/>
              <w:right w:w="20" w:type="dxa"/>
            </w:tcMar>
            <w:vAlign w:val="center"/>
          </w:tcPr>
          <w:p w14:paraId="7857F8C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12</w:t>
            </w:r>
          </w:p>
        </w:tc>
        <w:tc>
          <w:tcPr>
            <w:tcW w:w="1518" w:type="dxa"/>
            <w:shd w:val="clear" w:color="auto" w:fill="FFFFFF"/>
            <w:tcMar>
              <w:top w:w="40" w:type="dxa"/>
              <w:left w:w="200" w:type="dxa"/>
              <w:bottom w:w="40" w:type="dxa"/>
              <w:right w:w="200" w:type="dxa"/>
            </w:tcMar>
            <w:vAlign w:val="center"/>
          </w:tcPr>
          <w:p w14:paraId="61EFEFAA"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w:t>
            </w:r>
            <w:r>
              <w:rPr>
                <w:rFonts w:eastAsia="Times New Roman" w:cs="Times New Roman"/>
                <w:sz w:val="22"/>
              </w:rPr>
              <w:lastRenderedPageBreak/>
              <w:t>№8</w:t>
            </w:r>
          </w:p>
        </w:tc>
        <w:tc>
          <w:tcPr>
            <w:tcW w:w="903" w:type="dxa"/>
            <w:shd w:val="clear" w:color="auto" w:fill="FFFFFF"/>
            <w:tcMar>
              <w:top w:w="40" w:type="dxa"/>
              <w:left w:w="200" w:type="dxa"/>
              <w:bottom w:w="40" w:type="dxa"/>
              <w:right w:w="200" w:type="dxa"/>
            </w:tcMar>
            <w:vAlign w:val="center"/>
          </w:tcPr>
          <w:p w14:paraId="4CCA32E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168,68</w:t>
            </w:r>
            <w:r>
              <w:rPr>
                <w:rFonts w:eastAsia="Times New Roman" w:cs="Times New Roman"/>
                <w:sz w:val="22"/>
              </w:rPr>
              <w:lastRenderedPageBreak/>
              <w:t>49</w:t>
            </w:r>
          </w:p>
        </w:tc>
        <w:tc>
          <w:tcPr>
            <w:tcW w:w="903" w:type="dxa"/>
            <w:shd w:val="clear" w:color="auto" w:fill="FFFFFF"/>
            <w:tcMar>
              <w:top w:w="40" w:type="dxa"/>
              <w:left w:w="200" w:type="dxa"/>
              <w:bottom w:w="40" w:type="dxa"/>
              <w:right w:w="200" w:type="dxa"/>
            </w:tcMar>
            <w:vAlign w:val="center"/>
          </w:tcPr>
          <w:p w14:paraId="040EF80C"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4D4EA612"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5D45E5D7"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5D8F591F"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5F5AE94E"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3DB53685"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6BF95658"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5772597D"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58E0036D"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24F03F78"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2FBFB463"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687812FA"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c>
          <w:tcPr>
            <w:tcW w:w="903" w:type="dxa"/>
            <w:shd w:val="clear" w:color="auto" w:fill="FFFFFF"/>
            <w:tcMar>
              <w:top w:w="40" w:type="dxa"/>
              <w:left w:w="200" w:type="dxa"/>
              <w:bottom w:w="40" w:type="dxa"/>
              <w:right w:w="200" w:type="dxa"/>
            </w:tcMar>
            <w:vAlign w:val="center"/>
          </w:tcPr>
          <w:p w14:paraId="617CF8EE" w14:textId="77777777" w:rsidR="009A7DAA" w:rsidRDefault="000133CF">
            <w:pPr>
              <w:jc w:val="center"/>
            </w:pPr>
            <w:r>
              <w:rPr>
                <w:rFonts w:eastAsia="Times New Roman" w:cs="Times New Roman"/>
                <w:sz w:val="22"/>
              </w:rPr>
              <w:lastRenderedPageBreak/>
              <w:t>168,6</w:t>
            </w:r>
            <w:r>
              <w:rPr>
                <w:rFonts w:eastAsia="Times New Roman" w:cs="Times New Roman"/>
                <w:sz w:val="22"/>
              </w:rPr>
              <w:lastRenderedPageBreak/>
              <w:t>849</w:t>
            </w:r>
          </w:p>
        </w:tc>
      </w:tr>
      <w:tr w:rsidR="009A7DAA" w14:paraId="748E721C" w14:textId="77777777" w:rsidTr="004A3442">
        <w:trPr>
          <w:jc w:val="center"/>
        </w:trPr>
        <w:tc>
          <w:tcPr>
            <w:tcW w:w="400" w:type="dxa"/>
            <w:shd w:val="clear" w:color="auto" w:fill="FFFFFF"/>
            <w:tcMar>
              <w:top w:w="40" w:type="dxa"/>
              <w:left w:w="20" w:type="dxa"/>
              <w:bottom w:w="40" w:type="dxa"/>
              <w:right w:w="20" w:type="dxa"/>
            </w:tcMar>
            <w:vAlign w:val="center"/>
          </w:tcPr>
          <w:p w14:paraId="06811C6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13</w:t>
            </w:r>
          </w:p>
        </w:tc>
        <w:tc>
          <w:tcPr>
            <w:tcW w:w="1518" w:type="dxa"/>
            <w:shd w:val="clear" w:color="auto" w:fill="FFFFFF"/>
            <w:tcMar>
              <w:top w:w="40" w:type="dxa"/>
              <w:left w:w="200" w:type="dxa"/>
              <w:bottom w:w="40" w:type="dxa"/>
              <w:right w:w="200" w:type="dxa"/>
            </w:tcMar>
            <w:vAlign w:val="center"/>
          </w:tcPr>
          <w:p w14:paraId="222B1AD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903" w:type="dxa"/>
            <w:shd w:val="clear" w:color="auto" w:fill="FFFFFF"/>
            <w:tcMar>
              <w:top w:w="40" w:type="dxa"/>
              <w:left w:w="200" w:type="dxa"/>
              <w:bottom w:w="40" w:type="dxa"/>
              <w:right w:w="200" w:type="dxa"/>
            </w:tcMar>
            <w:vAlign w:val="center"/>
          </w:tcPr>
          <w:p w14:paraId="6AB0B2B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138,7233</w:t>
            </w:r>
          </w:p>
        </w:tc>
        <w:tc>
          <w:tcPr>
            <w:tcW w:w="903" w:type="dxa"/>
            <w:shd w:val="clear" w:color="auto" w:fill="FFFFFF"/>
            <w:tcMar>
              <w:top w:w="40" w:type="dxa"/>
              <w:left w:w="200" w:type="dxa"/>
              <w:bottom w:w="40" w:type="dxa"/>
              <w:right w:w="200" w:type="dxa"/>
            </w:tcMar>
            <w:vAlign w:val="center"/>
          </w:tcPr>
          <w:p w14:paraId="17C615AB" w14:textId="77777777" w:rsidR="009A7DAA" w:rsidRDefault="000133CF">
            <w:pPr>
              <w:jc w:val="center"/>
            </w:pPr>
            <w:r>
              <w:rPr>
                <w:rFonts w:eastAsia="Times New Roman" w:cs="Times New Roman"/>
                <w:sz w:val="22"/>
              </w:rPr>
              <w:t>138,7233</w:t>
            </w:r>
          </w:p>
        </w:tc>
        <w:tc>
          <w:tcPr>
            <w:tcW w:w="903" w:type="dxa"/>
            <w:shd w:val="clear" w:color="auto" w:fill="FFFFFF"/>
            <w:tcMar>
              <w:top w:w="40" w:type="dxa"/>
              <w:left w:w="200" w:type="dxa"/>
              <w:bottom w:w="40" w:type="dxa"/>
              <w:right w:w="200" w:type="dxa"/>
            </w:tcMar>
            <w:vAlign w:val="center"/>
          </w:tcPr>
          <w:p w14:paraId="2539F127"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3AE52934"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046A8709"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05CB2144"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5CC7DBA2"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7A41BCF3"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46FAB415"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1ADB6292"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6D6145D1"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47C04768"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36802A96" w14:textId="77777777" w:rsidR="009A7DAA" w:rsidRDefault="000133CF">
            <w:pPr>
              <w:jc w:val="center"/>
            </w:pPr>
            <w:r>
              <w:rPr>
                <w:rFonts w:eastAsia="Times New Roman" w:cs="Times New Roman"/>
                <w:sz w:val="22"/>
              </w:rPr>
              <w:t>146,9205</w:t>
            </w:r>
          </w:p>
        </w:tc>
        <w:tc>
          <w:tcPr>
            <w:tcW w:w="903" w:type="dxa"/>
            <w:shd w:val="clear" w:color="auto" w:fill="FFFFFF"/>
            <w:tcMar>
              <w:top w:w="40" w:type="dxa"/>
              <w:left w:w="200" w:type="dxa"/>
              <w:bottom w:w="40" w:type="dxa"/>
              <w:right w:w="200" w:type="dxa"/>
            </w:tcMar>
            <w:vAlign w:val="center"/>
          </w:tcPr>
          <w:p w14:paraId="6DEE931B" w14:textId="77777777" w:rsidR="009A7DAA" w:rsidRDefault="000133CF">
            <w:pPr>
              <w:jc w:val="center"/>
            </w:pPr>
            <w:r>
              <w:rPr>
                <w:rFonts w:eastAsia="Times New Roman" w:cs="Times New Roman"/>
                <w:sz w:val="22"/>
              </w:rPr>
              <w:t>146,9205</w:t>
            </w:r>
          </w:p>
        </w:tc>
      </w:tr>
      <w:tr w:rsidR="009A7DAA" w14:paraId="65556F92" w14:textId="77777777" w:rsidTr="004A3442">
        <w:trPr>
          <w:jc w:val="center"/>
        </w:trPr>
        <w:tc>
          <w:tcPr>
            <w:tcW w:w="400" w:type="dxa"/>
            <w:shd w:val="clear" w:color="auto" w:fill="FFFFFF"/>
            <w:tcMar>
              <w:top w:w="40" w:type="dxa"/>
              <w:left w:w="20" w:type="dxa"/>
              <w:bottom w:w="40" w:type="dxa"/>
              <w:right w:w="20" w:type="dxa"/>
            </w:tcMar>
            <w:vAlign w:val="center"/>
          </w:tcPr>
          <w:p w14:paraId="17BC8D6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14</w:t>
            </w:r>
          </w:p>
        </w:tc>
        <w:tc>
          <w:tcPr>
            <w:tcW w:w="1518" w:type="dxa"/>
            <w:shd w:val="clear" w:color="auto" w:fill="FFFFFF"/>
            <w:tcMar>
              <w:top w:w="40" w:type="dxa"/>
              <w:left w:w="200" w:type="dxa"/>
              <w:bottom w:w="40" w:type="dxa"/>
              <w:right w:w="200" w:type="dxa"/>
            </w:tcMar>
            <w:vAlign w:val="center"/>
          </w:tcPr>
          <w:p w14:paraId="3788FA7D"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1CFE59F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64CF0AD0"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75DEA779"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79CBCBF5"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1A5C71B7"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678328C2"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2DBF8BEB"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2867905D"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2819F908"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0773790F"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73F7DD0F"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06E87387"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1EA4A4E3" w14:textId="77777777" w:rsidR="009A7DAA" w:rsidRDefault="000133CF">
            <w:pPr>
              <w:jc w:val="center"/>
            </w:pPr>
            <w:r>
              <w:rPr>
                <w:rFonts w:eastAsia="Times New Roman" w:cs="Times New Roman"/>
                <w:sz w:val="22"/>
              </w:rPr>
              <w:t>118,4576</w:t>
            </w:r>
          </w:p>
        </w:tc>
        <w:tc>
          <w:tcPr>
            <w:tcW w:w="903" w:type="dxa"/>
            <w:shd w:val="clear" w:color="auto" w:fill="FFFFFF"/>
            <w:tcMar>
              <w:top w:w="40" w:type="dxa"/>
              <w:left w:w="200" w:type="dxa"/>
              <w:bottom w:w="40" w:type="dxa"/>
              <w:right w:w="200" w:type="dxa"/>
            </w:tcMar>
            <w:vAlign w:val="center"/>
          </w:tcPr>
          <w:p w14:paraId="2D565DB3" w14:textId="77777777" w:rsidR="009A7DAA" w:rsidRDefault="000133CF">
            <w:pPr>
              <w:jc w:val="center"/>
            </w:pPr>
            <w:r>
              <w:rPr>
                <w:rFonts w:eastAsia="Times New Roman" w:cs="Times New Roman"/>
                <w:sz w:val="22"/>
              </w:rPr>
              <w:t>118,4576</w:t>
            </w:r>
          </w:p>
        </w:tc>
      </w:tr>
      <w:tr w:rsidR="009A7DAA" w14:paraId="72CEB486" w14:textId="77777777" w:rsidTr="004A3442">
        <w:trPr>
          <w:jc w:val="center"/>
        </w:trPr>
        <w:tc>
          <w:tcPr>
            <w:tcW w:w="400" w:type="dxa"/>
            <w:shd w:val="clear" w:color="auto" w:fill="FFFFFF"/>
            <w:tcMar>
              <w:top w:w="40" w:type="dxa"/>
              <w:left w:w="20" w:type="dxa"/>
              <w:bottom w:w="40" w:type="dxa"/>
              <w:right w:w="20" w:type="dxa"/>
            </w:tcMar>
            <w:vAlign w:val="center"/>
          </w:tcPr>
          <w:p w14:paraId="19A6223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15</w:t>
            </w:r>
          </w:p>
        </w:tc>
        <w:tc>
          <w:tcPr>
            <w:tcW w:w="1518" w:type="dxa"/>
            <w:shd w:val="clear" w:color="auto" w:fill="FFFFFF"/>
            <w:tcMar>
              <w:top w:w="40" w:type="dxa"/>
              <w:left w:w="200" w:type="dxa"/>
              <w:bottom w:w="40" w:type="dxa"/>
              <w:right w:w="200" w:type="dxa"/>
            </w:tcMar>
            <w:vAlign w:val="center"/>
          </w:tcPr>
          <w:p w14:paraId="157A3F5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903" w:type="dxa"/>
            <w:shd w:val="clear" w:color="auto" w:fill="FFFFFF"/>
            <w:tcMar>
              <w:top w:w="40" w:type="dxa"/>
              <w:left w:w="200" w:type="dxa"/>
              <w:bottom w:w="40" w:type="dxa"/>
              <w:right w:w="200" w:type="dxa"/>
            </w:tcMar>
            <w:vAlign w:val="center"/>
          </w:tcPr>
          <w:p w14:paraId="0DDDA7E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0B7F2FF3"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295F2764"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4276DDF3"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652D9D13"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21EFCE07"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07BF9A25"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5C892860"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14DEC7CA"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41A34CDA"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30C81113"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0643E37E"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757B073A" w14:textId="77777777" w:rsidR="009A7DAA" w:rsidRDefault="000133CF">
            <w:pPr>
              <w:jc w:val="center"/>
            </w:pPr>
            <w:r>
              <w:rPr>
                <w:rFonts w:eastAsia="Times New Roman" w:cs="Times New Roman"/>
                <w:sz w:val="22"/>
              </w:rPr>
              <w:t>27,0000</w:t>
            </w:r>
          </w:p>
        </w:tc>
        <w:tc>
          <w:tcPr>
            <w:tcW w:w="903" w:type="dxa"/>
            <w:shd w:val="clear" w:color="auto" w:fill="FFFFFF"/>
            <w:tcMar>
              <w:top w:w="40" w:type="dxa"/>
              <w:left w:w="200" w:type="dxa"/>
              <w:bottom w:w="40" w:type="dxa"/>
              <w:right w:w="200" w:type="dxa"/>
            </w:tcMar>
            <w:vAlign w:val="center"/>
          </w:tcPr>
          <w:p w14:paraId="0BD12D97" w14:textId="77777777" w:rsidR="009A7DAA" w:rsidRDefault="000133CF">
            <w:pPr>
              <w:jc w:val="center"/>
            </w:pPr>
            <w:r>
              <w:rPr>
                <w:rFonts w:eastAsia="Times New Roman" w:cs="Times New Roman"/>
                <w:sz w:val="22"/>
              </w:rPr>
              <w:t>27,0000</w:t>
            </w:r>
          </w:p>
        </w:tc>
      </w:tr>
      <w:tr w:rsidR="009A7DAA" w14:paraId="04AEC680" w14:textId="77777777" w:rsidTr="004A3442">
        <w:trPr>
          <w:jc w:val="center"/>
        </w:trPr>
        <w:tc>
          <w:tcPr>
            <w:tcW w:w="400" w:type="dxa"/>
            <w:shd w:val="clear" w:color="auto" w:fill="FFFFFF"/>
            <w:tcMar>
              <w:top w:w="40" w:type="dxa"/>
              <w:left w:w="20" w:type="dxa"/>
              <w:bottom w:w="40" w:type="dxa"/>
              <w:right w:w="20" w:type="dxa"/>
            </w:tcMar>
            <w:vAlign w:val="center"/>
          </w:tcPr>
          <w:p w14:paraId="7EF05B2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16</w:t>
            </w:r>
          </w:p>
        </w:tc>
        <w:tc>
          <w:tcPr>
            <w:tcW w:w="1518" w:type="dxa"/>
            <w:shd w:val="clear" w:color="auto" w:fill="FFFFFF"/>
            <w:tcMar>
              <w:top w:w="40" w:type="dxa"/>
              <w:left w:w="200" w:type="dxa"/>
              <w:bottom w:w="40" w:type="dxa"/>
              <w:right w:w="200" w:type="dxa"/>
            </w:tcMar>
            <w:vAlign w:val="center"/>
          </w:tcPr>
          <w:p w14:paraId="65E51B43"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2153D98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8CD7B2B"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DFAFA02"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0561350"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12FD62E"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3386EAF"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6FB36D2"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E72EAE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9A9BCB7"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FB97F7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A5AC60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76CBCCE"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194341B"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D9FC0A8" w14:textId="77777777" w:rsidR="009A7DAA" w:rsidRDefault="000133CF">
            <w:pPr>
              <w:jc w:val="center"/>
            </w:pPr>
            <w:r>
              <w:rPr>
                <w:rFonts w:eastAsia="Times New Roman" w:cs="Times New Roman"/>
                <w:sz w:val="22"/>
              </w:rPr>
              <w:t>0,0000</w:t>
            </w:r>
          </w:p>
        </w:tc>
      </w:tr>
      <w:tr w:rsidR="009A7DAA" w14:paraId="741D8D9C" w14:textId="77777777" w:rsidTr="004A3442">
        <w:trPr>
          <w:jc w:val="center"/>
        </w:trPr>
        <w:tc>
          <w:tcPr>
            <w:tcW w:w="400" w:type="dxa"/>
            <w:shd w:val="clear" w:color="auto" w:fill="FFFFFF"/>
            <w:tcMar>
              <w:top w:w="40" w:type="dxa"/>
              <w:left w:w="20" w:type="dxa"/>
              <w:bottom w:w="40" w:type="dxa"/>
              <w:right w:w="20" w:type="dxa"/>
            </w:tcMar>
            <w:vAlign w:val="center"/>
          </w:tcPr>
          <w:p w14:paraId="4001CB5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17</w:t>
            </w:r>
          </w:p>
        </w:tc>
        <w:tc>
          <w:tcPr>
            <w:tcW w:w="1518" w:type="dxa"/>
            <w:shd w:val="clear" w:color="auto" w:fill="FFFFFF"/>
            <w:tcMar>
              <w:top w:w="40" w:type="dxa"/>
              <w:left w:w="200" w:type="dxa"/>
              <w:bottom w:w="40" w:type="dxa"/>
              <w:right w:w="200" w:type="dxa"/>
            </w:tcMar>
            <w:vAlign w:val="center"/>
          </w:tcPr>
          <w:p w14:paraId="1FE24383"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4644C4F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57442EE9"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6DC886EB"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40ECE340"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5AD6EE15"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027881AF"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6413D92F"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687FCC45"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09CC6F00"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02CB171D"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44426B48"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431A8865"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6BEF4FFF" w14:textId="77777777" w:rsidR="009A7DAA" w:rsidRDefault="000133CF">
            <w:pPr>
              <w:jc w:val="center"/>
            </w:pPr>
            <w:r>
              <w:rPr>
                <w:rFonts w:eastAsia="Times New Roman" w:cs="Times New Roman"/>
                <w:sz w:val="22"/>
              </w:rPr>
              <w:t>82,6087</w:t>
            </w:r>
          </w:p>
        </w:tc>
        <w:tc>
          <w:tcPr>
            <w:tcW w:w="903" w:type="dxa"/>
            <w:shd w:val="clear" w:color="auto" w:fill="FFFFFF"/>
            <w:tcMar>
              <w:top w:w="40" w:type="dxa"/>
              <w:left w:w="200" w:type="dxa"/>
              <w:bottom w:w="40" w:type="dxa"/>
              <w:right w:w="200" w:type="dxa"/>
            </w:tcMar>
            <w:vAlign w:val="center"/>
          </w:tcPr>
          <w:p w14:paraId="56DCEA83" w14:textId="77777777" w:rsidR="009A7DAA" w:rsidRDefault="000133CF">
            <w:pPr>
              <w:jc w:val="center"/>
            </w:pPr>
            <w:r>
              <w:rPr>
                <w:rFonts w:eastAsia="Times New Roman" w:cs="Times New Roman"/>
                <w:sz w:val="22"/>
              </w:rPr>
              <w:t>82,6087</w:t>
            </w:r>
          </w:p>
        </w:tc>
      </w:tr>
      <w:tr w:rsidR="009A7DAA" w14:paraId="5EF1D571" w14:textId="77777777" w:rsidTr="004A3442">
        <w:trPr>
          <w:jc w:val="center"/>
        </w:trPr>
        <w:tc>
          <w:tcPr>
            <w:tcW w:w="400" w:type="dxa"/>
            <w:shd w:val="clear" w:color="auto" w:fill="FFFFFF"/>
            <w:tcMar>
              <w:top w:w="40" w:type="dxa"/>
              <w:left w:w="20" w:type="dxa"/>
              <w:bottom w:w="40" w:type="dxa"/>
              <w:right w:w="20" w:type="dxa"/>
            </w:tcMar>
            <w:vAlign w:val="center"/>
          </w:tcPr>
          <w:p w14:paraId="2CCE9AB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18</w:t>
            </w:r>
          </w:p>
        </w:tc>
        <w:tc>
          <w:tcPr>
            <w:tcW w:w="1518" w:type="dxa"/>
            <w:shd w:val="clear" w:color="auto" w:fill="FFFFFF"/>
            <w:tcMar>
              <w:top w:w="40" w:type="dxa"/>
              <w:left w:w="200" w:type="dxa"/>
              <w:bottom w:w="40" w:type="dxa"/>
              <w:right w:w="200" w:type="dxa"/>
            </w:tcMar>
            <w:vAlign w:val="center"/>
          </w:tcPr>
          <w:p w14:paraId="0D1196C7"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Котельная б/н(бывшая УФАН)</w:t>
            </w:r>
          </w:p>
        </w:tc>
        <w:tc>
          <w:tcPr>
            <w:tcW w:w="903" w:type="dxa"/>
            <w:shd w:val="clear" w:color="auto" w:fill="FFFFFF"/>
            <w:tcMar>
              <w:top w:w="40" w:type="dxa"/>
              <w:left w:w="200" w:type="dxa"/>
              <w:bottom w:w="40" w:type="dxa"/>
              <w:right w:w="200" w:type="dxa"/>
            </w:tcMar>
            <w:vAlign w:val="center"/>
          </w:tcPr>
          <w:p w14:paraId="76D20A4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72E182FC"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506AF01D"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318A5809"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23602065"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39C79557"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38B8EB7F"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292F2627"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10D776CB"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34F50E4E"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3832A7E5"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0A5FC2B4"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16BD23F2" w14:textId="77777777" w:rsidR="009A7DAA" w:rsidRDefault="000133CF">
            <w:pPr>
              <w:jc w:val="center"/>
            </w:pPr>
            <w:r>
              <w:rPr>
                <w:rFonts w:eastAsia="Times New Roman" w:cs="Times New Roman"/>
                <w:sz w:val="22"/>
              </w:rPr>
              <w:t>591,5887</w:t>
            </w:r>
          </w:p>
        </w:tc>
        <w:tc>
          <w:tcPr>
            <w:tcW w:w="903" w:type="dxa"/>
            <w:shd w:val="clear" w:color="auto" w:fill="FFFFFF"/>
            <w:tcMar>
              <w:top w:w="40" w:type="dxa"/>
              <w:left w:w="200" w:type="dxa"/>
              <w:bottom w:w="40" w:type="dxa"/>
              <w:right w:w="200" w:type="dxa"/>
            </w:tcMar>
            <w:vAlign w:val="center"/>
          </w:tcPr>
          <w:p w14:paraId="7118C95C" w14:textId="77777777" w:rsidR="009A7DAA" w:rsidRDefault="000133CF">
            <w:pPr>
              <w:jc w:val="center"/>
            </w:pPr>
            <w:r>
              <w:rPr>
                <w:rFonts w:eastAsia="Times New Roman" w:cs="Times New Roman"/>
                <w:sz w:val="22"/>
              </w:rPr>
              <w:t>591,5887</w:t>
            </w:r>
          </w:p>
        </w:tc>
      </w:tr>
      <w:tr w:rsidR="009A7DAA" w14:paraId="21E7D03F"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7E96362D"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Итого по: МУП АГО «Теплотехника»</w:t>
            </w:r>
          </w:p>
        </w:tc>
        <w:tc>
          <w:tcPr>
            <w:tcW w:w="903" w:type="dxa"/>
            <w:shd w:val="clear" w:color="auto" w:fill="FBD4B4"/>
            <w:tcMar>
              <w:top w:w="40" w:type="dxa"/>
              <w:left w:w="200" w:type="dxa"/>
              <w:bottom w:w="40" w:type="dxa"/>
              <w:right w:w="200" w:type="dxa"/>
            </w:tcMar>
            <w:vAlign w:val="center"/>
          </w:tcPr>
          <w:p w14:paraId="63A94C4A"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168,1734</w:t>
            </w:r>
          </w:p>
        </w:tc>
        <w:tc>
          <w:tcPr>
            <w:tcW w:w="903" w:type="dxa"/>
            <w:shd w:val="clear" w:color="auto" w:fill="FBD4B4"/>
            <w:tcMar>
              <w:top w:w="40" w:type="dxa"/>
              <w:left w:w="200" w:type="dxa"/>
              <w:bottom w:w="40" w:type="dxa"/>
              <w:right w:w="200" w:type="dxa"/>
            </w:tcMar>
            <w:vAlign w:val="center"/>
          </w:tcPr>
          <w:p w14:paraId="70E09B1B" w14:textId="77777777" w:rsidR="009A7DAA" w:rsidRDefault="000133CF">
            <w:pPr>
              <w:jc w:val="center"/>
            </w:pPr>
            <w:r>
              <w:rPr>
                <w:rFonts w:eastAsia="Times New Roman" w:cs="Times New Roman"/>
                <w:color w:val="000000"/>
                <w:sz w:val="22"/>
              </w:rPr>
              <w:t>168,1734</w:t>
            </w:r>
          </w:p>
        </w:tc>
        <w:tc>
          <w:tcPr>
            <w:tcW w:w="903" w:type="dxa"/>
            <w:shd w:val="clear" w:color="auto" w:fill="FBD4B4"/>
            <w:tcMar>
              <w:top w:w="40" w:type="dxa"/>
              <w:left w:w="200" w:type="dxa"/>
              <w:bottom w:w="40" w:type="dxa"/>
              <w:right w:w="200" w:type="dxa"/>
            </w:tcMar>
            <w:vAlign w:val="center"/>
          </w:tcPr>
          <w:p w14:paraId="73AB4E0C"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0DDE0A4A"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1A3D69F7"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4116DB3B"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24E5509C"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0C5232E9"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4877DE00"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398C792C"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5D115849"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7D74D769"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0678D0C2" w14:textId="77777777" w:rsidR="009A7DAA" w:rsidRDefault="000133CF">
            <w:pPr>
              <w:jc w:val="center"/>
            </w:pPr>
            <w:r>
              <w:rPr>
                <w:rFonts w:eastAsia="Times New Roman" w:cs="Times New Roman"/>
                <w:color w:val="000000"/>
                <w:sz w:val="22"/>
              </w:rPr>
              <w:t>168,8040</w:t>
            </w:r>
          </w:p>
        </w:tc>
        <w:tc>
          <w:tcPr>
            <w:tcW w:w="903" w:type="dxa"/>
            <w:shd w:val="clear" w:color="auto" w:fill="FBD4B4"/>
            <w:tcMar>
              <w:top w:w="40" w:type="dxa"/>
              <w:left w:w="200" w:type="dxa"/>
              <w:bottom w:w="40" w:type="dxa"/>
              <w:right w:w="200" w:type="dxa"/>
            </w:tcMar>
            <w:vAlign w:val="center"/>
          </w:tcPr>
          <w:p w14:paraId="63ED4E75" w14:textId="77777777" w:rsidR="009A7DAA" w:rsidRDefault="000133CF">
            <w:pPr>
              <w:jc w:val="center"/>
            </w:pPr>
            <w:r>
              <w:rPr>
                <w:rFonts w:eastAsia="Times New Roman" w:cs="Times New Roman"/>
                <w:color w:val="000000"/>
                <w:sz w:val="22"/>
              </w:rPr>
              <w:t>168,8040</w:t>
            </w:r>
          </w:p>
        </w:tc>
      </w:tr>
      <w:tr w:rsidR="009A7DAA" w14:paraId="33433517"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552CD06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2CB5B188" w14:textId="77777777" w:rsidTr="004A3442">
        <w:trPr>
          <w:jc w:val="center"/>
        </w:trPr>
        <w:tc>
          <w:tcPr>
            <w:tcW w:w="400" w:type="dxa"/>
            <w:shd w:val="clear" w:color="auto" w:fill="FFFFFF"/>
            <w:tcMar>
              <w:top w:w="40" w:type="dxa"/>
              <w:left w:w="20" w:type="dxa"/>
              <w:bottom w:w="40" w:type="dxa"/>
              <w:right w:w="20" w:type="dxa"/>
            </w:tcMar>
            <w:vAlign w:val="center"/>
          </w:tcPr>
          <w:p w14:paraId="3458860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19</w:t>
            </w:r>
          </w:p>
        </w:tc>
        <w:tc>
          <w:tcPr>
            <w:tcW w:w="1518" w:type="dxa"/>
            <w:shd w:val="clear" w:color="auto" w:fill="FFFFFF"/>
            <w:tcMar>
              <w:top w:w="40" w:type="dxa"/>
              <w:left w:w="200" w:type="dxa"/>
              <w:bottom w:w="40" w:type="dxa"/>
              <w:right w:w="200" w:type="dxa"/>
            </w:tcMar>
            <w:vAlign w:val="center"/>
          </w:tcPr>
          <w:p w14:paraId="43199540"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7F9DA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5CEFA1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05DEF1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EAA4D46"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663637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DEB17A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EF6680F"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E02E8E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0AED870"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EB222C4"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2ECB07C"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D3B8BD7"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070AE9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DE7B273" w14:textId="77777777" w:rsidR="009A7DAA" w:rsidRDefault="000133CF">
            <w:pPr>
              <w:jc w:val="center"/>
            </w:pPr>
            <w:r>
              <w:rPr>
                <w:rFonts w:eastAsia="Times New Roman" w:cs="Times New Roman"/>
                <w:sz w:val="22"/>
              </w:rPr>
              <w:t>0,0000</w:t>
            </w:r>
          </w:p>
        </w:tc>
      </w:tr>
      <w:tr w:rsidR="009A7DAA" w14:paraId="302BE27C"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51687A6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D16A51" w14:paraId="5132E5BA" w14:textId="77777777" w:rsidTr="004A3442">
        <w:trPr>
          <w:jc w:val="center"/>
        </w:trPr>
        <w:tc>
          <w:tcPr>
            <w:tcW w:w="400" w:type="dxa"/>
            <w:shd w:val="clear" w:color="auto" w:fill="FFFFFF"/>
            <w:tcMar>
              <w:top w:w="40" w:type="dxa"/>
              <w:left w:w="20" w:type="dxa"/>
              <w:bottom w:w="40" w:type="dxa"/>
              <w:right w:w="20" w:type="dxa"/>
            </w:tcMar>
            <w:vAlign w:val="center"/>
          </w:tcPr>
          <w:p w14:paraId="1E9C8391" w14:textId="77777777" w:rsidR="00D16A51" w:rsidRPr="007F78D9" w:rsidRDefault="00D16A51" w:rsidP="007F78D9">
            <w:pPr>
              <w:ind w:left="-172" w:right="-122"/>
              <w:jc w:val="center"/>
              <w:rPr>
                <w:rFonts w:eastAsia="Times New Roman" w:cs="Times New Roman"/>
                <w:sz w:val="22"/>
              </w:rPr>
            </w:pPr>
            <w:r>
              <w:rPr>
                <w:rFonts w:eastAsia="Times New Roman" w:cs="Times New Roman"/>
                <w:sz w:val="22"/>
              </w:rPr>
              <w:t>20</w:t>
            </w:r>
          </w:p>
        </w:tc>
        <w:tc>
          <w:tcPr>
            <w:tcW w:w="1518" w:type="dxa"/>
            <w:shd w:val="clear" w:color="auto" w:fill="FFFFFF"/>
            <w:tcMar>
              <w:top w:w="40" w:type="dxa"/>
              <w:left w:w="200" w:type="dxa"/>
              <w:bottom w:w="40" w:type="dxa"/>
              <w:right w:w="200" w:type="dxa"/>
            </w:tcMar>
            <w:vAlign w:val="center"/>
          </w:tcPr>
          <w:p w14:paraId="75702751" w14:textId="77777777" w:rsidR="00D16A51" w:rsidRPr="007F78D9" w:rsidRDefault="00D16A51"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903" w:type="dxa"/>
            <w:shd w:val="clear" w:color="auto" w:fill="FFFFFF"/>
            <w:tcMar>
              <w:top w:w="40" w:type="dxa"/>
              <w:left w:w="200" w:type="dxa"/>
              <w:bottom w:w="40" w:type="dxa"/>
              <w:right w:w="200" w:type="dxa"/>
            </w:tcMar>
            <w:vAlign w:val="center"/>
          </w:tcPr>
          <w:p w14:paraId="6AA13FDD" w14:textId="75CADE52" w:rsidR="00D16A51" w:rsidRPr="007F78D9" w:rsidRDefault="00D16A51" w:rsidP="007F78D9">
            <w:pPr>
              <w:ind w:left="-172" w:right="-122"/>
              <w:jc w:val="center"/>
              <w:rPr>
                <w:rFonts w:eastAsia="Times New Roman" w:cs="Times New Roman"/>
                <w:sz w:val="22"/>
              </w:rPr>
            </w:pPr>
            <w:r w:rsidRPr="007F78D9">
              <w:rPr>
                <w:rFonts w:eastAsia="Times New Roman" w:cs="Times New Roman"/>
                <w:sz w:val="22"/>
              </w:rPr>
              <w:t>133,4972</w:t>
            </w:r>
          </w:p>
        </w:tc>
        <w:tc>
          <w:tcPr>
            <w:tcW w:w="903" w:type="dxa"/>
            <w:shd w:val="clear" w:color="auto" w:fill="FFFFFF"/>
            <w:tcMar>
              <w:top w:w="40" w:type="dxa"/>
              <w:left w:w="200" w:type="dxa"/>
              <w:bottom w:w="40" w:type="dxa"/>
              <w:right w:w="200" w:type="dxa"/>
            </w:tcMar>
            <w:vAlign w:val="center"/>
          </w:tcPr>
          <w:p w14:paraId="471C01C9" w14:textId="16EE316E"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187D6991" w14:textId="34141B2A"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1E47A895" w14:textId="28CDF9AC"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3E1B2BDA" w14:textId="1016B764"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336E2E3A" w14:textId="7F7B65A3"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24F02D5B" w14:textId="10AA73F7"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2D08BE12" w14:textId="19179143"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4370935A" w14:textId="1CF34F9D"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50D1C33A" w14:textId="296EDC27"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1A3B789E" w14:textId="3BE2C297"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768EF221" w14:textId="6474447A"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64EBC6AF" w14:textId="07EB5D8D" w:rsidR="00D16A51" w:rsidRDefault="00D16A51" w:rsidP="00D16A51">
            <w:pPr>
              <w:jc w:val="center"/>
            </w:pPr>
            <w:r w:rsidRPr="002834B2">
              <w:rPr>
                <w:rFonts w:eastAsia="Times New Roman" w:cs="Times New Roman"/>
                <w:color w:val="000000" w:themeColor="text1"/>
                <w:sz w:val="20"/>
              </w:rPr>
              <w:t>133,4972</w:t>
            </w:r>
          </w:p>
        </w:tc>
        <w:tc>
          <w:tcPr>
            <w:tcW w:w="903" w:type="dxa"/>
            <w:shd w:val="clear" w:color="auto" w:fill="FFFFFF"/>
            <w:tcMar>
              <w:top w:w="40" w:type="dxa"/>
              <w:left w:w="200" w:type="dxa"/>
              <w:bottom w:w="40" w:type="dxa"/>
              <w:right w:w="200" w:type="dxa"/>
            </w:tcMar>
            <w:vAlign w:val="center"/>
          </w:tcPr>
          <w:p w14:paraId="44321A97" w14:textId="599B367E" w:rsidR="00D16A51" w:rsidRDefault="00D16A51" w:rsidP="00D16A51">
            <w:pPr>
              <w:jc w:val="center"/>
            </w:pPr>
            <w:r w:rsidRPr="002834B2">
              <w:rPr>
                <w:rFonts w:eastAsia="Times New Roman" w:cs="Times New Roman"/>
                <w:color w:val="000000" w:themeColor="text1"/>
                <w:sz w:val="20"/>
              </w:rPr>
              <w:t>133,4972</w:t>
            </w:r>
          </w:p>
        </w:tc>
      </w:tr>
      <w:tr w:rsidR="009A7DAA" w14:paraId="4711B6E0" w14:textId="77777777" w:rsidTr="004A3442">
        <w:trPr>
          <w:jc w:val="center"/>
        </w:trPr>
        <w:tc>
          <w:tcPr>
            <w:tcW w:w="400" w:type="dxa"/>
            <w:shd w:val="clear" w:color="auto" w:fill="FFFFFF"/>
            <w:tcMar>
              <w:top w:w="40" w:type="dxa"/>
              <w:left w:w="20" w:type="dxa"/>
              <w:bottom w:w="40" w:type="dxa"/>
              <w:right w:w="20" w:type="dxa"/>
            </w:tcMar>
            <w:vAlign w:val="center"/>
          </w:tcPr>
          <w:p w14:paraId="28A3E65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21</w:t>
            </w:r>
          </w:p>
        </w:tc>
        <w:tc>
          <w:tcPr>
            <w:tcW w:w="1518" w:type="dxa"/>
            <w:shd w:val="clear" w:color="auto" w:fill="FFFFFF"/>
            <w:tcMar>
              <w:top w:w="40" w:type="dxa"/>
              <w:left w:w="200" w:type="dxa"/>
              <w:bottom w:w="40" w:type="dxa"/>
              <w:right w:w="200" w:type="dxa"/>
            </w:tcMar>
            <w:vAlign w:val="center"/>
          </w:tcPr>
          <w:p w14:paraId="32C956CD"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903" w:type="dxa"/>
            <w:shd w:val="clear" w:color="auto" w:fill="FFFFFF"/>
            <w:tcMar>
              <w:top w:w="40" w:type="dxa"/>
              <w:left w:w="200" w:type="dxa"/>
              <w:bottom w:w="40" w:type="dxa"/>
              <w:right w:w="200" w:type="dxa"/>
            </w:tcMar>
            <w:vAlign w:val="center"/>
          </w:tcPr>
          <w:p w14:paraId="7113C83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EF4ECB4"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5297FA5"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412B702"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D0387F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B82F59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A13FE1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C08862A"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E0FB4C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B960C22"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65C3AC9"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B4800F7"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459FCAA"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B3EE631" w14:textId="77777777" w:rsidR="009A7DAA" w:rsidRDefault="000133CF">
            <w:pPr>
              <w:jc w:val="center"/>
            </w:pPr>
            <w:r>
              <w:rPr>
                <w:rFonts w:eastAsia="Times New Roman" w:cs="Times New Roman"/>
                <w:sz w:val="22"/>
              </w:rPr>
              <w:t>0,0000</w:t>
            </w:r>
          </w:p>
        </w:tc>
      </w:tr>
      <w:tr w:rsidR="00D16A51" w14:paraId="7E679E5C" w14:textId="77777777" w:rsidTr="004A3442">
        <w:trPr>
          <w:jc w:val="center"/>
        </w:trPr>
        <w:tc>
          <w:tcPr>
            <w:tcW w:w="400" w:type="dxa"/>
            <w:shd w:val="clear" w:color="auto" w:fill="FFFFFF"/>
            <w:tcMar>
              <w:top w:w="40" w:type="dxa"/>
              <w:left w:w="20" w:type="dxa"/>
              <w:bottom w:w="40" w:type="dxa"/>
              <w:right w:w="20" w:type="dxa"/>
            </w:tcMar>
            <w:vAlign w:val="center"/>
          </w:tcPr>
          <w:p w14:paraId="0DA17762" w14:textId="77777777" w:rsidR="00D16A51" w:rsidRPr="007F78D9" w:rsidRDefault="00D16A51" w:rsidP="007F78D9">
            <w:pPr>
              <w:ind w:left="-172" w:right="-122"/>
              <w:jc w:val="center"/>
              <w:rPr>
                <w:rFonts w:eastAsia="Times New Roman" w:cs="Times New Roman"/>
                <w:sz w:val="22"/>
              </w:rPr>
            </w:pPr>
            <w:r>
              <w:rPr>
                <w:rFonts w:eastAsia="Times New Roman" w:cs="Times New Roman"/>
                <w:sz w:val="22"/>
              </w:rPr>
              <w:lastRenderedPageBreak/>
              <w:t>22</w:t>
            </w:r>
          </w:p>
        </w:tc>
        <w:tc>
          <w:tcPr>
            <w:tcW w:w="1518" w:type="dxa"/>
            <w:shd w:val="clear" w:color="auto" w:fill="FFFFFF"/>
            <w:tcMar>
              <w:top w:w="40" w:type="dxa"/>
              <w:left w:w="200" w:type="dxa"/>
              <w:bottom w:w="40" w:type="dxa"/>
              <w:right w:w="200" w:type="dxa"/>
            </w:tcMar>
            <w:vAlign w:val="center"/>
          </w:tcPr>
          <w:p w14:paraId="066DB370" w14:textId="77777777" w:rsidR="00D16A51" w:rsidRPr="007F78D9" w:rsidRDefault="00D16A51"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903" w:type="dxa"/>
            <w:shd w:val="clear" w:color="auto" w:fill="FFFFFF"/>
            <w:tcMar>
              <w:top w:w="40" w:type="dxa"/>
              <w:left w:w="200" w:type="dxa"/>
              <w:bottom w:w="40" w:type="dxa"/>
              <w:right w:w="200" w:type="dxa"/>
            </w:tcMar>
            <w:vAlign w:val="center"/>
          </w:tcPr>
          <w:p w14:paraId="39897215" w14:textId="748EA4F8" w:rsidR="00D16A51" w:rsidRPr="007F78D9" w:rsidRDefault="00D16A51"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8EA516A" w14:textId="1A30A2EF"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0423BC9" w14:textId="50884B53"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7FC2D32" w14:textId="04CDDC1D"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05E79DB" w14:textId="25651304"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375B298" w14:textId="13C67F92"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5515F71" w14:textId="27C17791"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DC72D06" w14:textId="69E0555C"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D16F0C7" w14:textId="65680853"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4200BEF" w14:textId="1D01BE94"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C76C398" w14:textId="7A32B45F"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33A43C2" w14:textId="28D3FED2"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D464364" w14:textId="72D25CF2"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B942BF7" w14:textId="663C1406" w:rsidR="00D16A51" w:rsidRDefault="00D16A51" w:rsidP="00D16A51">
            <w:pPr>
              <w:jc w:val="center"/>
            </w:pPr>
            <w:r>
              <w:rPr>
                <w:rFonts w:eastAsia="Times New Roman" w:cs="Times New Roman"/>
                <w:sz w:val="22"/>
              </w:rPr>
              <w:t>0,0000</w:t>
            </w:r>
          </w:p>
        </w:tc>
      </w:tr>
      <w:tr w:rsidR="00D16A51" w14:paraId="610976E0" w14:textId="77777777" w:rsidTr="004A3442">
        <w:trPr>
          <w:jc w:val="center"/>
        </w:trPr>
        <w:tc>
          <w:tcPr>
            <w:tcW w:w="400" w:type="dxa"/>
            <w:shd w:val="clear" w:color="auto" w:fill="FFFFFF"/>
            <w:tcMar>
              <w:top w:w="40" w:type="dxa"/>
              <w:left w:w="20" w:type="dxa"/>
              <w:bottom w:w="40" w:type="dxa"/>
              <w:right w:w="20" w:type="dxa"/>
            </w:tcMar>
            <w:vAlign w:val="center"/>
          </w:tcPr>
          <w:p w14:paraId="68332488" w14:textId="77777777" w:rsidR="00D16A51" w:rsidRPr="007F78D9" w:rsidRDefault="00D16A51" w:rsidP="007F78D9">
            <w:pPr>
              <w:ind w:left="-172" w:right="-122"/>
              <w:jc w:val="center"/>
              <w:rPr>
                <w:rFonts w:eastAsia="Times New Roman" w:cs="Times New Roman"/>
                <w:sz w:val="22"/>
              </w:rPr>
            </w:pPr>
            <w:r>
              <w:rPr>
                <w:rFonts w:eastAsia="Times New Roman" w:cs="Times New Roman"/>
                <w:sz w:val="22"/>
              </w:rPr>
              <w:t>23</w:t>
            </w:r>
          </w:p>
        </w:tc>
        <w:tc>
          <w:tcPr>
            <w:tcW w:w="1518" w:type="dxa"/>
            <w:shd w:val="clear" w:color="auto" w:fill="FFFFFF"/>
            <w:tcMar>
              <w:top w:w="40" w:type="dxa"/>
              <w:left w:w="200" w:type="dxa"/>
              <w:bottom w:w="40" w:type="dxa"/>
              <w:right w:w="200" w:type="dxa"/>
            </w:tcMar>
            <w:vAlign w:val="center"/>
          </w:tcPr>
          <w:p w14:paraId="0D0D7204" w14:textId="77777777" w:rsidR="00D16A51" w:rsidRPr="007F78D9" w:rsidRDefault="00D16A51"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903" w:type="dxa"/>
            <w:shd w:val="clear" w:color="auto" w:fill="FFFFFF"/>
            <w:tcMar>
              <w:top w:w="40" w:type="dxa"/>
              <w:left w:w="200" w:type="dxa"/>
              <w:bottom w:w="40" w:type="dxa"/>
              <w:right w:w="200" w:type="dxa"/>
            </w:tcMar>
            <w:vAlign w:val="center"/>
          </w:tcPr>
          <w:p w14:paraId="57DBB98D" w14:textId="0555DEEF" w:rsidR="00D16A51" w:rsidRPr="007F78D9" w:rsidRDefault="00D16A51"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36A359C" w14:textId="6517CF5C"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C975DEA" w14:textId="5A2BDE41"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15FAB559" w14:textId="22BD4725"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E0BDAEB" w14:textId="6ED75702"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7DA3D11" w14:textId="5017AFC3"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A658AE5" w14:textId="1799B94F"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48E453D" w14:textId="26E8AEAE"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1030B07" w14:textId="7A77D164"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CCAEB86" w14:textId="29CE843D"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FBA67AC" w14:textId="1CF1CDF8"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D27EBDA" w14:textId="18B61D5F"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7F8FF723" w14:textId="08C07FDC" w:rsidR="00D16A51" w:rsidRDefault="00D16A51" w:rsidP="00D16A51">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5108FE1D" w14:textId="7E6C62B3" w:rsidR="00D16A51" w:rsidRDefault="00D16A51" w:rsidP="00D16A51">
            <w:pPr>
              <w:jc w:val="center"/>
            </w:pPr>
            <w:r>
              <w:rPr>
                <w:rFonts w:eastAsia="Times New Roman" w:cs="Times New Roman"/>
                <w:sz w:val="22"/>
              </w:rPr>
              <w:t>0,0000</w:t>
            </w:r>
          </w:p>
        </w:tc>
      </w:tr>
      <w:tr w:rsidR="009A7DAA" w14:paraId="0C53536C"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43224F22"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Итого по: ООО Группа Компаний "</w:t>
            </w:r>
            <w:proofErr w:type="spellStart"/>
            <w:r w:rsidRPr="007F78D9">
              <w:rPr>
                <w:rFonts w:eastAsia="Times New Roman" w:cs="Times New Roman"/>
                <w:sz w:val="22"/>
                <w:lang w:val="ru-RU"/>
              </w:rPr>
              <w:t>УралБизнесСфера</w:t>
            </w:r>
            <w:proofErr w:type="spellEnd"/>
            <w:r w:rsidRPr="007F78D9">
              <w:rPr>
                <w:rFonts w:eastAsia="Times New Roman" w:cs="Times New Roman"/>
                <w:sz w:val="22"/>
                <w:lang w:val="ru-RU"/>
              </w:rPr>
              <w:t>"</w:t>
            </w:r>
          </w:p>
        </w:tc>
        <w:tc>
          <w:tcPr>
            <w:tcW w:w="903" w:type="dxa"/>
            <w:shd w:val="clear" w:color="auto" w:fill="FBD4B4"/>
            <w:tcMar>
              <w:top w:w="40" w:type="dxa"/>
              <w:left w:w="200" w:type="dxa"/>
              <w:bottom w:w="40" w:type="dxa"/>
              <w:right w:w="200" w:type="dxa"/>
            </w:tcMar>
            <w:vAlign w:val="center"/>
          </w:tcPr>
          <w:p w14:paraId="1642AA70"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0,0000</w:t>
            </w:r>
          </w:p>
        </w:tc>
        <w:tc>
          <w:tcPr>
            <w:tcW w:w="903" w:type="dxa"/>
            <w:shd w:val="clear" w:color="auto" w:fill="FBD4B4"/>
            <w:tcMar>
              <w:top w:w="40" w:type="dxa"/>
              <w:left w:w="200" w:type="dxa"/>
              <w:bottom w:w="40" w:type="dxa"/>
              <w:right w:w="200" w:type="dxa"/>
            </w:tcMar>
            <w:vAlign w:val="center"/>
          </w:tcPr>
          <w:p w14:paraId="1691516C"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5FED61B1"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0C9ABC1"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43CEC688"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6EA32AD1"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04AE84D9"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362B221E"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2FC8B5F6"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41F968C5"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18353592"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4C54DA03"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6E3C72DD" w14:textId="77777777" w:rsidR="009A7DAA" w:rsidRDefault="000133CF">
            <w:pPr>
              <w:jc w:val="center"/>
            </w:pPr>
            <w:r>
              <w:rPr>
                <w:rFonts w:eastAsia="Times New Roman" w:cs="Times New Roman"/>
                <w:color w:val="000000"/>
                <w:sz w:val="22"/>
              </w:rPr>
              <w:t>0,0000</w:t>
            </w:r>
          </w:p>
        </w:tc>
        <w:tc>
          <w:tcPr>
            <w:tcW w:w="903" w:type="dxa"/>
            <w:shd w:val="clear" w:color="auto" w:fill="FBD4B4"/>
            <w:tcMar>
              <w:top w:w="40" w:type="dxa"/>
              <w:left w:w="200" w:type="dxa"/>
              <w:bottom w:w="40" w:type="dxa"/>
              <w:right w:w="200" w:type="dxa"/>
            </w:tcMar>
            <w:vAlign w:val="center"/>
          </w:tcPr>
          <w:p w14:paraId="200F76F5" w14:textId="77777777" w:rsidR="009A7DAA" w:rsidRDefault="000133CF">
            <w:pPr>
              <w:jc w:val="center"/>
            </w:pPr>
            <w:r>
              <w:rPr>
                <w:rFonts w:eastAsia="Times New Roman" w:cs="Times New Roman"/>
                <w:color w:val="000000"/>
                <w:sz w:val="22"/>
              </w:rPr>
              <w:t>0,0000</w:t>
            </w:r>
          </w:p>
        </w:tc>
      </w:tr>
      <w:tr w:rsidR="009A7DAA" w14:paraId="33A4B77D"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0DB6AA02"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ж) доля тепловой энергии, выработанной в комбинированном режиме (как отношение величины </w:t>
            </w:r>
            <w:r w:rsidRPr="007F78D9">
              <w:rPr>
                <w:rFonts w:eastAsia="Times New Roman" w:cs="Times New Roman"/>
                <w:sz w:val="22"/>
                <w:lang w:val="ru-RU"/>
              </w:rPr>
              <w:t xml:space="preserve">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sidRPr="007F78D9">
              <w:rPr>
                <w:rFonts w:eastAsia="Times New Roman" w:cs="Times New Roman"/>
                <w:sz w:val="22"/>
                <w:lang w:val="ru-RU"/>
              </w:rPr>
              <w:t>о.е</w:t>
            </w:r>
            <w:proofErr w:type="spellEnd"/>
            <w:r w:rsidRPr="007F78D9">
              <w:rPr>
                <w:rFonts w:eastAsia="Times New Roman" w:cs="Times New Roman"/>
                <w:sz w:val="22"/>
                <w:lang w:val="ru-RU"/>
              </w:rPr>
              <w:t>.</w:t>
            </w:r>
          </w:p>
        </w:tc>
      </w:tr>
      <w:tr w:rsidR="009A7DAA" w14:paraId="0EA8CBD2" w14:textId="77777777" w:rsidTr="004A3442">
        <w:trPr>
          <w:jc w:val="center"/>
        </w:trPr>
        <w:tc>
          <w:tcPr>
            <w:tcW w:w="1918" w:type="dxa"/>
            <w:gridSpan w:val="2"/>
            <w:shd w:val="clear" w:color="auto" w:fill="FFFFFF"/>
            <w:tcMar>
              <w:top w:w="40" w:type="dxa"/>
              <w:left w:w="200" w:type="dxa"/>
              <w:bottom w:w="40" w:type="dxa"/>
              <w:right w:w="200" w:type="dxa"/>
            </w:tcMar>
            <w:vAlign w:val="center"/>
          </w:tcPr>
          <w:p w14:paraId="5120090E"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В целом по муниципальному образованию</w:t>
            </w:r>
          </w:p>
        </w:tc>
        <w:tc>
          <w:tcPr>
            <w:tcW w:w="903" w:type="dxa"/>
            <w:shd w:val="clear" w:color="auto" w:fill="FFFFFF"/>
            <w:tcMar>
              <w:top w:w="40" w:type="dxa"/>
              <w:left w:w="200" w:type="dxa"/>
              <w:bottom w:w="40" w:type="dxa"/>
              <w:right w:w="200" w:type="dxa"/>
            </w:tcMar>
            <w:vAlign w:val="center"/>
          </w:tcPr>
          <w:p w14:paraId="5508455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3958D99F"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0A17963"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DBA8F86"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920E93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6EA08FD1"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0BA29C8"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0E1A404"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B5DF670"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EC3D705"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A1C945D"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25747A72"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008A25E9" w14:textId="77777777" w:rsidR="009A7DAA" w:rsidRDefault="000133CF">
            <w:pPr>
              <w:jc w:val="center"/>
            </w:pPr>
            <w:r>
              <w:rPr>
                <w:rFonts w:eastAsia="Times New Roman" w:cs="Times New Roman"/>
                <w:sz w:val="22"/>
              </w:rPr>
              <w:t>0,0000</w:t>
            </w:r>
          </w:p>
        </w:tc>
        <w:tc>
          <w:tcPr>
            <w:tcW w:w="903" w:type="dxa"/>
            <w:shd w:val="clear" w:color="auto" w:fill="FFFFFF"/>
            <w:tcMar>
              <w:top w:w="40" w:type="dxa"/>
              <w:left w:w="200" w:type="dxa"/>
              <w:bottom w:w="40" w:type="dxa"/>
              <w:right w:w="200" w:type="dxa"/>
            </w:tcMar>
            <w:vAlign w:val="center"/>
          </w:tcPr>
          <w:p w14:paraId="4EDCFB7D" w14:textId="77777777" w:rsidR="009A7DAA" w:rsidRDefault="000133CF">
            <w:pPr>
              <w:jc w:val="center"/>
            </w:pPr>
            <w:r>
              <w:rPr>
                <w:rFonts w:eastAsia="Times New Roman" w:cs="Times New Roman"/>
                <w:sz w:val="22"/>
              </w:rPr>
              <w:t>0,0000</w:t>
            </w:r>
          </w:p>
        </w:tc>
      </w:tr>
      <w:tr w:rsidR="009A7DAA" w14:paraId="2079764C"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7C9FFB52"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з) удельный расход условного топлива на отпуск электрической энергии, </w:t>
            </w:r>
            <w:proofErr w:type="spellStart"/>
            <w:r w:rsidRPr="007F78D9">
              <w:rPr>
                <w:rFonts w:eastAsia="Times New Roman" w:cs="Times New Roman"/>
                <w:sz w:val="22"/>
                <w:lang w:val="ru-RU"/>
              </w:rPr>
              <w:t>гу.т</w:t>
            </w:r>
            <w:proofErr w:type="spellEnd"/>
            <w:r w:rsidRPr="007F78D9">
              <w:rPr>
                <w:rFonts w:eastAsia="Times New Roman" w:cs="Times New Roman"/>
                <w:sz w:val="22"/>
                <w:lang w:val="ru-RU"/>
              </w:rPr>
              <w:t>/(</w:t>
            </w:r>
            <w:proofErr w:type="spellStart"/>
            <w:r w:rsidRPr="007F78D9">
              <w:rPr>
                <w:rFonts w:eastAsia="Times New Roman" w:cs="Times New Roman"/>
                <w:sz w:val="22"/>
                <w:lang w:val="ru-RU"/>
              </w:rPr>
              <w:t>кВт·ч</w:t>
            </w:r>
            <w:proofErr w:type="spellEnd"/>
            <w:r w:rsidRPr="007F78D9">
              <w:rPr>
                <w:rFonts w:eastAsia="Times New Roman" w:cs="Times New Roman"/>
                <w:sz w:val="22"/>
                <w:lang w:val="ru-RU"/>
              </w:rPr>
              <w:t>)</w:t>
            </w:r>
          </w:p>
        </w:tc>
      </w:tr>
      <w:tr w:rsidR="009A7DAA" w14:paraId="0C88AB3B" w14:textId="77777777" w:rsidTr="004A3442">
        <w:trPr>
          <w:jc w:val="center"/>
        </w:trPr>
        <w:tc>
          <w:tcPr>
            <w:tcW w:w="1918" w:type="dxa"/>
            <w:gridSpan w:val="2"/>
            <w:shd w:val="clear" w:color="auto" w:fill="FFFFFF"/>
            <w:tcMar>
              <w:top w:w="40" w:type="dxa"/>
              <w:left w:w="200" w:type="dxa"/>
              <w:bottom w:w="40" w:type="dxa"/>
              <w:right w:w="200" w:type="dxa"/>
            </w:tcMar>
            <w:vAlign w:val="center"/>
          </w:tcPr>
          <w:p w14:paraId="6EBBFEAC"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Отсутствует</w:t>
            </w:r>
            <w:proofErr w:type="spellEnd"/>
          </w:p>
        </w:tc>
        <w:tc>
          <w:tcPr>
            <w:tcW w:w="903" w:type="dxa"/>
            <w:shd w:val="clear" w:color="auto" w:fill="FFFFFF"/>
            <w:tcMar>
              <w:top w:w="40" w:type="dxa"/>
              <w:left w:w="200" w:type="dxa"/>
              <w:bottom w:w="40" w:type="dxa"/>
              <w:right w:w="200" w:type="dxa"/>
            </w:tcMar>
            <w:vAlign w:val="center"/>
          </w:tcPr>
          <w:p w14:paraId="3D260E1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7F82B4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6A20EB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21BC2D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0DD68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3EC6DB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038AE9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98E8C6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CAE2CE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0FE7F8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E701CF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E12FF6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9DDC31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B919EDF" w14:textId="77777777" w:rsidR="009A7DAA" w:rsidRDefault="000133CF">
            <w:pPr>
              <w:jc w:val="center"/>
            </w:pPr>
            <w:r>
              <w:rPr>
                <w:rFonts w:eastAsia="Times New Roman" w:cs="Times New Roman"/>
                <w:sz w:val="22"/>
              </w:rPr>
              <w:t>-</w:t>
            </w:r>
          </w:p>
        </w:tc>
      </w:tr>
      <w:tr w:rsidR="009A7DAA" w14:paraId="754BB57D"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721D9E38"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к) доля отпуска тепловой энергии, осуществляемого потребителям по приборам учета, в общем объеме </w:t>
            </w:r>
            <w:r w:rsidRPr="007F78D9">
              <w:rPr>
                <w:rFonts w:eastAsia="Times New Roman" w:cs="Times New Roman"/>
                <w:sz w:val="22"/>
                <w:lang w:val="ru-RU"/>
              </w:rPr>
              <w:t>отпущенной тепловой энергии, %</w:t>
            </w:r>
          </w:p>
        </w:tc>
      </w:tr>
      <w:tr w:rsidR="009A7DAA" w14:paraId="7B10E450" w14:textId="77777777" w:rsidTr="004A3442">
        <w:trPr>
          <w:jc w:val="center"/>
        </w:trPr>
        <w:tc>
          <w:tcPr>
            <w:tcW w:w="1918" w:type="dxa"/>
            <w:gridSpan w:val="2"/>
            <w:shd w:val="clear" w:color="auto" w:fill="FFFFFF"/>
            <w:tcMar>
              <w:top w:w="40" w:type="dxa"/>
              <w:left w:w="200" w:type="dxa"/>
              <w:bottom w:w="40" w:type="dxa"/>
              <w:right w:w="200" w:type="dxa"/>
            </w:tcMar>
            <w:vAlign w:val="center"/>
          </w:tcPr>
          <w:p w14:paraId="747E7305"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В целом по муниципальному образованию</w:t>
            </w:r>
          </w:p>
        </w:tc>
        <w:tc>
          <w:tcPr>
            <w:tcW w:w="903" w:type="dxa"/>
            <w:shd w:val="clear" w:color="auto" w:fill="FFFFFF"/>
            <w:tcMar>
              <w:top w:w="40" w:type="dxa"/>
              <w:left w:w="200" w:type="dxa"/>
              <w:bottom w:w="40" w:type="dxa"/>
              <w:right w:w="200" w:type="dxa"/>
            </w:tcMar>
            <w:vAlign w:val="center"/>
          </w:tcPr>
          <w:p w14:paraId="320F755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16153B16"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47888279"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5B0240BC"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007A51E7"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6FA4CA14"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1FE96631"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58022DA8"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669E6749"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65ED52E1"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5C916923"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517B5707"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03C6964A" w14:textId="77777777" w:rsidR="009A7DAA" w:rsidRDefault="000133CF">
            <w:pPr>
              <w:jc w:val="center"/>
            </w:pPr>
            <w:r>
              <w:rPr>
                <w:rFonts w:eastAsia="Times New Roman" w:cs="Times New Roman"/>
                <w:sz w:val="22"/>
              </w:rPr>
              <w:t>46,9222</w:t>
            </w:r>
          </w:p>
        </w:tc>
        <w:tc>
          <w:tcPr>
            <w:tcW w:w="903" w:type="dxa"/>
            <w:shd w:val="clear" w:color="auto" w:fill="FFFFFF"/>
            <w:tcMar>
              <w:top w:w="40" w:type="dxa"/>
              <w:left w:w="200" w:type="dxa"/>
              <w:bottom w:w="40" w:type="dxa"/>
              <w:right w:w="200" w:type="dxa"/>
            </w:tcMar>
            <w:vAlign w:val="center"/>
          </w:tcPr>
          <w:p w14:paraId="74805A30" w14:textId="77777777" w:rsidR="009A7DAA" w:rsidRDefault="000133CF">
            <w:pPr>
              <w:jc w:val="center"/>
            </w:pPr>
            <w:r>
              <w:rPr>
                <w:rFonts w:eastAsia="Times New Roman" w:cs="Times New Roman"/>
                <w:sz w:val="22"/>
              </w:rPr>
              <w:t>46,9222</w:t>
            </w:r>
          </w:p>
        </w:tc>
      </w:tr>
      <w:tr w:rsidR="009A7DAA" w14:paraId="59FD15BB"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5213BB16"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л) средневзвешенный (по материальной характеристике) срок </w:t>
            </w:r>
            <w:r w:rsidRPr="007F78D9">
              <w:rPr>
                <w:rFonts w:eastAsia="Times New Roman" w:cs="Times New Roman"/>
                <w:sz w:val="22"/>
                <w:lang w:val="ru-RU"/>
              </w:rPr>
              <w:t>эксплуатации тепловых сетей (для каждой системы теплоснабжения), лет</w:t>
            </w:r>
          </w:p>
        </w:tc>
      </w:tr>
      <w:tr w:rsidR="009A7DAA" w14:paraId="35231FCD"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5D377F7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«ОТСК»</w:t>
            </w:r>
          </w:p>
        </w:tc>
      </w:tr>
      <w:tr w:rsidR="009A7DAA" w14:paraId="48E8AC0E" w14:textId="77777777" w:rsidTr="004A3442">
        <w:trPr>
          <w:jc w:val="center"/>
        </w:trPr>
        <w:tc>
          <w:tcPr>
            <w:tcW w:w="400" w:type="dxa"/>
            <w:shd w:val="clear" w:color="auto" w:fill="FFFFFF"/>
            <w:tcMar>
              <w:top w:w="40" w:type="dxa"/>
              <w:left w:w="20" w:type="dxa"/>
              <w:bottom w:w="40" w:type="dxa"/>
              <w:right w:w="20" w:type="dxa"/>
            </w:tcMar>
            <w:vAlign w:val="center"/>
          </w:tcPr>
          <w:p w14:paraId="1F87CE3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w:t>
            </w:r>
          </w:p>
        </w:tc>
        <w:tc>
          <w:tcPr>
            <w:tcW w:w="1518" w:type="dxa"/>
            <w:shd w:val="clear" w:color="auto" w:fill="FFFFFF"/>
            <w:tcMar>
              <w:top w:w="40" w:type="dxa"/>
              <w:left w:w="200" w:type="dxa"/>
              <w:bottom w:w="40" w:type="dxa"/>
              <w:right w:w="200" w:type="dxa"/>
            </w:tcMar>
            <w:vAlign w:val="center"/>
          </w:tcPr>
          <w:p w14:paraId="37FE1C05"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2A85CD1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A1922E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15CB8F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D305BF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3448E6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817314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CCA24F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1F832A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9BC093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DBB111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C8BBEC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823ACB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BA4E39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FBAB619" w14:textId="77777777" w:rsidR="009A7DAA" w:rsidRDefault="000133CF">
            <w:pPr>
              <w:jc w:val="center"/>
            </w:pPr>
            <w:r>
              <w:rPr>
                <w:rFonts w:eastAsia="Times New Roman" w:cs="Times New Roman"/>
                <w:sz w:val="22"/>
              </w:rPr>
              <w:t>-</w:t>
            </w:r>
          </w:p>
        </w:tc>
      </w:tr>
      <w:tr w:rsidR="009A7DAA" w14:paraId="53EF7779" w14:textId="77777777" w:rsidTr="004A3442">
        <w:trPr>
          <w:jc w:val="center"/>
        </w:trPr>
        <w:tc>
          <w:tcPr>
            <w:tcW w:w="400" w:type="dxa"/>
            <w:shd w:val="clear" w:color="auto" w:fill="FFFFFF"/>
            <w:tcMar>
              <w:top w:w="40" w:type="dxa"/>
              <w:left w:w="20" w:type="dxa"/>
              <w:bottom w:w="40" w:type="dxa"/>
              <w:right w:w="20" w:type="dxa"/>
            </w:tcMar>
            <w:vAlign w:val="center"/>
          </w:tcPr>
          <w:p w14:paraId="211D802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w:t>
            </w:r>
          </w:p>
        </w:tc>
        <w:tc>
          <w:tcPr>
            <w:tcW w:w="1518" w:type="dxa"/>
            <w:shd w:val="clear" w:color="auto" w:fill="FFFFFF"/>
            <w:tcMar>
              <w:top w:w="40" w:type="dxa"/>
              <w:left w:w="200" w:type="dxa"/>
              <w:bottom w:w="40" w:type="dxa"/>
              <w:right w:w="200" w:type="dxa"/>
            </w:tcMar>
            <w:vAlign w:val="center"/>
          </w:tcPr>
          <w:p w14:paraId="03CA6E07"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07EBC0D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A509CD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19EB80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107CEF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39BF0C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0713B8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305116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4790C7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2DFCA4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E5F131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06BBC9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02E838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379E03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59B5A99" w14:textId="77777777" w:rsidR="009A7DAA" w:rsidRDefault="000133CF">
            <w:pPr>
              <w:jc w:val="center"/>
            </w:pPr>
            <w:r>
              <w:rPr>
                <w:rFonts w:eastAsia="Times New Roman" w:cs="Times New Roman"/>
                <w:sz w:val="22"/>
              </w:rPr>
              <w:t>-</w:t>
            </w:r>
          </w:p>
        </w:tc>
      </w:tr>
      <w:tr w:rsidR="009A7DAA" w14:paraId="0E5CEC54" w14:textId="77777777" w:rsidTr="004A3442">
        <w:trPr>
          <w:jc w:val="center"/>
        </w:trPr>
        <w:tc>
          <w:tcPr>
            <w:tcW w:w="400" w:type="dxa"/>
            <w:shd w:val="clear" w:color="auto" w:fill="FFFFFF"/>
            <w:tcMar>
              <w:top w:w="40" w:type="dxa"/>
              <w:left w:w="20" w:type="dxa"/>
              <w:bottom w:w="40" w:type="dxa"/>
              <w:right w:w="20" w:type="dxa"/>
            </w:tcMar>
            <w:vAlign w:val="center"/>
          </w:tcPr>
          <w:p w14:paraId="24C7394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w:t>
            </w:r>
          </w:p>
        </w:tc>
        <w:tc>
          <w:tcPr>
            <w:tcW w:w="1518" w:type="dxa"/>
            <w:shd w:val="clear" w:color="auto" w:fill="FFFFFF"/>
            <w:tcMar>
              <w:top w:w="40" w:type="dxa"/>
              <w:left w:w="200" w:type="dxa"/>
              <w:bottom w:w="40" w:type="dxa"/>
              <w:right w:w="200" w:type="dxa"/>
            </w:tcMar>
            <w:vAlign w:val="center"/>
          </w:tcPr>
          <w:p w14:paraId="09ECDD84"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5EFAD57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7DB044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83FE26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5DE1FC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575E74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735EA9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A75FA0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0691F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61AE1B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051DE7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FCFF22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8A0FE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91B0B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E355078" w14:textId="77777777" w:rsidR="009A7DAA" w:rsidRDefault="000133CF">
            <w:pPr>
              <w:jc w:val="center"/>
            </w:pPr>
            <w:r>
              <w:rPr>
                <w:rFonts w:eastAsia="Times New Roman" w:cs="Times New Roman"/>
                <w:sz w:val="22"/>
              </w:rPr>
              <w:t>-</w:t>
            </w:r>
          </w:p>
        </w:tc>
      </w:tr>
      <w:tr w:rsidR="009A7DAA" w14:paraId="3BB3302A" w14:textId="77777777" w:rsidTr="004A3442">
        <w:trPr>
          <w:jc w:val="center"/>
        </w:trPr>
        <w:tc>
          <w:tcPr>
            <w:tcW w:w="400" w:type="dxa"/>
            <w:shd w:val="clear" w:color="auto" w:fill="FFFFFF"/>
            <w:tcMar>
              <w:top w:w="40" w:type="dxa"/>
              <w:left w:w="20" w:type="dxa"/>
              <w:bottom w:w="40" w:type="dxa"/>
              <w:right w:w="20" w:type="dxa"/>
            </w:tcMar>
            <w:vAlign w:val="center"/>
          </w:tcPr>
          <w:p w14:paraId="1DE3192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4</w:t>
            </w:r>
          </w:p>
        </w:tc>
        <w:tc>
          <w:tcPr>
            <w:tcW w:w="1518" w:type="dxa"/>
            <w:shd w:val="clear" w:color="auto" w:fill="FFFFFF"/>
            <w:tcMar>
              <w:top w:w="40" w:type="dxa"/>
              <w:left w:w="200" w:type="dxa"/>
              <w:bottom w:w="40" w:type="dxa"/>
              <w:right w:w="200" w:type="dxa"/>
            </w:tcMar>
            <w:vAlign w:val="center"/>
          </w:tcPr>
          <w:p w14:paraId="2C4991D7"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1D6CAB5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CF4FD7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DACC38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7D5F14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596057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75C637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E5FF59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5E62C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A001E9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1A19C4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FF6514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99BF3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0490BA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D4FDBE2" w14:textId="77777777" w:rsidR="009A7DAA" w:rsidRDefault="000133CF">
            <w:pPr>
              <w:jc w:val="center"/>
            </w:pPr>
            <w:r>
              <w:rPr>
                <w:rFonts w:eastAsia="Times New Roman" w:cs="Times New Roman"/>
                <w:sz w:val="22"/>
              </w:rPr>
              <w:t>-</w:t>
            </w:r>
          </w:p>
        </w:tc>
      </w:tr>
      <w:tr w:rsidR="009A7DAA" w14:paraId="40286E56"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644B848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2F05514F" w14:textId="77777777" w:rsidTr="004A3442">
        <w:trPr>
          <w:jc w:val="center"/>
        </w:trPr>
        <w:tc>
          <w:tcPr>
            <w:tcW w:w="400" w:type="dxa"/>
            <w:shd w:val="clear" w:color="auto" w:fill="FFFFFF"/>
            <w:tcMar>
              <w:top w:w="40" w:type="dxa"/>
              <w:left w:w="20" w:type="dxa"/>
              <w:bottom w:w="40" w:type="dxa"/>
              <w:right w:w="20" w:type="dxa"/>
            </w:tcMar>
            <w:vAlign w:val="center"/>
          </w:tcPr>
          <w:p w14:paraId="6A1DA8A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w:t>
            </w:r>
          </w:p>
        </w:tc>
        <w:tc>
          <w:tcPr>
            <w:tcW w:w="1518" w:type="dxa"/>
            <w:shd w:val="clear" w:color="auto" w:fill="FFFFFF"/>
            <w:tcMar>
              <w:top w:w="40" w:type="dxa"/>
              <w:left w:w="200" w:type="dxa"/>
              <w:bottom w:w="40" w:type="dxa"/>
              <w:right w:w="200" w:type="dxa"/>
            </w:tcMar>
            <w:vAlign w:val="center"/>
          </w:tcPr>
          <w:p w14:paraId="0EDC7048"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903" w:type="dxa"/>
            <w:shd w:val="clear" w:color="auto" w:fill="FFFFFF"/>
            <w:tcMar>
              <w:top w:w="40" w:type="dxa"/>
              <w:left w:w="200" w:type="dxa"/>
              <w:bottom w:w="40" w:type="dxa"/>
              <w:right w:w="200" w:type="dxa"/>
            </w:tcMar>
            <w:vAlign w:val="center"/>
          </w:tcPr>
          <w:p w14:paraId="39CC2A9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88996D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16C058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81DD77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BDF3FD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EA0805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6792E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67AB60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CA600C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778FB8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7575CF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D9541A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053F3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E564797" w14:textId="77777777" w:rsidR="009A7DAA" w:rsidRDefault="000133CF">
            <w:pPr>
              <w:jc w:val="center"/>
            </w:pPr>
            <w:r>
              <w:rPr>
                <w:rFonts w:eastAsia="Times New Roman" w:cs="Times New Roman"/>
                <w:sz w:val="22"/>
              </w:rPr>
              <w:t>-</w:t>
            </w:r>
          </w:p>
        </w:tc>
      </w:tr>
      <w:tr w:rsidR="009A7DAA" w14:paraId="63DCCCAF"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7A0D1B4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682D8581" w14:textId="77777777" w:rsidTr="004A3442">
        <w:trPr>
          <w:jc w:val="center"/>
        </w:trPr>
        <w:tc>
          <w:tcPr>
            <w:tcW w:w="400" w:type="dxa"/>
            <w:shd w:val="clear" w:color="auto" w:fill="FFFFFF"/>
            <w:tcMar>
              <w:top w:w="40" w:type="dxa"/>
              <w:left w:w="20" w:type="dxa"/>
              <w:bottom w:w="40" w:type="dxa"/>
              <w:right w:w="20" w:type="dxa"/>
            </w:tcMar>
            <w:vAlign w:val="center"/>
          </w:tcPr>
          <w:p w14:paraId="28A5378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6</w:t>
            </w:r>
          </w:p>
        </w:tc>
        <w:tc>
          <w:tcPr>
            <w:tcW w:w="1518" w:type="dxa"/>
            <w:shd w:val="clear" w:color="auto" w:fill="FFFFFF"/>
            <w:tcMar>
              <w:top w:w="40" w:type="dxa"/>
              <w:left w:w="200" w:type="dxa"/>
              <w:bottom w:w="40" w:type="dxa"/>
              <w:right w:w="200" w:type="dxa"/>
            </w:tcMar>
            <w:vAlign w:val="center"/>
          </w:tcPr>
          <w:p w14:paraId="654F3936"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2B52B54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30,9</w:t>
            </w:r>
          </w:p>
        </w:tc>
        <w:tc>
          <w:tcPr>
            <w:tcW w:w="903" w:type="dxa"/>
            <w:shd w:val="clear" w:color="auto" w:fill="FFFFFF"/>
            <w:tcMar>
              <w:top w:w="40" w:type="dxa"/>
              <w:left w:w="200" w:type="dxa"/>
              <w:bottom w:w="40" w:type="dxa"/>
              <w:right w:w="200" w:type="dxa"/>
            </w:tcMar>
            <w:vAlign w:val="center"/>
          </w:tcPr>
          <w:p w14:paraId="1F01CE92" w14:textId="77777777" w:rsidR="009A7DAA" w:rsidRDefault="000133CF">
            <w:pPr>
              <w:jc w:val="center"/>
            </w:pPr>
            <w:r>
              <w:rPr>
                <w:rFonts w:eastAsia="Times New Roman" w:cs="Times New Roman"/>
                <w:sz w:val="22"/>
              </w:rPr>
              <w:t>31,9</w:t>
            </w:r>
          </w:p>
        </w:tc>
        <w:tc>
          <w:tcPr>
            <w:tcW w:w="903" w:type="dxa"/>
            <w:shd w:val="clear" w:color="auto" w:fill="FFFFFF"/>
            <w:tcMar>
              <w:top w:w="40" w:type="dxa"/>
              <w:left w:w="200" w:type="dxa"/>
              <w:bottom w:w="40" w:type="dxa"/>
              <w:right w:w="200" w:type="dxa"/>
            </w:tcMar>
            <w:vAlign w:val="center"/>
          </w:tcPr>
          <w:p w14:paraId="235E8617" w14:textId="77777777" w:rsidR="009A7DAA" w:rsidRDefault="000133CF">
            <w:pPr>
              <w:jc w:val="center"/>
            </w:pPr>
            <w:r>
              <w:rPr>
                <w:rFonts w:eastAsia="Times New Roman" w:cs="Times New Roman"/>
                <w:sz w:val="22"/>
              </w:rPr>
              <w:t>32,9</w:t>
            </w:r>
          </w:p>
        </w:tc>
        <w:tc>
          <w:tcPr>
            <w:tcW w:w="903" w:type="dxa"/>
            <w:shd w:val="clear" w:color="auto" w:fill="FFFFFF"/>
            <w:tcMar>
              <w:top w:w="40" w:type="dxa"/>
              <w:left w:w="200" w:type="dxa"/>
              <w:bottom w:w="40" w:type="dxa"/>
              <w:right w:w="200" w:type="dxa"/>
            </w:tcMar>
            <w:vAlign w:val="center"/>
          </w:tcPr>
          <w:p w14:paraId="7C4AEC08" w14:textId="77777777" w:rsidR="009A7DAA" w:rsidRDefault="000133CF">
            <w:pPr>
              <w:jc w:val="center"/>
            </w:pPr>
            <w:r>
              <w:rPr>
                <w:rFonts w:eastAsia="Times New Roman" w:cs="Times New Roman"/>
                <w:sz w:val="22"/>
              </w:rPr>
              <w:t>33,9</w:t>
            </w:r>
          </w:p>
        </w:tc>
        <w:tc>
          <w:tcPr>
            <w:tcW w:w="903" w:type="dxa"/>
            <w:shd w:val="clear" w:color="auto" w:fill="FFFFFF"/>
            <w:tcMar>
              <w:top w:w="40" w:type="dxa"/>
              <w:left w:w="200" w:type="dxa"/>
              <w:bottom w:w="40" w:type="dxa"/>
              <w:right w:w="200" w:type="dxa"/>
            </w:tcMar>
            <w:vAlign w:val="center"/>
          </w:tcPr>
          <w:p w14:paraId="614DDA47" w14:textId="77777777" w:rsidR="009A7DAA" w:rsidRDefault="000133CF">
            <w:pPr>
              <w:jc w:val="center"/>
            </w:pPr>
            <w:r>
              <w:rPr>
                <w:rFonts w:eastAsia="Times New Roman" w:cs="Times New Roman"/>
                <w:sz w:val="22"/>
              </w:rPr>
              <w:t>34,9</w:t>
            </w:r>
          </w:p>
        </w:tc>
        <w:tc>
          <w:tcPr>
            <w:tcW w:w="903" w:type="dxa"/>
            <w:shd w:val="clear" w:color="auto" w:fill="FFFFFF"/>
            <w:tcMar>
              <w:top w:w="40" w:type="dxa"/>
              <w:left w:w="200" w:type="dxa"/>
              <w:bottom w:w="40" w:type="dxa"/>
              <w:right w:w="200" w:type="dxa"/>
            </w:tcMar>
            <w:vAlign w:val="center"/>
          </w:tcPr>
          <w:p w14:paraId="02BBBAE0" w14:textId="77777777" w:rsidR="009A7DAA" w:rsidRDefault="000133CF">
            <w:pPr>
              <w:jc w:val="center"/>
            </w:pPr>
            <w:r>
              <w:rPr>
                <w:rFonts w:eastAsia="Times New Roman" w:cs="Times New Roman"/>
                <w:sz w:val="22"/>
              </w:rPr>
              <w:t>35,9</w:t>
            </w:r>
          </w:p>
        </w:tc>
        <w:tc>
          <w:tcPr>
            <w:tcW w:w="903" w:type="dxa"/>
            <w:shd w:val="clear" w:color="auto" w:fill="FFFFFF"/>
            <w:tcMar>
              <w:top w:w="40" w:type="dxa"/>
              <w:left w:w="200" w:type="dxa"/>
              <w:bottom w:w="40" w:type="dxa"/>
              <w:right w:w="200" w:type="dxa"/>
            </w:tcMar>
            <w:vAlign w:val="center"/>
          </w:tcPr>
          <w:p w14:paraId="76FCD81F" w14:textId="77777777" w:rsidR="009A7DAA" w:rsidRDefault="000133CF">
            <w:pPr>
              <w:jc w:val="center"/>
            </w:pPr>
            <w:r>
              <w:rPr>
                <w:rFonts w:eastAsia="Times New Roman" w:cs="Times New Roman"/>
                <w:sz w:val="22"/>
              </w:rPr>
              <w:t>36,9</w:t>
            </w:r>
          </w:p>
        </w:tc>
        <w:tc>
          <w:tcPr>
            <w:tcW w:w="903" w:type="dxa"/>
            <w:shd w:val="clear" w:color="auto" w:fill="FFFFFF"/>
            <w:tcMar>
              <w:top w:w="40" w:type="dxa"/>
              <w:left w:w="200" w:type="dxa"/>
              <w:bottom w:w="40" w:type="dxa"/>
              <w:right w:w="200" w:type="dxa"/>
            </w:tcMar>
            <w:vAlign w:val="center"/>
          </w:tcPr>
          <w:p w14:paraId="5CFC18AB" w14:textId="77777777" w:rsidR="009A7DAA" w:rsidRDefault="000133CF">
            <w:pPr>
              <w:jc w:val="center"/>
            </w:pPr>
            <w:r>
              <w:rPr>
                <w:rFonts w:eastAsia="Times New Roman" w:cs="Times New Roman"/>
                <w:sz w:val="22"/>
              </w:rPr>
              <w:t>37,9</w:t>
            </w:r>
          </w:p>
        </w:tc>
        <w:tc>
          <w:tcPr>
            <w:tcW w:w="903" w:type="dxa"/>
            <w:shd w:val="clear" w:color="auto" w:fill="FFFFFF"/>
            <w:tcMar>
              <w:top w:w="40" w:type="dxa"/>
              <w:left w:w="200" w:type="dxa"/>
              <w:bottom w:w="40" w:type="dxa"/>
              <w:right w:w="200" w:type="dxa"/>
            </w:tcMar>
            <w:vAlign w:val="center"/>
          </w:tcPr>
          <w:p w14:paraId="4E4B4F2E" w14:textId="77777777" w:rsidR="009A7DAA" w:rsidRDefault="000133CF">
            <w:pPr>
              <w:jc w:val="center"/>
            </w:pPr>
            <w:r>
              <w:rPr>
                <w:rFonts w:eastAsia="Times New Roman" w:cs="Times New Roman"/>
                <w:sz w:val="22"/>
              </w:rPr>
              <w:t>38,9</w:t>
            </w:r>
          </w:p>
        </w:tc>
        <w:tc>
          <w:tcPr>
            <w:tcW w:w="903" w:type="dxa"/>
            <w:shd w:val="clear" w:color="auto" w:fill="FFFFFF"/>
            <w:tcMar>
              <w:top w:w="40" w:type="dxa"/>
              <w:left w:w="200" w:type="dxa"/>
              <w:bottom w:w="40" w:type="dxa"/>
              <w:right w:w="200" w:type="dxa"/>
            </w:tcMar>
            <w:vAlign w:val="center"/>
          </w:tcPr>
          <w:p w14:paraId="3A29899A" w14:textId="77777777" w:rsidR="009A7DAA" w:rsidRDefault="000133CF">
            <w:pPr>
              <w:jc w:val="center"/>
            </w:pPr>
            <w:r>
              <w:rPr>
                <w:rFonts w:eastAsia="Times New Roman" w:cs="Times New Roman"/>
                <w:sz w:val="22"/>
              </w:rPr>
              <w:t>39,9</w:t>
            </w:r>
          </w:p>
        </w:tc>
        <w:tc>
          <w:tcPr>
            <w:tcW w:w="903" w:type="dxa"/>
            <w:shd w:val="clear" w:color="auto" w:fill="FFFFFF"/>
            <w:tcMar>
              <w:top w:w="40" w:type="dxa"/>
              <w:left w:w="200" w:type="dxa"/>
              <w:bottom w:w="40" w:type="dxa"/>
              <w:right w:w="200" w:type="dxa"/>
            </w:tcMar>
            <w:vAlign w:val="center"/>
          </w:tcPr>
          <w:p w14:paraId="6690B661" w14:textId="77777777" w:rsidR="009A7DAA" w:rsidRDefault="000133CF">
            <w:pPr>
              <w:jc w:val="center"/>
            </w:pPr>
            <w:r>
              <w:rPr>
                <w:rFonts w:eastAsia="Times New Roman" w:cs="Times New Roman"/>
                <w:sz w:val="22"/>
              </w:rPr>
              <w:t>40,9</w:t>
            </w:r>
          </w:p>
        </w:tc>
        <w:tc>
          <w:tcPr>
            <w:tcW w:w="903" w:type="dxa"/>
            <w:shd w:val="clear" w:color="auto" w:fill="FFFFFF"/>
            <w:tcMar>
              <w:top w:w="40" w:type="dxa"/>
              <w:left w:w="200" w:type="dxa"/>
              <w:bottom w:w="40" w:type="dxa"/>
              <w:right w:w="200" w:type="dxa"/>
            </w:tcMar>
            <w:vAlign w:val="center"/>
          </w:tcPr>
          <w:p w14:paraId="58B1947C" w14:textId="77777777" w:rsidR="009A7DAA" w:rsidRDefault="000133CF">
            <w:pPr>
              <w:jc w:val="center"/>
            </w:pPr>
            <w:r>
              <w:rPr>
                <w:rFonts w:eastAsia="Times New Roman" w:cs="Times New Roman"/>
                <w:sz w:val="22"/>
              </w:rPr>
              <w:t>41,9</w:t>
            </w:r>
          </w:p>
        </w:tc>
        <w:tc>
          <w:tcPr>
            <w:tcW w:w="903" w:type="dxa"/>
            <w:shd w:val="clear" w:color="auto" w:fill="FFFFFF"/>
            <w:tcMar>
              <w:top w:w="40" w:type="dxa"/>
              <w:left w:w="200" w:type="dxa"/>
              <w:bottom w:w="40" w:type="dxa"/>
              <w:right w:w="200" w:type="dxa"/>
            </w:tcMar>
            <w:vAlign w:val="center"/>
          </w:tcPr>
          <w:p w14:paraId="2F9A2C72" w14:textId="77777777" w:rsidR="009A7DAA" w:rsidRDefault="000133CF">
            <w:pPr>
              <w:jc w:val="center"/>
            </w:pPr>
            <w:r>
              <w:rPr>
                <w:rFonts w:eastAsia="Times New Roman" w:cs="Times New Roman"/>
                <w:sz w:val="22"/>
              </w:rPr>
              <w:t>42,9</w:t>
            </w:r>
          </w:p>
        </w:tc>
        <w:tc>
          <w:tcPr>
            <w:tcW w:w="903" w:type="dxa"/>
            <w:shd w:val="clear" w:color="auto" w:fill="FFFFFF"/>
            <w:tcMar>
              <w:top w:w="40" w:type="dxa"/>
              <w:left w:w="200" w:type="dxa"/>
              <w:bottom w:w="40" w:type="dxa"/>
              <w:right w:w="200" w:type="dxa"/>
            </w:tcMar>
            <w:vAlign w:val="center"/>
          </w:tcPr>
          <w:p w14:paraId="48A7CB42" w14:textId="77777777" w:rsidR="009A7DAA" w:rsidRDefault="000133CF">
            <w:pPr>
              <w:jc w:val="center"/>
            </w:pPr>
            <w:r>
              <w:rPr>
                <w:rFonts w:eastAsia="Times New Roman" w:cs="Times New Roman"/>
                <w:sz w:val="22"/>
              </w:rPr>
              <w:t>43,9</w:t>
            </w:r>
          </w:p>
        </w:tc>
      </w:tr>
      <w:tr w:rsidR="009A7DAA" w14:paraId="6C417076" w14:textId="77777777" w:rsidTr="004A3442">
        <w:trPr>
          <w:jc w:val="center"/>
        </w:trPr>
        <w:tc>
          <w:tcPr>
            <w:tcW w:w="400" w:type="dxa"/>
            <w:shd w:val="clear" w:color="auto" w:fill="FFFFFF"/>
            <w:tcMar>
              <w:top w:w="40" w:type="dxa"/>
              <w:left w:w="20" w:type="dxa"/>
              <w:bottom w:w="40" w:type="dxa"/>
              <w:right w:w="20" w:type="dxa"/>
            </w:tcMar>
            <w:vAlign w:val="center"/>
          </w:tcPr>
          <w:p w14:paraId="3567A09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7</w:t>
            </w:r>
          </w:p>
        </w:tc>
        <w:tc>
          <w:tcPr>
            <w:tcW w:w="1518" w:type="dxa"/>
            <w:shd w:val="clear" w:color="auto" w:fill="FFFFFF"/>
            <w:tcMar>
              <w:top w:w="40" w:type="dxa"/>
              <w:left w:w="200" w:type="dxa"/>
              <w:bottom w:w="40" w:type="dxa"/>
              <w:right w:w="200" w:type="dxa"/>
            </w:tcMar>
            <w:vAlign w:val="center"/>
          </w:tcPr>
          <w:p w14:paraId="6388D54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136B4B3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21,6</w:t>
            </w:r>
          </w:p>
        </w:tc>
        <w:tc>
          <w:tcPr>
            <w:tcW w:w="903" w:type="dxa"/>
            <w:shd w:val="clear" w:color="auto" w:fill="FFFFFF"/>
            <w:tcMar>
              <w:top w:w="40" w:type="dxa"/>
              <w:left w:w="200" w:type="dxa"/>
              <w:bottom w:w="40" w:type="dxa"/>
              <w:right w:w="200" w:type="dxa"/>
            </w:tcMar>
            <w:vAlign w:val="center"/>
          </w:tcPr>
          <w:p w14:paraId="1630E322" w14:textId="77777777" w:rsidR="009A7DAA" w:rsidRDefault="000133CF">
            <w:pPr>
              <w:jc w:val="center"/>
            </w:pPr>
            <w:r>
              <w:rPr>
                <w:rFonts w:eastAsia="Times New Roman" w:cs="Times New Roman"/>
                <w:sz w:val="22"/>
              </w:rPr>
              <w:t>22,6</w:t>
            </w:r>
          </w:p>
        </w:tc>
        <w:tc>
          <w:tcPr>
            <w:tcW w:w="903" w:type="dxa"/>
            <w:shd w:val="clear" w:color="auto" w:fill="FFFFFF"/>
            <w:tcMar>
              <w:top w:w="40" w:type="dxa"/>
              <w:left w:w="200" w:type="dxa"/>
              <w:bottom w:w="40" w:type="dxa"/>
              <w:right w:w="200" w:type="dxa"/>
            </w:tcMar>
            <w:vAlign w:val="center"/>
          </w:tcPr>
          <w:p w14:paraId="6C864FA3" w14:textId="77777777" w:rsidR="009A7DAA" w:rsidRDefault="000133CF">
            <w:pPr>
              <w:jc w:val="center"/>
            </w:pPr>
            <w:r>
              <w:rPr>
                <w:rFonts w:eastAsia="Times New Roman" w:cs="Times New Roman"/>
                <w:sz w:val="22"/>
              </w:rPr>
              <w:t>23,6</w:t>
            </w:r>
          </w:p>
        </w:tc>
        <w:tc>
          <w:tcPr>
            <w:tcW w:w="903" w:type="dxa"/>
            <w:shd w:val="clear" w:color="auto" w:fill="FFFFFF"/>
            <w:tcMar>
              <w:top w:w="40" w:type="dxa"/>
              <w:left w:w="200" w:type="dxa"/>
              <w:bottom w:w="40" w:type="dxa"/>
              <w:right w:w="200" w:type="dxa"/>
            </w:tcMar>
            <w:vAlign w:val="center"/>
          </w:tcPr>
          <w:p w14:paraId="77AA1A92" w14:textId="77777777" w:rsidR="009A7DAA" w:rsidRDefault="000133CF">
            <w:pPr>
              <w:jc w:val="center"/>
            </w:pPr>
            <w:r>
              <w:rPr>
                <w:rFonts w:eastAsia="Times New Roman" w:cs="Times New Roman"/>
                <w:sz w:val="22"/>
              </w:rPr>
              <w:t>24,6</w:t>
            </w:r>
          </w:p>
        </w:tc>
        <w:tc>
          <w:tcPr>
            <w:tcW w:w="903" w:type="dxa"/>
            <w:shd w:val="clear" w:color="auto" w:fill="FFFFFF"/>
            <w:tcMar>
              <w:top w:w="40" w:type="dxa"/>
              <w:left w:w="200" w:type="dxa"/>
              <w:bottom w:w="40" w:type="dxa"/>
              <w:right w:w="200" w:type="dxa"/>
            </w:tcMar>
            <w:vAlign w:val="center"/>
          </w:tcPr>
          <w:p w14:paraId="53CA44B4" w14:textId="77777777" w:rsidR="009A7DAA" w:rsidRDefault="000133CF">
            <w:pPr>
              <w:jc w:val="center"/>
            </w:pPr>
            <w:r>
              <w:rPr>
                <w:rFonts w:eastAsia="Times New Roman" w:cs="Times New Roman"/>
                <w:sz w:val="22"/>
              </w:rPr>
              <w:t>25,6</w:t>
            </w:r>
          </w:p>
        </w:tc>
        <w:tc>
          <w:tcPr>
            <w:tcW w:w="903" w:type="dxa"/>
            <w:shd w:val="clear" w:color="auto" w:fill="FFFFFF"/>
            <w:tcMar>
              <w:top w:w="40" w:type="dxa"/>
              <w:left w:w="200" w:type="dxa"/>
              <w:bottom w:w="40" w:type="dxa"/>
              <w:right w:w="200" w:type="dxa"/>
            </w:tcMar>
            <w:vAlign w:val="center"/>
          </w:tcPr>
          <w:p w14:paraId="11BA9C5D" w14:textId="77777777" w:rsidR="009A7DAA" w:rsidRDefault="000133CF">
            <w:pPr>
              <w:jc w:val="center"/>
            </w:pPr>
            <w:r>
              <w:rPr>
                <w:rFonts w:eastAsia="Times New Roman" w:cs="Times New Roman"/>
                <w:sz w:val="22"/>
              </w:rPr>
              <w:t>26,6</w:t>
            </w:r>
          </w:p>
        </w:tc>
        <w:tc>
          <w:tcPr>
            <w:tcW w:w="903" w:type="dxa"/>
            <w:shd w:val="clear" w:color="auto" w:fill="FFFFFF"/>
            <w:tcMar>
              <w:top w:w="40" w:type="dxa"/>
              <w:left w:w="200" w:type="dxa"/>
              <w:bottom w:w="40" w:type="dxa"/>
              <w:right w:w="200" w:type="dxa"/>
            </w:tcMar>
            <w:vAlign w:val="center"/>
          </w:tcPr>
          <w:p w14:paraId="3F0D4FA3" w14:textId="77777777" w:rsidR="009A7DAA" w:rsidRDefault="000133CF">
            <w:pPr>
              <w:jc w:val="center"/>
            </w:pPr>
            <w:r>
              <w:rPr>
                <w:rFonts w:eastAsia="Times New Roman" w:cs="Times New Roman"/>
                <w:sz w:val="22"/>
              </w:rPr>
              <w:t>27,6</w:t>
            </w:r>
          </w:p>
        </w:tc>
        <w:tc>
          <w:tcPr>
            <w:tcW w:w="903" w:type="dxa"/>
            <w:shd w:val="clear" w:color="auto" w:fill="FFFFFF"/>
            <w:tcMar>
              <w:top w:w="40" w:type="dxa"/>
              <w:left w:w="200" w:type="dxa"/>
              <w:bottom w:w="40" w:type="dxa"/>
              <w:right w:w="200" w:type="dxa"/>
            </w:tcMar>
            <w:vAlign w:val="center"/>
          </w:tcPr>
          <w:p w14:paraId="7CB4EE5D" w14:textId="77777777" w:rsidR="009A7DAA" w:rsidRDefault="000133CF">
            <w:pPr>
              <w:jc w:val="center"/>
            </w:pPr>
            <w:r>
              <w:rPr>
                <w:rFonts w:eastAsia="Times New Roman" w:cs="Times New Roman"/>
                <w:sz w:val="22"/>
              </w:rPr>
              <w:t>28,6</w:t>
            </w:r>
          </w:p>
        </w:tc>
        <w:tc>
          <w:tcPr>
            <w:tcW w:w="903" w:type="dxa"/>
            <w:shd w:val="clear" w:color="auto" w:fill="FFFFFF"/>
            <w:tcMar>
              <w:top w:w="40" w:type="dxa"/>
              <w:left w:w="200" w:type="dxa"/>
              <w:bottom w:w="40" w:type="dxa"/>
              <w:right w:w="200" w:type="dxa"/>
            </w:tcMar>
            <w:vAlign w:val="center"/>
          </w:tcPr>
          <w:p w14:paraId="442950EF" w14:textId="77777777" w:rsidR="009A7DAA" w:rsidRDefault="000133CF">
            <w:pPr>
              <w:jc w:val="center"/>
            </w:pPr>
            <w:r>
              <w:rPr>
                <w:rFonts w:eastAsia="Times New Roman" w:cs="Times New Roman"/>
                <w:sz w:val="22"/>
              </w:rPr>
              <w:t>29,6</w:t>
            </w:r>
          </w:p>
        </w:tc>
        <w:tc>
          <w:tcPr>
            <w:tcW w:w="903" w:type="dxa"/>
            <w:shd w:val="clear" w:color="auto" w:fill="FFFFFF"/>
            <w:tcMar>
              <w:top w:w="40" w:type="dxa"/>
              <w:left w:w="200" w:type="dxa"/>
              <w:bottom w:w="40" w:type="dxa"/>
              <w:right w:w="200" w:type="dxa"/>
            </w:tcMar>
            <w:vAlign w:val="center"/>
          </w:tcPr>
          <w:p w14:paraId="0012B114" w14:textId="77777777" w:rsidR="009A7DAA" w:rsidRDefault="000133CF">
            <w:pPr>
              <w:jc w:val="center"/>
            </w:pPr>
            <w:r>
              <w:rPr>
                <w:rFonts w:eastAsia="Times New Roman" w:cs="Times New Roman"/>
                <w:sz w:val="22"/>
              </w:rPr>
              <w:t>30,6</w:t>
            </w:r>
          </w:p>
        </w:tc>
        <w:tc>
          <w:tcPr>
            <w:tcW w:w="903" w:type="dxa"/>
            <w:shd w:val="clear" w:color="auto" w:fill="FFFFFF"/>
            <w:tcMar>
              <w:top w:w="40" w:type="dxa"/>
              <w:left w:w="200" w:type="dxa"/>
              <w:bottom w:w="40" w:type="dxa"/>
              <w:right w:w="200" w:type="dxa"/>
            </w:tcMar>
            <w:vAlign w:val="center"/>
          </w:tcPr>
          <w:p w14:paraId="681FEDFB" w14:textId="77777777" w:rsidR="009A7DAA" w:rsidRDefault="000133CF">
            <w:pPr>
              <w:jc w:val="center"/>
            </w:pPr>
            <w:r>
              <w:rPr>
                <w:rFonts w:eastAsia="Times New Roman" w:cs="Times New Roman"/>
                <w:sz w:val="22"/>
              </w:rPr>
              <w:t>31,6</w:t>
            </w:r>
          </w:p>
        </w:tc>
        <w:tc>
          <w:tcPr>
            <w:tcW w:w="903" w:type="dxa"/>
            <w:shd w:val="clear" w:color="auto" w:fill="FFFFFF"/>
            <w:tcMar>
              <w:top w:w="40" w:type="dxa"/>
              <w:left w:w="200" w:type="dxa"/>
              <w:bottom w:w="40" w:type="dxa"/>
              <w:right w:w="200" w:type="dxa"/>
            </w:tcMar>
            <w:vAlign w:val="center"/>
          </w:tcPr>
          <w:p w14:paraId="2BF9AC59" w14:textId="77777777" w:rsidR="009A7DAA" w:rsidRDefault="000133CF">
            <w:pPr>
              <w:jc w:val="center"/>
            </w:pPr>
            <w:r>
              <w:rPr>
                <w:rFonts w:eastAsia="Times New Roman" w:cs="Times New Roman"/>
                <w:sz w:val="22"/>
              </w:rPr>
              <w:t>32,6</w:t>
            </w:r>
          </w:p>
        </w:tc>
        <w:tc>
          <w:tcPr>
            <w:tcW w:w="903" w:type="dxa"/>
            <w:shd w:val="clear" w:color="auto" w:fill="FFFFFF"/>
            <w:tcMar>
              <w:top w:w="40" w:type="dxa"/>
              <w:left w:w="200" w:type="dxa"/>
              <w:bottom w:w="40" w:type="dxa"/>
              <w:right w:w="200" w:type="dxa"/>
            </w:tcMar>
            <w:vAlign w:val="center"/>
          </w:tcPr>
          <w:p w14:paraId="2455A49B" w14:textId="77777777" w:rsidR="009A7DAA" w:rsidRDefault="000133CF">
            <w:pPr>
              <w:jc w:val="center"/>
            </w:pPr>
            <w:r>
              <w:rPr>
                <w:rFonts w:eastAsia="Times New Roman" w:cs="Times New Roman"/>
                <w:sz w:val="22"/>
              </w:rPr>
              <w:t>33,6</w:t>
            </w:r>
          </w:p>
        </w:tc>
        <w:tc>
          <w:tcPr>
            <w:tcW w:w="903" w:type="dxa"/>
            <w:shd w:val="clear" w:color="auto" w:fill="FFFFFF"/>
            <w:tcMar>
              <w:top w:w="40" w:type="dxa"/>
              <w:left w:w="200" w:type="dxa"/>
              <w:bottom w:w="40" w:type="dxa"/>
              <w:right w:w="200" w:type="dxa"/>
            </w:tcMar>
            <w:vAlign w:val="center"/>
          </w:tcPr>
          <w:p w14:paraId="049892B9" w14:textId="77777777" w:rsidR="009A7DAA" w:rsidRDefault="000133CF">
            <w:pPr>
              <w:jc w:val="center"/>
            </w:pPr>
            <w:r>
              <w:rPr>
                <w:rFonts w:eastAsia="Times New Roman" w:cs="Times New Roman"/>
                <w:sz w:val="22"/>
              </w:rPr>
              <w:t>34,6</w:t>
            </w:r>
          </w:p>
        </w:tc>
      </w:tr>
      <w:tr w:rsidR="009A7DAA" w14:paraId="30EEDCBF" w14:textId="77777777" w:rsidTr="004A3442">
        <w:trPr>
          <w:jc w:val="center"/>
        </w:trPr>
        <w:tc>
          <w:tcPr>
            <w:tcW w:w="400" w:type="dxa"/>
            <w:shd w:val="clear" w:color="auto" w:fill="FFFFFF"/>
            <w:tcMar>
              <w:top w:w="40" w:type="dxa"/>
              <w:left w:w="20" w:type="dxa"/>
              <w:bottom w:w="40" w:type="dxa"/>
              <w:right w:w="20" w:type="dxa"/>
            </w:tcMar>
            <w:vAlign w:val="center"/>
          </w:tcPr>
          <w:p w14:paraId="258453F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8</w:t>
            </w:r>
          </w:p>
        </w:tc>
        <w:tc>
          <w:tcPr>
            <w:tcW w:w="1518" w:type="dxa"/>
            <w:shd w:val="clear" w:color="auto" w:fill="FFFFFF"/>
            <w:tcMar>
              <w:top w:w="40" w:type="dxa"/>
              <w:left w:w="200" w:type="dxa"/>
              <w:bottom w:w="40" w:type="dxa"/>
              <w:right w:w="200" w:type="dxa"/>
            </w:tcMar>
            <w:vAlign w:val="center"/>
          </w:tcPr>
          <w:p w14:paraId="60969A6D"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0CAF241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29,0</w:t>
            </w:r>
          </w:p>
        </w:tc>
        <w:tc>
          <w:tcPr>
            <w:tcW w:w="903" w:type="dxa"/>
            <w:shd w:val="clear" w:color="auto" w:fill="FFFFFF"/>
            <w:tcMar>
              <w:top w:w="40" w:type="dxa"/>
              <w:left w:w="200" w:type="dxa"/>
              <w:bottom w:w="40" w:type="dxa"/>
              <w:right w:w="200" w:type="dxa"/>
            </w:tcMar>
            <w:vAlign w:val="center"/>
          </w:tcPr>
          <w:p w14:paraId="360732D5" w14:textId="77777777" w:rsidR="009A7DAA" w:rsidRDefault="000133CF">
            <w:pPr>
              <w:jc w:val="center"/>
            </w:pPr>
            <w:r>
              <w:rPr>
                <w:rFonts w:eastAsia="Times New Roman" w:cs="Times New Roman"/>
                <w:sz w:val="22"/>
              </w:rPr>
              <w:t>30,0</w:t>
            </w:r>
          </w:p>
        </w:tc>
        <w:tc>
          <w:tcPr>
            <w:tcW w:w="903" w:type="dxa"/>
            <w:shd w:val="clear" w:color="auto" w:fill="FFFFFF"/>
            <w:tcMar>
              <w:top w:w="40" w:type="dxa"/>
              <w:left w:w="200" w:type="dxa"/>
              <w:bottom w:w="40" w:type="dxa"/>
              <w:right w:w="200" w:type="dxa"/>
            </w:tcMar>
            <w:vAlign w:val="center"/>
          </w:tcPr>
          <w:p w14:paraId="4D35F7FC" w14:textId="77777777" w:rsidR="009A7DAA" w:rsidRDefault="000133CF">
            <w:pPr>
              <w:jc w:val="center"/>
            </w:pPr>
            <w:r>
              <w:rPr>
                <w:rFonts w:eastAsia="Times New Roman" w:cs="Times New Roman"/>
                <w:sz w:val="22"/>
              </w:rPr>
              <w:t>31,0</w:t>
            </w:r>
          </w:p>
        </w:tc>
        <w:tc>
          <w:tcPr>
            <w:tcW w:w="903" w:type="dxa"/>
            <w:shd w:val="clear" w:color="auto" w:fill="FFFFFF"/>
            <w:tcMar>
              <w:top w:w="40" w:type="dxa"/>
              <w:left w:w="200" w:type="dxa"/>
              <w:bottom w:w="40" w:type="dxa"/>
              <w:right w:w="200" w:type="dxa"/>
            </w:tcMar>
            <w:vAlign w:val="center"/>
          </w:tcPr>
          <w:p w14:paraId="2A7759E3" w14:textId="77777777" w:rsidR="009A7DAA" w:rsidRDefault="000133CF">
            <w:pPr>
              <w:jc w:val="center"/>
            </w:pPr>
            <w:r>
              <w:rPr>
                <w:rFonts w:eastAsia="Times New Roman" w:cs="Times New Roman"/>
                <w:sz w:val="22"/>
              </w:rPr>
              <w:t>32,0</w:t>
            </w:r>
          </w:p>
        </w:tc>
        <w:tc>
          <w:tcPr>
            <w:tcW w:w="903" w:type="dxa"/>
            <w:shd w:val="clear" w:color="auto" w:fill="FFFFFF"/>
            <w:tcMar>
              <w:top w:w="40" w:type="dxa"/>
              <w:left w:w="200" w:type="dxa"/>
              <w:bottom w:w="40" w:type="dxa"/>
              <w:right w:w="200" w:type="dxa"/>
            </w:tcMar>
            <w:vAlign w:val="center"/>
          </w:tcPr>
          <w:p w14:paraId="3FC01D0D" w14:textId="77777777" w:rsidR="009A7DAA" w:rsidRDefault="000133CF">
            <w:pPr>
              <w:jc w:val="center"/>
            </w:pPr>
            <w:r>
              <w:rPr>
                <w:rFonts w:eastAsia="Times New Roman" w:cs="Times New Roman"/>
                <w:sz w:val="22"/>
              </w:rPr>
              <w:t>33,0</w:t>
            </w:r>
          </w:p>
        </w:tc>
        <w:tc>
          <w:tcPr>
            <w:tcW w:w="903" w:type="dxa"/>
            <w:shd w:val="clear" w:color="auto" w:fill="FFFFFF"/>
            <w:tcMar>
              <w:top w:w="40" w:type="dxa"/>
              <w:left w:w="200" w:type="dxa"/>
              <w:bottom w:w="40" w:type="dxa"/>
              <w:right w:w="200" w:type="dxa"/>
            </w:tcMar>
            <w:vAlign w:val="center"/>
          </w:tcPr>
          <w:p w14:paraId="48274F6B" w14:textId="77777777" w:rsidR="009A7DAA" w:rsidRDefault="000133CF">
            <w:pPr>
              <w:jc w:val="center"/>
            </w:pPr>
            <w:r>
              <w:rPr>
                <w:rFonts w:eastAsia="Times New Roman" w:cs="Times New Roman"/>
                <w:sz w:val="22"/>
              </w:rPr>
              <w:t>34,0</w:t>
            </w:r>
          </w:p>
        </w:tc>
        <w:tc>
          <w:tcPr>
            <w:tcW w:w="903" w:type="dxa"/>
            <w:shd w:val="clear" w:color="auto" w:fill="FFFFFF"/>
            <w:tcMar>
              <w:top w:w="40" w:type="dxa"/>
              <w:left w:w="200" w:type="dxa"/>
              <w:bottom w:w="40" w:type="dxa"/>
              <w:right w:w="200" w:type="dxa"/>
            </w:tcMar>
            <w:vAlign w:val="center"/>
          </w:tcPr>
          <w:p w14:paraId="271E9197" w14:textId="77777777" w:rsidR="009A7DAA" w:rsidRDefault="000133CF">
            <w:pPr>
              <w:jc w:val="center"/>
            </w:pPr>
            <w:r>
              <w:rPr>
                <w:rFonts w:eastAsia="Times New Roman" w:cs="Times New Roman"/>
                <w:sz w:val="22"/>
              </w:rPr>
              <w:t>35,0</w:t>
            </w:r>
          </w:p>
        </w:tc>
        <w:tc>
          <w:tcPr>
            <w:tcW w:w="903" w:type="dxa"/>
            <w:shd w:val="clear" w:color="auto" w:fill="FFFFFF"/>
            <w:tcMar>
              <w:top w:w="40" w:type="dxa"/>
              <w:left w:w="200" w:type="dxa"/>
              <w:bottom w:w="40" w:type="dxa"/>
              <w:right w:w="200" w:type="dxa"/>
            </w:tcMar>
            <w:vAlign w:val="center"/>
          </w:tcPr>
          <w:p w14:paraId="5AC41FE7" w14:textId="77777777" w:rsidR="009A7DAA" w:rsidRDefault="000133CF">
            <w:pPr>
              <w:jc w:val="center"/>
            </w:pPr>
            <w:r>
              <w:rPr>
                <w:rFonts w:eastAsia="Times New Roman" w:cs="Times New Roman"/>
                <w:sz w:val="22"/>
              </w:rPr>
              <w:t>36,0</w:t>
            </w:r>
          </w:p>
        </w:tc>
        <w:tc>
          <w:tcPr>
            <w:tcW w:w="903" w:type="dxa"/>
            <w:shd w:val="clear" w:color="auto" w:fill="FFFFFF"/>
            <w:tcMar>
              <w:top w:w="40" w:type="dxa"/>
              <w:left w:w="200" w:type="dxa"/>
              <w:bottom w:w="40" w:type="dxa"/>
              <w:right w:w="200" w:type="dxa"/>
            </w:tcMar>
            <w:vAlign w:val="center"/>
          </w:tcPr>
          <w:p w14:paraId="3108B6C9" w14:textId="77777777" w:rsidR="009A7DAA" w:rsidRDefault="000133CF">
            <w:pPr>
              <w:jc w:val="center"/>
            </w:pPr>
            <w:r>
              <w:rPr>
                <w:rFonts w:eastAsia="Times New Roman" w:cs="Times New Roman"/>
                <w:sz w:val="22"/>
              </w:rPr>
              <w:t>37,0</w:t>
            </w:r>
          </w:p>
        </w:tc>
        <w:tc>
          <w:tcPr>
            <w:tcW w:w="903" w:type="dxa"/>
            <w:shd w:val="clear" w:color="auto" w:fill="FFFFFF"/>
            <w:tcMar>
              <w:top w:w="40" w:type="dxa"/>
              <w:left w:w="200" w:type="dxa"/>
              <w:bottom w:w="40" w:type="dxa"/>
              <w:right w:w="200" w:type="dxa"/>
            </w:tcMar>
            <w:vAlign w:val="center"/>
          </w:tcPr>
          <w:p w14:paraId="36591D01" w14:textId="77777777" w:rsidR="009A7DAA" w:rsidRDefault="000133CF">
            <w:pPr>
              <w:jc w:val="center"/>
            </w:pPr>
            <w:r>
              <w:rPr>
                <w:rFonts w:eastAsia="Times New Roman" w:cs="Times New Roman"/>
                <w:sz w:val="22"/>
              </w:rPr>
              <w:t>38,0</w:t>
            </w:r>
          </w:p>
        </w:tc>
        <w:tc>
          <w:tcPr>
            <w:tcW w:w="903" w:type="dxa"/>
            <w:shd w:val="clear" w:color="auto" w:fill="FFFFFF"/>
            <w:tcMar>
              <w:top w:w="40" w:type="dxa"/>
              <w:left w:w="200" w:type="dxa"/>
              <w:bottom w:w="40" w:type="dxa"/>
              <w:right w:w="200" w:type="dxa"/>
            </w:tcMar>
            <w:vAlign w:val="center"/>
          </w:tcPr>
          <w:p w14:paraId="13BA7CFE" w14:textId="77777777" w:rsidR="009A7DAA" w:rsidRDefault="000133CF">
            <w:pPr>
              <w:jc w:val="center"/>
            </w:pPr>
            <w:r>
              <w:rPr>
                <w:rFonts w:eastAsia="Times New Roman" w:cs="Times New Roman"/>
                <w:sz w:val="22"/>
              </w:rPr>
              <w:t>39,0</w:t>
            </w:r>
          </w:p>
        </w:tc>
        <w:tc>
          <w:tcPr>
            <w:tcW w:w="903" w:type="dxa"/>
            <w:shd w:val="clear" w:color="auto" w:fill="FFFFFF"/>
            <w:tcMar>
              <w:top w:w="40" w:type="dxa"/>
              <w:left w:w="200" w:type="dxa"/>
              <w:bottom w:w="40" w:type="dxa"/>
              <w:right w:w="200" w:type="dxa"/>
            </w:tcMar>
            <w:vAlign w:val="center"/>
          </w:tcPr>
          <w:p w14:paraId="7459D6A4" w14:textId="77777777" w:rsidR="009A7DAA" w:rsidRDefault="000133CF">
            <w:pPr>
              <w:jc w:val="center"/>
            </w:pPr>
            <w:r>
              <w:rPr>
                <w:rFonts w:eastAsia="Times New Roman" w:cs="Times New Roman"/>
                <w:sz w:val="22"/>
              </w:rPr>
              <w:t>40,0</w:t>
            </w:r>
          </w:p>
        </w:tc>
        <w:tc>
          <w:tcPr>
            <w:tcW w:w="903" w:type="dxa"/>
            <w:shd w:val="clear" w:color="auto" w:fill="FFFFFF"/>
            <w:tcMar>
              <w:top w:w="40" w:type="dxa"/>
              <w:left w:w="200" w:type="dxa"/>
              <w:bottom w:w="40" w:type="dxa"/>
              <w:right w:w="200" w:type="dxa"/>
            </w:tcMar>
            <w:vAlign w:val="center"/>
          </w:tcPr>
          <w:p w14:paraId="358C3E86" w14:textId="77777777" w:rsidR="009A7DAA" w:rsidRDefault="000133CF">
            <w:pPr>
              <w:jc w:val="center"/>
            </w:pPr>
            <w:r>
              <w:rPr>
                <w:rFonts w:eastAsia="Times New Roman" w:cs="Times New Roman"/>
                <w:sz w:val="22"/>
              </w:rPr>
              <w:t>41,0</w:t>
            </w:r>
          </w:p>
        </w:tc>
        <w:tc>
          <w:tcPr>
            <w:tcW w:w="903" w:type="dxa"/>
            <w:shd w:val="clear" w:color="auto" w:fill="FFFFFF"/>
            <w:tcMar>
              <w:top w:w="40" w:type="dxa"/>
              <w:left w:w="200" w:type="dxa"/>
              <w:bottom w:w="40" w:type="dxa"/>
              <w:right w:w="200" w:type="dxa"/>
            </w:tcMar>
            <w:vAlign w:val="center"/>
          </w:tcPr>
          <w:p w14:paraId="604778B7" w14:textId="77777777" w:rsidR="009A7DAA" w:rsidRDefault="000133CF">
            <w:pPr>
              <w:jc w:val="center"/>
            </w:pPr>
            <w:r>
              <w:rPr>
                <w:rFonts w:eastAsia="Times New Roman" w:cs="Times New Roman"/>
                <w:sz w:val="22"/>
              </w:rPr>
              <w:t>42,0</w:t>
            </w:r>
          </w:p>
        </w:tc>
      </w:tr>
      <w:tr w:rsidR="009A7DAA" w14:paraId="0317F344" w14:textId="77777777" w:rsidTr="004A3442">
        <w:trPr>
          <w:jc w:val="center"/>
        </w:trPr>
        <w:tc>
          <w:tcPr>
            <w:tcW w:w="400" w:type="dxa"/>
            <w:shd w:val="clear" w:color="auto" w:fill="FFFFFF"/>
            <w:tcMar>
              <w:top w:w="40" w:type="dxa"/>
              <w:left w:w="20" w:type="dxa"/>
              <w:bottom w:w="40" w:type="dxa"/>
              <w:right w:w="20" w:type="dxa"/>
            </w:tcMar>
            <w:vAlign w:val="center"/>
          </w:tcPr>
          <w:p w14:paraId="5697642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9</w:t>
            </w:r>
          </w:p>
        </w:tc>
        <w:tc>
          <w:tcPr>
            <w:tcW w:w="1518" w:type="dxa"/>
            <w:shd w:val="clear" w:color="auto" w:fill="FFFFFF"/>
            <w:tcMar>
              <w:top w:w="40" w:type="dxa"/>
              <w:left w:w="200" w:type="dxa"/>
              <w:bottom w:w="40" w:type="dxa"/>
              <w:right w:w="200" w:type="dxa"/>
            </w:tcMar>
            <w:vAlign w:val="center"/>
          </w:tcPr>
          <w:p w14:paraId="08EAF58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38DB0EF2"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33,0</w:t>
            </w:r>
          </w:p>
        </w:tc>
        <w:tc>
          <w:tcPr>
            <w:tcW w:w="903" w:type="dxa"/>
            <w:shd w:val="clear" w:color="auto" w:fill="FFFFFF"/>
            <w:tcMar>
              <w:top w:w="40" w:type="dxa"/>
              <w:left w:w="200" w:type="dxa"/>
              <w:bottom w:w="40" w:type="dxa"/>
              <w:right w:w="200" w:type="dxa"/>
            </w:tcMar>
            <w:vAlign w:val="center"/>
          </w:tcPr>
          <w:p w14:paraId="46D922E5" w14:textId="77777777" w:rsidR="009A7DAA" w:rsidRDefault="000133CF">
            <w:pPr>
              <w:jc w:val="center"/>
            </w:pPr>
            <w:r>
              <w:rPr>
                <w:rFonts w:eastAsia="Times New Roman" w:cs="Times New Roman"/>
                <w:sz w:val="22"/>
              </w:rPr>
              <w:t>34,0</w:t>
            </w:r>
          </w:p>
        </w:tc>
        <w:tc>
          <w:tcPr>
            <w:tcW w:w="903" w:type="dxa"/>
            <w:shd w:val="clear" w:color="auto" w:fill="FFFFFF"/>
            <w:tcMar>
              <w:top w:w="40" w:type="dxa"/>
              <w:left w:w="200" w:type="dxa"/>
              <w:bottom w:w="40" w:type="dxa"/>
              <w:right w:w="200" w:type="dxa"/>
            </w:tcMar>
            <w:vAlign w:val="center"/>
          </w:tcPr>
          <w:p w14:paraId="131C81E3" w14:textId="77777777" w:rsidR="009A7DAA" w:rsidRDefault="000133CF">
            <w:pPr>
              <w:jc w:val="center"/>
            </w:pPr>
            <w:r>
              <w:rPr>
                <w:rFonts w:eastAsia="Times New Roman" w:cs="Times New Roman"/>
                <w:sz w:val="22"/>
              </w:rPr>
              <w:t>35,0</w:t>
            </w:r>
          </w:p>
        </w:tc>
        <w:tc>
          <w:tcPr>
            <w:tcW w:w="903" w:type="dxa"/>
            <w:shd w:val="clear" w:color="auto" w:fill="FFFFFF"/>
            <w:tcMar>
              <w:top w:w="40" w:type="dxa"/>
              <w:left w:w="200" w:type="dxa"/>
              <w:bottom w:w="40" w:type="dxa"/>
              <w:right w:w="200" w:type="dxa"/>
            </w:tcMar>
            <w:vAlign w:val="center"/>
          </w:tcPr>
          <w:p w14:paraId="47AF9B02" w14:textId="77777777" w:rsidR="009A7DAA" w:rsidRDefault="000133CF">
            <w:pPr>
              <w:jc w:val="center"/>
            </w:pPr>
            <w:r>
              <w:rPr>
                <w:rFonts w:eastAsia="Times New Roman" w:cs="Times New Roman"/>
                <w:sz w:val="22"/>
              </w:rPr>
              <w:t>36,0</w:t>
            </w:r>
          </w:p>
        </w:tc>
        <w:tc>
          <w:tcPr>
            <w:tcW w:w="903" w:type="dxa"/>
            <w:shd w:val="clear" w:color="auto" w:fill="FFFFFF"/>
            <w:tcMar>
              <w:top w:w="40" w:type="dxa"/>
              <w:left w:w="200" w:type="dxa"/>
              <w:bottom w:w="40" w:type="dxa"/>
              <w:right w:w="200" w:type="dxa"/>
            </w:tcMar>
            <w:vAlign w:val="center"/>
          </w:tcPr>
          <w:p w14:paraId="36DA88C0" w14:textId="77777777" w:rsidR="009A7DAA" w:rsidRDefault="000133CF">
            <w:pPr>
              <w:jc w:val="center"/>
            </w:pPr>
            <w:r>
              <w:rPr>
                <w:rFonts w:eastAsia="Times New Roman" w:cs="Times New Roman"/>
                <w:sz w:val="22"/>
              </w:rPr>
              <w:t>37,0</w:t>
            </w:r>
          </w:p>
        </w:tc>
        <w:tc>
          <w:tcPr>
            <w:tcW w:w="903" w:type="dxa"/>
            <w:shd w:val="clear" w:color="auto" w:fill="FFFFFF"/>
            <w:tcMar>
              <w:top w:w="40" w:type="dxa"/>
              <w:left w:w="200" w:type="dxa"/>
              <w:bottom w:w="40" w:type="dxa"/>
              <w:right w:w="200" w:type="dxa"/>
            </w:tcMar>
            <w:vAlign w:val="center"/>
          </w:tcPr>
          <w:p w14:paraId="78BCEC3D" w14:textId="77777777" w:rsidR="009A7DAA" w:rsidRDefault="000133CF">
            <w:pPr>
              <w:jc w:val="center"/>
            </w:pPr>
            <w:r>
              <w:rPr>
                <w:rFonts w:eastAsia="Times New Roman" w:cs="Times New Roman"/>
                <w:sz w:val="22"/>
              </w:rPr>
              <w:t>38,0</w:t>
            </w:r>
          </w:p>
        </w:tc>
        <w:tc>
          <w:tcPr>
            <w:tcW w:w="903" w:type="dxa"/>
            <w:shd w:val="clear" w:color="auto" w:fill="FFFFFF"/>
            <w:tcMar>
              <w:top w:w="40" w:type="dxa"/>
              <w:left w:w="200" w:type="dxa"/>
              <w:bottom w:w="40" w:type="dxa"/>
              <w:right w:w="200" w:type="dxa"/>
            </w:tcMar>
            <w:vAlign w:val="center"/>
          </w:tcPr>
          <w:p w14:paraId="02BFCCBC" w14:textId="77777777" w:rsidR="009A7DAA" w:rsidRDefault="000133CF">
            <w:pPr>
              <w:jc w:val="center"/>
            </w:pPr>
            <w:r>
              <w:rPr>
                <w:rFonts w:eastAsia="Times New Roman" w:cs="Times New Roman"/>
                <w:sz w:val="22"/>
              </w:rPr>
              <w:t>39,0</w:t>
            </w:r>
          </w:p>
        </w:tc>
        <w:tc>
          <w:tcPr>
            <w:tcW w:w="903" w:type="dxa"/>
            <w:shd w:val="clear" w:color="auto" w:fill="FFFFFF"/>
            <w:tcMar>
              <w:top w:w="40" w:type="dxa"/>
              <w:left w:w="200" w:type="dxa"/>
              <w:bottom w:w="40" w:type="dxa"/>
              <w:right w:w="200" w:type="dxa"/>
            </w:tcMar>
            <w:vAlign w:val="center"/>
          </w:tcPr>
          <w:p w14:paraId="131E036B" w14:textId="77777777" w:rsidR="009A7DAA" w:rsidRDefault="000133CF">
            <w:pPr>
              <w:jc w:val="center"/>
            </w:pPr>
            <w:r>
              <w:rPr>
                <w:rFonts w:eastAsia="Times New Roman" w:cs="Times New Roman"/>
                <w:sz w:val="22"/>
              </w:rPr>
              <w:t>40,0</w:t>
            </w:r>
          </w:p>
        </w:tc>
        <w:tc>
          <w:tcPr>
            <w:tcW w:w="903" w:type="dxa"/>
            <w:shd w:val="clear" w:color="auto" w:fill="FFFFFF"/>
            <w:tcMar>
              <w:top w:w="40" w:type="dxa"/>
              <w:left w:w="200" w:type="dxa"/>
              <w:bottom w:w="40" w:type="dxa"/>
              <w:right w:w="200" w:type="dxa"/>
            </w:tcMar>
            <w:vAlign w:val="center"/>
          </w:tcPr>
          <w:p w14:paraId="0175DF6B" w14:textId="77777777" w:rsidR="009A7DAA" w:rsidRDefault="000133CF">
            <w:pPr>
              <w:jc w:val="center"/>
            </w:pPr>
            <w:r>
              <w:rPr>
                <w:rFonts w:eastAsia="Times New Roman" w:cs="Times New Roman"/>
                <w:sz w:val="22"/>
              </w:rPr>
              <w:t>41,0</w:t>
            </w:r>
          </w:p>
        </w:tc>
        <w:tc>
          <w:tcPr>
            <w:tcW w:w="903" w:type="dxa"/>
            <w:shd w:val="clear" w:color="auto" w:fill="FFFFFF"/>
            <w:tcMar>
              <w:top w:w="40" w:type="dxa"/>
              <w:left w:w="200" w:type="dxa"/>
              <w:bottom w:w="40" w:type="dxa"/>
              <w:right w:w="200" w:type="dxa"/>
            </w:tcMar>
            <w:vAlign w:val="center"/>
          </w:tcPr>
          <w:p w14:paraId="2208B130" w14:textId="77777777" w:rsidR="009A7DAA" w:rsidRDefault="000133CF">
            <w:pPr>
              <w:jc w:val="center"/>
            </w:pPr>
            <w:r>
              <w:rPr>
                <w:rFonts w:eastAsia="Times New Roman" w:cs="Times New Roman"/>
                <w:sz w:val="22"/>
              </w:rPr>
              <w:t>42,0</w:t>
            </w:r>
          </w:p>
        </w:tc>
        <w:tc>
          <w:tcPr>
            <w:tcW w:w="903" w:type="dxa"/>
            <w:shd w:val="clear" w:color="auto" w:fill="FFFFFF"/>
            <w:tcMar>
              <w:top w:w="40" w:type="dxa"/>
              <w:left w:w="200" w:type="dxa"/>
              <w:bottom w:w="40" w:type="dxa"/>
              <w:right w:w="200" w:type="dxa"/>
            </w:tcMar>
            <w:vAlign w:val="center"/>
          </w:tcPr>
          <w:p w14:paraId="42824373" w14:textId="77777777" w:rsidR="009A7DAA" w:rsidRDefault="000133CF">
            <w:pPr>
              <w:jc w:val="center"/>
            </w:pPr>
            <w:r>
              <w:rPr>
                <w:rFonts w:eastAsia="Times New Roman" w:cs="Times New Roman"/>
                <w:sz w:val="22"/>
              </w:rPr>
              <w:t>43,0</w:t>
            </w:r>
          </w:p>
        </w:tc>
        <w:tc>
          <w:tcPr>
            <w:tcW w:w="903" w:type="dxa"/>
            <w:shd w:val="clear" w:color="auto" w:fill="FFFFFF"/>
            <w:tcMar>
              <w:top w:w="40" w:type="dxa"/>
              <w:left w:w="200" w:type="dxa"/>
              <w:bottom w:w="40" w:type="dxa"/>
              <w:right w:w="200" w:type="dxa"/>
            </w:tcMar>
            <w:vAlign w:val="center"/>
          </w:tcPr>
          <w:p w14:paraId="1A625CEC" w14:textId="77777777" w:rsidR="009A7DAA" w:rsidRDefault="000133CF">
            <w:pPr>
              <w:jc w:val="center"/>
            </w:pPr>
            <w:r>
              <w:rPr>
                <w:rFonts w:eastAsia="Times New Roman" w:cs="Times New Roman"/>
                <w:sz w:val="22"/>
              </w:rPr>
              <w:t>44,0</w:t>
            </w:r>
          </w:p>
        </w:tc>
        <w:tc>
          <w:tcPr>
            <w:tcW w:w="903" w:type="dxa"/>
            <w:shd w:val="clear" w:color="auto" w:fill="FFFFFF"/>
            <w:tcMar>
              <w:top w:w="40" w:type="dxa"/>
              <w:left w:w="200" w:type="dxa"/>
              <w:bottom w:w="40" w:type="dxa"/>
              <w:right w:w="200" w:type="dxa"/>
            </w:tcMar>
            <w:vAlign w:val="center"/>
          </w:tcPr>
          <w:p w14:paraId="4A938620" w14:textId="77777777" w:rsidR="009A7DAA" w:rsidRDefault="000133CF">
            <w:pPr>
              <w:jc w:val="center"/>
            </w:pPr>
            <w:r>
              <w:rPr>
                <w:rFonts w:eastAsia="Times New Roman" w:cs="Times New Roman"/>
                <w:sz w:val="22"/>
              </w:rPr>
              <w:t>45,0</w:t>
            </w:r>
          </w:p>
        </w:tc>
        <w:tc>
          <w:tcPr>
            <w:tcW w:w="903" w:type="dxa"/>
            <w:shd w:val="clear" w:color="auto" w:fill="FFFFFF"/>
            <w:tcMar>
              <w:top w:w="40" w:type="dxa"/>
              <w:left w:w="200" w:type="dxa"/>
              <w:bottom w:w="40" w:type="dxa"/>
              <w:right w:w="200" w:type="dxa"/>
            </w:tcMar>
            <w:vAlign w:val="center"/>
          </w:tcPr>
          <w:p w14:paraId="188D62E7" w14:textId="77777777" w:rsidR="009A7DAA" w:rsidRDefault="000133CF">
            <w:pPr>
              <w:jc w:val="center"/>
            </w:pPr>
            <w:r>
              <w:rPr>
                <w:rFonts w:eastAsia="Times New Roman" w:cs="Times New Roman"/>
                <w:sz w:val="22"/>
              </w:rPr>
              <w:t>46,0</w:t>
            </w:r>
          </w:p>
        </w:tc>
      </w:tr>
      <w:tr w:rsidR="009A7DAA" w14:paraId="7A76E9E1" w14:textId="77777777" w:rsidTr="004A3442">
        <w:trPr>
          <w:jc w:val="center"/>
        </w:trPr>
        <w:tc>
          <w:tcPr>
            <w:tcW w:w="400" w:type="dxa"/>
            <w:shd w:val="clear" w:color="auto" w:fill="FFFFFF"/>
            <w:tcMar>
              <w:top w:w="40" w:type="dxa"/>
              <w:left w:w="20" w:type="dxa"/>
              <w:bottom w:w="40" w:type="dxa"/>
              <w:right w:w="20" w:type="dxa"/>
            </w:tcMar>
            <w:vAlign w:val="center"/>
          </w:tcPr>
          <w:p w14:paraId="48DC25C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10</w:t>
            </w:r>
          </w:p>
        </w:tc>
        <w:tc>
          <w:tcPr>
            <w:tcW w:w="1518" w:type="dxa"/>
            <w:shd w:val="clear" w:color="auto" w:fill="FFFFFF"/>
            <w:tcMar>
              <w:top w:w="40" w:type="dxa"/>
              <w:left w:w="200" w:type="dxa"/>
              <w:bottom w:w="40" w:type="dxa"/>
              <w:right w:w="200" w:type="dxa"/>
            </w:tcMar>
            <w:vAlign w:val="center"/>
          </w:tcPr>
          <w:p w14:paraId="40A25EB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903" w:type="dxa"/>
            <w:shd w:val="clear" w:color="auto" w:fill="FFFFFF"/>
            <w:tcMar>
              <w:top w:w="40" w:type="dxa"/>
              <w:left w:w="200" w:type="dxa"/>
              <w:bottom w:w="40" w:type="dxa"/>
              <w:right w:w="200" w:type="dxa"/>
            </w:tcMar>
            <w:vAlign w:val="center"/>
          </w:tcPr>
          <w:p w14:paraId="3017B8D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17,2</w:t>
            </w:r>
          </w:p>
        </w:tc>
        <w:tc>
          <w:tcPr>
            <w:tcW w:w="903" w:type="dxa"/>
            <w:shd w:val="clear" w:color="auto" w:fill="FFFFFF"/>
            <w:tcMar>
              <w:top w:w="40" w:type="dxa"/>
              <w:left w:w="200" w:type="dxa"/>
              <w:bottom w:w="40" w:type="dxa"/>
              <w:right w:w="200" w:type="dxa"/>
            </w:tcMar>
            <w:vAlign w:val="center"/>
          </w:tcPr>
          <w:p w14:paraId="191BED33" w14:textId="77777777" w:rsidR="009A7DAA" w:rsidRDefault="000133CF">
            <w:pPr>
              <w:jc w:val="center"/>
            </w:pPr>
            <w:r>
              <w:rPr>
                <w:rFonts w:eastAsia="Times New Roman" w:cs="Times New Roman"/>
                <w:sz w:val="22"/>
              </w:rPr>
              <w:t>18,2</w:t>
            </w:r>
          </w:p>
        </w:tc>
        <w:tc>
          <w:tcPr>
            <w:tcW w:w="903" w:type="dxa"/>
            <w:shd w:val="clear" w:color="auto" w:fill="FFFFFF"/>
            <w:tcMar>
              <w:top w:w="40" w:type="dxa"/>
              <w:left w:w="200" w:type="dxa"/>
              <w:bottom w:w="40" w:type="dxa"/>
              <w:right w:w="200" w:type="dxa"/>
            </w:tcMar>
            <w:vAlign w:val="center"/>
          </w:tcPr>
          <w:p w14:paraId="5F677B1E" w14:textId="77777777" w:rsidR="009A7DAA" w:rsidRDefault="000133CF">
            <w:pPr>
              <w:jc w:val="center"/>
            </w:pPr>
            <w:r>
              <w:rPr>
                <w:rFonts w:eastAsia="Times New Roman" w:cs="Times New Roman"/>
                <w:sz w:val="22"/>
              </w:rPr>
              <w:t>19,2</w:t>
            </w:r>
          </w:p>
        </w:tc>
        <w:tc>
          <w:tcPr>
            <w:tcW w:w="903" w:type="dxa"/>
            <w:shd w:val="clear" w:color="auto" w:fill="FFFFFF"/>
            <w:tcMar>
              <w:top w:w="40" w:type="dxa"/>
              <w:left w:w="200" w:type="dxa"/>
              <w:bottom w:w="40" w:type="dxa"/>
              <w:right w:w="200" w:type="dxa"/>
            </w:tcMar>
            <w:vAlign w:val="center"/>
          </w:tcPr>
          <w:p w14:paraId="1FEB1394" w14:textId="77777777" w:rsidR="009A7DAA" w:rsidRDefault="000133CF">
            <w:pPr>
              <w:jc w:val="center"/>
            </w:pPr>
            <w:r>
              <w:rPr>
                <w:rFonts w:eastAsia="Times New Roman" w:cs="Times New Roman"/>
                <w:sz w:val="22"/>
              </w:rPr>
              <w:t>20,2</w:t>
            </w:r>
          </w:p>
        </w:tc>
        <w:tc>
          <w:tcPr>
            <w:tcW w:w="903" w:type="dxa"/>
            <w:shd w:val="clear" w:color="auto" w:fill="FFFFFF"/>
            <w:tcMar>
              <w:top w:w="40" w:type="dxa"/>
              <w:left w:w="200" w:type="dxa"/>
              <w:bottom w:w="40" w:type="dxa"/>
              <w:right w:w="200" w:type="dxa"/>
            </w:tcMar>
            <w:vAlign w:val="center"/>
          </w:tcPr>
          <w:p w14:paraId="185ADAE7" w14:textId="77777777" w:rsidR="009A7DAA" w:rsidRDefault="000133CF">
            <w:pPr>
              <w:jc w:val="center"/>
            </w:pPr>
            <w:r>
              <w:rPr>
                <w:rFonts w:eastAsia="Times New Roman" w:cs="Times New Roman"/>
                <w:sz w:val="22"/>
              </w:rPr>
              <w:t>21,2</w:t>
            </w:r>
          </w:p>
        </w:tc>
        <w:tc>
          <w:tcPr>
            <w:tcW w:w="903" w:type="dxa"/>
            <w:shd w:val="clear" w:color="auto" w:fill="FFFFFF"/>
            <w:tcMar>
              <w:top w:w="40" w:type="dxa"/>
              <w:left w:w="200" w:type="dxa"/>
              <w:bottom w:w="40" w:type="dxa"/>
              <w:right w:w="200" w:type="dxa"/>
            </w:tcMar>
            <w:vAlign w:val="center"/>
          </w:tcPr>
          <w:p w14:paraId="708C83FE" w14:textId="77777777" w:rsidR="009A7DAA" w:rsidRDefault="000133CF">
            <w:pPr>
              <w:jc w:val="center"/>
            </w:pPr>
            <w:r>
              <w:rPr>
                <w:rFonts w:eastAsia="Times New Roman" w:cs="Times New Roman"/>
                <w:sz w:val="22"/>
              </w:rPr>
              <w:t>22,2</w:t>
            </w:r>
          </w:p>
        </w:tc>
        <w:tc>
          <w:tcPr>
            <w:tcW w:w="903" w:type="dxa"/>
            <w:shd w:val="clear" w:color="auto" w:fill="FFFFFF"/>
            <w:tcMar>
              <w:top w:w="40" w:type="dxa"/>
              <w:left w:w="200" w:type="dxa"/>
              <w:bottom w:w="40" w:type="dxa"/>
              <w:right w:w="200" w:type="dxa"/>
            </w:tcMar>
            <w:vAlign w:val="center"/>
          </w:tcPr>
          <w:p w14:paraId="59B08A54" w14:textId="77777777" w:rsidR="009A7DAA" w:rsidRDefault="000133CF">
            <w:pPr>
              <w:jc w:val="center"/>
            </w:pPr>
            <w:r>
              <w:rPr>
                <w:rFonts w:eastAsia="Times New Roman" w:cs="Times New Roman"/>
                <w:sz w:val="22"/>
              </w:rPr>
              <w:t>23,2</w:t>
            </w:r>
          </w:p>
        </w:tc>
        <w:tc>
          <w:tcPr>
            <w:tcW w:w="903" w:type="dxa"/>
            <w:shd w:val="clear" w:color="auto" w:fill="FFFFFF"/>
            <w:tcMar>
              <w:top w:w="40" w:type="dxa"/>
              <w:left w:w="200" w:type="dxa"/>
              <w:bottom w:w="40" w:type="dxa"/>
              <w:right w:w="200" w:type="dxa"/>
            </w:tcMar>
            <w:vAlign w:val="center"/>
          </w:tcPr>
          <w:p w14:paraId="64B79773" w14:textId="77777777" w:rsidR="009A7DAA" w:rsidRDefault="000133CF">
            <w:pPr>
              <w:jc w:val="center"/>
            </w:pPr>
            <w:r>
              <w:rPr>
                <w:rFonts w:eastAsia="Times New Roman" w:cs="Times New Roman"/>
                <w:sz w:val="22"/>
              </w:rPr>
              <w:t>24,2</w:t>
            </w:r>
          </w:p>
        </w:tc>
        <w:tc>
          <w:tcPr>
            <w:tcW w:w="903" w:type="dxa"/>
            <w:shd w:val="clear" w:color="auto" w:fill="FFFFFF"/>
            <w:tcMar>
              <w:top w:w="40" w:type="dxa"/>
              <w:left w:w="200" w:type="dxa"/>
              <w:bottom w:w="40" w:type="dxa"/>
              <w:right w:w="200" w:type="dxa"/>
            </w:tcMar>
            <w:vAlign w:val="center"/>
          </w:tcPr>
          <w:p w14:paraId="7239F5EF" w14:textId="77777777" w:rsidR="009A7DAA" w:rsidRDefault="000133CF">
            <w:pPr>
              <w:jc w:val="center"/>
            </w:pPr>
            <w:r>
              <w:rPr>
                <w:rFonts w:eastAsia="Times New Roman" w:cs="Times New Roman"/>
                <w:sz w:val="22"/>
              </w:rPr>
              <w:t>25,2</w:t>
            </w:r>
          </w:p>
        </w:tc>
        <w:tc>
          <w:tcPr>
            <w:tcW w:w="903" w:type="dxa"/>
            <w:shd w:val="clear" w:color="auto" w:fill="FFFFFF"/>
            <w:tcMar>
              <w:top w:w="40" w:type="dxa"/>
              <w:left w:w="200" w:type="dxa"/>
              <w:bottom w:w="40" w:type="dxa"/>
              <w:right w:w="200" w:type="dxa"/>
            </w:tcMar>
            <w:vAlign w:val="center"/>
          </w:tcPr>
          <w:p w14:paraId="349CC5E4" w14:textId="77777777" w:rsidR="009A7DAA" w:rsidRDefault="000133CF">
            <w:pPr>
              <w:jc w:val="center"/>
            </w:pPr>
            <w:r>
              <w:rPr>
                <w:rFonts w:eastAsia="Times New Roman" w:cs="Times New Roman"/>
                <w:sz w:val="22"/>
              </w:rPr>
              <w:t>26,2</w:t>
            </w:r>
          </w:p>
        </w:tc>
        <w:tc>
          <w:tcPr>
            <w:tcW w:w="903" w:type="dxa"/>
            <w:shd w:val="clear" w:color="auto" w:fill="FFFFFF"/>
            <w:tcMar>
              <w:top w:w="40" w:type="dxa"/>
              <w:left w:w="200" w:type="dxa"/>
              <w:bottom w:w="40" w:type="dxa"/>
              <w:right w:w="200" w:type="dxa"/>
            </w:tcMar>
            <w:vAlign w:val="center"/>
          </w:tcPr>
          <w:p w14:paraId="7D607D3D" w14:textId="77777777" w:rsidR="009A7DAA" w:rsidRDefault="000133CF">
            <w:pPr>
              <w:jc w:val="center"/>
            </w:pPr>
            <w:r>
              <w:rPr>
                <w:rFonts w:eastAsia="Times New Roman" w:cs="Times New Roman"/>
                <w:sz w:val="22"/>
              </w:rPr>
              <w:t>27,2</w:t>
            </w:r>
          </w:p>
        </w:tc>
        <w:tc>
          <w:tcPr>
            <w:tcW w:w="903" w:type="dxa"/>
            <w:shd w:val="clear" w:color="auto" w:fill="FFFFFF"/>
            <w:tcMar>
              <w:top w:w="40" w:type="dxa"/>
              <w:left w:w="200" w:type="dxa"/>
              <w:bottom w:w="40" w:type="dxa"/>
              <w:right w:w="200" w:type="dxa"/>
            </w:tcMar>
            <w:vAlign w:val="center"/>
          </w:tcPr>
          <w:p w14:paraId="79B17CF3" w14:textId="77777777" w:rsidR="009A7DAA" w:rsidRDefault="000133CF">
            <w:pPr>
              <w:jc w:val="center"/>
            </w:pPr>
            <w:r>
              <w:rPr>
                <w:rFonts w:eastAsia="Times New Roman" w:cs="Times New Roman"/>
                <w:sz w:val="22"/>
              </w:rPr>
              <w:t>28,2</w:t>
            </w:r>
          </w:p>
        </w:tc>
        <w:tc>
          <w:tcPr>
            <w:tcW w:w="903" w:type="dxa"/>
            <w:shd w:val="clear" w:color="auto" w:fill="FFFFFF"/>
            <w:tcMar>
              <w:top w:w="40" w:type="dxa"/>
              <w:left w:w="200" w:type="dxa"/>
              <w:bottom w:w="40" w:type="dxa"/>
              <w:right w:w="200" w:type="dxa"/>
            </w:tcMar>
            <w:vAlign w:val="center"/>
          </w:tcPr>
          <w:p w14:paraId="291376C8" w14:textId="77777777" w:rsidR="009A7DAA" w:rsidRDefault="000133CF">
            <w:pPr>
              <w:jc w:val="center"/>
            </w:pPr>
            <w:r>
              <w:rPr>
                <w:rFonts w:eastAsia="Times New Roman" w:cs="Times New Roman"/>
                <w:sz w:val="22"/>
              </w:rPr>
              <w:t>29,2</w:t>
            </w:r>
          </w:p>
        </w:tc>
        <w:tc>
          <w:tcPr>
            <w:tcW w:w="903" w:type="dxa"/>
            <w:shd w:val="clear" w:color="auto" w:fill="FFFFFF"/>
            <w:tcMar>
              <w:top w:w="40" w:type="dxa"/>
              <w:left w:w="200" w:type="dxa"/>
              <w:bottom w:w="40" w:type="dxa"/>
              <w:right w:w="200" w:type="dxa"/>
            </w:tcMar>
            <w:vAlign w:val="center"/>
          </w:tcPr>
          <w:p w14:paraId="6AC09DE9" w14:textId="77777777" w:rsidR="009A7DAA" w:rsidRDefault="000133CF">
            <w:pPr>
              <w:jc w:val="center"/>
            </w:pPr>
            <w:r>
              <w:rPr>
                <w:rFonts w:eastAsia="Times New Roman" w:cs="Times New Roman"/>
                <w:sz w:val="22"/>
              </w:rPr>
              <w:t>30,2</w:t>
            </w:r>
          </w:p>
        </w:tc>
      </w:tr>
      <w:tr w:rsidR="009A7DAA" w14:paraId="36163905" w14:textId="77777777" w:rsidTr="004A3442">
        <w:trPr>
          <w:jc w:val="center"/>
        </w:trPr>
        <w:tc>
          <w:tcPr>
            <w:tcW w:w="400" w:type="dxa"/>
            <w:shd w:val="clear" w:color="auto" w:fill="FFFFFF"/>
            <w:tcMar>
              <w:top w:w="40" w:type="dxa"/>
              <w:left w:w="20" w:type="dxa"/>
              <w:bottom w:w="40" w:type="dxa"/>
              <w:right w:w="20" w:type="dxa"/>
            </w:tcMar>
            <w:vAlign w:val="center"/>
          </w:tcPr>
          <w:p w14:paraId="3EF74EB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11</w:t>
            </w:r>
          </w:p>
        </w:tc>
        <w:tc>
          <w:tcPr>
            <w:tcW w:w="1518" w:type="dxa"/>
            <w:shd w:val="clear" w:color="auto" w:fill="FFFFFF"/>
            <w:tcMar>
              <w:top w:w="40" w:type="dxa"/>
              <w:left w:w="200" w:type="dxa"/>
              <w:bottom w:w="40" w:type="dxa"/>
              <w:right w:w="200" w:type="dxa"/>
            </w:tcMar>
            <w:vAlign w:val="center"/>
          </w:tcPr>
          <w:p w14:paraId="309333DF"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1A39BBB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14,7</w:t>
            </w:r>
          </w:p>
        </w:tc>
        <w:tc>
          <w:tcPr>
            <w:tcW w:w="903" w:type="dxa"/>
            <w:shd w:val="clear" w:color="auto" w:fill="FFFFFF"/>
            <w:tcMar>
              <w:top w:w="40" w:type="dxa"/>
              <w:left w:w="200" w:type="dxa"/>
              <w:bottom w:w="40" w:type="dxa"/>
              <w:right w:w="200" w:type="dxa"/>
            </w:tcMar>
            <w:vAlign w:val="center"/>
          </w:tcPr>
          <w:p w14:paraId="33E437AC" w14:textId="77777777" w:rsidR="009A7DAA" w:rsidRDefault="000133CF">
            <w:pPr>
              <w:jc w:val="center"/>
            </w:pPr>
            <w:r>
              <w:rPr>
                <w:rFonts w:eastAsia="Times New Roman" w:cs="Times New Roman"/>
                <w:sz w:val="22"/>
              </w:rPr>
              <w:t>15,7</w:t>
            </w:r>
          </w:p>
        </w:tc>
        <w:tc>
          <w:tcPr>
            <w:tcW w:w="903" w:type="dxa"/>
            <w:shd w:val="clear" w:color="auto" w:fill="FFFFFF"/>
            <w:tcMar>
              <w:top w:w="40" w:type="dxa"/>
              <w:left w:w="200" w:type="dxa"/>
              <w:bottom w:w="40" w:type="dxa"/>
              <w:right w:w="200" w:type="dxa"/>
            </w:tcMar>
            <w:vAlign w:val="center"/>
          </w:tcPr>
          <w:p w14:paraId="55389E8B" w14:textId="77777777" w:rsidR="009A7DAA" w:rsidRDefault="000133CF">
            <w:pPr>
              <w:jc w:val="center"/>
            </w:pPr>
            <w:r>
              <w:rPr>
                <w:rFonts w:eastAsia="Times New Roman" w:cs="Times New Roman"/>
                <w:sz w:val="22"/>
              </w:rPr>
              <w:t>16,7</w:t>
            </w:r>
          </w:p>
        </w:tc>
        <w:tc>
          <w:tcPr>
            <w:tcW w:w="903" w:type="dxa"/>
            <w:shd w:val="clear" w:color="auto" w:fill="FFFFFF"/>
            <w:tcMar>
              <w:top w:w="40" w:type="dxa"/>
              <w:left w:w="200" w:type="dxa"/>
              <w:bottom w:w="40" w:type="dxa"/>
              <w:right w:w="200" w:type="dxa"/>
            </w:tcMar>
            <w:vAlign w:val="center"/>
          </w:tcPr>
          <w:p w14:paraId="78272B43" w14:textId="77777777" w:rsidR="009A7DAA" w:rsidRDefault="000133CF">
            <w:pPr>
              <w:jc w:val="center"/>
            </w:pPr>
            <w:r>
              <w:rPr>
                <w:rFonts w:eastAsia="Times New Roman" w:cs="Times New Roman"/>
                <w:sz w:val="22"/>
              </w:rPr>
              <w:t>17,7</w:t>
            </w:r>
          </w:p>
        </w:tc>
        <w:tc>
          <w:tcPr>
            <w:tcW w:w="903" w:type="dxa"/>
            <w:shd w:val="clear" w:color="auto" w:fill="FFFFFF"/>
            <w:tcMar>
              <w:top w:w="40" w:type="dxa"/>
              <w:left w:w="200" w:type="dxa"/>
              <w:bottom w:w="40" w:type="dxa"/>
              <w:right w:w="200" w:type="dxa"/>
            </w:tcMar>
            <w:vAlign w:val="center"/>
          </w:tcPr>
          <w:p w14:paraId="11B39158" w14:textId="77777777" w:rsidR="009A7DAA" w:rsidRDefault="000133CF">
            <w:pPr>
              <w:jc w:val="center"/>
            </w:pPr>
            <w:r>
              <w:rPr>
                <w:rFonts w:eastAsia="Times New Roman" w:cs="Times New Roman"/>
                <w:sz w:val="22"/>
              </w:rPr>
              <w:t>18,7</w:t>
            </w:r>
          </w:p>
        </w:tc>
        <w:tc>
          <w:tcPr>
            <w:tcW w:w="903" w:type="dxa"/>
            <w:shd w:val="clear" w:color="auto" w:fill="FFFFFF"/>
            <w:tcMar>
              <w:top w:w="40" w:type="dxa"/>
              <w:left w:w="200" w:type="dxa"/>
              <w:bottom w:w="40" w:type="dxa"/>
              <w:right w:w="200" w:type="dxa"/>
            </w:tcMar>
            <w:vAlign w:val="center"/>
          </w:tcPr>
          <w:p w14:paraId="30DB94F1" w14:textId="77777777" w:rsidR="009A7DAA" w:rsidRDefault="000133CF">
            <w:pPr>
              <w:jc w:val="center"/>
            </w:pPr>
            <w:r>
              <w:rPr>
                <w:rFonts w:eastAsia="Times New Roman" w:cs="Times New Roman"/>
                <w:sz w:val="22"/>
              </w:rPr>
              <w:t>19,7</w:t>
            </w:r>
          </w:p>
        </w:tc>
        <w:tc>
          <w:tcPr>
            <w:tcW w:w="903" w:type="dxa"/>
            <w:shd w:val="clear" w:color="auto" w:fill="FFFFFF"/>
            <w:tcMar>
              <w:top w:w="40" w:type="dxa"/>
              <w:left w:w="200" w:type="dxa"/>
              <w:bottom w:w="40" w:type="dxa"/>
              <w:right w:w="200" w:type="dxa"/>
            </w:tcMar>
            <w:vAlign w:val="center"/>
          </w:tcPr>
          <w:p w14:paraId="72EDAF53" w14:textId="77777777" w:rsidR="009A7DAA" w:rsidRDefault="000133CF">
            <w:pPr>
              <w:jc w:val="center"/>
            </w:pPr>
            <w:r>
              <w:rPr>
                <w:rFonts w:eastAsia="Times New Roman" w:cs="Times New Roman"/>
                <w:sz w:val="22"/>
              </w:rPr>
              <w:t>20,7</w:t>
            </w:r>
          </w:p>
        </w:tc>
        <w:tc>
          <w:tcPr>
            <w:tcW w:w="903" w:type="dxa"/>
            <w:shd w:val="clear" w:color="auto" w:fill="FFFFFF"/>
            <w:tcMar>
              <w:top w:w="40" w:type="dxa"/>
              <w:left w:w="200" w:type="dxa"/>
              <w:bottom w:w="40" w:type="dxa"/>
              <w:right w:w="200" w:type="dxa"/>
            </w:tcMar>
            <w:vAlign w:val="center"/>
          </w:tcPr>
          <w:p w14:paraId="236BF1D3" w14:textId="77777777" w:rsidR="009A7DAA" w:rsidRDefault="000133CF">
            <w:pPr>
              <w:jc w:val="center"/>
            </w:pPr>
            <w:r>
              <w:rPr>
                <w:rFonts w:eastAsia="Times New Roman" w:cs="Times New Roman"/>
                <w:sz w:val="22"/>
              </w:rPr>
              <w:t>21,7</w:t>
            </w:r>
          </w:p>
        </w:tc>
        <w:tc>
          <w:tcPr>
            <w:tcW w:w="903" w:type="dxa"/>
            <w:shd w:val="clear" w:color="auto" w:fill="FFFFFF"/>
            <w:tcMar>
              <w:top w:w="40" w:type="dxa"/>
              <w:left w:w="200" w:type="dxa"/>
              <w:bottom w:w="40" w:type="dxa"/>
              <w:right w:w="200" w:type="dxa"/>
            </w:tcMar>
            <w:vAlign w:val="center"/>
          </w:tcPr>
          <w:p w14:paraId="7F28EA10" w14:textId="77777777" w:rsidR="009A7DAA" w:rsidRDefault="000133CF">
            <w:pPr>
              <w:jc w:val="center"/>
            </w:pPr>
            <w:r>
              <w:rPr>
                <w:rFonts w:eastAsia="Times New Roman" w:cs="Times New Roman"/>
                <w:sz w:val="22"/>
              </w:rPr>
              <w:t>22,7</w:t>
            </w:r>
          </w:p>
        </w:tc>
        <w:tc>
          <w:tcPr>
            <w:tcW w:w="903" w:type="dxa"/>
            <w:shd w:val="clear" w:color="auto" w:fill="FFFFFF"/>
            <w:tcMar>
              <w:top w:w="40" w:type="dxa"/>
              <w:left w:w="200" w:type="dxa"/>
              <w:bottom w:w="40" w:type="dxa"/>
              <w:right w:w="200" w:type="dxa"/>
            </w:tcMar>
            <w:vAlign w:val="center"/>
          </w:tcPr>
          <w:p w14:paraId="5FA873C7" w14:textId="77777777" w:rsidR="009A7DAA" w:rsidRDefault="000133CF">
            <w:pPr>
              <w:jc w:val="center"/>
            </w:pPr>
            <w:r>
              <w:rPr>
                <w:rFonts w:eastAsia="Times New Roman" w:cs="Times New Roman"/>
                <w:sz w:val="22"/>
              </w:rPr>
              <w:t>23,7</w:t>
            </w:r>
          </w:p>
        </w:tc>
        <w:tc>
          <w:tcPr>
            <w:tcW w:w="903" w:type="dxa"/>
            <w:shd w:val="clear" w:color="auto" w:fill="FFFFFF"/>
            <w:tcMar>
              <w:top w:w="40" w:type="dxa"/>
              <w:left w:w="200" w:type="dxa"/>
              <w:bottom w:w="40" w:type="dxa"/>
              <w:right w:w="200" w:type="dxa"/>
            </w:tcMar>
            <w:vAlign w:val="center"/>
          </w:tcPr>
          <w:p w14:paraId="5C6E7ED2" w14:textId="77777777" w:rsidR="009A7DAA" w:rsidRDefault="000133CF">
            <w:pPr>
              <w:jc w:val="center"/>
            </w:pPr>
            <w:r>
              <w:rPr>
                <w:rFonts w:eastAsia="Times New Roman" w:cs="Times New Roman"/>
                <w:sz w:val="22"/>
              </w:rPr>
              <w:t>24,7</w:t>
            </w:r>
          </w:p>
        </w:tc>
        <w:tc>
          <w:tcPr>
            <w:tcW w:w="903" w:type="dxa"/>
            <w:shd w:val="clear" w:color="auto" w:fill="FFFFFF"/>
            <w:tcMar>
              <w:top w:w="40" w:type="dxa"/>
              <w:left w:w="200" w:type="dxa"/>
              <w:bottom w:w="40" w:type="dxa"/>
              <w:right w:w="200" w:type="dxa"/>
            </w:tcMar>
            <w:vAlign w:val="center"/>
          </w:tcPr>
          <w:p w14:paraId="16041CDA" w14:textId="77777777" w:rsidR="009A7DAA" w:rsidRDefault="000133CF">
            <w:pPr>
              <w:jc w:val="center"/>
            </w:pPr>
            <w:r>
              <w:rPr>
                <w:rFonts w:eastAsia="Times New Roman" w:cs="Times New Roman"/>
                <w:sz w:val="22"/>
              </w:rPr>
              <w:t>25,7</w:t>
            </w:r>
          </w:p>
        </w:tc>
        <w:tc>
          <w:tcPr>
            <w:tcW w:w="903" w:type="dxa"/>
            <w:shd w:val="clear" w:color="auto" w:fill="FFFFFF"/>
            <w:tcMar>
              <w:top w:w="40" w:type="dxa"/>
              <w:left w:w="200" w:type="dxa"/>
              <w:bottom w:w="40" w:type="dxa"/>
              <w:right w:w="200" w:type="dxa"/>
            </w:tcMar>
            <w:vAlign w:val="center"/>
          </w:tcPr>
          <w:p w14:paraId="36D39383" w14:textId="77777777" w:rsidR="009A7DAA" w:rsidRDefault="000133CF">
            <w:pPr>
              <w:jc w:val="center"/>
            </w:pPr>
            <w:r>
              <w:rPr>
                <w:rFonts w:eastAsia="Times New Roman" w:cs="Times New Roman"/>
                <w:sz w:val="22"/>
              </w:rPr>
              <w:t>26,7</w:t>
            </w:r>
          </w:p>
        </w:tc>
        <w:tc>
          <w:tcPr>
            <w:tcW w:w="903" w:type="dxa"/>
            <w:shd w:val="clear" w:color="auto" w:fill="FFFFFF"/>
            <w:tcMar>
              <w:top w:w="40" w:type="dxa"/>
              <w:left w:w="200" w:type="dxa"/>
              <w:bottom w:w="40" w:type="dxa"/>
              <w:right w:w="200" w:type="dxa"/>
            </w:tcMar>
            <w:vAlign w:val="center"/>
          </w:tcPr>
          <w:p w14:paraId="6DCEEAE5" w14:textId="77777777" w:rsidR="009A7DAA" w:rsidRDefault="000133CF">
            <w:pPr>
              <w:jc w:val="center"/>
            </w:pPr>
            <w:r>
              <w:rPr>
                <w:rFonts w:eastAsia="Times New Roman" w:cs="Times New Roman"/>
                <w:sz w:val="22"/>
              </w:rPr>
              <w:t>27,7</w:t>
            </w:r>
          </w:p>
        </w:tc>
      </w:tr>
      <w:tr w:rsidR="009A7DAA" w14:paraId="4726FC92" w14:textId="77777777" w:rsidTr="004A3442">
        <w:trPr>
          <w:jc w:val="center"/>
        </w:trPr>
        <w:tc>
          <w:tcPr>
            <w:tcW w:w="400" w:type="dxa"/>
            <w:shd w:val="clear" w:color="auto" w:fill="FFFFFF"/>
            <w:tcMar>
              <w:top w:w="40" w:type="dxa"/>
              <w:left w:w="20" w:type="dxa"/>
              <w:bottom w:w="40" w:type="dxa"/>
              <w:right w:w="20" w:type="dxa"/>
            </w:tcMar>
            <w:vAlign w:val="center"/>
          </w:tcPr>
          <w:p w14:paraId="0D9648F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12</w:t>
            </w:r>
          </w:p>
        </w:tc>
        <w:tc>
          <w:tcPr>
            <w:tcW w:w="1518" w:type="dxa"/>
            <w:shd w:val="clear" w:color="auto" w:fill="FFFFFF"/>
            <w:tcMar>
              <w:top w:w="40" w:type="dxa"/>
              <w:left w:w="200" w:type="dxa"/>
              <w:bottom w:w="40" w:type="dxa"/>
              <w:right w:w="200" w:type="dxa"/>
            </w:tcMar>
            <w:vAlign w:val="center"/>
          </w:tcPr>
          <w:p w14:paraId="5979DE88"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903" w:type="dxa"/>
            <w:shd w:val="clear" w:color="auto" w:fill="FFFFFF"/>
            <w:tcMar>
              <w:top w:w="40" w:type="dxa"/>
              <w:left w:w="200" w:type="dxa"/>
              <w:bottom w:w="40" w:type="dxa"/>
              <w:right w:w="200" w:type="dxa"/>
            </w:tcMar>
            <w:vAlign w:val="center"/>
          </w:tcPr>
          <w:p w14:paraId="335AE71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18,3</w:t>
            </w:r>
          </w:p>
        </w:tc>
        <w:tc>
          <w:tcPr>
            <w:tcW w:w="903" w:type="dxa"/>
            <w:shd w:val="clear" w:color="auto" w:fill="FFFFFF"/>
            <w:tcMar>
              <w:top w:w="40" w:type="dxa"/>
              <w:left w:w="200" w:type="dxa"/>
              <w:bottom w:w="40" w:type="dxa"/>
              <w:right w:w="200" w:type="dxa"/>
            </w:tcMar>
            <w:vAlign w:val="center"/>
          </w:tcPr>
          <w:p w14:paraId="41603579" w14:textId="77777777" w:rsidR="009A7DAA" w:rsidRDefault="000133CF">
            <w:pPr>
              <w:jc w:val="center"/>
            </w:pPr>
            <w:r>
              <w:rPr>
                <w:rFonts w:eastAsia="Times New Roman" w:cs="Times New Roman"/>
                <w:sz w:val="22"/>
              </w:rPr>
              <w:t>19,3</w:t>
            </w:r>
          </w:p>
        </w:tc>
        <w:tc>
          <w:tcPr>
            <w:tcW w:w="903" w:type="dxa"/>
            <w:shd w:val="clear" w:color="auto" w:fill="FFFFFF"/>
            <w:tcMar>
              <w:top w:w="40" w:type="dxa"/>
              <w:left w:w="200" w:type="dxa"/>
              <w:bottom w:w="40" w:type="dxa"/>
              <w:right w:w="200" w:type="dxa"/>
            </w:tcMar>
            <w:vAlign w:val="center"/>
          </w:tcPr>
          <w:p w14:paraId="22F02DD0" w14:textId="77777777" w:rsidR="009A7DAA" w:rsidRDefault="000133CF">
            <w:pPr>
              <w:jc w:val="center"/>
            </w:pPr>
            <w:r>
              <w:rPr>
                <w:rFonts w:eastAsia="Times New Roman" w:cs="Times New Roman"/>
                <w:sz w:val="22"/>
              </w:rPr>
              <w:t>20,3</w:t>
            </w:r>
          </w:p>
        </w:tc>
        <w:tc>
          <w:tcPr>
            <w:tcW w:w="903" w:type="dxa"/>
            <w:shd w:val="clear" w:color="auto" w:fill="FFFFFF"/>
            <w:tcMar>
              <w:top w:w="40" w:type="dxa"/>
              <w:left w:w="200" w:type="dxa"/>
              <w:bottom w:w="40" w:type="dxa"/>
              <w:right w:w="200" w:type="dxa"/>
            </w:tcMar>
            <w:vAlign w:val="center"/>
          </w:tcPr>
          <w:p w14:paraId="731A49A5" w14:textId="77777777" w:rsidR="009A7DAA" w:rsidRDefault="000133CF">
            <w:pPr>
              <w:jc w:val="center"/>
            </w:pPr>
            <w:r>
              <w:rPr>
                <w:rFonts w:eastAsia="Times New Roman" w:cs="Times New Roman"/>
                <w:sz w:val="22"/>
              </w:rPr>
              <w:t>21,3</w:t>
            </w:r>
          </w:p>
        </w:tc>
        <w:tc>
          <w:tcPr>
            <w:tcW w:w="903" w:type="dxa"/>
            <w:shd w:val="clear" w:color="auto" w:fill="FFFFFF"/>
            <w:tcMar>
              <w:top w:w="40" w:type="dxa"/>
              <w:left w:w="200" w:type="dxa"/>
              <w:bottom w:w="40" w:type="dxa"/>
              <w:right w:w="200" w:type="dxa"/>
            </w:tcMar>
            <w:vAlign w:val="center"/>
          </w:tcPr>
          <w:p w14:paraId="52882AEA" w14:textId="77777777" w:rsidR="009A7DAA" w:rsidRDefault="000133CF">
            <w:pPr>
              <w:jc w:val="center"/>
            </w:pPr>
            <w:r>
              <w:rPr>
                <w:rFonts w:eastAsia="Times New Roman" w:cs="Times New Roman"/>
                <w:sz w:val="22"/>
              </w:rPr>
              <w:t>22,3</w:t>
            </w:r>
          </w:p>
        </w:tc>
        <w:tc>
          <w:tcPr>
            <w:tcW w:w="903" w:type="dxa"/>
            <w:shd w:val="clear" w:color="auto" w:fill="FFFFFF"/>
            <w:tcMar>
              <w:top w:w="40" w:type="dxa"/>
              <w:left w:w="200" w:type="dxa"/>
              <w:bottom w:w="40" w:type="dxa"/>
              <w:right w:w="200" w:type="dxa"/>
            </w:tcMar>
            <w:vAlign w:val="center"/>
          </w:tcPr>
          <w:p w14:paraId="4CE3231B" w14:textId="77777777" w:rsidR="009A7DAA" w:rsidRDefault="000133CF">
            <w:pPr>
              <w:jc w:val="center"/>
            </w:pPr>
            <w:r>
              <w:rPr>
                <w:rFonts w:eastAsia="Times New Roman" w:cs="Times New Roman"/>
                <w:sz w:val="22"/>
              </w:rPr>
              <w:t>23,3</w:t>
            </w:r>
          </w:p>
        </w:tc>
        <w:tc>
          <w:tcPr>
            <w:tcW w:w="903" w:type="dxa"/>
            <w:shd w:val="clear" w:color="auto" w:fill="FFFFFF"/>
            <w:tcMar>
              <w:top w:w="40" w:type="dxa"/>
              <w:left w:w="200" w:type="dxa"/>
              <w:bottom w:w="40" w:type="dxa"/>
              <w:right w:w="200" w:type="dxa"/>
            </w:tcMar>
            <w:vAlign w:val="center"/>
          </w:tcPr>
          <w:p w14:paraId="40C6A351" w14:textId="77777777" w:rsidR="009A7DAA" w:rsidRDefault="000133CF">
            <w:pPr>
              <w:jc w:val="center"/>
            </w:pPr>
            <w:r>
              <w:rPr>
                <w:rFonts w:eastAsia="Times New Roman" w:cs="Times New Roman"/>
                <w:sz w:val="22"/>
              </w:rPr>
              <w:t>24,3</w:t>
            </w:r>
          </w:p>
        </w:tc>
        <w:tc>
          <w:tcPr>
            <w:tcW w:w="903" w:type="dxa"/>
            <w:shd w:val="clear" w:color="auto" w:fill="FFFFFF"/>
            <w:tcMar>
              <w:top w:w="40" w:type="dxa"/>
              <w:left w:w="200" w:type="dxa"/>
              <w:bottom w:w="40" w:type="dxa"/>
              <w:right w:w="200" w:type="dxa"/>
            </w:tcMar>
            <w:vAlign w:val="center"/>
          </w:tcPr>
          <w:p w14:paraId="1F743278" w14:textId="77777777" w:rsidR="009A7DAA" w:rsidRDefault="000133CF">
            <w:pPr>
              <w:jc w:val="center"/>
            </w:pPr>
            <w:r>
              <w:rPr>
                <w:rFonts w:eastAsia="Times New Roman" w:cs="Times New Roman"/>
                <w:sz w:val="22"/>
              </w:rPr>
              <w:t>25,3</w:t>
            </w:r>
          </w:p>
        </w:tc>
        <w:tc>
          <w:tcPr>
            <w:tcW w:w="903" w:type="dxa"/>
            <w:shd w:val="clear" w:color="auto" w:fill="FFFFFF"/>
            <w:tcMar>
              <w:top w:w="40" w:type="dxa"/>
              <w:left w:w="200" w:type="dxa"/>
              <w:bottom w:w="40" w:type="dxa"/>
              <w:right w:w="200" w:type="dxa"/>
            </w:tcMar>
            <w:vAlign w:val="center"/>
          </w:tcPr>
          <w:p w14:paraId="47C0E97B" w14:textId="77777777" w:rsidR="009A7DAA" w:rsidRDefault="000133CF">
            <w:pPr>
              <w:jc w:val="center"/>
            </w:pPr>
            <w:r>
              <w:rPr>
                <w:rFonts w:eastAsia="Times New Roman" w:cs="Times New Roman"/>
                <w:sz w:val="22"/>
              </w:rPr>
              <w:t>26,3</w:t>
            </w:r>
          </w:p>
        </w:tc>
        <w:tc>
          <w:tcPr>
            <w:tcW w:w="903" w:type="dxa"/>
            <w:shd w:val="clear" w:color="auto" w:fill="FFFFFF"/>
            <w:tcMar>
              <w:top w:w="40" w:type="dxa"/>
              <w:left w:w="200" w:type="dxa"/>
              <w:bottom w:w="40" w:type="dxa"/>
              <w:right w:w="200" w:type="dxa"/>
            </w:tcMar>
            <w:vAlign w:val="center"/>
          </w:tcPr>
          <w:p w14:paraId="4EC9DCE3" w14:textId="77777777" w:rsidR="009A7DAA" w:rsidRDefault="000133CF">
            <w:pPr>
              <w:jc w:val="center"/>
            </w:pPr>
            <w:r>
              <w:rPr>
                <w:rFonts w:eastAsia="Times New Roman" w:cs="Times New Roman"/>
                <w:sz w:val="22"/>
              </w:rPr>
              <w:t>27,3</w:t>
            </w:r>
          </w:p>
        </w:tc>
        <w:tc>
          <w:tcPr>
            <w:tcW w:w="903" w:type="dxa"/>
            <w:shd w:val="clear" w:color="auto" w:fill="FFFFFF"/>
            <w:tcMar>
              <w:top w:w="40" w:type="dxa"/>
              <w:left w:w="200" w:type="dxa"/>
              <w:bottom w:w="40" w:type="dxa"/>
              <w:right w:w="200" w:type="dxa"/>
            </w:tcMar>
            <w:vAlign w:val="center"/>
          </w:tcPr>
          <w:p w14:paraId="312BDC10" w14:textId="77777777" w:rsidR="009A7DAA" w:rsidRDefault="000133CF">
            <w:pPr>
              <w:jc w:val="center"/>
            </w:pPr>
            <w:r>
              <w:rPr>
                <w:rFonts w:eastAsia="Times New Roman" w:cs="Times New Roman"/>
                <w:sz w:val="22"/>
              </w:rPr>
              <w:t>28,3</w:t>
            </w:r>
          </w:p>
        </w:tc>
        <w:tc>
          <w:tcPr>
            <w:tcW w:w="903" w:type="dxa"/>
            <w:shd w:val="clear" w:color="auto" w:fill="FFFFFF"/>
            <w:tcMar>
              <w:top w:w="40" w:type="dxa"/>
              <w:left w:w="200" w:type="dxa"/>
              <w:bottom w:w="40" w:type="dxa"/>
              <w:right w:w="200" w:type="dxa"/>
            </w:tcMar>
            <w:vAlign w:val="center"/>
          </w:tcPr>
          <w:p w14:paraId="7AA6255B" w14:textId="77777777" w:rsidR="009A7DAA" w:rsidRDefault="000133CF">
            <w:pPr>
              <w:jc w:val="center"/>
            </w:pPr>
            <w:r>
              <w:rPr>
                <w:rFonts w:eastAsia="Times New Roman" w:cs="Times New Roman"/>
                <w:sz w:val="22"/>
              </w:rPr>
              <w:t>29,3</w:t>
            </w:r>
          </w:p>
        </w:tc>
        <w:tc>
          <w:tcPr>
            <w:tcW w:w="903" w:type="dxa"/>
            <w:shd w:val="clear" w:color="auto" w:fill="FFFFFF"/>
            <w:tcMar>
              <w:top w:w="40" w:type="dxa"/>
              <w:left w:w="200" w:type="dxa"/>
              <w:bottom w:w="40" w:type="dxa"/>
              <w:right w:w="200" w:type="dxa"/>
            </w:tcMar>
            <w:vAlign w:val="center"/>
          </w:tcPr>
          <w:p w14:paraId="52F40234" w14:textId="77777777" w:rsidR="009A7DAA" w:rsidRDefault="000133CF">
            <w:pPr>
              <w:jc w:val="center"/>
            </w:pPr>
            <w:r>
              <w:rPr>
                <w:rFonts w:eastAsia="Times New Roman" w:cs="Times New Roman"/>
                <w:sz w:val="22"/>
              </w:rPr>
              <w:t>30,3</w:t>
            </w:r>
          </w:p>
        </w:tc>
        <w:tc>
          <w:tcPr>
            <w:tcW w:w="903" w:type="dxa"/>
            <w:shd w:val="clear" w:color="auto" w:fill="FFFFFF"/>
            <w:tcMar>
              <w:top w:w="40" w:type="dxa"/>
              <w:left w:w="200" w:type="dxa"/>
              <w:bottom w:w="40" w:type="dxa"/>
              <w:right w:w="200" w:type="dxa"/>
            </w:tcMar>
            <w:vAlign w:val="center"/>
          </w:tcPr>
          <w:p w14:paraId="76055F53" w14:textId="77777777" w:rsidR="009A7DAA" w:rsidRDefault="000133CF">
            <w:pPr>
              <w:jc w:val="center"/>
            </w:pPr>
            <w:r>
              <w:rPr>
                <w:rFonts w:eastAsia="Times New Roman" w:cs="Times New Roman"/>
                <w:sz w:val="22"/>
              </w:rPr>
              <w:t>31,3</w:t>
            </w:r>
          </w:p>
        </w:tc>
      </w:tr>
      <w:tr w:rsidR="009A7DAA" w14:paraId="2751331A" w14:textId="77777777" w:rsidTr="004A3442">
        <w:trPr>
          <w:jc w:val="center"/>
        </w:trPr>
        <w:tc>
          <w:tcPr>
            <w:tcW w:w="400" w:type="dxa"/>
            <w:shd w:val="clear" w:color="auto" w:fill="FFFFFF"/>
            <w:tcMar>
              <w:top w:w="40" w:type="dxa"/>
              <w:left w:w="20" w:type="dxa"/>
              <w:bottom w:w="40" w:type="dxa"/>
              <w:right w:w="20" w:type="dxa"/>
            </w:tcMar>
            <w:vAlign w:val="center"/>
          </w:tcPr>
          <w:p w14:paraId="3DB44BF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13</w:t>
            </w:r>
          </w:p>
        </w:tc>
        <w:tc>
          <w:tcPr>
            <w:tcW w:w="1518" w:type="dxa"/>
            <w:shd w:val="clear" w:color="auto" w:fill="FFFFFF"/>
            <w:tcMar>
              <w:top w:w="40" w:type="dxa"/>
              <w:left w:w="200" w:type="dxa"/>
              <w:bottom w:w="40" w:type="dxa"/>
              <w:right w:w="200" w:type="dxa"/>
            </w:tcMar>
            <w:vAlign w:val="center"/>
          </w:tcPr>
          <w:p w14:paraId="48D36E9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903" w:type="dxa"/>
            <w:shd w:val="clear" w:color="auto" w:fill="FFFFFF"/>
            <w:tcMar>
              <w:top w:w="40" w:type="dxa"/>
              <w:left w:w="200" w:type="dxa"/>
              <w:bottom w:w="40" w:type="dxa"/>
              <w:right w:w="200" w:type="dxa"/>
            </w:tcMar>
            <w:vAlign w:val="center"/>
          </w:tcPr>
          <w:p w14:paraId="7247711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44,6</w:t>
            </w:r>
          </w:p>
        </w:tc>
        <w:tc>
          <w:tcPr>
            <w:tcW w:w="903" w:type="dxa"/>
            <w:shd w:val="clear" w:color="auto" w:fill="FFFFFF"/>
            <w:tcMar>
              <w:top w:w="40" w:type="dxa"/>
              <w:left w:w="200" w:type="dxa"/>
              <w:bottom w:w="40" w:type="dxa"/>
              <w:right w:w="200" w:type="dxa"/>
            </w:tcMar>
            <w:vAlign w:val="center"/>
          </w:tcPr>
          <w:p w14:paraId="39CAB3C9" w14:textId="77777777" w:rsidR="009A7DAA" w:rsidRDefault="000133CF">
            <w:pPr>
              <w:jc w:val="center"/>
            </w:pPr>
            <w:r>
              <w:rPr>
                <w:rFonts w:eastAsia="Times New Roman" w:cs="Times New Roman"/>
                <w:sz w:val="22"/>
              </w:rPr>
              <w:t>45,6</w:t>
            </w:r>
          </w:p>
        </w:tc>
        <w:tc>
          <w:tcPr>
            <w:tcW w:w="903" w:type="dxa"/>
            <w:shd w:val="clear" w:color="auto" w:fill="FFFFFF"/>
            <w:tcMar>
              <w:top w:w="40" w:type="dxa"/>
              <w:left w:w="200" w:type="dxa"/>
              <w:bottom w:w="40" w:type="dxa"/>
              <w:right w:w="200" w:type="dxa"/>
            </w:tcMar>
            <w:vAlign w:val="center"/>
          </w:tcPr>
          <w:p w14:paraId="305FE87B" w14:textId="77777777" w:rsidR="009A7DAA" w:rsidRDefault="000133CF">
            <w:pPr>
              <w:jc w:val="center"/>
            </w:pPr>
            <w:r>
              <w:rPr>
                <w:rFonts w:eastAsia="Times New Roman" w:cs="Times New Roman"/>
                <w:sz w:val="22"/>
              </w:rPr>
              <w:t>46,6</w:t>
            </w:r>
          </w:p>
        </w:tc>
        <w:tc>
          <w:tcPr>
            <w:tcW w:w="903" w:type="dxa"/>
            <w:shd w:val="clear" w:color="auto" w:fill="FFFFFF"/>
            <w:tcMar>
              <w:top w:w="40" w:type="dxa"/>
              <w:left w:w="200" w:type="dxa"/>
              <w:bottom w:w="40" w:type="dxa"/>
              <w:right w:w="200" w:type="dxa"/>
            </w:tcMar>
            <w:vAlign w:val="center"/>
          </w:tcPr>
          <w:p w14:paraId="6A6694F1" w14:textId="77777777" w:rsidR="009A7DAA" w:rsidRDefault="000133CF">
            <w:pPr>
              <w:jc w:val="center"/>
            </w:pPr>
            <w:r>
              <w:rPr>
                <w:rFonts w:eastAsia="Times New Roman" w:cs="Times New Roman"/>
                <w:sz w:val="22"/>
              </w:rPr>
              <w:t>47,6</w:t>
            </w:r>
          </w:p>
        </w:tc>
        <w:tc>
          <w:tcPr>
            <w:tcW w:w="903" w:type="dxa"/>
            <w:shd w:val="clear" w:color="auto" w:fill="FFFFFF"/>
            <w:tcMar>
              <w:top w:w="40" w:type="dxa"/>
              <w:left w:w="200" w:type="dxa"/>
              <w:bottom w:w="40" w:type="dxa"/>
              <w:right w:w="200" w:type="dxa"/>
            </w:tcMar>
            <w:vAlign w:val="center"/>
          </w:tcPr>
          <w:p w14:paraId="7C6CCEB8" w14:textId="77777777" w:rsidR="009A7DAA" w:rsidRDefault="000133CF">
            <w:pPr>
              <w:jc w:val="center"/>
            </w:pPr>
            <w:r>
              <w:rPr>
                <w:rFonts w:eastAsia="Times New Roman" w:cs="Times New Roman"/>
                <w:sz w:val="22"/>
              </w:rPr>
              <w:t>48,6</w:t>
            </w:r>
          </w:p>
        </w:tc>
        <w:tc>
          <w:tcPr>
            <w:tcW w:w="903" w:type="dxa"/>
            <w:shd w:val="clear" w:color="auto" w:fill="FFFFFF"/>
            <w:tcMar>
              <w:top w:w="40" w:type="dxa"/>
              <w:left w:w="200" w:type="dxa"/>
              <w:bottom w:w="40" w:type="dxa"/>
              <w:right w:w="200" w:type="dxa"/>
            </w:tcMar>
            <w:vAlign w:val="center"/>
          </w:tcPr>
          <w:p w14:paraId="75435BA2" w14:textId="77777777" w:rsidR="009A7DAA" w:rsidRDefault="000133CF">
            <w:pPr>
              <w:jc w:val="center"/>
            </w:pPr>
            <w:r>
              <w:rPr>
                <w:rFonts w:eastAsia="Times New Roman" w:cs="Times New Roman"/>
                <w:sz w:val="22"/>
              </w:rPr>
              <w:t>49,6</w:t>
            </w:r>
          </w:p>
        </w:tc>
        <w:tc>
          <w:tcPr>
            <w:tcW w:w="903" w:type="dxa"/>
            <w:shd w:val="clear" w:color="auto" w:fill="FFFFFF"/>
            <w:tcMar>
              <w:top w:w="40" w:type="dxa"/>
              <w:left w:w="200" w:type="dxa"/>
              <w:bottom w:w="40" w:type="dxa"/>
              <w:right w:w="200" w:type="dxa"/>
            </w:tcMar>
            <w:vAlign w:val="center"/>
          </w:tcPr>
          <w:p w14:paraId="341F3A2E" w14:textId="77777777" w:rsidR="009A7DAA" w:rsidRDefault="000133CF">
            <w:pPr>
              <w:jc w:val="center"/>
            </w:pPr>
            <w:r>
              <w:rPr>
                <w:rFonts w:eastAsia="Times New Roman" w:cs="Times New Roman"/>
                <w:sz w:val="22"/>
              </w:rPr>
              <w:t>50,6</w:t>
            </w:r>
          </w:p>
        </w:tc>
        <w:tc>
          <w:tcPr>
            <w:tcW w:w="903" w:type="dxa"/>
            <w:shd w:val="clear" w:color="auto" w:fill="FFFFFF"/>
            <w:tcMar>
              <w:top w:w="40" w:type="dxa"/>
              <w:left w:w="200" w:type="dxa"/>
              <w:bottom w:w="40" w:type="dxa"/>
              <w:right w:w="200" w:type="dxa"/>
            </w:tcMar>
            <w:vAlign w:val="center"/>
          </w:tcPr>
          <w:p w14:paraId="2D07D8F2" w14:textId="77777777" w:rsidR="009A7DAA" w:rsidRDefault="000133CF">
            <w:pPr>
              <w:jc w:val="center"/>
            </w:pPr>
            <w:r>
              <w:rPr>
                <w:rFonts w:eastAsia="Times New Roman" w:cs="Times New Roman"/>
                <w:sz w:val="22"/>
              </w:rPr>
              <w:t>51,6</w:t>
            </w:r>
          </w:p>
        </w:tc>
        <w:tc>
          <w:tcPr>
            <w:tcW w:w="903" w:type="dxa"/>
            <w:shd w:val="clear" w:color="auto" w:fill="FFFFFF"/>
            <w:tcMar>
              <w:top w:w="40" w:type="dxa"/>
              <w:left w:w="200" w:type="dxa"/>
              <w:bottom w:w="40" w:type="dxa"/>
              <w:right w:w="200" w:type="dxa"/>
            </w:tcMar>
            <w:vAlign w:val="center"/>
          </w:tcPr>
          <w:p w14:paraId="211A746A" w14:textId="77777777" w:rsidR="009A7DAA" w:rsidRDefault="000133CF">
            <w:pPr>
              <w:jc w:val="center"/>
            </w:pPr>
            <w:r>
              <w:rPr>
                <w:rFonts w:eastAsia="Times New Roman" w:cs="Times New Roman"/>
                <w:sz w:val="22"/>
              </w:rPr>
              <w:t>52,6</w:t>
            </w:r>
          </w:p>
        </w:tc>
        <w:tc>
          <w:tcPr>
            <w:tcW w:w="903" w:type="dxa"/>
            <w:shd w:val="clear" w:color="auto" w:fill="FFFFFF"/>
            <w:tcMar>
              <w:top w:w="40" w:type="dxa"/>
              <w:left w:w="200" w:type="dxa"/>
              <w:bottom w:w="40" w:type="dxa"/>
              <w:right w:w="200" w:type="dxa"/>
            </w:tcMar>
            <w:vAlign w:val="center"/>
          </w:tcPr>
          <w:p w14:paraId="0EF0B857" w14:textId="77777777" w:rsidR="009A7DAA" w:rsidRDefault="000133CF">
            <w:pPr>
              <w:jc w:val="center"/>
            </w:pPr>
            <w:r>
              <w:rPr>
                <w:rFonts w:eastAsia="Times New Roman" w:cs="Times New Roman"/>
                <w:sz w:val="22"/>
              </w:rPr>
              <w:t>53,6</w:t>
            </w:r>
          </w:p>
        </w:tc>
        <w:tc>
          <w:tcPr>
            <w:tcW w:w="903" w:type="dxa"/>
            <w:shd w:val="clear" w:color="auto" w:fill="FFFFFF"/>
            <w:tcMar>
              <w:top w:w="40" w:type="dxa"/>
              <w:left w:w="200" w:type="dxa"/>
              <w:bottom w:w="40" w:type="dxa"/>
              <w:right w:w="200" w:type="dxa"/>
            </w:tcMar>
            <w:vAlign w:val="center"/>
          </w:tcPr>
          <w:p w14:paraId="43DC8D10" w14:textId="77777777" w:rsidR="009A7DAA" w:rsidRDefault="000133CF">
            <w:pPr>
              <w:jc w:val="center"/>
            </w:pPr>
            <w:r>
              <w:rPr>
                <w:rFonts w:eastAsia="Times New Roman" w:cs="Times New Roman"/>
                <w:sz w:val="22"/>
              </w:rPr>
              <w:t>54,6</w:t>
            </w:r>
          </w:p>
        </w:tc>
        <w:tc>
          <w:tcPr>
            <w:tcW w:w="903" w:type="dxa"/>
            <w:shd w:val="clear" w:color="auto" w:fill="FFFFFF"/>
            <w:tcMar>
              <w:top w:w="40" w:type="dxa"/>
              <w:left w:w="200" w:type="dxa"/>
              <w:bottom w:w="40" w:type="dxa"/>
              <w:right w:w="200" w:type="dxa"/>
            </w:tcMar>
            <w:vAlign w:val="center"/>
          </w:tcPr>
          <w:p w14:paraId="7F1C8623" w14:textId="77777777" w:rsidR="009A7DAA" w:rsidRDefault="000133CF">
            <w:pPr>
              <w:jc w:val="center"/>
            </w:pPr>
            <w:r>
              <w:rPr>
                <w:rFonts w:eastAsia="Times New Roman" w:cs="Times New Roman"/>
                <w:sz w:val="22"/>
              </w:rPr>
              <w:t>55,6</w:t>
            </w:r>
          </w:p>
        </w:tc>
        <w:tc>
          <w:tcPr>
            <w:tcW w:w="903" w:type="dxa"/>
            <w:shd w:val="clear" w:color="auto" w:fill="FFFFFF"/>
            <w:tcMar>
              <w:top w:w="40" w:type="dxa"/>
              <w:left w:w="200" w:type="dxa"/>
              <w:bottom w:w="40" w:type="dxa"/>
              <w:right w:w="200" w:type="dxa"/>
            </w:tcMar>
            <w:vAlign w:val="center"/>
          </w:tcPr>
          <w:p w14:paraId="0452D911" w14:textId="77777777" w:rsidR="009A7DAA" w:rsidRDefault="000133CF">
            <w:pPr>
              <w:jc w:val="center"/>
            </w:pPr>
            <w:r>
              <w:rPr>
                <w:rFonts w:eastAsia="Times New Roman" w:cs="Times New Roman"/>
                <w:sz w:val="22"/>
              </w:rPr>
              <w:t>56,6</w:t>
            </w:r>
          </w:p>
        </w:tc>
        <w:tc>
          <w:tcPr>
            <w:tcW w:w="903" w:type="dxa"/>
            <w:shd w:val="clear" w:color="auto" w:fill="FFFFFF"/>
            <w:tcMar>
              <w:top w:w="40" w:type="dxa"/>
              <w:left w:w="200" w:type="dxa"/>
              <w:bottom w:w="40" w:type="dxa"/>
              <w:right w:w="200" w:type="dxa"/>
            </w:tcMar>
            <w:vAlign w:val="center"/>
          </w:tcPr>
          <w:p w14:paraId="795E0776" w14:textId="77777777" w:rsidR="009A7DAA" w:rsidRDefault="000133CF">
            <w:pPr>
              <w:jc w:val="center"/>
            </w:pPr>
            <w:r>
              <w:rPr>
                <w:rFonts w:eastAsia="Times New Roman" w:cs="Times New Roman"/>
                <w:sz w:val="22"/>
              </w:rPr>
              <w:t>57,6</w:t>
            </w:r>
          </w:p>
        </w:tc>
      </w:tr>
      <w:tr w:rsidR="009A7DAA" w14:paraId="51EA24E5" w14:textId="77777777" w:rsidTr="004A3442">
        <w:trPr>
          <w:jc w:val="center"/>
        </w:trPr>
        <w:tc>
          <w:tcPr>
            <w:tcW w:w="400" w:type="dxa"/>
            <w:shd w:val="clear" w:color="auto" w:fill="FFFFFF"/>
            <w:tcMar>
              <w:top w:w="40" w:type="dxa"/>
              <w:left w:w="20" w:type="dxa"/>
              <w:bottom w:w="40" w:type="dxa"/>
              <w:right w:w="20" w:type="dxa"/>
            </w:tcMar>
            <w:vAlign w:val="center"/>
          </w:tcPr>
          <w:p w14:paraId="7122426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14</w:t>
            </w:r>
          </w:p>
        </w:tc>
        <w:tc>
          <w:tcPr>
            <w:tcW w:w="1518" w:type="dxa"/>
            <w:shd w:val="clear" w:color="auto" w:fill="FFFFFF"/>
            <w:tcMar>
              <w:top w:w="40" w:type="dxa"/>
              <w:left w:w="200" w:type="dxa"/>
              <w:bottom w:w="40" w:type="dxa"/>
              <w:right w:w="200" w:type="dxa"/>
            </w:tcMar>
            <w:vAlign w:val="center"/>
          </w:tcPr>
          <w:p w14:paraId="4A59B6E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6ECB1F0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13,9</w:t>
            </w:r>
          </w:p>
        </w:tc>
        <w:tc>
          <w:tcPr>
            <w:tcW w:w="903" w:type="dxa"/>
            <w:shd w:val="clear" w:color="auto" w:fill="FFFFFF"/>
            <w:tcMar>
              <w:top w:w="40" w:type="dxa"/>
              <w:left w:w="200" w:type="dxa"/>
              <w:bottom w:w="40" w:type="dxa"/>
              <w:right w:w="200" w:type="dxa"/>
            </w:tcMar>
            <w:vAlign w:val="center"/>
          </w:tcPr>
          <w:p w14:paraId="0172183A" w14:textId="77777777" w:rsidR="009A7DAA" w:rsidRDefault="000133CF">
            <w:pPr>
              <w:jc w:val="center"/>
            </w:pPr>
            <w:r>
              <w:rPr>
                <w:rFonts w:eastAsia="Times New Roman" w:cs="Times New Roman"/>
                <w:sz w:val="22"/>
              </w:rPr>
              <w:t>14,9</w:t>
            </w:r>
          </w:p>
        </w:tc>
        <w:tc>
          <w:tcPr>
            <w:tcW w:w="903" w:type="dxa"/>
            <w:shd w:val="clear" w:color="auto" w:fill="FFFFFF"/>
            <w:tcMar>
              <w:top w:w="40" w:type="dxa"/>
              <w:left w:w="200" w:type="dxa"/>
              <w:bottom w:w="40" w:type="dxa"/>
              <w:right w:w="200" w:type="dxa"/>
            </w:tcMar>
            <w:vAlign w:val="center"/>
          </w:tcPr>
          <w:p w14:paraId="1118240B" w14:textId="77777777" w:rsidR="009A7DAA" w:rsidRDefault="000133CF">
            <w:pPr>
              <w:jc w:val="center"/>
            </w:pPr>
            <w:r>
              <w:rPr>
                <w:rFonts w:eastAsia="Times New Roman" w:cs="Times New Roman"/>
                <w:sz w:val="22"/>
              </w:rPr>
              <w:t>15,9</w:t>
            </w:r>
          </w:p>
        </w:tc>
        <w:tc>
          <w:tcPr>
            <w:tcW w:w="903" w:type="dxa"/>
            <w:shd w:val="clear" w:color="auto" w:fill="FFFFFF"/>
            <w:tcMar>
              <w:top w:w="40" w:type="dxa"/>
              <w:left w:w="200" w:type="dxa"/>
              <w:bottom w:w="40" w:type="dxa"/>
              <w:right w:w="200" w:type="dxa"/>
            </w:tcMar>
            <w:vAlign w:val="center"/>
          </w:tcPr>
          <w:p w14:paraId="662B6B99" w14:textId="77777777" w:rsidR="009A7DAA" w:rsidRDefault="000133CF">
            <w:pPr>
              <w:jc w:val="center"/>
            </w:pPr>
            <w:r>
              <w:rPr>
                <w:rFonts w:eastAsia="Times New Roman" w:cs="Times New Roman"/>
                <w:sz w:val="22"/>
              </w:rPr>
              <w:t>16,9</w:t>
            </w:r>
          </w:p>
        </w:tc>
        <w:tc>
          <w:tcPr>
            <w:tcW w:w="903" w:type="dxa"/>
            <w:shd w:val="clear" w:color="auto" w:fill="FFFFFF"/>
            <w:tcMar>
              <w:top w:w="40" w:type="dxa"/>
              <w:left w:w="200" w:type="dxa"/>
              <w:bottom w:w="40" w:type="dxa"/>
              <w:right w:w="200" w:type="dxa"/>
            </w:tcMar>
            <w:vAlign w:val="center"/>
          </w:tcPr>
          <w:p w14:paraId="2ACBBB5D" w14:textId="77777777" w:rsidR="009A7DAA" w:rsidRDefault="000133CF">
            <w:pPr>
              <w:jc w:val="center"/>
            </w:pPr>
            <w:r>
              <w:rPr>
                <w:rFonts w:eastAsia="Times New Roman" w:cs="Times New Roman"/>
                <w:sz w:val="22"/>
              </w:rPr>
              <w:t>17,9</w:t>
            </w:r>
          </w:p>
        </w:tc>
        <w:tc>
          <w:tcPr>
            <w:tcW w:w="903" w:type="dxa"/>
            <w:shd w:val="clear" w:color="auto" w:fill="FFFFFF"/>
            <w:tcMar>
              <w:top w:w="40" w:type="dxa"/>
              <w:left w:w="200" w:type="dxa"/>
              <w:bottom w:w="40" w:type="dxa"/>
              <w:right w:w="200" w:type="dxa"/>
            </w:tcMar>
            <w:vAlign w:val="center"/>
          </w:tcPr>
          <w:p w14:paraId="64DFBACC" w14:textId="77777777" w:rsidR="009A7DAA" w:rsidRDefault="000133CF">
            <w:pPr>
              <w:jc w:val="center"/>
            </w:pPr>
            <w:r>
              <w:rPr>
                <w:rFonts w:eastAsia="Times New Roman" w:cs="Times New Roman"/>
                <w:sz w:val="22"/>
              </w:rPr>
              <w:t>18,9</w:t>
            </w:r>
          </w:p>
        </w:tc>
        <w:tc>
          <w:tcPr>
            <w:tcW w:w="903" w:type="dxa"/>
            <w:shd w:val="clear" w:color="auto" w:fill="FFFFFF"/>
            <w:tcMar>
              <w:top w:w="40" w:type="dxa"/>
              <w:left w:w="200" w:type="dxa"/>
              <w:bottom w:w="40" w:type="dxa"/>
              <w:right w:w="200" w:type="dxa"/>
            </w:tcMar>
            <w:vAlign w:val="center"/>
          </w:tcPr>
          <w:p w14:paraId="760E000B" w14:textId="77777777" w:rsidR="009A7DAA" w:rsidRDefault="000133CF">
            <w:pPr>
              <w:jc w:val="center"/>
            </w:pPr>
            <w:r>
              <w:rPr>
                <w:rFonts w:eastAsia="Times New Roman" w:cs="Times New Roman"/>
                <w:sz w:val="22"/>
              </w:rPr>
              <w:t>19,9</w:t>
            </w:r>
          </w:p>
        </w:tc>
        <w:tc>
          <w:tcPr>
            <w:tcW w:w="903" w:type="dxa"/>
            <w:shd w:val="clear" w:color="auto" w:fill="FFFFFF"/>
            <w:tcMar>
              <w:top w:w="40" w:type="dxa"/>
              <w:left w:w="200" w:type="dxa"/>
              <w:bottom w:w="40" w:type="dxa"/>
              <w:right w:w="200" w:type="dxa"/>
            </w:tcMar>
            <w:vAlign w:val="center"/>
          </w:tcPr>
          <w:p w14:paraId="1224A155" w14:textId="77777777" w:rsidR="009A7DAA" w:rsidRDefault="000133CF">
            <w:pPr>
              <w:jc w:val="center"/>
            </w:pPr>
            <w:r>
              <w:rPr>
                <w:rFonts w:eastAsia="Times New Roman" w:cs="Times New Roman"/>
                <w:sz w:val="22"/>
              </w:rPr>
              <w:t>20,9</w:t>
            </w:r>
          </w:p>
        </w:tc>
        <w:tc>
          <w:tcPr>
            <w:tcW w:w="903" w:type="dxa"/>
            <w:shd w:val="clear" w:color="auto" w:fill="FFFFFF"/>
            <w:tcMar>
              <w:top w:w="40" w:type="dxa"/>
              <w:left w:w="200" w:type="dxa"/>
              <w:bottom w:w="40" w:type="dxa"/>
              <w:right w:w="200" w:type="dxa"/>
            </w:tcMar>
            <w:vAlign w:val="center"/>
          </w:tcPr>
          <w:p w14:paraId="224DECC2" w14:textId="77777777" w:rsidR="009A7DAA" w:rsidRDefault="000133CF">
            <w:pPr>
              <w:jc w:val="center"/>
            </w:pPr>
            <w:r>
              <w:rPr>
                <w:rFonts w:eastAsia="Times New Roman" w:cs="Times New Roman"/>
                <w:sz w:val="22"/>
              </w:rPr>
              <w:t>21,9</w:t>
            </w:r>
          </w:p>
        </w:tc>
        <w:tc>
          <w:tcPr>
            <w:tcW w:w="903" w:type="dxa"/>
            <w:shd w:val="clear" w:color="auto" w:fill="FFFFFF"/>
            <w:tcMar>
              <w:top w:w="40" w:type="dxa"/>
              <w:left w:w="200" w:type="dxa"/>
              <w:bottom w:w="40" w:type="dxa"/>
              <w:right w:w="200" w:type="dxa"/>
            </w:tcMar>
            <w:vAlign w:val="center"/>
          </w:tcPr>
          <w:p w14:paraId="22808EC4" w14:textId="77777777" w:rsidR="009A7DAA" w:rsidRDefault="000133CF">
            <w:pPr>
              <w:jc w:val="center"/>
            </w:pPr>
            <w:r>
              <w:rPr>
                <w:rFonts w:eastAsia="Times New Roman" w:cs="Times New Roman"/>
                <w:sz w:val="22"/>
              </w:rPr>
              <w:t>22,9</w:t>
            </w:r>
          </w:p>
        </w:tc>
        <w:tc>
          <w:tcPr>
            <w:tcW w:w="903" w:type="dxa"/>
            <w:shd w:val="clear" w:color="auto" w:fill="FFFFFF"/>
            <w:tcMar>
              <w:top w:w="40" w:type="dxa"/>
              <w:left w:w="200" w:type="dxa"/>
              <w:bottom w:w="40" w:type="dxa"/>
              <w:right w:w="200" w:type="dxa"/>
            </w:tcMar>
            <w:vAlign w:val="center"/>
          </w:tcPr>
          <w:p w14:paraId="38F1C933" w14:textId="77777777" w:rsidR="009A7DAA" w:rsidRDefault="000133CF">
            <w:pPr>
              <w:jc w:val="center"/>
            </w:pPr>
            <w:r>
              <w:rPr>
                <w:rFonts w:eastAsia="Times New Roman" w:cs="Times New Roman"/>
                <w:sz w:val="22"/>
              </w:rPr>
              <w:t>23,9</w:t>
            </w:r>
          </w:p>
        </w:tc>
        <w:tc>
          <w:tcPr>
            <w:tcW w:w="903" w:type="dxa"/>
            <w:shd w:val="clear" w:color="auto" w:fill="FFFFFF"/>
            <w:tcMar>
              <w:top w:w="40" w:type="dxa"/>
              <w:left w:w="200" w:type="dxa"/>
              <w:bottom w:w="40" w:type="dxa"/>
              <w:right w:w="200" w:type="dxa"/>
            </w:tcMar>
            <w:vAlign w:val="center"/>
          </w:tcPr>
          <w:p w14:paraId="2EC074C2" w14:textId="77777777" w:rsidR="009A7DAA" w:rsidRDefault="000133CF">
            <w:pPr>
              <w:jc w:val="center"/>
            </w:pPr>
            <w:r>
              <w:rPr>
                <w:rFonts w:eastAsia="Times New Roman" w:cs="Times New Roman"/>
                <w:sz w:val="22"/>
              </w:rPr>
              <w:t>24,9</w:t>
            </w:r>
          </w:p>
        </w:tc>
        <w:tc>
          <w:tcPr>
            <w:tcW w:w="903" w:type="dxa"/>
            <w:shd w:val="clear" w:color="auto" w:fill="FFFFFF"/>
            <w:tcMar>
              <w:top w:w="40" w:type="dxa"/>
              <w:left w:w="200" w:type="dxa"/>
              <w:bottom w:w="40" w:type="dxa"/>
              <w:right w:w="200" w:type="dxa"/>
            </w:tcMar>
            <w:vAlign w:val="center"/>
          </w:tcPr>
          <w:p w14:paraId="284BF80A" w14:textId="77777777" w:rsidR="009A7DAA" w:rsidRDefault="000133CF">
            <w:pPr>
              <w:jc w:val="center"/>
            </w:pPr>
            <w:r>
              <w:rPr>
                <w:rFonts w:eastAsia="Times New Roman" w:cs="Times New Roman"/>
                <w:sz w:val="22"/>
              </w:rPr>
              <w:t>25,9</w:t>
            </w:r>
          </w:p>
        </w:tc>
        <w:tc>
          <w:tcPr>
            <w:tcW w:w="903" w:type="dxa"/>
            <w:shd w:val="clear" w:color="auto" w:fill="FFFFFF"/>
            <w:tcMar>
              <w:top w:w="40" w:type="dxa"/>
              <w:left w:w="200" w:type="dxa"/>
              <w:bottom w:w="40" w:type="dxa"/>
              <w:right w:w="200" w:type="dxa"/>
            </w:tcMar>
            <w:vAlign w:val="center"/>
          </w:tcPr>
          <w:p w14:paraId="05776F01" w14:textId="77777777" w:rsidR="009A7DAA" w:rsidRDefault="000133CF">
            <w:pPr>
              <w:jc w:val="center"/>
            </w:pPr>
            <w:r>
              <w:rPr>
                <w:rFonts w:eastAsia="Times New Roman" w:cs="Times New Roman"/>
                <w:sz w:val="22"/>
              </w:rPr>
              <w:t>26,9</w:t>
            </w:r>
          </w:p>
        </w:tc>
      </w:tr>
      <w:tr w:rsidR="009A7DAA" w14:paraId="734A6316" w14:textId="77777777" w:rsidTr="004A3442">
        <w:trPr>
          <w:jc w:val="center"/>
        </w:trPr>
        <w:tc>
          <w:tcPr>
            <w:tcW w:w="400" w:type="dxa"/>
            <w:shd w:val="clear" w:color="auto" w:fill="FFFFFF"/>
            <w:tcMar>
              <w:top w:w="40" w:type="dxa"/>
              <w:left w:w="20" w:type="dxa"/>
              <w:bottom w:w="40" w:type="dxa"/>
              <w:right w:w="20" w:type="dxa"/>
            </w:tcMar>
            <w:vAlign w:val="center"/>
          </w:tcPr>
          <w:p w14:paraId="1E96537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15</w:t>
            </w:r>
          </w:p>
        </w:tc>
        <w:tc>
          <w:tcPr>
            <w:tcW w:w="1518" w:type="dxa"/>
            <w:shd w:val="clear" w:color="auto" w:fill="FFFFFF"/>
            <w:tcMar>
              <w:top w:w="40" w:type="dxa"/>
              <w:left w:w="200" w:type="dxa"/>
              <w:bottom w:w="40" w:type="dxa"/>
              <w:right w:w="200" w:type="dxa"/>
            </w:tcMar>
            <w:vAlign w:val="center"/>
          </w:tcPr>
          <w:p w14:paraId="080DA447"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w:t>
            </w:r>
            <w:r>
              <w:rPr>
                <w:rFonts w:eastAsia="Times New Roman" w:cs="Times New Roman"/>
                <w:sz w:val="22"/>
              </w:rPr>
              <w:lastRenderedPageBreak/>
              <w:t>№12</w:t>
            </w:r>
          </w:p>
        </w:tc>
        <w:tc>
          <w:tcPr>
            <w:tcW w:w="903" w:type="dxa"/>
            <w:shd w:val="clear" w:color="auto" w:fill="FFFFFF"/>
            <w:tcMar>
              <w:top w:w="40" w:type="dxa"/>
              <w:left w:w="200" w:type="dxa"/>
              <w:bottom w:w="40" w:type="dxa"/>
              <w:right w:w="200" w:type="dxa"/>
            </w:tcMar>
            <w:vAlign w:val="center"/>
          </w:tcPr>
          <w:p w14:paraId="0E63DE4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38,0</w:t>
            </w:r>
          </w:p>
        </w:tc>
        <w:tc>
          <w:tcPr>
            <w:tcW w:w="903" w:type="dxa"/>
            <w:shd w:val="clear" w:color="auto" w:fill="FFFFFF"/>
            <w:tcMar>
              <w:top w:w="40" w:type="dxa"/>
              <w:left w:w="200" w:type="dxa"/>
              <w:bottom w:w="40" w:type="dxa"/>
              <w:right w:w="200" w:type="dxa"/>
            </w:tcMar>
            <w:vAlign w:val="center"/>
          </w:tcPr>
          <w:p w14:paraId="28543E1D" w14:textId="77777777" w:rsidR="009A7DAA" w:rsidRDefault="000133CF">
            <w:pPr>
              <w:jc w:val="center"/>
            </w:pPr>
            <w:r>
              <w:rPr>
                <w:rFonts w:eastAsia="Times New Roman" w:cs="Times New Roman"/>
                <w:sz w:val="22"/>
              </w:rPr>
              <w:t>39,0</w:t>
            </w:r>
          </w:p>
        </w:tc>
        <w:tc>
          <w:tcPr>
            <w:tcW w:w="903" w:type="dxa"/>
            <w:shd w:val="clear" w:color="auto" w:fill="FFFFFF"/>
            <w:tcMar>
              <w:top w:w="40" w:type="dxa"/>
              <w:left w:w="200" w:type="dxa"/>
              <w:bottom w:w="40" w:type="dxa"/>
              <w:right w:w="200" w:type="dxa"/>
            </w:tcMar>
            <w:vAlign w:val="center"/>
          </w:tcPr>
          <w:p w14:paraId="42DFA7F7" w14:textId="77777777" w:rsidR="009A7DAA" w:rsidRDefault="000133CF">
            <w:pPr>
              <w:jc w:val="center"/>
            </w:pPr>
            <w:r>
              <w:rPr>
                <w:rFonts w:eastAsia="Times New Roman" w:cs="Times New Roman"/>
                <w:sz w:val="22"/>
              </w:rPr>
              <w:t>40,0</w:t>
            </w:r>
          </w:p>
        </w:tc>
        <w:tc>
          <w:tcPr>
            <w:tcW w:w="903" w:type="dxa"/>
            <w:shd w:val="clear" w:color="auto" w:fill="FFFFFF"/>
            <w:tcMar>
              <w:top w:w="40" w:type="dxa"/>
              <w:left w:w="200" w:type="dxa"/>
              <w:bottom w:w="40" w:type="dxa"/>
              <w:right w:w="200" w:type="dxa"/>
            </w:tcMar>
            <w:vAlign w:val="center"/>
          </w:tcPr>
          <w:p w14:paraId="193B88DF" w14:textId="77777777" w:rsidR="009A7DAA" w:rsidRDefault="000133CF">
            <w:pPr>
              <w:jc w:val="center"/>
            </w:pPr>
            <w:r>
              <w:rPr>
                <w:rFonts w:eastAsia="Times New Roman" w:cs="Times New Roman"/>
                <w:sz w:val="22"/>
              </w:rPr>
              <w:t>41,0</w:t>
            </w:r>
          </w:p>
        </w:tc>
        <w:tc>
          <w:tcPr>
            <w:tcW w:w="903" w:type="dxa"/>
            <w:shd w:val="clear" w:color="auto" w:fill="FFFFFF"/>
            <w:tcMar>
              <w:top w:w="40" w:type="dxa"/>
              <w:left w:w="200" w:type="dxa"/>
              <w:bottom w:w="40" w:type="dxa"/>
              <w:right w:w="200" w:type="dxa"/>
            </w:tcMar>
            <w:vAlign w:val="center"/>
          </w:tcPr>
          <w:p w14:paraId="1BFE9A32" w14:textId="77777777" w:rsidR="009A7DAA" w:rsidRDefault="000133CF">
            <w:pPr>
              <w:jc w:val="center"/>
            </w:pPr>
            <w:r>
              <w:rPr>
                <w:rFonts w:eastAsia="Times New Roman" w:cs="Times New Roman"/>
                <w:sz w:val="22"/>
              </w:rPr>
              <w:t>42,0</w:t>
            </w:r>
          </w:p>
        </w:tc>
        <w:tc>
          <w:tcPr>
            <w:tcW w:w="903" w:type="dxa"/>
            <w:shd w:val="clear" w:color="auto" w:fill="FFFFFF"/>
            <w:tcMar>
              <w:top w:w="40" w:type="dxa"/>
              <w:left w:w="200" w:type="dxa"/>
              <w:bottom w:w="40" w:type="dxa"/>
              <w:right w:w="200" w:type="dxa"/>
            </w:tcMar>
            <w:vAlign w:val="center"/>
          </w:tcPr>
          <w:p w14:paraId="116E3913" w14:textId="77777777" w:rsidR="009A7DAA" w:rsidRDefault="000133CF">
            <w:pPr>
              <w:jc w:val="center"/>
            </w:pPr>
            <w:r>
              <w:rPr>
                <w:rFonts w:eastAsia="Times New Roman" w:cs="Times New Roman"/>
                <w:sz w:val="22"/>
              </w:rPr>
              <w:t>43,0</w:t>
            </w:r>
          </w:p>
        </w:tc>
        <w:tc>
          <w:tcPr>
            <w:tcW w:w="903" w:type="dxa"/>
            <w:shd w:val="clear" w:color="auto" w:fill="FFFFFF"/>
            <w:tcMar>
              <w:top w:w="40" w:type="dxa"/>
              <w:left w:w="200" w:type="dxa"/>
              <w:bottom w:w="40" w:type="dxa"/>
              <w:right w:w="200" w:type="dxa"/>
            </w:tcMar>
            <w:vAlign w:val="center"/>
          </w:tcPr>
          <w:p w14:paraId="4C903743" w14:textId="77777777" w:rsidR="009A7DAA" w:rsidRDefault="000133CF">
            <w:pPr>
              <w:jc w:val="center"/>
            </w:pPr>
            <w:r>
              <w:rPr>
                <w:rFonts w:eastAsia="Times New Roman" w:cs="Times New Roman"/>
                <w:sz w:val="22"/>
              </w:rPr>
              <w:t>44,0</w:t>
            </w:r>
          </w:p>
        </w:tc>
        <w:tc>
          <w:tcPr>
            <w:tcW w:w="903" w:type="dxa"/>
            <w:shd w:val="clear" w:color="auto" w:fill="FFFFFF"/>
            <w:tcMar>
              <w:top w:w="40" w:type="dxa"/>
              <w:left w:w="200" w:type="dxa"/>
              <w:bottom w:w="40" w:type="dxa"/>
              <w:right w:w="200" w:type="dxa"/>
            </w:tcMar>
            <w:vAlign w:val="center"/>
          </w:tcPr>
          <w:p w14:paraId="53A4E95E" w14:textId="77777777" w:rsidR="009A7DAA" w:rsidRDefault="000133CF">
            <w:pPr>
              <w:jc w:val="center"/>
            </w:pPr>
            <w:r>
              <w:rPr>
                <w:rFonts w:eastAsia="Times New Roman" w:cs="Times New Roman"/>
                <w:sz w:val="22"/>
              </w:rPr>
              <w:t>45,0</w:t>
            </w:r>
          </w:p>
        </w:tc>
        <w:tc>
          <w:tcPr>
            <w:tcW w:w="903" w:type="dxa"/>
            <w:shd w:val="clear" w:color="auto" w:fill="FFFFFF"/>
            <w:tcMar>
              <w:top w:w="40" w:type="dxa"/>
              <w:left w:w="200" w:type="dxa"/>
              <w:bottom w:w="40" w:type="dxa"/>
              <w:right w:w="200" w:type="dxa"/>
            </w:tcMar>
            <w:vAlign w:val="center"/>
          </w:tcPr>
          <w:p w14:paraId="7899A7CB" w14:textId="77777777" w:rsidR="009A7DAA" w:rsidRDefault="000133CF">
            <w:pPr>
              <w:jc w:val="center"/>
            </w:pPr>
            <w:r>
              <w:rPr>
                <w:rFonts w:eastAsia="Times New Roman" w:cs="Times New Roman"/>
                <w:sz w:val="22"/>
              </w:rPr>
              <w:t>46,0</w:t>
            </w:r>
          </w:p>
        </w:tc>
        <w:tc>
          <w:tcPr>
            <w:tcW w:w="903" w:type="dxa"/>
            <w:shd w:val="clear" w:color="auto" w:fill="FFFFFF"/>
            <w:tcMar>
              <w:top w:w="40" w:type="dxa"/>
              <w:left w:w="200" w:type="dxa"/>
              <w:bottom w:w="40" w:type="dxa"/>
              <w:right w:w="200" w:type="dxa"/>
            </w:tcMar>
            <w:vAlign w:val="center"/>
          </w:tcPr>
          <w:p w14:paraId="39C6FF1F" w14:textId="77777777" w:rsidR="009A7DAA" w:rsidRDefault="000133CF">
            <w:pPr>
              <w:jc w:val="center"/>
            </w:pPr>
            <w:r>
              <w:rPr>
                <w:rFonts w:eastAsia="Times New Roman" w:cs="Times New Roman"/>
                <w:sz w:val="22"/>
              </w:rPr>
              <w:t>47,0</w:t>
            </w:r>
          </w:p>
        </w:tc>
        <w:tc>
          <w:tcPr>
            <w:tcW w:w="903" w:type="dxa"/>
            <w:shd w:val="clear" w:color="auto" w:fill="FFFFFF"/>
            <w:tcMar>
              <w:top w:w="40" w:type="dxa"/>
              <w:left w:w="200" w:type="dxa"/>
              <w:bottom w:w="40" w:type="dxa"/>
              <w:right w:w="200" w:type="dxa"/>
            </w:tcMar>
            <w:vAlign w:val="center"/>
          </w:tcPr>
          <w:p w14:paraId="22362327" w14:textId="77777777" w:rsidR="009A7DAA" w:rsidRDefault="000133CF">
            <w:pPr>
              <w:jc w:val="center"/>
            </w:pPr>
            <w:r>
              <w:rPr>
                <w:rFonts w:eastAsia="Times New Roman" w:cs="Times New Roman"/>
                <w:sz w:val="22"/>
              </w:rPr>
              <w:t>48,0</w:t>
            </w:r>
          </w:p>
        </w:tc>
        <w:tc>
          <w:tcPr>
            <w:tcW w:w="903" w:type="dxa"/>
            <w:shd w:val="clear" w:color="auto" w:fill="FFFFFF"/>
            <w:tcMar>
              <w:top w:w="40" w:type="dxa"/>
              <w:left w:w="200" w:type="dxa"/>
              <w:bottom w:w="40" w:type="dxa"/>
              <w:right w:w="200" w:type="dxa"/>
            </w:tcMar>
            <w:vAlign w:val="center"/>
          </w:tcPr>
          <w:p w14:paraId="11EF4F4F" w14:textId="77777777" w:rsidR="009A7DAA" w:rsidRDefault="000133CF">
            <w:pPr>
              <w:jc w:val="center"/>
            </w:pPr>
            <w:r>
              <w:rPr>
                <w:rFonts w:eastAsia="Times New Roman" w:cs="Times New Roman"/>
                <w:sz w:val="22"/>
              </w:rPr>
              <w:t>49,0</w:t>
            </w:r>
          </w:p>
        </w:tc>
        <w:tc>
          <w:tcPr>
            <w:tcW w:w="903" w:type="dxa"/>
            <w:shd w:val="clear" w:color="auto" w:fill="FFFFFF"/>
            <w:tcMar>
              <w:top w:w="40" w:type="dxa"/>
              <w:left w:w="200" w:type="dxa"/>
              <w:bottom w:w="40" w:type="dxa"/>
              <w:right w:w="200" w:type="dxa"/>
            </w:tcMar>
            <w:vAlign w:val="center"/>
          </w:tcPr>
          <w:p w14:paraId="24C24FC2" w14:textId="77777777" w:rsidR="009A7DAA" w:rsidRDefault="000133CF">
            <w:pPr>
              <w:jc w:val="center"/>
            </w:pPr>
            <w:r>
              <w:rPr>
                <w:rFonts w:eastAsia="Times New Roman" w:cs="Times New Roman"/>
                <w:sz w:val="22"/>
              </w:rPr>
              <w:t>50,0</w:t>
            </w:r>
          </w:p>
        </w:tc>
        <w:tc>
          <w:tcPr>
            <w:tcW w:w="903" w:type="dxa"/>
            <w:shd w:val="clear" w:color="auto" w:fill="FFFFFF"/>
            <w:tcMar>
              <w:top w:w="40" w:type="dxa"/>
              <w:left w:w="200" w:type="dxa"/>
              <w:bottom w:w="40" w:type="dxa"/>
              <w:right w:w="200" w:type="dxa"/>
            </w:tcMar>
            <w:vAlign w:val="center"/>
          </w:tcPr>
          <w:p w14:paraId="4D7A98F2" w14:textId="77777777" w:rsidR="009A7DAA" w:rsidRDefault="000133CF">
            <w:pPr>
              <w:jc w:val="center"/>
            </w:pPr>
            <w:r>
              <w:rPr>
                <w:rFonts w:eastAsia="Times New Roman" w:cs="Times New Roman"/>
                <w:sz w:val="22"/>
              </w:rPr>
              <w:t>51,0</w:t>
            </w:r>
          </w:p>
        </w:tc>
      </w:tr>
      <w:tr w:rsidR="009A7DAA" w14:paraId="1CA6EB49" w14:textId="77777777" w:rsidTr="004A3442">
        <w:trPr>
          <w:jc w:val="center"/>
        </w:trPr>
        <w:tc>
          <w:tcPr>
            <w:tcW w:w="400" w:type="dxa"/>
            <w:shd w:val="clear" w:color="auto" w:fill="FFFFFF"/>
            <w:tcMar>
              <w:top w:w="40" w:type="dxa"/>
              <w:left w:w="20" w:type="dxa"/>
              <w:bottom w:w="40" w:type="dxa"/>
              <w:right w:w="20" w:type="dxa"/>
            </w:tcMar>
            <w:vAlign w:val="center"/>
          </w:tcPr>
          <w:p w14:paraId="07C847C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16</w:t>
            </w:r>
          </w:p>
        </w:tc>
        <w:tc>
          <w:tcPr>
            <w:tcW w:w="1518" w:type="dxa"/>
            <w:shd w:val="clear" w:color="auto" w:fill="FFFFFF"/>
            <w:tcMar>
              <w:top w:w="40" w:type="dxa"/>
              <w:left w:w="200" w:type="dxa"/>
              <w:bottom w:w="40" w:type="dxa"/>
              <w:right w:w="200" w:type="dxa"/>
            </w:tcMar>
            <w:vAlign w:val="center"/>
          </w:tcPr>
          <w:p w14:paraId="2975FEF3"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2EC2747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4FAB7F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16F9A0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174D39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9E6018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D652D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433F88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8D28D1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07B85B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DC5BFE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660F05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FF216F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5690E1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A4ED0A3" w14:textId="77777777" w:rsidR="009A7DAA" w:rsidRDefault="000133CF">
            <w:pPr>
              <w:jc w:val="center"/>
            </w:pPr>
            <w:r>
              <w:rPr>
                <w:rFonts w:eastAsia="Times New Roman" w:cs="Times New Roman"/>
                <w:sz w:val="22"/>
              </w:rPr>
              <w:t>-</w:t>
            </w:r>
          </w:p>
        </w:tc>
      </w:tr>
      <w:tr w:rsidR="009A7DAA" w14:paraId="0FC23189" w14:textId="77777777" w:rsidTr="004A3442">
        <w:trPr>
          <w:jc w:val="center"/>
        </w:trPr>
        <w:tc>
          <w:tcPr>
            <w:tcW w:w="400" w:type="dxa"/>
            <w:shd w:val="clear" w:color="auto" w:fill="FFFFFF"/>
            <w:tcMar>
              <w:top w:w="40" w:type="dxa"/>
              <w:left w:w="20" w:type="dxa"/>
              <w:bottom w:w="40" w:type="dxa"/>
              <w:right w:w="20" w:type="dxa"/>
            </w:tcMar>
            <w:vAlign w:val="center"/>
          </w:tcPr>
          <w:p w14:paraId="4A9D22D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17</w:t>
            </w:r>
          </w:p>
        </w:tc>
        <w:tc>
          <w:tcPr>
            <w:tcW w:w="1518" w:type="dxa"/>
            <w:shd w:val="clear" w:color="auto" w:fill="FFFFFF"/>
            <w:tcMar>
              <w:top w:w="40" w:type="dxa"/>
              <w:left w:w="200" w:type="dxa"/>
              <w:bottom w:w="40" w:type="dxa"/>
              <w:right w:w="200" w:type="dxa"/>
            </w:tcMar>
            <w:vAlign w:val="center"/>
          </w:tcPr>
          <w:p w14:paraId="094E6B5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2078F59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9,7</w:t>
            </w:r>
          </w:p>
        </w:tc>
        <w:tc>
          <w:tcPr>
            <w:tcW w:w="903" w:type="dxa"/>
            <w:shd w:val="clear" w:color="auto" w:fill="FFFFFF"/>
            <w:tcMar>
              <w:top w:w="40" w:type="dxa"/>
              <w:left w:w="200" w:type="dxa"/>
              <w:bottom w:w="40" w:type="dxa"/>
              <w:right w:w="200" w:type="dxa"/>
            </w:tcMar>
            <w:vAlign w:val="center"/>
          </w:tcPr>
          <w:p w14:paraId="5B73A8C1" w14:textId="77777777" w:rsidR="009A7DAA" w:rsidRDefault="000133CF">
            <w:pPr>
              <w:jc w:val="center"/>
            </w:pPr>
            <w:r>
              <w:rPr>
                <w:rFonts w:eastAsia="Times New Roman" w:cs="Times New Roman"/>
                <w:sz w:val="22"/>
              </w:rPr>
              <w:t>10,7</w:t>
            </w:r>
          </w:p>
        </w:tc>
        <w:tc>
          <w:tcPr>
            <w:tcW w:w="903" w:type="dxa"/>
            <w:shd w:val="clear" w:color="auto" w:fill="FFFFFF"/>
            <w:tcMar>
              <w:top w:w="40" w:type="dxa"/>
              <w:left w:w="200" w:type="dxa"/>
              <w:bottom w:w="40" w:type="dxa"/>
              <w:right w:w="200" w:type="dxa"/>
            </w:tcMar>
            <w:vAlign w:val="center"/>
          </w:tcPr>
          <w:p w14:paraId="7F1DE5B3" w14:textId="77777777" w:rsidR="009A7DAA" w:rsidRDefault="000133CF">
            <w:pPr>
              <w:jc w:val="center"/>
            </w:pPr>
            <w:r>
              <w:rPr>
                <w:rFonts w:eastAsia="Times New Roman" w:cs="Times New Roman"/>
                <w:sz w:val="22"/>
              </w:rPr>
              <w:t>11,7</w:t>
            </w:r>
          </w:p>
        </w:tc>
        <w:tc>
          <w:tcPr>
            <w:tcW w:w="903" w:type="dxa"/>
            <w:shd w:val="clear" w:color="auto" w:fill="FFFFFF"/>
            <w:tcMar>
              <w:top w:w="40" w:type="dxa"/>
              <w:left w:w="200" w:type="dxa"/>
              <w:bottom w:w="40" w:type="dxa"/>
              <w:right w:w="200" w:type="dxa"/>
            </w:tcMar>
            <w:vAlign w:val="center"/>
          </w:tcPr>
          <w:p w14:paraId="39021251" w14:textId="77777777" w:rsidR="009A7DAA" w:rsidRDefault="000133CF">
            <w:pPr>
              <w:jc w:val="center"/>
            </w:pPr>
            <w:r>
              <w:rPr>
                <w:rFonts w:eastAsia="Times New Roman" w:cs="Times New Roman"/>
                <w:sz w:val="22"/>
              </w:rPr>
              <w:t>12,7</w:t>
            </w:r>
          </w:p>
        </w:tc>
        <w:tc>
          <w:tcPr>
            <w:tcW w:w="903" w:type="dxa"/>
            <w:shd w:val="clear" w:color="auto" w:fill="FFFFFF"/>
            <w:tcMar>
              <w:top w:w="40" w:type="dxa"/>
              <w:left w:w="200" w:type="dxa"/>
              <w:bottom w:w="40" w:type="dxa"/>
              <w:right w:w="200" w:type="dxa"/>
            </w:tcMar>
            <w:vAlign w:val="center"/>
          </w:tcPr>
          <w:p w14:paraId="1F8584DF" w14:textId="77777777" w:rsidR="009A7DAA" w:rsidRDefault="000133CF">
            <w:pPr>
              <w:jc w:val="center"/>
            </w:pPr>
            <w:r>
              <w:rPr>
                <w:rFonts w:eastAsia="Times New Roman" w:cs="Times New Roman"/>
                <w:sz w:val="22"/>
              </w:rPr>
              <w:t>13,7</w:t>
            </w:r>
          </w:p>
        </w:tc>
        <w:tc>
          <w:tcPr>
            <w:tcW w:w="903" w:type="dxa"/>
            <w:shd w:val="clear" w:color="auto" w:fill="FFFFFF"/>
            <w:tcMar>
              <w:top w:w="40" w:type="dxa"/>
              <w:left w:w="200" w:type="dxa"/>
              <w:bottom w:w="40" w:type="dxa"/>
              <w:right w:w="200" w:type="dxa"/>
            </w:tcMar>
            <w:vAlign w:val="center"/>
          </w:tcPr>
          <w:p w14:paraId="60471183" w14:textId="77777777" w:rsidR="009A7DAA" w:rsidRDefault="000133CF">
            <w:pPr>
              <w:jc w:val="center"/>
            </w:pPr>
            <w:r>
              <w:rPr>
                <w:rFonts w:eastAsia="Times New Roman" w:cs="Times New Roman"/>
                <w:sz w:val="22"/>
              </w:rPr>
              <w:t>14,7</w:t>
            </w:r>
          </w:p>
        </w:tc>
        <w:tc>
          <w:tcPr>
            <w:tcW w:w="903" w:type="dxa"/>
            <w:shd w:val="clear" w:color="auto" w:fill="FFFFFF"/>
            <w:tcMar>
              <w:top w:w="40" w:type="dxa"/>
              <w:left w:w="200" w:type="dxa"/>
              <w:bottom w:w="40" w:type="dxa"/>
              <w:right w:w="200" w:type="dxa"/>
            </w:tcMar>
            <w:vAlign w:val="center"/>
          </w:tcPr>
          <w:p w14:paraId="2177B8C4" w14:textId="77777777" w:rsidR="009A7DAA" w:rsidRDefault="000133CF">
            <w:pPr>
              <w:jc w:val="center"/>
            </w:pPr>
            <w:r>
              <w:rPr>
                <w:rFonts w:eastAsia="Times New Roman" w:cs="Times New Roman"/>
                <w:sz w:val="22"/>
              </w:rPr>
              <w:t>15,7</w:t>
            </w:r>
          </w:p>
        </w:tc>
        <w:tc>
          <w:tcPr>
            <w:tcW w:w="903" w:type="dxa"/>
            <w:shd w:val="clear" w:color="auto" w:fill="FFFFFF"/>
            <w:tcMar>
              <w:top w:w="40" w:type="dxa"/>
              <w:left w:w="200" w:type="dxa"/>
              <w:bottom w:w="40" w:type="dxa"/>
              <w:right w:w="200" w:type="dxa"/>
            </w:tcMar>
            <w:vAlign w:val="center"/>
          </w:tcPr>
          <w:p w14:paraId="08F7F972" w14:textId="77777777" w:rsidR="009A7DAA" w:rsidRDefault="000133CF">
            <w:pPr>
              <w:jc w:val="center"/>
            </w:pPr>
            <w:r>
              <w:rPr>
                <w:rFonts w:eastAsia="Times New Roman" w:cs="Times New Roman"/>
                <w:sz w:val="22"/>
              </w:rPr>
              <w:t>16,7</w:t>
            </w:r>
          </w:p>
        </w:tc>
        <w:tc>
          <w:tcPr>
            <w:tcW w:w="903" w:type="dxa"/>
            <w:shd w:val="clear" w:color="auto" w:fill="FFFFFF"/>
            <w:tcMar>
              <w:top w:w="40" w:type="dxa"/>
              <w:left w:w="200" w:type="dxa"/>
              <w:bottom w:w="40" w:type="dxa"/>
              <w:right w:w="200" w:type="dxa"/>
            </w:tcMar>
            <w:vAlign w:val="center"/>
          </w:tcPr>
          <w:p w14:paraId="2C292D68" w14:textId="77777777" w:rsidR="009A7DAA" w:rsidRDefault="000133CF">
            <w:pPr>
              <w:jc w:val="center"/>
            </w:pPr>
            <w:r>
              <w:rPr>
                <w:rFonts w:eastAsia="Times New Roman" w:cs="Times New Roman"/>
                <w:sz w:val="22"/>
              </w:rPr>
              <w:t>17,7</w:t>
            </w:r>
          </w:p>
        </w:tc>
        <w:tc>
          <w:tcPr>
            <w:tcW w:w="903" w:type="dxa"/>
            <w:shd w:val="clear" w:color="auto" w:fill="FFFFFF"/>
            <w:tcMar>
              <w:top w:w="40" w:type="dxa"/>
              <w:left w:w="200" w:type="dxa"/>
              <w:bottom w:w="40" w:type="dxa"/>
              <w:right w:w="200" w:type="dxa"/>
            </w:tcMar>
            <w:vAlign w:val="center"/>
          </w:tcPr>
          <w:p w14:paraId="42BFC1F4" w14:textId="77777777" w:rsidR="009A7DAA" w:rsidRDefault="000133CF">
            <w:pPr>
              <w:jc w:val="center"/>
            </w:pPr>
            <w:r>
              <w:rPr>
                <w:rFonts w:eastAsia="Times New Roman" w:cs="Times New Roman"/>
                <w:sz w:val="22"/>
              </w:rPr>
              <w:t>18,7</w:t>
            </w:r>
          </w:p>
        </w:tc>
        <w:tc>
          <w:tcPr>
            <w:tcW w:w="903" w:type="dxa"/>
            <w:shd w:val="clear" w:color="auto" w:fill="FFFFFF"/>
            <w:tcMar>
              <w:top w:w="40" w:type="dxa"/>
              <w:left w:w="200" w:type="dxa"/>
              <w:bottom w:w="40" w:type="dxa"/>
              <w:right w:w="200" w:type="dxa"/>
            </w:tcMar>
            <w:vAlign w:val="center"/>
          </w:tcPr>
          <w:p w14:paraId="518078F1" w14:textId="77777777" w:rsidR="009A7DAA" w:rsidRDefault="000133CF">
            <w:pPr>
              <w:jc w:val="center"/>
            </w:pPr>
            <w:r>
              <w:rPr>
                <w:rFonts w:eastAsia="Times New Roman" w:cs="Times New Roman"/>
                <w:sz w:val="22"/>
              </w:rPr>
              <w:t>19,7</w:t>
            </w:r>
          </w:p>
        </w:tc>
        <w:tc>
          <w:tcPr>
            <w:tcW w:w="903" w:type="dxa"/>
            <w:shd w:val="clear" w:color="auto" w:fill="FFFFFF"/>
            <w:tcMar>
              <w:top w:w="40" w:type="dxa"/>
              <w:left w:w="200" w:type="dxa"/>
              <w:bottom w:w="40" w:type="dxa"/>
              <w:right w:w="200" w:type="dxa"/>
            </w:tcMar>
            <w:vAlign w:val="center"/>
          </w:tcPr>
          <w:p w14:paraId="48ACA472" w14:textId="77777777" w:rsidR="009A7DAA" w:rsidRDefault="000133CF">
            <w:pPr>
              <w:jc w:val="center"/>
            </w:pPr>
            <w:r>
              <w:rPr>
                <w:rFonts w:eastAsia="Times New Roman" w:cs="Times New Roman"/>
                <w:sz w:val="22"/>
              </w:rPr>
              <w:t>20,7</w:t>
            </w:r>
          </w:p>
        </w:tc>
        <w:tc>
          <w:tcPr>
            <w:tcW w:w="903" w:type="dxa"/>
            <w:shd w:val="clear" w:color="auto" w:fill="FFFFFF"/>
            <w:tcMar>
              <w:top w:w="40" w:type="dxa"/>
              <w:left w:w="200" w:type="dxa"/>
              <w:bottom w:w="40" w:type="dxa"/>
              <w:right w:w="200" w:type="dxa"/>
            </w:tcMar>
            <w:vAlign w:val="center"/>
          </w:tcPr>
          <w:p w14:paraId="222D7CA9" w14:textId="77777777" w:rsidR="009A7DAA" w:rsidRDefault="000133CF">
            <w:pPr>
              <w:jc w:val="center"/>
            </w:pPr>
            <w:r>
              <w:rPr>
                <w:rFonts w:eastAsia="Times New Roman" w:cs="Times New Roman"/>
                <w:sz w:val="22"/>
              </w:rPr>
              <w:t>21,7</w:t>
            </w:r>
          </w:p>
        </w:tc>
        <w:tc>
          <w:tcPr>
            <w:tcW w:w="903" w:type="dxa"/>
            <w:shd w:val="clear" w:color="auto" w:fill="FFFFFF"/>
            <w:tcMar>
              <w:top w:w="40" w:type="dxa"/>
              <w:left w:w="200" w:type="dxa"/>
              <w:bottom w:w="40" w:type="dxa"/>
              <w:right w:w="200" w:type="dxa"/>
            </w:tcMar>
            <w:vAlign w:val="center"/>
          </w:tcPr>
          <w:p w14:paraId="461431AA" w14:textId="77777777" w:rsidR="009A7DAA" w:rsidRDefault="000133CF">
            <w:pPr>
              <w:jc w:val="center"/>
            </w:pPr>
            <w:r>
              <w:rPr>
                <w:rFonts w:eastAsia="Times New Roman" w:cs="Times New Roman"/>
                <w:sz w:val="22"/>
              </w:rPr>
              <w:t>22,7</w:t>
            </w:r>
          </w:p>
        </w:tc>
      </w:tr>
      <w:tr w:rsidR="009A7DAA" w14:paraId="3B889DA3" w14:textId="77777777" w:rsidTr="004A3442">
        <w:trPr>
          <w:jc w:val="center"/>
        </w:trPr>
        <w:tc>
          <w:tcPr>
            <w:tcW w:w="400" w:type="dxa"/>
            <w:shd w:val="clear" w:color="auto" w:fill="FFFFFF"/>
            <w:tcMar>
              <w:top w:w="40" w:type="dxa"/>
              <w:left w:w="20" w:type="dxa"/>
              <w:bottom w:w="40" w:type="dxa"/>
              <w:right w:w="20" w:type="dxa"/>
            </w:tcMar>
            <w:vAlign w:val="center"/>
          </w:tcPr>
          <w:p w14:paraId="27F3020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18</w:t>
            </w:r>
          </w:p>
        </w:tc>
        <w:tc>
          <w:tcPr>
            <w:tcW w:w="1518" w:type="dxa"/>
            <w:shd w:val="clear" w:color="auto" w:fill="FFFFFF"/>
            <w:tcMar>
              <w:top w:w="40" w:type="dxa"/>
              <w:left w:w="200" w:type="dxa"/>
              <w:bottom w:w="40" w:type="dxa"/>
              <w:right w:w="200" w:type="dxa"/>
            </w:tcMar>
            <w:vAlign w:val="center"/>
          </w:tcPr>
          <w:p w14:paraId="30A1954B"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Котельная б/н(бывшая УФАН)</w:t>
            </w:r>
          </w:p>
        </w:tc>
        <w:tc>
          <w:tcPr>
            <w:tcW w:w="903" w:type="dxa"/>
            <w:shd w:val="clear" w:color="auto" w:fill="FFFFFF"/>
            <w:tcMar>
              <w:top w:w="40" w:type="dxa"/>
              <w:left w:w="200" w:type="dxa"/>
              <w:bottom w:w="40" w:type="dxa"/>
              <w:right w:w="200" w:type="dxa"/>
            </w:tcMar>
            <w:vAlign w:val="center"/>
          </w:tcPr>
          <w:p w14:paraId="41E9346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44,0</w:t>
            </w:r>
          </w:p>
        </w:tc>
        <w:tc>
          <w:tcPr>
            <w:tcW w:w="903" w:type="dxa"/>
            <w:shd w:val="clear" w:color="auto" w:fill="FFFFFF"/>
            <w:tcMar>
              <w:top w:w="40" w:type="dxa"/>
              <w:left w:w="200" w:type="dxa"/>
              <w:bottom w:w="40" w:type="dxa"/>
              <w:right w:w="200" w:type="dxa"/>
            </w:tcMar>
            <w:vAlign w:val="center"/>
          </w:tcPr>
          <w:p w14:paraId="2A8C9C01" w14:textId="77777777" w:rsidR="009A7DAA" w:rsidRDefault="000133CF">
            <w:pPr>
              <w:jc w:val="center"/>
            </w:pPr>
            <w:r>
              <w:rPr>
                <w:rFonts w:eastAsia="Times New Roman" w:cs="Times New Roman"/>
                <w:sz w:val="22"/>
              </w:rPr>
              <w:t>45,0</w:t>
            </w:r>
          </w:p>
        </w:tc>
        <w:tc>
          <w:tcPr>
            <w:tcW w:w="903" w:type="dxa"/>
            <w:shd w:val="clear" w:color="auto" w:fill="FFFFFF"/>
            <w:tcMar>
              <w:top w:w="40" w:type="dxa"/>
              <w:left w:w="200" w:type="dxa"/>
              <w:bottom w:w="40" w:type="dxa"/>
              <w:right w:w="200" w:type="dxa"/>
            </w:tcMar>
            <w:vAlign w:val="center"/>
          </w:tcPr>
          <w:p w14:paraId="6F498F81" w14:textId="77777777" w:rsidR="009A7DAA" w:rsidRDefault="000133CF">
            <w:pPr>
              <w:jc w:val="center"/>
            </w:pPr>
            <w:r>
              <w:rPr>
                <w:rFonts w:eastAsia="Times New Roman" w:cs="Times New Roman"/>
                <w:sz w:val="22"/>
              </w:rPr>
              <w:t>46,0</w:t>
            </w:r>
          </w:p>
        </w:tc>
        <w:tc>
          <w:tcPr>
            <w:tcW w:w="903" w:type="dxa"/>
            <w:shd w:val="clear" w:color="auto" w:fill="FFFFFF"/>
            <w:tcMar>
              <w:top w:w="40" w:type="dxa"/>
              <w:left w:w="200" w:type="dxa"/>
              <w:bottom w:w="40" w:type="dxa"/>
              <w:right w:w="200" w:type="dxa"/>
            </w:tcMar>
            <w:vAlign w:val="center"/>
          </w:tcPr>
          <w:p w14:paraId="74132A17" w14:textId="77777777" w:rsidR="009A7DAA" w:rsidRDefault="000133CF">
            <w:pPr>
              <w:jc w:val="center"/>
            </w:pPr>
            <w:r>
              <w:rPr>
                <w:rFonts w:eastAsia="Times New Roman" w:cs="Times New Roman"/>
                <w:sz w:val="22"/>
              </w:rPr>
              <w:t>47,0</w:t>
            </w:r>
          </w:p>
        </w:tc>
        <w:tc>
          <w:tcPr>
            <w:tcW w:w="903" w:type="dxa"/>
            <w:shd w:val="clear" w:color="auto" w:fill="FFFFFF"/>
            <w:tcMar>
              <w:top w:w="40" w:type="dxa"/>
              <w:left w:w="200" w:type="dxa"/>
              <w:bottom w:w="40" w:type="dxa"/>
              <w:right w:w="200" w:type="dxa"/>
            </w:tcMar>
            <w:vAlign w:val="center"/>
          </w:tcPr>
          <w:p w14:paraId="1E42B9A8" w14:textId="77777777" w:rsidR="009A7DAA" w:rsidRDefault="000133CF">
            <w:pPr>
              <w:jc w:val="center"/>
            </w:pPr>
            <w:r>
              <w:rPr>
                <w:rFonts w:eastAsia="Times New Roman" w:cs="Times New Roman"/>
                <w:sz w:val="22"/>
              </w:rPr>
              <w:t>48,0</w:t>
            </w:r>
          </w:p>
        </w:tc>
        <w:tc>
          <w:tcPr>
            <w:tcW w:w="903" w:type="dxa"/>
            <w:shd w:val="clear" w:color="auto" w:fill="FFFFFF"/>
            <w:tcMar>
              <w:top w:w="40" w:type="dxa"/>
              <w:left w:w="200" w:type="dxa"/>
              <w:bottom w:w="40" w:type="dxa"/>
              <w:right w:w="200" w:type="dxa"/>
            </w:tcMar>
            <w:vAlign w:val="center"/>
          </w:tcPr>
          <w:p w14:paraId="00D91AE8" w14:textId="77777777" w:rsidR="009A7DAA" w:rsidRDefault="000133CF">
            <w:pPr>
              <w:jc w:val="center"/>
            </w:pPr>
            <w:r>
              <w:rPr>
                <w:rFonts w:eastAsia="Times New Roman" w:cs="Times New Roman"/>
                <w:sz w:val="22"/>
              </w:rPr>
              <w:t>49,0</w:t>
            </w:r>
          </w:p>
        </w:tc>
        <w:tc>
          <w:tcPr>
            <w:tcW w:w="903" w:type="dxa"/>
            <w:shd w:val="clear" w:color="auto" w:fill="FFFFFF"/>
            <w:tcMar>
              <w:top w:w="40" w:type="dxa"/>
              <w:left w:w="200" w:type="dxa"/>
              <w:bottom w:w="40" w:type="dxa"/>
              <w:right w:w="200" w:type="dxa"/>
            </w:tcMar>
            <w:vAlign w:val="center"/>
          </w:tcPr>
          <w:p w14:paraId="23E9E497" w14:textId="77777777" w:rsidR="009A7DAA" w:rsidRDefault="000133CF">
            <w:pPr>
              <w:jc w:val="center"/>
            </w:pPr>
            <w:r>
              <w:rPr>
                <w:rFonts w:eastAsia="Times New Roman" w:cs="Times New Roman"/>
                <w:sz w:val="22"/>
              </w:rPr>
              <w:t>50,0</w:t>
            </w:r>
          </w:p>
        </w:tc>
        <w:tc>
          <w:tcPr>
            <w:tcW w:w="903" w:type="dxa"/>
            <w:shd w:val="clear" w:color="auto" w:fill="FFFFFF"/>
            <w:tcMar>
              <w:top w:w="40" w:type="dxa"/>
              <w:left w:w="200" w:type="dxa"/>
              <w:bottom w:w="40" w:type="dxa"/>
              <w:right w:w="200" w:type="dxa"/>
            </w:tcMar>
            <w:vAlign w:val="center"/>
          </w:tcPr>
          <w:p w14:paraId="5EF33212" w14:textId="77777777" w:rsidR="009A7DAA" w:rsidRDefault="000133CF">
            <w:pPr>
              <w:jc w:val="center"/>
            </w:pPr>
            <w:r>
              <w:rPr>
                <w:rFonts w:eastAsia="Times New Roman" w:cs="Times New Roman"/>
                <w:sz w:val="22"/>
              </w:rPr>
              <w:t>51,0</w:t>
            </w:r>
          </w:p>
        </w:tc>
        <w:tc>
          <w:tcPr>
            <w:tcW w:w="903" w:type="dxa"/>
            <w:shd w:val="clear" w:color="auto" w:fill="FFFFFF"/>
            <w:tcMar>
              <w:top w:w="40" w:type="dxa"/>
              <w:left w:w="200" w:type="dxa"/>
              <w:bottom w:w="40" w:type="dxa"/>
              <w:right w:w="200" w:type="dxa"/>
            </w:tcMar>
            <w:vAlign w:val="center"/>
          </w:tcPr>
          <w:p w14:paraId="32D4D13E" w14:textId="77777777" w:rsidR="009A7DAA" w:rsidRDefault="000133CF">
            <w:pPr>
              <w:jc w:val="center"/>
            </w:pPr>
            <w:r>
              <w:rPr>
                <w:rFonts w:eastAsia="Times New Roman" w:cs="Times New Roman"/>
                <w:sz w:val="22"/>
              </w:rPr>
              <w:t>52,0</w:t>
            </w:r>
          </w:p>
        </w:tc>
        <w:tc>
          <w:tcPr>
            <w:tcW w:w="903" w:type="dxa"/>
            <w:shd w:val="clear" w:color="auto" w:fill="FFFFFF"/>
            <w:tcMar>
              <w:top w:w="40" w:type="dxa"/>
              <w:left w:w="200" w:type="dxa"/>
              <w:bottom w:w="40" w:type="dxa"/>
              <w:right w:w="200" w:type="dxa"/>
            </w:tcMar>
            <w:vAlign w:val="center"/>
          </w:tcPr>
          <w:p w14:paraId="296BFA83" w14:textId="77777777" w:rsidR="009A7DAA" w:rsidRDefault="000133CF">
            <w:pPr>
              <w:jc w:val="center"/>
            </w:pPr>
            <w:r>
              <w:rPr>
                <w:rFonts w:eastAsia="Times New Roman" w:cs="Times New Roman"/>
                <w:sz w:val="22"/>
              </w:rPr>
              <w:t>53,0</w:t>
            </w:r>
          </w:p>
        </w:tc>
        <w:tc>
          <w:tcPr>
            <w:tcW w:w="903" w:type="dxa"/>
            <w:shd w:val="clear" w:color="auto" w:fill="FFFFFF"/>
            <w:tcMar>
              <w:top w:w="40" w:type="dxa"/>
              <w:left w:w="200" w:type="dxa"/>
              <w:bottom w:w="40" w:type="dxa"/>
              <w:right w:w="200" w:type="dxa"/>
            </w:tcMar>
            <w:vAlign w:val="center"/>
          </w:tcPr>
          <w:p w14:paraId="2E7635E7" w14:textId="77777777" w:rsidR="009A7DAA" w:rsidRDefault="000133CF">
            <w:pPr>
              <w:jc w:val="center"/>
            </w:pPr>
            <w:r>
              <w:rPr>
                <w:rFonts w:eastAsia="Times New Roman" w:cs="Times New Roman"/>
                <w:sz w:val="22"/>
              </w:rPr>
              <w:t>54,0</w:t>
            </w:r>
          </w:p>
        </w:tc>
        <w:tc>
          <w:tcPr>
            <w:tcW w:w="903" w:type="dxa"/>
            <w:shd w:val="clear" w:color="auto" w:fill="FFFFFF"/>
            <w:tcMar>
              <w:top w:w="40" w:type="dxa"/>
              <w:left w:w="200" w:type="dxa"/>
              <w:bottom w:w="40" w:type="dxa"/>
              <w:right w:w="200" w:type="dxa"/>
            </w:tcMar>
            <w:vAlign w:val="center"/>
          </w:tcPr>
          <w:p w14:paraId="07FEAF3F" w14:textId="77777777" w:rsidR="009A7DAA" w:rsidRDefault="000133CF">
            <w:pPr>
              <w:jc w:val="center"/>
            </w:pPr>
            <w:r>
              <w:rPr>
                <w:rFonts w:eastAsia="Times New Roman" w:cs="Times New Roman"/>
                <w:sz w:val="22"/>
              </w:rPr>
              <w:t>55,0</w:t>
            </w:r>
          </w:p>
        </w:tc>
        <w:tc>
          <w:tcPr>
            <w:tcW w:w="903" w:type="dxa"/>
            <w:shd w:val="clear" w:color="auto" w:fill="FFFFFF"/>
            <w:tcMar>
              <w:top w:w="40" w:type="dxa"/>
              <w:left w:w="200" w:type="dxa"/>
              <w:bottom w:w="40" w:type="dxa"/>
              <w:right w:w="200" w:type="dxa"/>
            </w:tcMar>
            <w:vAlign w:val="center"/>
          </w:tcPr>
          <w:p w14:paraId="5095AC92" w14:textId="77777777" w:rsidR="009A7DAA" w:rsidRDefault="000133CF">
            <w:pPr>
              <w:jc w:val="center"/>
            </w:pPr>
            <w:r>
              <w:rPr>
                <w:rFonts w:eastAsia="Times New Roman" w:cs="Times New Roman"/>
                <w:sz w:val="22"/>
              </w:rPr>
              <w:t>56,0</w:t>
            </w:r>
          </w:p>
        </w:tc>
        <w:tc>
          <w:tcPr>
            <w:tcW w:w="903" w:type="dxa"/>
            <w:shd w:val="clear" w:color="auto" w:fill="FFFFFF"/>
            <w:tcMar>
              <w:top w:w="40" w:type="dxa"/>
              <w:left w:w="200" w:type="dxa"/>
              <w:bottom w:w="40" w:type="dxa"/>
              <w:right w:w="200" w:type="dxa"/>
            </w:tcMar>
            <w:vAlign w:val="center"/>
          </w:tcPr>
          <w:p w14:paraId="190A4F15" w14:textId="77777777" w:rsidR="009A7DAA" w:rsidRDefault="000133CF">
            <w:pPr>
              <w:jc w:val="center"/>
            </w:pPr>
            <w:r>
              <w:rPr>
                <w:rFonts w:eastAsia="Times New Roman" w:cs="Times New Roman"/>
                <w:sz w:val="22"/>
              </w:rPr>
              <w:t>57,0</w:t>
            </w:r>
          </w:p>
        </w:tc>
      </w:tr>
      <w:tr w:rsidR="009A7DAA" w14:paraId="3EFC477D"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03145B3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АО </w:t>
            </w:r>
            <w:r>
              <w:rPr>
                <w:rFonts w:eastAsia="Times New Roman" w:cs="Times New Roman"/>
                <w:sz w:val="22"/>
              </w:rPr>
              <w:t>«</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4D127AE4" w14:textId="77777777" w:rsidTr="004A3442">
        <w:trPr>
          <w:jc w:val="center"/>
        </w:trPr>
        <w:tc>
          <w:tcPr>
            <w:tcW w:w="400" w:type="dxa"/>
            <w:shd w:val="clear" w:color="auto" w:fill="FFFFFF"/>
            <w:tcMar>
              <w:top w:w="40" w:type="dxa"/>
              <w:left w:w="20" w:type="dxa"/>
              <w:bottom w:w="40" w:type="dxa"/>
              <w:right w:w="20" w:type="dxa"/>
            </w:tcMar>
            <w:vAlign w:val="center"/>
          </w:tcPr>
          <w:p w14:paraId="6F4F5F93"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19</w:t>
            </w:r>
          </w:p>
        </w:tc>
        <w:tc>
          <w:tcPr>
            <w:tcW w:w="1518" w:type="dxa"/>
            <w:shd w:val="clear" w:color="auto" w:fill="FFFFFF"/>
            <w:tcMar>
              <w:top w:w="40" w:type="dxa"/>
              <w:left w:w="200" w:type="dxa"/>
              <w:bottom w:w="40" w:type="dxa"/>
              <w:right w:w="200" w:type="dxa"/>
            </w:tcMar>
            <w:vAlign w:val="center"/>
          </w:tcPr>
          <w:p w14:paraId="53128117"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7EF1E6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B6E477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0B83EE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50FC7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8F1C94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EC297A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A40E81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7148EF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ABCDCE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A72DDC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3B3426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F0685B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84393D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38B9650" w14:textId="77777777" w:rsidR="009A7DAA" w:rsidRDefault="000133CF">
            <w:pPr>
              <w:jc w:val="center"/>
            </w:pPr>
            <w:r>
              <w:rPr>
                <w:rFonts w:eastAsia="Times New Roman" w:cs="Times New Roman"/>
                <w:sz w:val="22"/>
              </w:rPr>
              <w:t>-</w:t>
            </w:r>
          </w:p>
        </w:tc>
      </w:tr>
      <w:tr w:rsidR="009A7DAA" w14:paraId="22BA378E"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5901522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D16A51" w14:paraId="7CB63F9C" w14:textId="77777777" w:rsidTr="004A3442">
        <w:trPr>
          <w:jc w:val="center"/>
        </w:trPr>
        <w:tc>
          <w:tcPr>
            <w:tcW w:w="400" w:type="dxa"/>
            <w:shd w:val="clear" w:color="auto" w:fill="FFFFFF"/>
            <w:tcMar>
              <w:top w:w="40" w:type="dxa"/>
              <w:left w:w="20" w:type="dxa"/>
              <w:bottom w:w="40" w:type="dxa"/>
              <w:right w:w="20" w:type="dxa"/>
            </w:tcMar>
            <w:vAlign w:val="center"/>
          </w:tcPr>
          <w:p w14:paraId="5CF206B2" w14:textId="77777777" w:rsidR="00D16A51" w:rsidRPr="007F78D9" w:rsidRDefault="00D16A51" w:rsidP="007F78D9">
            <w:pPr>
              <w:ind w:left="-172" w:right="-122"/>
              <w:jc w:val="center"/>
              <w:rPr>
                <w:rFonts w:eastAsia="Times New Roman" w:cs="Times New Roman"/>
                <w:sz w:val="22"/>
              </w:rPr>
            </w:pPr>
            <w:r>
              <w:rPr>
                <w:rFonts w:eastAsia="Times New Roman" w:cs="Times New Roman"/>
                <w:sz w:val="22"/>
              </w:rPr>
              <w:t>20</w:t>
            </w:r>
          </w:p>
        </w:tc>
        <w:tc>
          <w:tcPr>
            <w:tcW w:w="1518" w:type="dxa"/>
            <w:shd w:val="clear" w:color="auto" w:fill="FFFFFF"/>
            <w:tcMar>
              <w:top w:w="40" w:type="dxa"/>
              <w:left w:w="200" w:type="dxa"/>
              <w:bottom w:w="40" w:type="dxa"/>
              <w:right w:w="200" w:type="dxa"/>
            </w:tcMar>
            <w:vAlign w:val="center"/>
          </w:tcPr>
          <w:p w14:paraId="4BF7B8C6" w14:textId="77777777" w:rsidR="00D16A51" w:rsidRPr="007F78D9" w:rsidRDefault="00D16A51"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903" w:type="dxa"/>
            <w:shd w:val="clear" w:color="auto" w:fill="FFFFFF"/>
            <w:tcMar>
              <w:top w:w="40" w:type="dxa"/>
              <w:left w:w="200" w:type="dxa"/>
              <w:bottom w:w="40" w:type="dxa"/>
              <w:right w:w="200" w:type="dxa"/>
            </w:tcMar>
            <w:vAlign w:val="center"/>
          </w:tcPr>
          <w:p w14:paraId="79786329" w14:textId="26423B09" w:rsidR="00D16A51" w:rsidRPr="007F78D9" w:rsidRDefault="00D16A51" w:rsidP="007F78D9">
            <w:pPr>
              <w:ind w:left="-172" w:right="-122"/>
              <w:jc w:val="center"/>
              <w:rPr>
                <w:rFonts w:eastAsia="Times New Roman" w:cs="Times New Roman"/>
                <w:sz w:val="22"/>
              </w:rPr>
            </w:pPr>
            <w:r w:rsidRPr="007F78D9">
              <w:rPr>
                <w:rFonts w:eastAsia="Times New Roman" w:cs="Times New Roman"/>
                <w:sz w:val="22"/>
              </w:rPr>
              <w:t>28,3</w:t>
            </w:r>
          </w:p>
        </w:tc>
        <w:tc>
          <w:tcPr>
            <w:tcW w:w="903" w:type="dxa"/>
            <w:shd w:val="clear" w:color="auto" w:fill="FFFFFF"/>
            <w:tcMar>
              <w:top w:w="40" w:type="dxa"/>
              <w:left w:w="200" w:type="dxa"/>
              <w:bottom w:w="40" w:type="dxa"/>
              <w:right w:w="200" w:type="dxa"/>
            </w:tcMar>
            <w:vAlign w:val="center"/>
          </w:tcPr>
          <w:p w14:paraId="1A8116EE" w14:textId="7DB170FB" w:rsidR="00D16A51" w:rsidRDefault="00D16A51" w:rsidP="00D16A51">
            <w:pPr>
              <w:jc w:val="center"/>
            </w:pPr>
            <w:r w:rsidRPr="002834B2">
              <w:rPr>
                <w:rFonts w:eastAsia="Times New Roman" w:cs="Times New Roman"/>
                <w:color w:val="000000" w:themeColor="text1"/>
                <w:sz w:val="20"/>
              </w:rPr>
              <w:t>29,3</w:t>
            </w:r>
          </w:p>
        </w:tc>
        <w:tc>
          <w:tcPr>
            <w:tcW w:w="903" w:type="dxa"/>
            <w:shd w:val="clear" w:color="auto" w:fill="FFFFFF"/>
            <w:tcMar>
              <w:top w:w="40" w:type="dxa"/>
              <w:left w:w="200" w:type="dxa"/>
              <w:bottom w:w="40" w:type="dxa"/>
              <w:right w:w="200" w:type="dxa"/>
            </w:tcMar>
            <w:vAlign w:val="center"/>
          </w:tcPr>
          <w:p w14:paraId="655965D3" w14:textId="3F26E836" w:rsidR="00D16A51" w:rsidRDefault="00D16A51" w:rsidP="00D16A51">
            <w:pPr>
              <w:jc w:val="center"/>
            </w:pPr>
            <w:r w:rsidRPr="002834B2">
              <w:rPr>
                <w:rFonts w:eastAsia="Times New Roman" w:cs="Times New Roman"/>
                <w:color w:val="000000" w:themeColor="text1"/>
                <w:sz w:val="20"/>
              </w:rPr>
              <w:t>30,3</w:t>
            </w:r>
          </w:p>
        </w:tc>
        <w:tc>
          <w:tcPr>
            <w:tcW w:w="903" w:type="dxa"/>
            <w:shd w:val="clear" w:color="auto" w:fill="FFFFFF"/>
            <w:tcMar>
              <w:top w:w="40" w:type="dxa"/>
              <w:left w:w="200" w:type="dxa"/>
              <w:bottom w:w="40" w:type="dxa"/>
              <w:right w:w="200" w:type="dxa"/>
            </w:tcMar>
            <w:vAlign w:val="center"/>
          </w:tcPr>
          <w:p w14:paraId="31A446CA" w14:textId="76A154A9" w:rsidR="00D16A51" w:rsidRDefault="00D16A51" w:rsidP="00D16A51">
            <w:pPr>
              <w:jc w:val="center"/>
            </w:pPr>
            <w:r w:rsidRPr="002834B2">
              <w:rPr>
                <w:rFonts w:eastAsia="Times New Roman" w:cs="Times New Roman"/>
                <w:color w:val="000000" w:themeColor="text1"/>
                <w:sz w:val="20"/>
              </w:rPr>
              <w:t>31,3</w:t>
            </w:r>
          </w:p>
        </w:tc>
        <w:tc>
          <w:tcPr>
            <w:tcW w:w="903" w:type="dxa"/>
            <w:shd w:val="clear" w:color="auto" w:fill="FFFFFF"/>
            <w:tcMar>
              <w:top w:w="40" w:type="dxa"/>
              <w:left w:w="200" w:type="dxa"/>
              <w:bottom w:w="40" w:type="dxa"/>
              <w:right w:w="200" w:type="dxa"/>
            </w:tcMar>
            <w:vAlign w:val="center"/>
          </w:tcPr>
          <w:p w14:paraId="063C85E2" w14:textId="13DFFC9B" w:rsidR="00D16A51" w:rsidRDefault="00D16A51" w:rsidP="00D16A51">
            <w:pPr>
              <w:jc w:val="center"/>
            </w:pPr>
            <w:r w:rsidRPr="002834B2">
              <w:rPr>
                <w:rFonts w:eastAsia="Times New Roman" w:cs="Times New Roman"/>
                <w:color w:val="000000" w:themeColor="text1"/>
                <w:sz w:val="20"/>
              </w:rPr>
              <w:t>32,3</w:t>
            </w:r>
          </w:p>
        </w:tc>
        <w:tc>
          <w:tcPr>
            <w:tcW w:w="903" w:type="dxa"/>
            <w:shd w:val="clear" w:color="auto" w:fill="FFFFFF"/>
            <w:tcMar>
              <w:top w:w="40" w:type="dxa"/>
              <w:left w:w="200" w:type="dxa"/>
              <w:bottom w:w="40" w:type="dxa"/>
              <w:right w:w="200" w:type="dxa"/>
            </w:tcMar>
            <w:vAlign w:val="center"/>
          </w:tcPr>
          <w:p w14:paraId="5AE8E20D" w14:textId="495479EC" w:rsidR="00D16A51" w:rsidRDefault="00D16A51" w:rsidP="00D16A51">
            <w:pPr>
              <w:jc w:val="center"/>
            </w:pPr>
            <w:r w:rsidRPr="002834B2">
              <w:rPr>
                <w:rFonts w:eastAsia="Times New Roman" w:cs="Times New Roman"/>
                <w:color w:val="000000" w:themeColor="text1"/>
                <w:sz w:val="20"/>
              </w:rPr>
              <w:t>33,3</w:t>
            </w:r>
          </w:p>
        </w:tc>
        <w:tc>
          <w:tcPr>
            <w:tcW w:w="903" w:type="dxa"/>
            <w:shd w:val="clear" w:color="auto" w:fill="FFFFFF"/>
            <w:tcMar>
              <w:top w:w="40" w:type="dxa"/>
              <w:left w:w="200" w:type="dxa"/>
              <w:bottom w:w="40" w:type="dxa"/>
              <w:right w:w="200" w:type="dxa"/>
            </w:tcMar>
            <w:vAlign w:val="center"/>
          </w:tcPr>
          <w:p w14:paraId="3334FA58" w14:textId="5CB226FA" w:rsidR="00D16A51" w:rsidRDefault="00D16A51" w:rsidP="00D16A51">
            <w:pPr>
              <w:jc w:val="center"/>
            </w:pPr>
            <w:r w:rsidRPr="002834B2">
              <w:rPr>
                <w:rFonts w:eastAsia="Times New Roman" w:cs="Times New Roman"/>
                <w:color w:val="000000" w:themeColor="text1"/>
                <w:sz w:val="20"/>
              </w:rPr>
              <w:t>34,3</w:t>
            </w:r>
          </w:p>
        </w:tc>
        <w:tc>
          <w:tcPr>
            <w:tcW w:w="903" w:type="dxa"/>
            <w:shd w:val="clear" w:color="auto" w:fill="FFFFFF"/>
            <w:tcMar>
              <w:top w:w="40" w:type="dxa"/>
              <w:left w:w="200" w:type="dxa"/>
              <w:bottom w:w="40" w:type="dxa"/>
              <w:right w:w="200" w:type="dxa"/>
            </w:tcMar>
            <w:vAlign w:val="center"/>
          </w:tcPr>
          <w:p w14:paraId="1274D1D8" w14:textId="1DD61893" w:rsidR="00D16A51" w:rsidRDefault="00D16A51" w:rsidP="00D16A51">
            <w:pPr>
              <w:jc w:val="center"/>
            </w:pPr>
            <w:r w:rsidRPr="002834B2">
              <w:rPr>
                <w:rFonts w:eastAsia="Times New Roman" w:cs="Times New Roman"/>
                <w:color w:val="000000" w:themeColor="text1"/>
                <w:sz w:val="20"/>
              </w:rPr>
              <w:t>35,3</w:t>
            </w:r>
          </w:p>
        </w:tc>
        <w:tc>
          <w:tcPr>
            <w:tcW w:w="903" w:type="dxa"/>
            <w:shd w:val="clear" w:color="auto" w:fill="FFFFFF"/>
            <w:tcMar>
              <w:top w:w="40" w:type="dxa"/>
              <w:left w:w="200" w:type="dxa"/>
              <w:bottom w:w="40" w:type="dxa"/>
              <w:right w:w="200" w:type="dxa"/>
            </w:tcMar>
            <w:vAlign w:val="center"/>
          </w:tcPr>
          <w:p w14:paraId="26A31713" w14:textId="06D3A9E6" w:rsidR="00D16A51" w:rsidRDefault="00D16A51" w:rsidP="00D16A51">
            <w:pPr>
              <w:jc w:val="center"/>
            </w:pPr>
            <w:r w:rsidRPr="002834B2">
              <w:rPr>
                <w:rFonts w:eastAsia="Times New Roman" w:cs="Times New Roman"/>
                <w:color w:val="000000" w:themeColor="text1"/>
                <w:sz w:val="20"/>
              </w:rPr>
              <w:t>36,3</w:t>
            </w:r>
          </w:p>
        </w:tc>
        <w:tc>
          <w:tcPr>
            <w:tcW w:w="903" w:type="dxa"/>
            <w:shd w:val="clear" w:color="auto" w:fill="FFFFFF"/>
            <w:tcMar>
              <w:top w:w="40" w:type="dxa"/>
              <w:left w:w="200" w:type="dxa"/>
              <w:bottom w:w="40" w:type="dxa"/>
              <w:right w:w="200" w:type="dxa"/>
            </w:tcMar>
            <w:vAlign w:val="center"/>
          </w:tcPr>
          <w:p w14:paraId="59B8F1F1" w14:textId="356FD315" w:rsidR="00D16A51" w:rsidRDefault="00D16A51" w:rsidP="00D16A51">
            <w:pPr>
              <w:jc w:val="center"/>
            </w:pPr>
            <w:r w:rsidRPr="002834B2">
              <w:rPr>
                <w:rFonts w:eastAsia="Times New Roman" w:cs="Times New Roman"/>
                <w:color w:val="000000" w:themeColor="text1"/>
                <w:sz w:val="20"/>
              </w:rPr>
              <w:t>37,3</w:t>
            </w:r>
          </w:p>
        </w:tc>
        <w:tc>
          <w:tcPr>
            <w:tcW w:w="903" w:type="dxa"/>
            <w:shd w:val="clear" w:color="auto" w:fill="FFFFFF"/>
            <w:tcMar>
              <w:top w:w="40" w:type="dxa"/>
              <w:left w:w="200" w:type="dxa"/>
              <w:bottom w:w="40" w:type="dxa"/>
              <w:right w:w="200" w:type="dxa"/>
            </w:tcMar>
            <w:vAlign w:val="center"/>
          </w:tcPr>
          <w:p w14:paraId="272693AD" w14:textId="41507BBD" w:rsidR="00D16A51" w:rsidRDefault="00D16A51" w:rsidP="00D16A51">
            <w:pPr>
              <w:jc w:val="center"/>
            </w:pPr>
            <w:r w:rsidRPr="002834B2">
              <w:rPr>
                <w:rFonts w:eastAsia="Times New Roman" w:cs="Times New Roman"/>
                <w:color w:val="000000" w:themeColor="text1"/>
                <w:sz w:val="20"/>
              </w:rPr>
              <w:t>38,3</w:t>
            </w:r>
          </w:p>
        </w:tc>
        <w:tc>
          <w:tcPr>
            <w:tcW w:w="903" w:type="dxa"/>
            <w:shd w:val="clear" w:color="auto" w:fill="FFFFFF"/>
            <w:tcMar>
              <w:top w:w="40" w:type="dxa"/>
              <w:left w:w="200" w:type="dxa"/>
              <w:bottom w:w="40" w:type="dxa"/>
              <w:right w:w="200" w:type="dxa"/>
            </w:tcMar>
            <w:vAlign w:val="center"/>
          </w:tcPr>
          <w:p w14:paraId="0DFC279F" w14:textId="0B972674" w:rsidR="00D16A51" w:rsidRDefault="00D16A51" w:rsidP="00D16A51">
            <w:pPr>
              <w:jc w:val="center"/>
            </w:pPr>
            <w:r w:rsidRPr="002834B2">
              <w:rPr>
                <w:rFonts w:eastAsia="Times New Roman" w:cs="Times New Roman"/>
                <w:color w:val="000000" w:themeColor="text1"/>
                <w:sz w:val="20"/>
              </w:rPr>
              <w:t>39,3</w:t>
            </w:r>
          </w:p>
        </w:tc>
        <w:tc>
          <w:tcPr>
            <w:tcW w:w="903" w:type="dxa"/>
            <w:shd w:val="clear" w:color="auto" w:fill="FFFFFF"/>
            <w:tcMar>
              <w:top w:w="40" w:type="dxa"/>
              <w:left w:w="200" w:type="dxa"/>
              <w:bottom w:w="40" w:type="dxa"/>
              <w:right w:w="200" w:type="dxa"/>
            </w:tcMar>
            <w:vAlign w:val="center"/>
          </w:tcPr>
          <w:p w14:paraId="1D88B516" w14:textId="78C82099" w:rsidR="00D16A51" w:rsidRDefault="00D16A51" w:rsidP="00D16A51">
            <w:pPr>
              <w:jc w:val="center"/>
            </w:pPr>
            <w:r w:rsidRPr="002834B2">
              <w:rPr>
                <w:rFonts w:eastAsia="Times New Roman" w:cs="Times New Roman"/>
                <w:color w:val="000000" w:themeColor="text1"/>
                <w:sz w:val="20"/>
              </w:rPr>
              <w:t>40,3</w:t>
            </w:r>
          </w:p>
        </w:tc>
        <w:tc>
          <w:tcPr>
            <w:tcW w:w="903" w:type="dxa"/>
            <w:shd w:val="clear" w:color="auto" w:fill="FFFFFF"/>
            <w:tcMar>
              <w:top w:w="40" w:type="dxa"/>
              <w:left w:w="200" w:type="dxa"/>
              <w:bottom w:w="40" w:type="dxa"/>
              <w:right w:w="200" w:type="dxa"/>
            </w:tcMar>
            <w:vAlign w:val="center"/>
          </w:tcPr>
          <w:p w14:paraId="2097DAEB" w14:textId="420D1F6C" w:rsidR="00D16A51" w:rsidRDefault="00D16A51" w:rsidP="00D16A51">
            <w:pPr>
              <w:jc w:val="center"/>
            </w:pPr>
            <w:r w:rsidRPr="002834B2">
              <w:rPr>
                <w:rFonts w:eastAsia="Times New Roman" w:cs="Times New Roman"/>
                <w:color w:val="000000" w:themeColor="text1"/>
                <w:sz w:val="20"/>
              </w:rPr>
              <w:t>41,3</w:t>
            </w:r>
          </w:p>
        </w:tc>
      </w:tr>
      <w:tr w:rsidR="009A7DAA" w14:paraId="0CCA38EF" w14:textId="77777777" w:rsidTr="004A3442">
        <w:trPr>
          <w:jc w:val="center"/>
        </w:trPr>
        <w:tc>
          <w:tcPr>
            <w:tcW w:w="400" w:type="dxa"/>
            <w:shd w:val="clear" w:color="auto" w:fill="FFFFFF"/>
            <w:tcMar>
              <w:top w:w="40" w:type="dxa"/>
              <w:left w:w="20" w:type="dxa"/>
              <w:bottom w:w="40" w:type="dxa"/>
              <w:right w:w="20" w:type="dxa"/>
            </w:tcMar>
            <w:vAlign w:val="center"/>
          </w:tcPr>
          <w:p w14:paraId="76B3467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21</w:t>
            </w:r>
          </w:p>
        </w:tc>
        <w:tc>
          <w:tcPr>
            <w:tcW w:w="1518" w:type="dxa"/>
            <w:shd w:val="clear" w:color="auto" w:fill="FFFFFF"/>
            <w:tcMar>
              <w:top w:w="40" w:type="dxa"/>
              <w:left w:w="200" w:type="dxa"/>
              <w:bottom w:w="40" w:type="dxa"/>
              <w:right w:w="200" w:type="dxa"/>
            </w:tcMar>
            <w:vAlign w:val="center"/>
          </w:tcPr>
          <w:p w14:paraId="56A455A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903" w:type="dxa"/>
            <w:shd w:val="clear" w:color="auto" w:fill="FFFFFF"/>
            <w:tcMar>
              <w:top w:w="40" w:type="dxa"/>
              <w:left w:w="200" w:type="dxa"/>
              <w:bottom w:w="40" w:type="dxa"/>
              <w:right w:w="200" w:type="dxa"/>
            </w:tcMar>
            <w:vAlign w:val="center"/>
          </w:tcPr>
          <w:p w14:paraId="797771B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65339B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1DA54E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FF92FD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5ADFF6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F2D307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3A9623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429535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06EDA3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7B55C5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3A588C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07DC8B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489B65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2255212" w14:textId="77777777" w:rsidR="009A7DAA" w:rsidRDefault="000133CF">
            <w:pPr>
              <w:jc w:val="center"/>
            </w:pPr>
            <w:r>
              <w:rPr>
                <w:rFonts w:eastAsia="Times New Roman" w:cs="Times New Roman"/>
                <w:sz w:val="22"/>
              </w:rPr>
              <w:t>-</w:t>
            </w:r>
          </w:p>
        </w:tc>
      </w:tr>
      <w:tr w:rsidR="009A7DAA" w14:paraId="7E7D098F" w14:textId="77777777" w:rsidTr="004A3442">
        <w:trPr>
          <w:jc w:val="center"/>
        </w:trPr>
        <w:tc>
          <w:tcPr>
            <w:tcW w:w="400" w:type="dxa"/>
            <w:shd w:val="clear" w:color="auto" w:fill="FFFFFF"/>
            <w:tcMar>
              <w:top w:w="40" w:type="dxa"/>
              <w:left w:w="20" w:type="dxa"/>
              <w:bottom w:w="40" w:type="dxa"/>
              <w:right w:w="20" w:type="dxa"/>
            </w:tcMar>
            <w:vAlign w:val="center"/>
          </w:tcPr>
          <w:p w14:paraId="44F6EBB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22</w:t>
            </w:r>
          </w:p>
        </w:tc>
        <w:tc>
          <w:tcPr>
            <w:tcW w:w="1518" w:type="dxa"/>
            <w:shd w:val="clear" w:color="auto" w:fill="FFFFFF"/>
            <w:tcMar>
              <w:top w:w="40" w:type="dxa"/>
              <w:left w:w="200" w:type="dxa"/>
              <w:bottom w:w="40" w:type="dxa"/>
              <w:right w:w="200" w:type="dxa"/>
            </w:tcMar>
            <w:vAlign w:val="center"/>
          </w:tcPr>
          <w:p w14:paraId="4FBE6D01"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903" w:type="dxa"/>
            <w:shd w:val="clear" w:color="auto" w:fill="FFFFFF"/>
            <w:tcMar>
              <w:top w:w="40" w:type="dxa"/>
              <w:left w:w="200" w:type="dxa"/>
              <w:bottom w:w="40" w:type="dxa"/>
              <w:right w:w="200" w:type="dxa"/>
            </w:tcMar>
            <w:vAlign w:val="center"/>
          </w:tcPr>
          <w:p w14:paraId="576893C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1FB3AD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E0E729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B4E4B0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5A0BB9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24928E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BB2333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E63283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D0A5CA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19280D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C6574B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B3BB51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C9F5C6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8A86023" w14:textId="77777777" w:rsidR="009A7DAA" w:rsidRDefault="000133CF">
            <w:pPr>
              <w:jc w:val="center"/>
            </w:pPr>
            <w:r>
              <w:rPr>
                <w:rFonts w:eastAsia="Times New Roman" w:cs="Times New Roman"/>
                <w:sz w:val="22"/>
              </w:rPr>
              <w:t>-</w:t>
            </w:r>
          </w:p>
        </w:tc>
      </w:tr>
      <w:tr w:rsidR="009A7DAA" w14:paraId="3B332052" w14:textId="77777777" w:rsidTr="004A3442">
        <w:trPr>
          <w:jc w:val="center"/>
        </w:trPr>
        <w:tc>
          <w:tcPr>
            <w:tcW w:w="400" w:type="dxa"/>
            <w:shd w:val="clear" w:color="auto" w:fill="FFFFFF"/>
            <w:tcMar>
              <w:top w:w="40" w:type="dxa"/>
              <w:left w:w="20" w:type="dxa"/>
              <w:bottom w:w="40" w:type="dxa"/>
              <w:right w:w="20" w:type="dxa"/>
            </w:tcMar>
            <w:vAlign w:val="center"/>
          </w:tcPr>
          <w:p w14:paraId="1DE4B3E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23</w:t>
            </w:r>
          </w:p>
        </w:tc>
        <w:tc>
          <w:tcPr>
            <w:tcW w:w="1518" w:type="dxa"/>
            <w:shd w:val="clear" w:color="auto" w:fill="FFFFFF"/>
            <w:tcMar>
              <w:top w:w="40" w:type="dxa"/>
              <w:left w:w="200" w:type="dxa"/>
              <w:bottom w:w="40" w:type="dxa"/>
              <w:right w:w="200" w:type="dxa"/>
            </w:tcMar>
            <w:vAlign w:val="center"/>
          </w:tcPr>
          <w:p w14:paraId="69D66F9F"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903" w:type="dxa"/>
            <w:shd w:val="clear" w:color="auto" w:fill="FFFFFF"/>
            <w:tcMar>
              <w:top w:w="40" w:type="dxa"/>
              <w:left w:w="200" w:type="dxa"/>
              <w:bottom w:w="40" w:type="dxa"/>
              <w:right w:w="200" w:type="dxa"/>
            </w:tcMar>
            <w:vAlign w:val="center"/>
          </w:tcPr>
          <w:p w14:paraId="6285044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401BF4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213FC6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3C7E88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730FB9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D3049D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08E68B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255297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824E8B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B01761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21B817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442351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AFB168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D9B55B1" w14:textId="77777777" w:rsidR="009A7DAA" w:rsidRDefault="000133CF">
            <w:pPr>
              <w:jc w:val="center"/>
            </w:pPr>
            <w:r>
              <w:rPr>
                <w:rFonts w:eastAsia="Times New Roman" w:cs="Times New Roman"/>
                <w:sz w:val="22"/>
              </w:rPr>
              <w:t>-</w:t>
            </w:r>
          </w:p>
        </w:tc>
      </w:tr>
      <w:tr w:rsidR="009A7DAA" w14:paraId="3712DEE5"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5DCDB12C"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 xml:space="preserve">м) </w:t>
            </w:r>
            <w:r w:rsidRPr="007F78D9">
              <w:rPr>
                <w:rFonts w:eastAsia="Times New Roman" w:cs="Times New Roman"/>
                <w:sz w:val="22"/>
                <w:lang w:val="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w:t>
            </w:r>
            <w:r w:rsidRPr="007F78D9">
              <w:rPr>
                <w:rFonts w:eastAsia="Times New Roman" w:cs="Times New Roman"/>
                <w:sz w:val="22"/>
                <w:lang w:val="ru-RU"/>
              </w:rPr>
              <w:t xml:space="preserve">абжения) (для каждой системы теплоснабжения, а также для городского округа), </w:t>
            </w:r>
            <w:proofErr w:type="spellStart"/>
            <w:r w:rsidRPr="007F78D9">
              <w:rPr>
                <w:rFonts w:eastAsia="Times New Roman" w:cs="Times New Roman"/>
                <w:sz w:val="22"/>
                <w:lang w:val="ru-RU"/>
              </w:rPr>
              <w:t>о.е</w:t>
            </w:r>
            <w:proofErr w:type="spellEnd"/>
            <w:r w:rsidRPr="007F78D9">
              <w:rPr>
                <w:rFonts w:eastAsia="Times New Roman" w:cs="Times New Roman"/>
                <w:sz w:val="22"/>
                <w:lang w:val="ru-RU"/>
              </w:rPr>
              <w:t>.</w:t>
            </w:r>
          </w:p>
        </w:tc>
      </w:tr>
      <w:tr w:rsidR="009A7DAA" w14:paraId="469430BF"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69FDBEF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«ОТСК»</w:t>
            </w:r>
          </w:p>
        </w:tc>
      </w:tr>
      <w:tr w:rsidR="009A7DAA" w14:paraId="19904023" w14:textId="77777777" w:rsidTr="004A3442">
        <w:trPr>
          <w:jc w:val="center"/>
        </w:trPr>
        <w:tc>
          <w:tcPr>
            <w:tcW w:w="400" w:type="dxa"/>
            <w:shd w:val="clear" w:color="auto" w:fill="FFFFFF"/>
            <w:tcMar>
              <w:top w:w="40" w:type="dxa"/>
              <w:left w:w="20" w:type="dxa"/>
              <w:bottom w:w="40" w:type="dxa"/>
              <w:right w:w="20" w:type="dxa"/>
            </w:tcMar>
            <w:vAlign w:val="center"/>
          </w:tcPr>
          <w:p w14:paraId="3E1EE48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1</w:t>
            </w:r>
          </w:p>
        </w:tc>
        <w:tc>
          <w:tcPr>
            <w:tcW w:w="1518" w:type="dxa"/>
            <w:shd w:val="clear" w:color="auto" w:fill="FFFFFF"/>
            <w:tcMar>
              <w:top w:w="40" w:type="dxa"/>
              <w:left w:w="200" w:type="dxa"/>
              <w:bottom w:w="40" w:type="dxa"/>
              <w:right w:w="200" w:type="dxa"/>
            </w:tcMar>
            <w:vAlign w:val="center"/>
          </w:tcPr>
          <w:p w14:paraId="42310FE4"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6F3B6E4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6035CF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A120CE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184E07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1A40F1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DE2F73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732B77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FB5635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CAFE36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2B3E37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A2A78D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A6BA34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64CC3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BFA3A03" w14:textId="77777777" w:rsidR="009A7DAA" w:rsidRDefault="000133CF">
            <w:pPr>
              <w:jc w:val="center"/>
            </w:pPr>
            <w:r>
              <w:rPr>
                <w:rFonts w:eastAsia="Times New Roman" w:cs="Times New Roman"/>
                <w:sz w:val="22"/>
              </w:rPr>
              <w:t>-</w:t>
            </w:r>
          </w:p>
        </w:tc>
      </w:tr>
      <w:tr w:rsidR="009A7DAA" w14:paraId="770A29E9" w14:textId="77777777" w:rsidTr="004A3442">
        <w:trPr>
          <w:jc w:val="center"/>
        </w:trPr>
        <w:tc>
          <w:tcPr>
            <w:tcW w:w="400" w:type="dxa"/>
            <w:shd w:val="clear" w:color="auto" w:fill="FFFFFF"/>
            <w:tcMar>
              <w:top w:w="40" w:type="dxa"/>
              <w:left w:w="20" w:type="dxa"/>
              <w:bottom w:w="40" w:type="dxa"/>
              <w:right w:w="20" w:type="dxa"/>
            </w:tcMar>
            <w:vAlign w:val="center"/>
          </w:tcPr>
          <w:p w14:paraId="4DF9374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w:t>
            </w:r>
          </w:p>
        </w:tc>
        <w:tc>
          <w:tcPr>
            <w:tcW w:w="1518" w:type="dxa"/>
            <w:shd w:val="clear" w:color="auto" w:fill="FFFFFF"/>
            <w:tcMar>
              <w:top w:w="40" w:type="dxa"/>
              <w:left w:w="200" w:type="dxa"/>
              <w:bottom w:w="40" w:type="dxa"/>
              <w:right w:w="200" w:type="dxa"/>
            </w:tcMar>
            <w:vAlign w:val="center"/>
          </w:tcPr>
          <w:p w14:paraId="6CCACAAD"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3ACE42EA"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5E9CC6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55414A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5A997E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3519B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E29309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D38FA6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DEAFF1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48B54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F5F26F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066477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D07E7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F916E9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94C168D" w14:textId="77777777" w:rsidR="009A7DAA" w:rsidRDefault="000133CF">
            <w:pPr>
              <w:jc w:val="center"/>
            </w:pPr>
            <w:r>
              <w:rPr>
                <w:rFonts w:eastAsia="Times New Roman" w:cs="Times New Roman"/>
                <w:sz w:val="22"/>
              </w:rPr>
              <w:t>-</w:t>
            </w:r>
          </w:p>
        </w:tc>
      </w:tr>
      <w:tr w:rsidR="009A7DAA" w14:paraId="5668C4B5" w14:textId="77777777" w:rsidTr="004A3442">
        <w:trPr>
          <w:jc w:val="center"/>
        </w:trPr>
        <w:tc>
          <w:tcPr>
            <w:tcW w:w="400" w:type="dxa"/>
            <w:shd w:val="clear" w:color="auto" w:fill="FFFFFF"/>
            <w:tcMar>
              <w:top w:w="40" w:type="dxa"/>
              <w:left w:w="20" w:type="dxa"/>
              <w:bottom w:w="40" w:type="dxa"/>
              <w:right w:w="20" w:type="dxa"/>
            </w:tcMar>
            <w:vAlign w:val="center"/>
          </w:tcPr>
          <w:p w14:paraId="5BF6D83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3</w:t>
            </w:r>
          </w:p>
        </w:tc>
        <w:tc>
          <w:tcPr>
            <w:tcW w:w="1518" w:type="dxa"/>
            <w:shd w:val="clear" w:color="auto" w:fill="FFFFFF"/>
            <w:tcMar>
              <w:top w:w="40" w:type="dxa"/>
              <w:left w:w="200" w:type="dxa"/>
              <w:bottom w:w="40" w:type="dxa"/>
              <w:right w:w="200" w:type="dxa"/>
            </w:tcMar>
            <w:vAlign w:val="center"/>
          </w:tcPr>
          <w:p w14:paraId="27D27B1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903" w:type="dxa"/>
            <w:shd w:val="clear" w:color="auto" w:fill="FFFFFF"/>
            <w:tcMar>
              <w:top w:w="40" w:type="dxa"/>
              <w:left w:w="200" w:type="dxa"/>
              <w:bottom w:w="40" w:type="dxa"/>
              <w:right w:w="200" w:type="dxa"/>
            </w:tcMar>
            <w:vAlign w:val="center"/>
          </w:tcPr>
          <w:p w14:paraId="50C926E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FE5537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BBED76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359D9C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904F8A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EC398C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0C7CA2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BA404A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E54430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19B60C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0DBB71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80B25C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EB5F17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4FDC484" w14:textId="77777777" w:rsidR="009A7DAA" w:rsidRDefault="000133CF">
            <w:pPr>
              <w:jc w:val="center"/>
            </w:pPr>
            <w:r>
              <w:rPr>
                <w:rFonts w:eastAsia="Times New Roman" w:cs="Times New Roman"/>
                <w:sz w:val="22"/>
              </w:rPr>
              <w:t>-</w:t>
            </w:r>
          </w:p>
        </w:tc>
      </w:tr>
      <w:tr w:rsidR="009A7DAA" w14:paraId="7AB88EFC" w14:textId="77777777" w:rsidTr="004A3442">
        <w:trPr>
          <w:jc w:val="center"/>
        </w:trPr>
        <w:tc>
          <w:tcPr>
            <w:tcW w:w="400" w:type="dxa"/>
            <w:shd w:val="clear" w:color="auto" w:fill="FFFFFF"/>
            <w:tcMar>
              <w:top w:w="40" w:type="dxa"/>
              <w:left w:w="20" w:type="dxa"/>
              <w:bottom w:w="40" w:type="dxa"/>
              <w:right w:w="20" w:type="dxa"/>
            </w:tcMar>
            <w:vAlign w:val="center"/>
          </w:tcPr>
          <w:p w14:paraId="0C4F3BE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4</w:t>
            </w:r>
          </w:p>
        </w:tc>
        <w:tc>
          <w:tcPr>
            <w:tcW w:w="1518" w:type="dxa"/>
            <w:shd w:val="clear" w:color="auto" w:fill="FFFFFF"/>
            <w:tcMar>
              <w:top w:w="40" w:type="dxa"/>
              <w:left w:w="200" w:type="dxa"/>
              <w:bottom w:w="40" w:type="dxa"/>
              <w:right w:w="200" w:type="dxa"/>
            </w:tcMar>
            <w:vAlign w:val="center"/>
          </w:tcPr>
          <w:p w14:paraId="56B9F930"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3799925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98FB64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9515F4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1C0B5D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90D599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032D73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9763B6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7D1DF1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9678AA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43F360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809ADE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6213B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B9B63A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34A76B4" w14:textId="77777777" w:rsidR="009A7DAA" w:rsidRDefault="000133CF">
            <w:pPr>
              <w:jc w:val="center"/>
            </w:pPr>
            <w:r>
              <w:rPr>
                <w:rFonts w:eastAsia="Times New Roman" w:cs="Times New Roman"/>
                <w:sz w:val="22"/>
              </w:rPr>
              <w:t>-</w:t>
            </w:r>
          </w:p>
        </w:tc>
      </w:tr>
      <w:tr w:rsidR="009A7DAA" w14:paraId="6C1A2B51"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15525136" w14:textId="77777777" w:rsidR="009A7DAA" w:rsidRPr="007F78D9" w:rsidRDefault="000133CF" w:rsidP="007F78D9">
            <w:pPr>
              <w:ind w:left="-172" w:right="-122"/>
              <w:jc w:val="center"/>
              <w:rPr>
                <w:rFonts w:eastAsia="Times New Roman" w:cs="Times New Roman"/>
                <w:sz w:val="22"/>
              </w:rPr>
            </w:pPr>
            <w:proofErr w:type="spellStart"/>
            <w:r w:rsidRPr="007F78D9">
              <w:rPr>
                <w:rFonts w:eastAsia="Times New Roman" w:cs="Times New Roman"/>
                <w:sz w:val="22"/>
              </w:rPr>
              <w:t>Итого</w:t>
            </w:r>
            <w:proofErr w:type="spellEnd"/>
            <w:r w:rsidRPr="007F78D9">
              <w:rPr>
                <w:rFonts w:eastAsia="Times New Roman" w:cs="Times New Roman"/>
                <w:sz w:val="22"/>
              </w:rPr>
              <w:t xml:space="preserve"> </w:t>
            </w:r>
            <w:proofErr w:type="spellStart"/>
            <w:r w:rsidRPr="007F78D9">
              <w:rPr>
                <w:rFonts w:eastAsia="Times New Roman" w:cs="Times New Roman"/>
                <w:sz w:val="22"/>
              </w:rPr>
              <w:t>по</w:t>
            </w:r>
            <w:proofErr w:type="spellEnd"/>
            <w:r w:rsidRPr="007F78D9">
              <w:rPr>
                <w:rFonts w:eastAsia="Times New Roman" w:cs="Times New Roman"/>
                <w:sz w:val="22"/>
              </w:rPr>
              <w:t>: АО «ОТСК»</w:t>
            </w:r>
          </w:p>
        </w:tc>
        <w:tc>
          <w:tcPr>
            <w:tcW w:w="903" w:type="dxa"/>
            <w:shd w:val="clear" w:color="auto" w:fill="FBD4B4"/>
            <w:tcMar>
              <w:top w:w="40" w:type="dxa"/>
              <w:left w:w="200" w:type="dxa"/>
              <w:bottom w:w="40" w:type="dxa"/>
              <w:right w:w="200" w:type="dxa"/>
            </w:tcMar>
            <w:vAlign w:val="center"/>
          </w:tcPr>
          <w:p w14:paraId="12023B3E"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w:t>
            </w:r>
          </w:p>
        </w:tc>
        <w:tc>
          <w:tcPr>
            <w:tcW w:w="903" w:type="dxa"/>
            <w:shd w:val="clear" w:color="auto" w:fill="FBD4B4"/>
            <w:tcMar>
              <w:top w:w="40" w:type="dxa"/>
              <w:left w:w="200" w:type="dxa"/>
              <w:bottom w:w="40" w:type="dxa"/>
              <w:right w:w="200" w:type="dxa"/>
            </w:tcMar>
            <w:vAlign w:val="center"/>
          </w:tcPr>
          <w:p w14:paraId="7AA77CF5"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671AF21"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52583CA9"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E1BF7AA"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31F8E730"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34C9D948"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3EA16584"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50C041EF"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7AAE4483"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A875BDD"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5DBF3F2"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622A4967"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B4EE0FE" w14:textId="77777777" w:rsidR="009A7DAA" w:rsidRDefault="000133CF">
            <w:pPr>
              <w:jc w:val="center"/>
            </w:pPr>
            <w:r>
              <w:rPr>
                <w:rFonts w:eastAsia="Times New Roman" w:cs="Times New Roman"/>
                <w:color w:val="000000"/>
                <w:sz w:val="22"/>
              </w:rPr>
              <w:t>-</w:t>
            </w:r>
          </w:p>
        </w:tc>
      </w:tr>
      <w:tr w:rsidR="009A7DAA" w14:paraId="70C725A7"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42FCA15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r>
      <w:tr w:rsidR="009A7DAA" w14:paraId="16955FC7" w14:textId="77777777" w:rsidTr="004A3442">
        <w:trPr>
          <w:jc w:val="center"/>
        </w:trPr>
        <w:tc>
          <w:tcPr>
            <w:tcW w:w="400" w:type="dxa"/>
            <w:shd w:val="clear" w:color="auto" w:fill="FFFFFF"/>
            <w:tcMar>
              <w:top w:w="40" w:type="dxa"/>
              <w:left w:w="20" w:type="dxa"/>
              <w:bottom w:w="40" w:type="dxa"/>
              <w:right w:w="20" w:type="dxa"/>
            </w:tcMar>
            <w:vAlign w:val="center"/>
          </w:tcPr>
          <w:p w14:paraId="22FC72B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5</w:t>
            </w:r>
          </w:p>
        </w:tc>
        <w:tc>
          <w:tcPr>
            <w:tcW w:w="1518" w:type="dxa"/>
            <w:shd w:val="clear" w:color="auto" w:fill="FFFFFF"/>
            <w:tcMar>
              <w:top w:w="40" w:type="dxa"/>
              <w:left w:w="200" w:type="dxa"/>
              <w:bottom w:w="40" w:type="dxa"/>
              <w:right w:w="200" w:type="dxa"/>
            </w:tcMar>
            <w:vAlign w:val="center"/>
          </w:tcPr>
          <w:p w14:paraId="49C920C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903" w:type="dxa"/>
            <w:shd w:val="clear" w:color="auto" w:fill="FFFFFF"/>
            <w:tcMar>
              <w:top w:w="40" w:type="dxa"/>
              <w:left w:w="200" w:type="dxa"/>
              <w:bottom w:w="40" w:type="dxa"/>
              <w:right w:w="200" w:type="dxa"/>
            </w:tcMar>
            <w:vAlign w:val="center"/>
          </w:tcPr>
          <w:p w14:paraId="43FA834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C8A00B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54B78B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B6258A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EFA82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313B85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692B97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5E1F35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841D4D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08EC30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FDBA5B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8728CE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D94F46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670F5DF" w14:textId="77777777" w:rsidR="009A7DAA" w:rsidRDefault="000133CF">
            <w:pPr>
              <w:jc w:val="center"/>
            </w:pPr>
            <w:r>
              <w:rPr>
                <w:rFonts w:eastAsia="Times New Roman" w:cs="Times New Roman"/>
                <w:sz w:val="22"/>
              </w:rPr>
              <w:t>-</w:t>
            </w:r>
          </w:p>
        </w:tc>
      </w:tr>
      <w:tr w:rsidR="009A7DAA" w14:paraId="306B7535"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7B88211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0D52AE25" w14:textId="77777777" w:rsidTr="004A3442">
        <w:trPr>
          <w:jc w:val="center"/>
        </w:trPr>
        <w:tc>
          <w:tcPr>
            <w:tcW w:w="400" w:type="dxa"/>
            <w:shd w:val="clear" w:color="auto" w:fill="FFFFFF"/>
            <w:tcMar>
              <w:top w:w="40" w:type="dxa"/>
              <w:left w:w="20" w:type="dxa"/>
              <w:bottom w:w="40" w:type="dxa"/>
              <w:right w:w="20" w:type="dxa"/>
            </w:tcMar>
            <w:vAlign w:val="center"/>
          </w:tcPr>
          <w:p w14:paraId="257C4F1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6</w:t>
            </w:r>
          </w:p>
        </w:tc>
        <w:tc>
          <w:tcPr>
            <w:tcW w:w="1518" w:type="dxa"/>
            <w:shd w:val="clear" w:color="auto" w:fill="FFFFFF"/>
            <w:tcMar>
              <w:top w:w="40" w:type="dxa"/>
              <w:left w:w="200" w:type="dxa"/>
              <w:bottom w:w="40" w:type="dxa"/>
              <w:right w:w="200" w:type="dxa"/>
            </w:tcMar>
            <w:vAlign w:val="center"/>
          </w:tcPr>
          <w:p w14:paraId="2CF30138"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01828F5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8C2002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58DBD0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99A86F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83938E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64956A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68D2E5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138716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D62C75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1874A4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E39333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36E083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F3DF3E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6C2E186" w14:textId="77777777" w:rsidR="009A7DAA" w:rsidRDefault="000133CF">
            <w:pPr>
              <w:jc w:val="center"/>
            </w:pPr>
            <w:r>
              <w:rPr>
                <w:rFonts w:eastAsia="Times New Roman" w:cs="Times New Roman"/>
                <w:sz w:val="22"/>
              </w:rPr>
              <w:t>-</w:t>
            </w:r>
          </w:p>
        </w:tc>
      </w:tr>
      <w:tr w:rsidR="009A7DAA" w14:paraId="102FE5F6" w14:textId="77777777" w:rsidTr="004A3442">
        <w:trPr>
          <w:jc w:val="center"/>
        </w:trPr>
        <w:tc>
          <w:tcPr>
            <w:tcW w:w="400" w:type="dxa"/>
            <w:shd w:val="clear" w:color="auto" w:fill="FFFFFF"/>
            <w:tcMar>
              <w:top w:w="40" w:type="dxa"/>
              <w:left w:w="20" w:type="dxa"/>
              <w:bottom w:w="40" w:type="dxa"/>
              <w:right w:w="20" w:type="dxa"/>
            </w:tcMar>
            <w:vAlign w:val="center"/>
          </w:tcPr>
          <w:p w14:paraId="37EF7A7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7</w:t>
            </w:r>
          </w:p>
        </w:tc>
        <w:tc>
          <w:tcPr>
            <w:tcW w:w="1518" w:type="dxa"/>
            <w:shd w:val="clear" w:color="auto" w:fill="FFFFFF"/>
            <w:tcMar>
              <w:top w:w="40" w:type="dxa"/>
              <w:left w:w="200" w:type="dxa"/>
              <w:bottom w:w="40" w:type="dxa"/>
              <w:right w:w="200" w:type="dxa"/>
            </w:tcMar>
            <w:vAlign w:val="center"/>
          </w:tcPr>
          <w:p w14:paraId="7939E378"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3CD8744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6F24B4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83E70B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E77878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A973ED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7521D5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43D442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D6CCEC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244B79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144619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760C51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676822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B6D3C2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8A8D63E" w14:textId="77777777" w:rsidR="009A7DAA" w:rsidRDefault="000133CF">
            <w:pPr>
              <w:jc w:val="center"/>
            </w:pPr>
            <w:r>
              <w:rPr>
                <w:rFonts w:eastAsia="Times New Roman" w:cs="Times New Roman"/>
                <w:sz w:val="22"/>
              </w:rPr>
              <w:t>-</w:t>
            </w:r>
          </w:p>
        </w:tc>
      </w:tr>
      <w:tr w:rsidR="009A7DAA" w14:paraId="5880711A" w14:textId="77777777" w:rsidTr="004A3442">
        <w:trPr>
          <w:jc w:val="center"/>
        </w:trPr>
        <w:tc>
          <w:tcPr>
            <w:tcW w:w="400" w:type="dxa"/>
            <w:shd w:val="clear" w:color="auto" w:fill="FFFFFF"/>
            <w:tcMar>
              <w:top w:w="40" w:type="dxa"/>
              <w:left w:w="20" w:type="dxa"/>
              <w:bottom w:w="40" w:type="dxa"/>
              <w:right w:w="20" w:type="dxa"/>
            </w:tcMar>
            <w:vAlign w:val="center"/>
          </w:tcPr>
          <w:p w14:paraId="1895D54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8</w:t>
            </w:r>
          </w:p>
        </w:tc>
        <w:tc>
          <w:tcPr>
            <w:tcW w:w="1518" w:type="dxa"/>
            <w:shd w:val="clear" w:color="auto" w:fill="FFFFFF"/>
            <w:tcMar>
              <w:top w:w="40" w:type="dxa"/>
              <w:left w:w="200" w:type="dxa"/>
              <w:bottom w:w="40" w:type="dxa"/>
              <w:right w:w="200" w:type="dxa"/>
            </w:tcMar>
            <w:vAlign w:val="center"/>
          </w:tcPr>
          <w:p w14:paraId="4722CBA5"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903" w:type="dxa"/>
            <w:shd w:val="clear" w:color="auto" w:fill="FFFFFF"/>
            <w:tcMar>
              <w:top w:w="40" w:type="dxa"/>
              <w:left w:w="200" w:type="dxa"/>
              <w:bottom w:w="40" w:type="dxa"/>
              <w:right w:w="200" w:type="dxa"/>
            </w:tcMar>
            <w:vAlign w:val="center"/>
          </w:tcPr>
          <w:p w14:paraId="1CEB592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BC7E95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F4F5C9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2A0BAB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B28DE5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9E6AF3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1DC6AE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FFE1A4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42E11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AC2449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9CF0E4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763B26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C0EA6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1EC1223" w14:textId="77777777" w:rsidR="009A7DAA" w:rsidRDefault="000133CF">
            <w:pPr>
              <w:jc w:val="center"/>
            </w:pPr>
            <w:r>
              <w:rPr>
                <w:rFonts w:eastAsia="Times New Roman" w:cs="Times New Roman"/>
                <w:sz w:val="22"/>
              </w:rPr>
              <w:t>-</w:t>
            </w:r>
          </w:p>
        </w:tc>
      </w:tr>
      <w:tr w:rsidR="009A7DAA" w14:paraId="4B12F3BE" w14:textId="77777777" w:rsidTr="004A3442">
        <w:trPr>
          <w:jc w:val="center"/>
        </w:trPr>
        <w:tc>
          <w:tcPr>
            <w:tcW w:w="400" w:type="dxa"/>
            <w:shd w:val="clear" w:color="auto" w:fill="FFFFFF"/>
            <w:tcMar>
              <w:top w:w="40" w:type="dxa"/>
              <w:left w:w="20" w:type="dxa"/>
              <w:bottom w:w="40" w:type="dxa"/>
              <w:right w:w="20" w:type="dxa"/>
            </w:tcMar>
            <w:vAlign w:val="center"/>
          </w:tcPr>
          <w:p w14:paraId="527FC89D"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9</w:t>
            </w:r>
          </w:p>
        </w:tc>
        <w:tc>
          <w:tcPr>
            <w:tcW w:w="1518" w:type="dxa"/>
            <w:shd w:val="clear" w:color="auto" w:fill="FFFFFF"/>
            <w:tcMar>
              <w:top w:w="40" w:type="dxa"/>
              <w:left w:w="200" w:type="dxa"/>
              <w:bottom w:w="40" w:type="dxa"/>
              <w:right w:w="200" w:type="dxa"/>
            </w:tcMar>
            <w:vAlign w:val="center"/>
          </w:tcPr>
          <w:p w14:paraId="0B401B89"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903" w:type="dxa"/>
            <w:shd w:val="clear" w:color="auto" w:fill="FFFFFF"/>
            <w:tcMar>
              <w:top w:w="40" w:type="dxa"/>
              <w:left w:w="200" w:type="dxa"/>
              <w:bottom w:w="40" w:type="dxa"/>
              <w:right w:w="200" w:type="dxa"/>
            </w:tcMar>
            <w:vAlign w:val="center"/>
          </w:tcPr>
          <w:p w14:paraId="356D0AD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345E38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B366A7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19F287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1DFC01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FD8CC9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B2D39A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108DCF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C118C6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845215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F1BF3A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E5FDFC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F17D9E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10EAD16" w14:textId="77777777" w:rsidR="009A7DAA" w:rsidRDefault="000133CF">
            <w:pPr>
              <w:jc w:val="center"/>
            </w:pPr>
            <w:r>
              <w:rPr>
                <w:rFonts w:eastAsia="Times New Roman" w:cs="Times New Roman"/>
                <w:sz w:val="22"/>
              </w:rPr>
              <w:t>-</w:t>
            </w:r>
          </w:p>
        </w:tc>
      </w:tr>
      <w:tr w:rsidR="009A7DAA" w14:paraId="6720BA7E" w14:textId="77777777" w:rsidTr="004A3442">
        <w:trPr>
          <w:jc w:val="center"/>
        </w:trPr>
        <w:tc>
          <w:tcPr>
            <w:tcW w:w="400" w:type="dxa"/>
            <w:shd w:val="clear" w:color="auto" w:fill="FFFFFF"/>
            <w:tcMar>
              <w:top w:w="40" w:type="dxa"/>
              <w:left w:w="20" w:type="dxa"/>
              <w:bottom w:w="40" w:type="dxa"/>
              <w:right w:w="20" w:type="dxa"/>
            </w:tcMar>
            <w:vAlign w:val="center"/>
          </w:tcPr>
          <w:p w14:paraId="311D963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10</w:t>
            </w:r>
          </w:p>
        </w:tc>
        <w:tc>
          <w:tcPr>
            <w:tcW w:w="1518" w:type="dxa"/>
            <w:shd w:val="clear" w:color="auto" w:fill="FFFFFF"/>
            <w:tcMar>
              <w:top w:w="40" w:type="dxa"/>
              <w:left w:w="200" w:type="dxa"/>
              <w:bottom w:w="40" w:type="dxa"/>
              <w:right w:w="200" w:type="dxa"/>
            </w:tcMar>
            <w:vAlign w:val="center"/>
          </w:tcPr>
          <w:p w14:paraId="5717AB4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903" w:type="dxa"/>
            <w:shd w:val="clear" w:color="auto" w:fill="FFFFFF"/>
            <w:tcMar>
              <w:top w:w="40" w:type="dxa"/>
              <w:left w:w="200" w:type="dxa"/>
              <w:bottom w:w="40" w:type="dxa"/>
              <w:right w:w="200" w:type="dxa"/>
            </w:tcMar>
            <w:vAlign w:val="center"/>
          </w:tcPr>
          <w:p w14:paraId="42133FC0"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7818AF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FBD9E0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864E45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198970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5E5BA1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920A4B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45C447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2BC763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30FA05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9867E8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7B0BA8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1F019A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314918E" w14:textId="77777777" w:rsidR="009A7DAA" w:rsidRDefault="000133CF">
            <w:pPr>
              <w:jc w:val="center"/>
            </w:pPr>
            <w:r>
              <w:rPr>
                <w:rFonts w:eastAsia="Times New Roman" w:cs="Times New Roman"/>
                <w:sz w:val="22"/>
              </w:rPr>
              <w:t>-</w:t>
            </w:r>
          </w:p>
        </w:tc>
      </w:tr>
      <w:tr w:rsidR="009A7DAA" w14:paraId="43C2BEDE" w14:textId="77777777" w:rsidTr="004A3442">
        <w:trPr>
          <w:jc w:val="center"/>
        </w:trPr>
        <w:tc>
          <w:tcPr>
            <w:tcW w:w="400" w:type="dxa"/>
            <w:shd w:val="clear" w:color="auto" w:fill="FFFFFF"/>
            <w:tcMar>
              <w:top w:w="40" w:type="dxa"/>
              <w:left w:w="20" w:type="dxa"/>
              <w:bottom w:w="40" w:type="dxa"/>
              <w:right w:w="20" w:type="dxa"/>
            </w:tcMar>
            <w:vAlign w:val="center"/>
          </w:tcPr>
          <w:p w14:paraId="6D9F5FA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11</w:t>
            </w:r>
          </w:p>
        </w:tc>
        <w:tc>
          <w:tcPr>
            <w:tcW w:w="1518" w:type="dxa"/>
            <w:shd w:val="clear" w:color="auto" w:fill="FFFFFF"/>
            <w:tcMar>
              <w:top w:w="40" w:type="dxa"/>
              <w:left w:w="200" w:type="dxa"/>
              <w:bottom w:w="40" w:type="dxa"/>
              <w:right w:w="200" w:type="dxa"/>
            </w:tcMar>
            <w:vAlign w:val="center"/>
          </w:tcPr>
          <w:p w14:paraId="1626128B"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w:t>
            </w:r>
            <w:r>
              <w:rPr>
                <w:rFonts w:eastAsia="Times New Roman" w:cs="Times New Roman"/>
                <w:sz w:val="22"/>
              </w:rPr>
              <w:lastRenderedPageBreak/>
              <w:t>№7</w:t>
            </w:r>
          </w:p>
        </w:tc>
        <w:tc>
          <w:tcPr>
            <w:tcW w:w="903" w:type="dxa"/>
            <w:shd w:val="clear" w:color="auto" w:fill="FFFFFF"/>
            <w:tcMar>
              <w:top w:w="40" w:type="dxa"/>
              <w:left w:w="200" w:type="dxa"/>
              <w:bottom w:w="40" w:type="dxa"/>
              <w:right w:w="200" w:type="dxa"/>
            </w:tcMar>
            <w:vAlign w:val="center"/>
          </w:tcPr>
          <w:p w14:paraId="4DA215D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w:t>
            </w:r>
          </w:p>
        </w:tc>
        <w:tc>
          <w:tcPr>
            <w:tcW w:w="903" w:type="dxa"/>
            <w:shd w:val="clear" w:color="auto" w:fill="FFFFFF"/>
            <w:tcMar>
              <w:top w:w="40" w:type="dxa"/>
              <w:left w:w="200" w:type="dxa"/>
              <w:bottom w:w="40" w:type="dxa"/>
              <w:right w:w="200" w:type="dxa"/>
            </w:tcMar>
            <w:vAlign w:val="center"/>
          </w:tcPr>
          <w:p w14:paraId="5E2DC86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D6E00B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01D680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32BE92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69D0BA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1D5219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8769DD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991D78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B057BF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C72194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040DBD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33E842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061673F" w14:textId="77777777" w:rsidR="009A7DAA" w:rsidRDefault="000133CF">
            <w:pPr>
              <w:jc w:val="center"/>
            </w:pPr>
            <w:r>
              <w:rPr>
                <w:rFonts w:eastAsia="Times New Roman" w:cs="Times New Roman"/>
                <w:sz w:val="22"/>
              </w:rPr>
              <w:t>-</w:t>
            </w:r>
          </w:p>
        </w:tc>
      </w:tr>
      <w:tr w:rsidR="009A7DAA" w14:paraId="6CFF0FC9" w14:textId="77777777" w:rsidTr="004A3442">
        <w:trPr>
          <w:jc w:val="center"/>
        </w:trPr>
        <w:tc>
          <w:tcPr>
            <w:tcW w:w="400" w:type="dxa"/>
            <w:shd w:val="clear" w:color="auto" w:fill="FFFFFF"/>
            <w:tcMar>
              <w:top w:w="40" w:type="dxa"/>
              <w:left w:w="20" w:type="dxa"/>
              <w:bottom w:w="40" w:type="dxa"/>
              <w:right w:w="20" w:type="dxa"/>
            </w:tcMar>
            <w:vAlign w:val="center"/>
          </w:tcPr>
          <w:p w14:paraId="2121227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12</w:t>
            </w:r>
          </w:p>
        </w:tc>
        <w:tc>
          <w:tcPr>
            <w:tcW w:w="1518" w:type="dxa"/>
            <w:shd w:val="clear" w:color="auto" w:fill="FFFFFF"/>
            <w:tcMar>
              <w:top w:w="40" w:type="dxa"/>
              <w:left w:w="200" w:type="dxa"/>
              <w:bottom w:w="40" w:type="dxa"/>
              <w:right w:w="200" w:type="dxa"/>
            </w:tcMar>
            <w:vAlign w:val="center"/>
          </w:tcPr>
          <w:p w14:paraId="0F340494"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903" w:type="dxa"/>
            <w:shd w:val="clear" w:color="auto" w:fill="FFFFFF"/>
            <w:tcMar>
              <w:top w:w="40" w:type="dxa"/>
              <w:left w:w="200" w:type="dxa"/>
              <w:bottom w:w="40" w:type="dxa"/>
              <w:right w:w="200" w:type="dxa"/>
            </w:tcMar>
            <w:vAlign w:val="center"/>
          </w:tcPr>
          <w:p w14:paraId="59A050F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64F249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53AACC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037A4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75E44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4C381B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B54F29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4EAACC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9F1EFD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18A8D0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B52214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8D3C72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F8B467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D1BC270" w14:textId="77777777" w:rsidR="009A7DAA" w:rsidRDefault="000133CF">
            <w:pPr>
              <w:jc w:val="center"/>
            </w:pPr>
            <w:r>
              <w:rPr>
                <w:rFonts w:eastAsia="Times New Roman" w:cs="Times New Roman"/>
                <w:sz w:val="22"/>
              </w:rPr>
              <w:t>-</w:t>
            </w:r>
          </w:p>
        </w:tc>
      </w:tr>
      <w:tr w:rsidR="009A7DAA" w14:paraId="404AFBD6" w14:textId="77777777" w:rsidTr="004A3442">
        <w:trPr>
          <w:jc w:val="center"/>
        </w:trPr>
        <w:tc>
          <w:tcPr>
            <w:tcW w:w="400" w:type="dxa"/>
            <w:shd w:val="clear" w:color="auto" w:fill="FFFFFF"/>
            <w:tcMar>
              <w:top w:w="40" w:type="dxa"/>
              <w:left w:w="20" w:type="dxa"/>
              <w:bottom w:w="40" w:type="dxa"/>
              <w:right w:w="20" w:type="dxa"/>
            </w:tcMar>
            <w:vAlign w:val="center"/>
          </w:tcPr>
          <w:p w14:paraId="100D8EB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13</w:t>
            </w:r>
          </w:p>
        </w:tc>
        <w:tc>
          <w:tcPr>
            <w:tcW w:w="1518" w:type="dxa"/>
            <w:shd w:val="clear" w:color="auto" w:fill="FFFFFF"/>
            <w:tcMar>
              <w:top w:w="40" w:type="dxa"/>
              <w:left w:w="200" w:type="dxa"/>
              <w:bottom w:w="40" w:type="dxa"/>
              <w:right w:w="200" w:type="dxa"/>
            </w:tcMar>
            <w:vAlign w:val="center"/>
          </w:tcPr>
          <w:p w14:paraId="73284C74"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903" w:type="dxa"/>
            <w:shd w:val="clear" w:color="auto" w:fill="FFFFFF"/>
            <w:tcMar>
              <w:top w:w="40" w:type="dxa"/>
              <w:left w:w="200" w:type="dxa"/>
              <w:bottom w:w="40" w:type="dxa"/>
              <w:right w:w="200" w:type="dxa"/>
            </w:tcMar>
            <w:vAlign w:val="center"/>
          </w:tcPr>
          <w:p w14:paraId="6C09FFC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6A5E55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55BD3B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ED59AD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3A162D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15A02A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523FEF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0F8CB6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39F21E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AE56B3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E4E3EC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ACBE59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B337E4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180ABC9" w14:textId="77777777" w:rsidR="009A7DAA" w:rsidRDefault="000133CF">
            <w:pPr>
              <w:jc w:val="center"/>
            </w:pPr>
            <w:r>
              <w:rPr>
                <w:rFonts w:eastAsia="Times New Roman" w:cs="Times New Roman"/>
                <w:sz w:val="22"/>
              </w:rPr>
              <w:t>-</w:t>
            </w:r>
          </w:p>
        </w:tc>
      </w:tr>
      <w:tr w:rsidR="009A7DAA" w14:paraId="26A0AE5A" w14:textId="77777777" w:rsidTr="004A3442">
        <w:trPr>
          <w:jc w:val="center"/>
        </w:trPr>
        <w:tc>
          <w:tcPr>
            <w:tcW w:w="400" w:type="dxa"/>
            <w:shd w:val="clear" w:color="auto" w:fill="FFFFFF"/>
            <w:tcMar>
              <w:top w:w="40" w:type="dxa"/>
              <w:left w:w="20" w:type="dxa"/>
              <w:bottom w:w="40" w:type="dxa"/>
              <w:right w:w="20" w:type="dxa"/>
            </w:tcMar>
            <w:vAlign w:val="center"/>
          </w:tcPr>
          <w:p w14:paraId="17AC14F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14</w:t>
            </w:r>
          </w:p>
        </w:tc>
        <w:tc>
          <w:tcPr>
            <w:tcW w:w="1518" w:type="dxa"/>
            <w:shd w:val="clear" w:color="auto" w:fill="FFFFFF"/>
            <w:tcMar>
              <w:top w:w="40" w:type="dxa"/>
              <w:left w:w="200" w:type="dxa"/>
              <w:bottom w:w="40" w:type="dxa"/>
              <w:right w:w="200" w:type="dxa"/>
            </w:tcMar>
            <w:vAlign w:val="center"/>
          </w:tcPr>
          <w:p w14:paraId="3FAD0CF7"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903" w:type="dxa"/>
            <w:shd w:val="clear" w:color="auto" w:fill="FFFFFF"/>
            <w:tcMar>
              <w:top w:w="40" w:type="dxa"/>
              <w:left w:w="200" w:type="dxa"/>
              <w:bottom w:w="40" w:type="dxa"/>
              <w:right w:w="200" w:type="dxa"/>
            </w:tcMar>
            <w:vAlign w:val="center"/>
          </w:tcPr>
          <w:p w14:paraId="6CD7334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D6F29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F24CBD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1ACDA2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F3A35A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72A256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EAE94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D03BCA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369428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82A62E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D2014C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CAC5C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811495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A3677D9" w14:textId="77777777" w:rsidR="009A7DAA" w:rsidRDefault="000133CF">
            <w:pPr>
              <w:jc w:val="center"/>
            </w:pPr>
            <w:r>
              <w:rPr>
                <w:rFonts w:eastAsia="Times New Roman" w:cs="Times New Roman"/>
                <w:sz w:val="22"/>
              </w:rPr>
              <w:t>-</w:t>
            </w:r>
          </w:p>
        </w:tc>
      </w:tr>
      <w:tr w:rsidR="009A7DAA" w14:paraId="0FC62B8D" w14:textId="77777777" w:rsidTr="004A3442">
        <w:trPr>
          <w:jc w:val="center"/>
        </w:trPr>
        <w:tc>
          <w:tcPr>
            <w:tcW w:w="400" w:type="dxa"/>
            <w:shd w:val="clear" w:color="auto" w:fill="FFFFFF"/>
            <w:tcMar>
              <w:top w:w="40" w:type="dxa"/>
              <w:left w:w="20" w:type="dxa"/>
              <w:bottom w:w="40" w:type="dxa"/>
              <w:right w:w="20" w:type="dxa"/>
            </w:tcMar>
            <w:vAlign w:val="center"/>
          </w:tcPr>
          <w:p w14:paraId="7D4D897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15</w:t>
            </w:r>
          </w:p>
        </w:tc>
        <w:tc>
          <w:tcPr>
            <w:tcW w:w="1518" w:type="dxa"/>
            <w:shd w:val="clear" w:color="auto" w:fill="FFFFFF"/>
            <w:tcMar>
              <w:top w:w="40" w:type="dxa"/>
              <w:left w:w="200" w:type="dxa"/>
              <w:bottom w:w="40" w:type="dxa"/>
              <w:right w:w="200" w:type="dxa"/>
            </w:tcMar>
            <w:vAlign w:val="center"/>
          </w:tcPr>
          <w:p w14:paraId="229F5ABF"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903" w:type="dxa"/>
            <w:shd w:val="clear" w:color="auto" w:fill="FFFFFF"/>
            <w:tcMar>
              <w:top w:w="40" w:type="dxa"/>
              <w:left w:w="200" w:type="dxa"/>
              <w:bottom w:w="40" w:type="dxa"/>
              <w:right w:w="200" w:type="dxa"/>
            </w:tcMar>
            <w:vAlign w:val="center"/>
          </w:tcPr>
          <w:p w14:paraId="566913FF"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83109D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C53154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A6544E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A1022A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80E8CB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138B10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6EC390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F539E9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5F7449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A104BB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E35C86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05518B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BA1F879" w14:textId="77777777" w:rsidR="009A7DAA" w:rsidRDefault="000133CF">
            <w:pPr>
              <w:jc w:val="center"/>
            </w:pPr>
            <w:r>
              <w:rPr>
                <w:rFonts w:eastAsia="Times New Roman" w:cs="Times New Roman"/>
                <w:sz w:val="22"/>
              </w:rPr>
              <w:t>-</w:t>
            </w:r>
          </w:p>
        </w:tc>
      </w:tr>
      <w:tr w:rsidR="009A7DAA" w14:paraId="527556D6" w14:textId="77777777" w:rsidTr="004A3442">
        <w:trPr>
          <w:jc w:val="center"/>
        </w:trPr>
        <w:tc>
          <w:tcPr>
            <w:tcW w:w="400" w:type="dxa"/>
            <w:shd w:val="clear" w:color="auto" w:fill="FFFFFF"/>
            <w:tcMar>
              <w:top w:w="40" w:type="dxa"/>
              <w:left w:w="20" w:type="dxa"/>
              <w:bottom w:w="40" w:type="dxa"/>
              <w:right w:w="20" w:type="dxa"/>
            </w:tcMar>
            <w:vAlign w:val="center"/>
          </w:tcPr>
          <w:p w14:paraId="408181C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16</w:t>
            </w:r>
          </w:p>
        </w:tc>
        <w:tc>
          <w:tcPr>
            <w:tcW w:w="1518" w:type="dxa"/>
            <w:shd w:val="clear" w:color="auto" w:fill="FFFFFF"/>
            <w:tcMar>
              <w:top w:w="40" w:type="dxa"/>
              <w:left w:w="200" w:type="dxa"/>
              <w:bottom w:w="40" w:type="dxa"/>
              <w:right w:w="200" w:type="dxa"/>
            </w:tcMar>
            <w:vAlign w:val="center"/>
          </w:tcPr>
          <w:p w14:paraId="435CD363"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903" w:type="dxa"/>
            <w:shd w:val="clear" w:color="auto" w:fill="FFFFFF"/>
            <w:tcMar>
              <w:top w:w="40" w:type="dxa"/>
              <w:left w:w="200" w:type="dxa"/>
              <w:bottom w:w="40" w:type="dxa"/>
              <w:right w:w="200" w:type="dxa"/>
            </w:tcMar>
            <w:vAlign w:val="center"/>
          </w:tcPr>
          <w:p w14:paraId="5B264ED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7AC3C3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58EF23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7EEA82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9B4E1C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B45E5A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38751F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961447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38C056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DB85CF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4D2748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8CE076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2FE235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A9F0AFD" w14:textId="77777777" w:rsidR="009A7DAA" w:rsidRDefault="000133CF">
            <w:pPr>
              <w:jc w:val="center"/>
            </w:pPr>
            <w:r>
              <w:rPr>
                <w:rFonts w:eastAsia="Times New Roman" w:cs="Times New Roman"/>
                <w:sz w:val="22"/>
              </w:rPr>
              <w:t>-</w:t>
            </w:r>
          </w:p>
        </w:tc>
      </w:tr>
      <w:tr w:rsidR="009A7DAA" w14:paraId="69265064" w14:textId="77777777" w:rsidTr="004A3442">
        <w:trPr>
          <w:jc w:val="center"/>
        </w:trPr>
        <w:tc>
          <w:tcPr>
            <w:tcW w:w="400" w:type="dxa"/>
            <w:shd w:val="clear" w:color="auto" w:fill="FFFFFF"/>
            <w:tcMar>
              <w:top w:w="40" w:type="dxa"/>
              <w:left w:w="20" w:type="dxa"/>
              <w:bottom w:w="40" w:type="dxa"/>
              <w:right w:w="20" w:type="dxa"/>
            </w:tcMar>
            <w:vAlign w:val="center"/>
          </w:tcPr>
          <w:p w14:paraId="7A91422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17</w:t>
            </w:r>
          </w:p>
        </w:tc>
        <w:tc>
          <w:tcPr>
            <w:tcW w:w="1518" w:type="dxa"/>
            <w:shd w:val="clear" w:color="auto" w:fill="FFFFFF"/>
            <w:tcMar>
              <w:top w:w="40" w:type="dxa"/>
              <w:left w:w="200" w:type="dxa"/>
              <w:bottom w:w="40" w:type="dxa"/>
              <w:right w:w="200" w:type="dxa"/>
            </w:tcMar>
            <w:vAlign w:val="center"/>
          </w:tcPr>
          <w:p w14:paraId="31A3E062"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903" w:type="dxa"/>
            <w:shd w:val="clear" w:color="auto" w:fill="FFFFFF"/>
            <w:tcMar>
              <w:top w:w="40" w:type="dxa"/>
              <w:left w:w="200" w:type="dxa"/>
              <w:bottom w:w="40" w:type="dxa"/>
              <w:right w:w="200" w:type="dxa"/>
            </w:tcMar>
            <w:vAlign w:val="center"/>
          </w:tcPr>
          <w:p w14:paraId="76E3E02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F1AF5C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852F94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232F96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896DCF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EA846A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8AA3FD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660F60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0CB1DD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B45B7D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CA9DBE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658EA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21FB16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4E53B73" w14:textId="77777777" w:rsidR="009A7DAA" w:rsidRDefault="000133CF">
            <w:pPr>
              <w:jc w:val="center"/>
            </w:pPr>
            <w:r>
              <w:rPr>
                <w:rFonts w:eastAsia="Times New Roman" w:cs="Times New Roman"/>
                <w:sz w:val="22"/>
              </w:rPr>
              <w:t>-</w:t>
            </w:r>
          </w:p>
        </w:tc>
      </w:tr>
      <w:tr w:rsidR="009A7DAA" w14:paraId="6FD0C767" w14:textId="77777777" w:rsidTr="004A3442">
        <w:trPr>
          <w:jc w:val="center"/>
        </w:trPr>
        <w:tc>
          <w:tcPr>
            <w:tcW w:w="400" w:type="dxa"/>
            <w:shd w:val="clear" w:color="auto" w:fill="FFFFFF"/>
            <w:tcMar>
              <w:top w:w="40" w:type="dxa"/>
              <w:left w:w="20" w:type="dxa"/>
              <w:bottom w:w="40" w:type="dxa"/>
              <w:right w:w="20" w:type="dxa"/>
            </w:tcMar>
            <w:vAlign w:val="center"/>
          </w:tcPr>
          <w:p w14:paraId="7DE6ED35"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18</w:t>
            </w:r>
          </w:p>
        </w:tc>
        <w:tc>
          <w:tcPr>
            <w:tcW w:w="1518" w:type="dxa"/>
            <w:shd w:val="clear" w:color="auto" w:fill="FFFFFF"/>
            <w:tcMar>
              <w:top w:w="40" w:type="dxa"/>
              <w:left w:w="200" w:type="dxa"/>
              <w:bottom w:w="40" w:type="dxa"/>
              <w:right w:w="200" w:type="dxa"/>
            </w:tcMar>
            <w:vAlign w:val="center"/>
          </w:tcPr>
          <w:p w14:paraId="1F270523" w14:textId="77777777" w:rsidR="009A7DAA" w:rsidRPr="007F78D9" w:rsidRDefault="000133CF" w:rsidP="007F78D9">
            <w:pPr>
              <w:ind w:left="-172" w:right="-122"/>
              <w:jc w:val="center"/>
              <w:rPr>
                <w:rFonts w:eastAsia="Times New Roman" w:cs="Times New Roman"/>
                <w:sz w:val="22"/>
                <w:lang w:val="ru-RU"/>
              </w:rPr>
            </w:pPr>
            <w:r w:rsidRPr="007F78D9">
              <w:rPr>
                <w:rFonts w:eastAsia="Times New Roman" w:cs="Times New Roman"/>
                <w:sz w:val="22"/>
                <w:lang w:val="ru-RU"/>
              </w:rPr>
              <w:t>Котельная б/н(бывшая УФАН)</w:t>
            </w:r>
          </w:p>
        </w:tc>
        <w:tc>
          <w:tcPr>
            <w:tcW w:w="903" w:type="dxa"/>
            <w:shd w:val="clear" w:color="auto" w:fill="FFFFFF"/>
            <w:tcMar>
              <w:top w:w="40" w:type="dxa"/>
              <w:left w:w="200" w:type="dxa"/>
              <w:bottom w:w="40" w:type="dxa"/>
              <w:right w:w="200" w:type="dxa"/>
            </w:tcMar>
            <w:vAlign w:val="center"/>
          </w:tcPr>
          <w:p w14:paraId="36FCE55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EF7C58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260997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EED300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C5800F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729D2C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A880E5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09ABE6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B8741F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EFB9FB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62A0ADC"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5EF97A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399B39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A8A89AF" w14:textId="77777777" w:rsidR="009A7DAA" w:rsidRDefault="000133CF">
            <w:pPr>
              <w:jc w:val="center"/>
            </w:pPr>
            <w:r>
              <w:rPr>
                <w:rFonts w:eastAsia="Times New Roman" w:cs="Times New Roman"/>
                <w:sz w:val="22"/>
              </w:rPr>
              <w:t>-</w:t>
            </w:r>
          </w:p>
        </w:tc>
      </w:tr>
      <w:tr w:rsidR="009A7DAA" w14:paraId="7C045757"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377EA98A" w14:textId="77777777" w:rsidR="009A7DAA" w:rsidRPr="00D37A8D" w:rsidRDefault="000133CF" w:rsidP="007F78D9">
            <w:pPr>
              <w:ind w:left="-172" w:right="-122"/>
              <w:jc w:val="center"/>
              <w:rPr>
                <w:rFonts w:eastAsia="Times New Roman" w:cs="Times New Roman"/>
                <w:sz w:val="22"/>
                <w:lang w:val="ru-RU"/>
              </w:rPr>
            </w:pPr>
            <w:r w:rsidRPr="00D37A8D">
              <w:rPr>
                <w:rFonts w:eastAsia="Times New Roman" w:cs="Times New Roman"/>
                <w:sz w:val="22"/>
                <w:lang w:val="ru-RU"/>
              </w:rPr>
              <w:t>Итого по: МУП АГО «Теплотехника»</w:t>
            </w:r>
          </w:p>
        </w:tc>
        <w:tc>
          <w:tcPr>
            <w:tcW w:w="903" w:type="dxa"/>
            <w:shd w:val="clear" w:color="auto" w:fill="FBD4B4"/>
            <w:tcMar>
              <w:top w:w="40" w:type="dxa"/>
              <w:left w:w="200" w:type="dxa"/>
              <w:bottom w:w="40" w:type="dxa"/>
              <w:right w:w="200" w:type="dxa"/>
            </w:tcMar>
            <w:vAlign w:val="center"/>
          </w:tcPr>
          <w:p w14:paraId="113AD4FF"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w:t>
            </w:r>
          </w:p>
        </w:tc>
        <w:tc>
          <w:tcPr>
            <w:tcW w:w="903" w:type="dxa"/>
            <w:shd w:val="clear" w:color="auto" w:fill="FBD4B4"/>
            <w:tcMar>
              <w:top w:w="40" w:type="dxa"/>
              <w:left w:w="200" w:type="dxa"/>
              <w:bottom w:w="40" w:type="dxa"/>
              <w:right w:w="200" w:type="dxa"/>
            </w:tcMar>
            <w:vAlign w:val="center"/>
          </w:tcPr>
          <w:p w14:paraId="190A0784"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30CF145E"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34D2395"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15ABEE8"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615A9176"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6A8B4B22"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7CCE4D6F"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17DA5B8"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C4B4A34"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F6A75E0"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238C2B5"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5692534C"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469277A2" w14:textId="77777777" w:rsidR="009A7DAA" w:rsidRDefault="000133CF">
            <w:pPr>
              <w:jc w:val="center"/>
            </w:pPr>
            <w:r>
              <w:rPr>
                <w:rFonts w:eastAsia="Times New Roman" w:cs="Times New Roman"/>
                <w:color w:val="000000"/>
                <w:sz w:val="22"/>
              </w:rPr>
              <w:t>-</w:t>
            </w:r>
          </w:p>
        </w:tc>
      </w:tr>
      <w:tr w:rsidR="009A7DAA" w14:paraId="4F0D3A30"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4D97AE7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3098D97F" w14:textId="77777777" w:rsidTr="004A3442">
        <w:trPr>
          <w:jc w:val="center"/>
        </w:trPr>
        <w:tc>
          <w:tcPr>
            <w:tcW w:w="400" w:type="dxa"/>
            <w:shd w:val="clear" w:color="auto" w:fill="FFFFFF"/>
            <w:tcMar>
              <w:top w:w="40" w:type="dxa"/>
              <w:left w:w="20" w:type="dxa"/>
              <w:bottom w:w="40" w:type="dxa"/>
              <w:right w:w="20" w:type="dxa"/>
            </w:tcMar>
            <w:vAlign w:val="center"/>
          </w:tcPr>
          <w:p w14:paraId="497E224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19</w:t>
            </w:r>
          </w:p>
        </w:tc>
        <w:tc>
          <w:tcPr>
            <w:tcW w:w="1518" w:type="dxa"/>
            <w:shd w:val="clear" w:color="auto" w:fill="FFFFFF"/>
            <w:tcMar>
              <w:top w:w="40" w:type="dxa"/>
              <w:left w:w="200" w:type="dxa"/>
              <w:bottom w:w="40" w:type="dxa"/>
              <w:right w:w="200" w:type="dxa"/>
            </w:tcMar>
            <w:vAlign w:val="center"/>
          </w:tcPr>
          <w:p w14:paraId="06F695CE"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CDDAB4B"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F01439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E8A246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4A2B67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13EDE8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3EBBF1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60E3A8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AE84C5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CC5BD1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8F4BFA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069336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EE59FB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A2C997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C07C18B" w14:textId="77777777" w:rsidR="009A7DAA" w:rsidRDefault="000133CF">
            <w:pPr>
              <w:jc w:val="center"/>
            </w:pPr>
            <w:r>
              <w:rPr>
                <w:rFonts w:eastAsia="Times New Roman" w:cs="Times New Roman"/>
                <w:sz w:val="22"/>
              </w:rPr>
              <w:t>-</w:t>
            </w:r>
          </w:p>
        </w:tc>
      </w:tr>
      <w:tr w:rsidR="009A7DAA" w14:paraId="1910DEBC" w14:textId="77777777" w:rsidTr="004A3442">
        <w:trPr>
          <w:jc w:val="center"/>
        </w:trPr>
        <w:tc>
          <w:tcPr>
            <w:tcW w:w="14560" w:type="dxa"/>
            <w:gridSpan w:val="16"/>
            <w:shd w:val="clear" w:color="auto" w:fill="DBE5F1"/>
            <w:tcMar>
              <w:top w:w="40" w:type="dxa"/>
              <w:left w:w="20" w:type="dxa"/>
              <w:bottom w:w="40" w:type="dxa"/>
              <w:right w:w="20" w:type="dxa"/>
            </w:tcMar>
            <w:vAlign w:val="center"/>
          </w:tcPr>
          <w:p w14:paraId="72DCBB7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r>
      <w:tr w:rsidR="009A7DAA" w14:paraId="3BB57C8A" w14:textId="77777777" w:rsidTr="004A3442">
        <w:trPr>
          <w:jc w:val="center"/>
        </w:trPr>
        <w:tc>
          <w:tcPr>
            <w:tcW w:w="400" w:type="dxa"/>
            <w:shd w:val="clear" w:color="auto" w:fill="FFFFFF"/>
            <w:tcMar>
              <w:top w:w="40" w:type="dxa"/>
              <w:left w:w="20" w:type="dxa"/>
              <w:bottom w:w="40" w:type="dxa"/>
              <w:right w:w="20" w:type="dxa"/>
            </w:tcMar>
            <w:vAlign w:val="center"/>
          </w:tcPr>
          <w:p w14:paraId="373D9AC1"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20</w:t>
            </w:r>
          </w:p>
        </w:tc>
        <w:tc>
          <w:tcPr>
            <w:tcW w:w="1518" w:type="dxa"/>
            <w:shd w:val="clear" w:color="auto" w:fill="FFFFFF"/>
            <w:tcMar>
              <w:top w:w="40" w:type="dxa"/>
              <w:left w:w="200" w:type="dxa"/>
              <w:bottom w:w="40" w:type="dxa"/>
              <w:right w:w="200" w:type="dxa"/>
            </w:tcMar>
            <w:vAlign w:val="center"/>
          </w:tcPr>
          <w:p w14:paraId="5166AA64"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903" w:type="dxa"/>
            <w:shd w:val="clear" w:color="auto" w:fill="FFFFFF"/>
            <w:tcMar>
              <w:top w:w="40" w:type="dxa"/>
              <w:left w:w="200" w:type="dxa"/>
              <w:bottom w:w="40" w:type="dxa"/>
              <w:right w:w="200" w:type="dxa"/>
            </w:tcMar>
            <w:vAlign w:val="center"/>
          </w:tcPr>
          <w:p w14:paraId="6AA394B8"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08D413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60CBEA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1FB631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41623D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069631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60C4D5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0FFDB7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9374C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DF36BC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E7B873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3FE35F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A695CE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71E2D1C" w14:textId="77777777" w:rsidR="009A7DAA" w:rsidRDefault="000133CF">
            <w:pPr>
              <w:jc w:val="center"/>
            </w:pPr>
            <w:r>
              <w:rPr>
                <w:rFonts w:eastAsia="Times New Roman" w:cs="Times New Roman"/>
                <w:sz w:val="22"/>
              </w:rPr>
              <w:t>-</w:t>
            </w:r>
          </w:p>
        </w:tc>
      </w:tr>
      <w:tr w:rsidR="009A7DAA" w14:paraId="0DB23878" w14:textId="77777777" w:rsidTr="004A3442">
        <w:trPr>
          <w:jc w:val="center"/>
        </w:trPr>
        <w:tc>
          <w:tcPr>
            <w:tcW w:w="400" w:type="dxa"/>
            <w:shd w:val="clear" w:color="auto" w:fill="FFFFFF"/>
            <w:tcMar>
              <w:top w:w="40" w:type="dxa"/>
              <w:left w:w="20" w:type="dxa"/>
              <w:bottom w:w="40" w:type="dxa"/>
              <w:right w:w="20" w:type="dxa"/>
            </w:tcMar>
            <w:vAlign w:val="center"/>
          </w:tcPr>
          <w:p w14:paraId="3C778D27"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lastRenderedPageBreak/>
              <w:t>21</w:t>
            </w:r>
          </w:p>
        </w:tc>
        <w:tc>
          <w:tcPr>
            <w:tcW w:w="1518" w:type="dxa"/>
            <w:shd w:val="clear" w:color="auto" w:fill="FFFFFF"/>
            <w:tcMar>
              <w:top w:w="40" w:type="dxa"/>
              <w:left w:w="200" w:type="dxa"/>
              <w:bottom w:w="40" w:type="dxa"/>
              <w:right w:w="200" w:type="dxa"/>
            </w:tcMar>
            <w:vAlign w:val="center"/>
          </w:tcPr>
          <w:p w14:paraId="516EF4E6"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903" w:type="dxa"/>
            <w:shd w:val="clear" w:color="auto" w:fill="FFFFFF"/>
            <w:tcMar>
              <w:top w:w="40" w:type="dxa"/>
              <w:left w:w="200" w:type="dxa"/>
              <w:bottom w:w="40" w:type="dxa"/>
              <w:right w:w="200" w:type="dxa"/>
            </w:tcMar>
            <w:vAlign w:val="center"/>
          </w:tcPr>
          <w:p w14:paraId="28B5EC54"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638250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2F0BD6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89F060A"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7B77D8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556AFD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9A43C6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CAEBDF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BBB36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9DE797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6E6BE8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D27CA8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A92AC6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7ED17AD" w14:textId="77777777" w:rsidR="009A7DAA" w:rsidRDefault="000133CF">
            <w:pPr>
              <w:jc w:val="center"/>
            </w:pPr>
            <w:r>
              <w:rPr>
                <w:rFonts w:eastAsia="Times New Roman" w:cs="Times New Roman"/>
                <w:sz w:val="22"/>
              </w:rPr>
              <w:t>-</w:t>
            </w:r>
          </w:p>
        </w:tc>
      </w:tr>
      <w:tr w:rsidR="009A7DAA" w14:paraId="02FAF349" w14:textId="77777777" w:rsidTr="004A3442">
        <w:trPr>
          <w:jc w:val="center"/>
        </w:trPr>
        <w:tc>
          <w:tcPr>
            <w:tcW w:w="400" w:type="dxa"/>
            <w:shd w:val="clear" w:color="auto" w:fill="FFFFFF"/>
            <w:tcMar>
              <w:top w:w="40" w:type="dxa"/>
              <w:left w:w="20" w:type="dxa"/>
              <w:bottom w:w="40" w:type="dxa"/>
              <w:right w:w="20" w:type="dxa"/>
            </w:tcMar>
            <w:vAlign w:val="center"/>
          </w:tcPr>
          <w:p w14:paraId="092D074C"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22</w:t>
            </w:r>
          </w:p>
        </w:tc>
        <w:tc>
          <w:tcPr>
            <w:tcW w:w="1518" w:type="dxa"/>
            <w:shd w:val="clear" w:color="auto" w:fill="FFFFFF"/>
            <w:tcMar>
              <w:top w:w="40" w:type="dxa"/>
              <w:left w:w="200" w:type="dxa"/>
              <w:bottom w:w="40" w:type="dxa"/>
              <w:right w:w="200" w:type="dxa"/>
            </w:tcMar>
            <w:vAlign w:val="center"/>
          </w:tcPr>
          <w:p w14:paraId="1F7DAED3"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903" w:type="dxa"/>
            <w:shd w:val="clear" w:color="auto" w:fill="FFFFFF"/>
            <w:tcMar>
              <w:top w:w="40" w:type="dxa"/>
              <w:left w:w="200" w:type="dxa"/>
              <w:bottom w:w="40" w:type="dxa"/>
              <w:right w:w="200" w:type="dxa"/>
            </w:tcMar>
            <w:vAlign w:val="center"/>
          </w:tcPr>
          <w:p w14:paraId="33A8A1AE"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74F5F8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B11D87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6AB816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C8F998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C02368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BF2820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1732E1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ABC299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F9505E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30FA27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9D98B2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9BB0BD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7C10574" w14:textId="77777777" w:rsidR="009A7DAA" w:rsidRDefault="000133CF">
            <w:pPr>
              <w:jc w:val="center"/>
            </w:pPr>
            <w:r>
              <w:rPr>
                <w:rFonts w:eastAsia="Times New Roman" w:cs="Times New Roman"/>
                <w:sz w:val="22"/>
              </w:rPr>
              <w:t>-</w:t>
            </w:r>
          </w:p>
        </w:tc>
      </w:tr>
      <w:tr w:rsidR="009A7DAA" w14:paraId="45B3216C" w14:textId="77777777" w:rsidTr="004A3442">
        <w:trPr>
          <w:jc w:val="center"/>
        </w:trPr>
        <w:tc>
          <w:tcPr>
            <w:tcW w:w="400" w:type="dxa"/>
            <w:shd w:val="clear" w:color="auto" w:fill="FFFFFF"/>
            <w:tcMar>
              <w:top w:w="40" w:type="dxa"/>
              <w:left w:w="20" w:type="dxa"/>
              <w:bottom w:w="40" w:type="dxa"/>
              <w:right w:w="20" w:type="dxa"/>
            </w:tcMar>
            <w:vAlign w:val="center"/>
          </w:tcPr>
          <w:p w14:paraId="7053D73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23</w:t>
            </w:r>
          </w:p>
        </w:tc>
        <w:tc>
          <w:tcPr>
            <w:tcW w:w="1518" w:type="dxa"/>
            <w:shd w:val="clear" w:color="auto" w:fill="FFFFFF"/>
            <w:tcMar>
              <w:top w:w="40" w:type="dxa"/>
              <w:left w:w="200" w:type="dxa"/>
              <w:bottom w:w="40" w:type="dxa"/>
              <w:right w:w="200" w:type="dxa"/>
            </w:tcMar>
            <w:vAlign w:val="center"/>
          </w:tcPr>
          <w:p w14:paraId="5B742C74" w14:textId="77777777" w:rsidR="009A7DAA" w:rsidRPr="007F78D9" w:rsidRDefault="000133CF" w:rsidP="007F78D9">
            <w:pPr>
              <w:ind w:left="-172" w:right="-122"/>
              <w:jc w:val="center"/>
              <w:rPr>
                <w:rFonts w:eastAsia="Times New Roman" w:cs="Times New Roman"/>
                <w:sz w:val="22"/>
              </w:rP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903" w:type="dxa"/>
            <w:shd w:val="clear" w:color="auto" w:fill="FFFFFF"/>
            <w:tcMar>
              <w:top w:w="40" w:type="dxa"/>
              <w:left w:w="200" w:type="dxa"/>
              <w:bottom w:w="40" w:type="dxa"/>
              <w:right w:w="200" w:type="dxa"/>
            </w:tcMar>
            <w:vAlign w:val="center"/>
          </w:tcPr>
          <w:p w14:paraId="12DA3609"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857AD37"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369D0EC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24D463B"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98C200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7FB550C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9E9EBB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05AA12"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A5A4A6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4E557C5"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D64C7D4"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E52F0B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EEABC68"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E4AC6A2" w14:textId="77777777" w:rsidR="009A7DAA" w:rsidRDefault="000133CF">
            <w:pPr>
              <w:jc w:val="center"/>
            </w:pPr>
            <w:r>
              <w:rPr>
                <w:rFonts w:eastAsia="Times New Roman" w:cs="Times New Roman"/>
                <w:sz w:val="22"/>
              </w:rPr>
              <w:t>-</w:t>
            </w:r>
          </w:p>
        </w:tc>
      </w:tr>
      <w:tr w:rsidR="009A7DAA" w14:paraId="5CD6A813" w14:textId="77777777" w:rsidTr="004A3442">
        <w:trPr>
          <w:jc w:val="center"/>
        </w:trPr>
        <w:tc>
          <w:tcPr>
            <w:tcW w:w="1918" w:type="dxa"/>
            <w:gridSpan w:val="2"/>
            <w:shd w:val="clear" w:color="auto" w:fill="FBD4B4"/>
            <w:tcMar>
              <w:top w:w="40" w:type="dxa"/>
              <w:left w:w="20" w:type="dxa"/>
              <w:bottom w:w="40" w:type="dxa"/>
              <w:right w:w="20" w:type="dxa"/>
            </w:tcMar>
            <w:vAlign w:val="center"/>
          </w:tcPr>
          <w:p w14:paraId="04160DB8" w14:textId="77777777" w:rsidR="009A7DAA" w:rsidRPr="005C6171" w:rsidRDefault="000133CF" w:rsidP="007F78D9">
            <w:pPr>
              <w:ind w:left="-172" w:right="-122"/>
              <w:jc w:val="center"/>
              <w:rPr>
                <w:rFonts w:eastAsia="Times New Roman" w:cs="Times New Roman"/>
                <w:sz w:val="22"/>
                <w:lang w:val="ru-RU"/>
              </w:rPr>
            </w:pPr>
            <w:r w:rsidRPr="005C6171">
              <w:rPr>
                <w:rFonts w:eastAsia="Times New Roman" w:cs="Times New Roman"/>
                <w:sz w:val="22"/>
                <w:lang w:val="ru-RU"/>
              </w:rPr>
              <w:t>Итого по: ООО Группа Компаний "</w:t>
            </w:r>
            <w:proofErr w:type="spellStart"/>
            <w:r w:rsidRPr="005C6171">
              <w:rPr>
                <w:rFonts w:eastAsia="Times New Roman" w:cs="Times New Roman"/>
                <w:sz w:val="22"/>
                <w:lang w:val="ru-RU"/>
              </w:rPr>
              <w:t>УралБизнесСфера</w:t>
            </w:r>
            <w:proofErr w:type="spellEnd"/>
            <w:r w:rsidRPr="005C6171">
              <w:rPr>
                <w:rFonts w:eastAsia="Times New Roman" w:cs="Times New Roman"/>
                <w:sz w:val="22"/>
                <w:lang w:val="ru-RU"/>
              </w:rPr>
              <w:t>"</w:t>
            </w:r>
          </w:p>
        </w:tc>
        <w:tc>
          <w:tcPr>
            <w:tcW w:w="903" w:type="dxa"/>
            <w:shd w:val="clear" w:color="auto" w:fill="FBD4B4"/>
            <w:tcMar>
              <w:top w:w="40" w:type="dxa"/>
              <w:left w:w="200" w:type="dxa"/>
              <w:bottom w:w="40" w:type="dxa"/>
              <w:right w:w="200" w:type="dxa"/>
            </w:tcMar>
            <w:vAlign w:val="center"/>
          </w:tcPr>
          <w:p w14:paraId="5D190B62" w14:textId="77777777" w:rsidR="009A7DAA" w:rsidRPr="007F78D9" w:rsidRDefault="000133CF" w:rsidP="007F78D9">
            <w:pPr>
              <w:ind w:left="-172" w:right="-122"/>
              <w:jc w:val="center"/>
              <w:rPr>
                <w:rFonts w:eastAsia="Times New Roman" w:cs="Times New Roman"/>
                <w:sz w:val="22"/>
              </w:rPr>
            </w:pPr>
            <w:r w:rsidRPr="007F78D9">
              <w:rPr>
                <w:rFonts w:eastAsia="Times New Roman" w:cs="Times New Roman"/>
                <w:sz w:val="22"/>
              </w:rPr>
              <w:t>-</w:t>
            </w:r>
          </w:p>
        </w:tc>
        <w:tc>
          <w:tcPr>
            <w:tcW w:w="903" w:type="dxa"/>
            <w:shd w:val="clear" w:color="auto" w:fill="FBD4B4"/>
            <w:tcMar>
              <w:top w:w="40" w:type="dxa"/>
              <w:left w:w="200" w:type="dxa"/>
              <w:bottom w:w="40" w:type="dxa"/>
              <w:right w:w="200" w:type="dxa"/>
            </w:tcMar>
            <w:vAlign w:val="center"/>
          </w:tcPr>
          <w:p w14:paraId="24D689A4"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556B26A7"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AB6B8DA"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EDE310E"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4D0C9FDB"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785D701E"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33A32DC1"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61F0C86"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40302820"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2803D5A"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5CBE647C"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0F21CB22" w14:textId="77777777" w:rsidR="009A7DAA" w:rsidRDefault="000133CF">
            <w:pPr>
              <w:jc w:val="center"/>
            </w:pPr>
            <w:r>
              <w:rPr>
                <w:rFonts w:eastAsia="Times New Roman" w:cs="Times New Roman"/>
                <w:color w:val="000000"/>
                <w:sz w:val="22"/>
              </w:rPr>
              <w:t>-</w:t>
            </w:r>
          </w:p>
        </w:tc>
        <w:tc>
          <w:tcPr>
            <w:tcW w:w="903" w:type="dxa"/>
            <w:shd w:val="clear" w:color="auto" w:fill="FBD4B4"/>
            <w:tcMar>
              <w:top w:w="40" w:type="dxa"/>
              <w:left w:w="200" w:type="dxa"/>
              <w:bottom w:w="40" w:type="dxa"/>
              <w:right w:w="200" w:type="dxa"/>
            </w:tcMar>
            <w:vAlign w:val="center"/>
          </w:tcPr>
          <w:p w14:paraId="1E7A81EA" w14:textId="77777777" w:rsidR="009A7DAA" w:rsidRDefault="000133CF">
            <w:pPr>
              <w:jc w:val="center"/>
            </w:pPr>
            <w:r>
              <w:rPr>
                <w:rFonts w:eastAsia="Times New Roman" w:cs="Times New Roman"/>
                <w:color w:val="000000"/>
                <w:sz w:val="22"/>
              </w:rPr>
              <w:t>-</w:t>
            </w:r>
          </w:p>
        </w:tc>
      </w:tr>
      <w:tr w:rsidR="009A7DAA" w14:paraId="48BDAF84" w14:textId="77777777" w:rsidTr="004A3442">
        <w:trPr>
          <w:jc w:val="center"/>
        </w:trPr>
        <w:tc>
          <w:tcPr>
            <w:tcW w:w="14560" w:type="dxa"/>
            <w:gridSpan w:val="16"/>
            <w:shd w:val="clear" w:color="auto" w:fill="FFFFFF"/>
            <w:tcMar>
              <w:top w:w="40" w:type="dxa"/>
              <w:left w:w="160" w:type="dxa"/>
              <w:bottom w:w="40" w:type="dxa"/>
              <w:right w:w="20" w:type="dxa"/>
            </w:tcMar>
            <w:vAlign w:val="center"/>
          </w:tcPr>
          <w:p w14:paraId="7EE23FFC" w14:textId="77777777" w:rsidR="009A7DAA" w:rsidRPr="005C6171" w:rsidRDefault="000133CF" w:rsidP="007F78D9">
            <w:pPr>
              <w:ind w:left="-172" w:right="-122"/>
              <w:jc w:val="center"/>
              <w:rPr>
                <w:rFonts w:eastAsia="Times New Roman" w:cs="Times New Roman"/>
                <w:sz w:val="22"/>
                <w:lang w:val="ru-RU"/>
              </w:rPr>
            </w:pPr>
            <w:r w:rsidRPr="005C6171">
              <w:rPr>
                <w:rFonts w:eastAsia="Times New Roman" w:cs="Times New Roman"/>
                <w:sz w:val="22"/>
                <w:lang w:val="ru-RU"/>
              </w:rPr>
              <w:t xml:space="preserve">н) отношение установленной тепловой мощности оборудования источников тепловой </w:t>
            </w:r>
            <w:r w:rsidRPr="005C6171">
              <w:rPr>
                <w:rFonts w:eastAsia="Times New Roman" w:cs="Times New Roman"/>
                <w:sz w:val="22"/>
                <w:lang w:val="ru-RU"/>
              </w:rPr>
              <w:t>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w:t>
            </w:r>
            <w:r w:rsidRPr="005C6171">
              <w:rPr>
                <w:rFonts w:eastAsia="Times New Roman" w:cs="Times New Roman"/>
                <w:sz w:val="22"/>
                <w:lang w:val="ru-RU"/>
              </w:rPr>
              <w:t>руга</w:t>
            </w:r>
          </w:p>
        </w:tc>
      </w:tr>
      <w:tr w:rsidR="009A7DAA" w14:paraId="2EA05E9D" w14:textId="77777777" w:rsidTr="004A3442">
        <w:trPr>
          <w:jc w:val="center"/>
        </w:trPr>
        <w:tc>
          <w:tcPr>
            <w:tcW w:w="1918" w:type="dxa"/>
            <w:gridSpan w:val="2"/>
            <w:shd w:val="clear" w:color="auto" w:fill="FFFFFF"/>
            <w:tcMar>
              <w:top w:w="40" w:type="dxa"/>
              <w:left w:w="200" w:type="dxa"/>
              <w:bottom w:w="40" w:type="dxa"/>
              <w:right w:w="200" w:type="dxa"/>
            </w:tcMar>
            <w:vAlign w:val="center"/>
          </w:tcPr>
          <w:p w14:paraId="3003364B" w14:textId="77777777" w:rsidR="009A7DAA" w:rsidRPr="005C6171" w:rsidRDefault="000133CF" w:rsidP="007F78D9">
            <w:pPr>
              <w:ind w:left="-172" w:right="-122"/>
              <w:jc w:val="center"/>
              <w:rPr>
                <w:rFonts w:eastAsia="Times New Roman" w:cs="Times New Roman"/>
                <w:sz w:val="22"/>
                <w:lang w:val="ru-RU"/>
              </w:rPr>
            </w:pPr>
            <w:r w:rsidRPr="005C6171">
              <w:rPr>
                <w:rFonts w:eastAsia="Times New Roman" w:cs="Times New Roman"/>
                <w:sz w:val="22"/>
                <w:lang w:val="ru-RU"/>
              </w:rPr>
              <w:t>В целом по муниципальному образованию</w:t>
            </w:r>
          </w:p>
        </w:tc>
        <w:tc>
          <w:tcPr>
            <w:tcW w:w="903" w:type="dxa"/>
            <w:shd w:val="clear" w:color="auto" w:fill="FFFFFF"/>
            <w:tcMar>
              <w:top w:w="40" w:type="dxa"/>
              <w:left w:w="200" w:type="dxa"/>
              <w:bottom w:w="40" w:type="dxa"/>
              <w:right w:w="200" w:type="dxa"/>
            </w:tcMar>
            <w:vAlign w:val="center"/>
          </w:tcPr>
          <w:p w14:paraId="06469ED6" w14:textId="77777777" w:rsidR="009A7DAA" w:rsidRPr="007F78D9" w:rsidRDefault="000133CF" w:rsidP="007F78D9">
            <w:pPr>
              <w:ind w:left="-172" w:right="-122"/>
              <w:jc w:val="center"/>
              <w:rPr>
                <w:rFonts w:eastAsia="Times New Roman" w:cs="Times New Roman"/>
                <w:sz w:val="22"/>
              </w:rP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E482513"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0C31FA0"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8A0E8CF"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0102311"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61E232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0D37A986"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B6F340D"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642C9D4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E9B973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52053009"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2C10AA4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16622E6E" w14:textId="77777777" w:rsidR="009A7DAA" w:rsidRDefault="000133CF">
            <w:pPr>
              <w:jc w:val="center"/>
            </w:pPr>
            <w:r>
              <w:rPr>
                <w:rFonts w:eastAsia="Times New Roman" w:cs="Times New Roman"/>
                <w:sz w:val="22"/>
              </w:rPr>
              <w:t>-</w:t>
            </w:r>
          </w:p>
        </w:tc>
        <w:tc>
          <w:tcPr>
            <w:tcW w:w="903" w:type="dxa"/>
            <w:shd w:val="clear" w:color="auto" w:fill="FFFFFF"/>
            <w:tcMar>
              <w:top w:w="40" w:type="dxa"/>
              <w:left w:w="200" w:type="dxa"/>
              <w:bottom w:w="40" w:type="dxa"/>
              <w:right w:w="200" w:type="dxa"/>
            </w:tcMar>
            <w:vAlign w:val="center"/>
          </w:tcPr>
          <w:p w14:paraId="4F9BFF5C" w14:textId="77777777" w:rsidR="009A7DAA" w:rsidRDefault="000133CF">
            <w:pPr>
              <w:jc w:val="center"/>
            </w:pPr>
            <w:r>
              <w:rPr>
                <w:rFonts w:eastAsia="Times New Roman" w:cs="Times New Roman"/>
                <w:sz w:val="22"/>
              </w:rPr>
              <w:t>-</w:t>
            </w:r>
          </w:p>
        </w:tc>
      </w:tr>
    </w:tbl>
    <w:p w14:paraId="595A7FFB" w14:textId="77777777" w:rsidR="00EB1DAD" w:rsidRPr="000B585C" w:rsidRDefault="000133CF" w:rsidP="00EB1DAD">
      <w:pPr>
        <w:pStyle w:val="a1"/>
        <w:rPr>
          <w:lang w:eastAsia="ru-RU"/>
        </w:rPr>
      </w:pPr>
    </w:p>
    <w:p w14:paraId="7FEC9CF1" w14:textId="77777777" w:rsidR="00EB1DAD" w:rsidRPr="00EB1DAD" w:rsidRDefault="000133CF" w:rsidP="00EB1DAD">
      <w:pPr>
        <w:pStyle w:val="a1"/>
        <w:rPr>
          <w:lang w:eastAsia="ru-RU"/>
        </w:rPr>
      </w:pPr>
    </w:p>
    <w:p w14:paraId="334DC4CF" w14:textId="77777777" w:rsidR="00EB1DAD" w:rsidRDefault="000133CF" w:rsidP="00CE23AD">
      <w:pPr>
        <w:pStyle w:val="2"/>
        <w:ind w:left="0" w:firstLine="0"/>
        <w:sectPr w:rsidR="00EB1DAD" w:rsidSect="00EB1DAD">
          <w:pgSz w:w="16838" w:h="11906" w:orient="landscape"/>
          <w:pgMar w:top="851" w:right="1134" w:bottom="1701" w:left="1134" w:header="709" w:footer="709" w:gutter="0"/>
          <w:cols w:space="708"/>
          <w:docGrid w:linePitch="360"/>
        </w:sectPr>
      </w:pPr>
      <w:bookmarkStart w:id="341" w:name="_Toc46131681"/>
      <w:bookmarkStart w:id="342" w:name="_Toc53927743"/>
    </w:p>
    <w:p w14:paraId="49840B65" w14:textId="77777777" w:rsidR="00CE23AD" w:rsidRPr="00CE23AD" w:rsidRDefault="000133CF" w:rsidP="00CE23AD">
      <w:pPr>
        <w:pStyle w:val="2"/>
        <w:ind w:left="0" w:firstLine="0"/>
      </w:pPr>
      <w:bookmarkStart w:id="343" w:name="_Toc166058024"/>
      <w:r w:rsidRPr="00CE23AD">
        <w:lastRenderedPageBreak/>
        <w:t xml:space="preserve">Часть 1. ОПИСАНИЕ ИЗМЕНЕНИЙ (ФАКТИЧЕСКИХ ДАННЫХ) В ОЦЕНКЕ ЗНАЧЕНИЙ ИНДИКАТОРОВ РАЗВИТИЯ СИСТЕМ ТЕПЛОСНАБЖЕНИЯ ПОСЕЛЕНИЯ, ГОРОДСКОГО ОКРУГА, ГОРОДА </w:t>
      </w:r>
      <w:r w:rsidRPr="00CE23AD">
        <w:t>ФЕДЕРАЛЬНОГО ЗНАЧЕНИЯ С УЧЕТОМ РЕАЛИЗАЦИИ ПРОЕКТОВ СХЕМЫ ТЕПЛОСНАБЖЕНИЯ</w:t>
      </w:r>
      <w:bookmarkEnd w:id="341"/>
      <w:bookmarkEnd w:id="342"/>
      <w:bookmarkEnd w:id="343"/>
    </w:p>
    <w:p w14:paraId="243E6ECB" w14:textId="77777777" w:rsidR="00D16A51" w:rsidRPr="002834B2" w:rsidRDefault="00D16A51" w:rsidP="00D16A51">
      <w:pPr>
        <w:pStyle w:val="af8"/>
        <w:spacing w:before="233"/>
        <w:ind w:left="0" w:right="-1" w:firstLine="567"/>
        <w:jc w:val="both"/>
        <w:rPr>
          <w:color w:val="000000" w:themeColor="text1"/>
          <w:spacing w:val="-5"/>
        </w:rPr>
      </w:pPr>
      <w:r w:rsidRPr="002834B2">
        <w:rPr>
          <w:color w:val="000000" w:themeColor="text1"/>
          <w:spacing w:val="-5"/>
        </w:rPr>
        <w:t>Откорректированы значения индикаторов развития, согласно предоставленных данных.</w:t>
      </w:r>
    </w:p>
    <w:p w14:paraId="60BDB3A6" w14:textId="77777777" w:rsidR="00D16A51" w:rsidRPr="009F1B8B" w:rsidRDefault="00D16A51" w:rsidP="00EB1DAD">
      <w:pPr>
        <w:pStyle w:val="af8"/>
        <w:spacing w:before="233"/>
        <w:ind w:right="118" w:firstLine="566"/>
        <w:jc w:val="both"/>
      </w:pPr>
    </w:p>
    <w:p w14:paraId="4D77761D" w14:textId="77777777" w:rsidR="0023488B" w:rsidRPr="0023488B" w:rsidRDefault="000133CF" w:rsidP="0023488B">
      <w:pPr>
        <w:pStyle w:val="2"/>
        <w:ind w:left="0" w:firstLine="0"/>
        <w:rPr>
          <w:sz w:val="28"/>
          <w:szCs w:val="28"/>
        </w:rPr>
      </w:pPr>
      <w:hyperlink r:id="rId153" w:anchor="bookmark132" w:history="1">
        <w:bookmarkStart w:id="344" w:name="_Toc30085168"/>
        <w:bookmarkStart w:id="345" w:name="_Toc32845491"/>
        <w:bookmarkStart w:id="346" w:name="_Toc166058025"/>
        <w:r w:rsidRPr="0023488B">
          <w:rPr>
            <w:sz w:val="28"/>
            <w:szCs w:val="28"/>
          </w:rPr>
          <w:t xml:space="preserve">ГЛАВА </w:t>
        </w:r>
        <w:r>
          <w:rPr>
            <w:sz w:val="28"/>
            <w:szCs w:val="28"/>
          </w:rPr>
          <w:t>14</w:t>
        </w:r>
        <w:r w:rsidRPr="0023488B">
          <w:rPr>
            <w:sz w:val="28"/>
            <w:szCs w:val="28"/>
          </w:rPr>
          <w:t>. ЦЕНОВЫЕ (ТАРИФНЫЕ) ПОСЛЕДСТВИЯ</w:t>
        </w:r>
        <w:bookmarkEnd w:id="344"/>
        <w:bookmarkEnd w:id="345"/>
        <w:bookmarkEnd w:id="346"/>
      </w:hyperlink>
    </w:p>
    <w:p w14:paraId="7AFB1039" w14:textId="77777777" w:rsidR="008934FA" w:rsidRDefault="000133CF" w:rsidP="00CF6065"/>
    <w:p w14:paraId="0CAA44CF" w14:textId="77777777" w:rsidR="0023488B" w:rsidRDefault="000133CF" w:rsidP="0023488B">
      <w:pPr>
        <w:pStyle w:val="2"/>
        <w:ind w:left="0" w:firstLine="0"/>
      </w:pPr>
      <w:hyperlink r:id="rId154" w:anchor="bookmark133" w:history="1">
        <w:bookmarkStart w:id="347" w:name="_Toc30085169"/>
        <w:bookmarkStart w:id="348" w:name="_Toc32845492"/>
        <w:bookmarkStart w:id="349" w:name="_Toc166058026"/>
        <w:r w:rsidRPr="0023488B">
          <w:t>Часть 1. ТАРИФНО-БАЛАНСОВЫЕ РАСЧЕТНЫЕ МОДЕЛИ ТЕПЛОСНАБЖЕНИЯ</w:t>
        </w:r>
      </w:hyperlink>
      <w:r>
        <w:t xml:space="preserve"> </w:t>
      </w:r>
      <w:hyperlink r:id="rId155" w:anchor="bookmark133" w:history="1">
        <w:r w:rsidRPr="0023488B">
          <w:t>ПОТРЕБИТЕЛЕЙ ПО КАЖДОЙ СИСТЕМЕ ТЕПЛОСНАБЖЕНИЯ</w:t>
        </w:r>
        <w:bookmarkEnd w:id="347"/>
        <w:bookmarkEnd w:id="348"/>
        <w:bookmarkEnd w:id="349"/>
      </w:hyperlink>
    </w:p>
    <w:p w14:paraId="7B1E7477" w14:textId="77777777" w:rsidR="0023488B" w:rsidRDefault="000133CF" w:rsidP="0023488B">
      <w:pPr>
        <w:spacing w:line="244" w:lineRule="auto"/>
        <w:ind w:left="116" w:firstLine="710"/>
        <w:rPr>
          <w:rFonts w:eastAsia="Times New Roman" w:cs="Times New Roman"/>
          <w:szCs w:val="24"/>
          <w:lang w:eastAsia="ru-RU"/>
        </w:rPr>
      </w:pPr>
    </w:p>
    <w:p w14:paraId="5A66ED11" w14:textId="77777777" w:rsidR="00A53EC4" w:rsidRPr="00D81D83" w:rsidRDefault="000133CF" w:rsidP="00A53EC4">
      <w:pPr>
        <w:spacing w:line="244" w:lineRule="auto"/>
        <w:ind w:firstLine="567"/>
        <w:jc w:val="both"/>
        <w:rPr>
          <w:rFonts w:eastAsia="Times New Roman" w:cs="Times New Roman"/>
          <w:szCs w:val="24"/>
          <w:lang w:eastAsia="ru-RU"/>
        </w:rPr>
      </w:pPr>
      <w:r w:rsidRPr="00A53EC4">
        <w:rPr>
          <w:rFonts w:eastAsia="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14:paraId="39A19E7C" w14:textId="77777777" w:rsidR="0023488B" w:rsidRDefault="000133CF" w:rsidP="00CF6065"/>
    <w:p w14:paraId="0849D7D0" w14:textId="77777777" w:rsidR="0023488B" w:rsidRDefault="000133CF" w:rsidP="00C20A8F">
      <w:pPr>
        <w:pStyle w:val="2"/>
        <w:ind w:left="0" w:firstLine="0"/>
      </w:pPr>
      <w:hyperlink r:id="rId156" w:anchor="bookmark134" w:history="1">
        <w:bookmarkStart w:id="350" w:name="_Toc30085170"/>
        <w:bookmarkStart w:id="351" w:name="_Toc32845493"/>
        <w:bookmarkStart w:id="352" w:name="_Toc166058027"/>
        <w:r w:rsidRPr="00C20A8F">
          <w:t>Часть 2. ТАРИФНО-БАЛАНСОВЫЕ РАСЧЕТНЫЕ МОДЕЛИ ТЕПЛОСНАБЖЕНИЯ</w:t>
        </w:r>
      </w:hyperlink>
      <w:r>
        <w:t xml:space="preserve"> </w:t>
      </w:r>
      <w:hyperlink r:id="rId157" w:anchor="bookmark134" w:history="1">
        <w:r w:rsidRPr="00C20A8F">
          <w:t>ПОТРЕБИТЕЛЕЙ ПО КАЖДОЙ ЕДИНОЙ ТЕПЛОСНАБЖАЮЩЕЙ ОРГАНИЗАЦИИ</w:t>
        </w:r>
        <w:bookmarkEnd w:id="350"/>
        <w:bookmarkEnd w:id="351"/>
        <w:bookmarkEnd w:id="352"/>
      </w:hyperlink>
    </w:p>
    <w:p w14:paraId="13E8F519" w14:textId="77777777" w:rsidR="00C20A8F" w:rsidRDefault="000133CF" w:rsidP="0023488B">
      <w:pPr>
        <w:ind w:left="827"/>
        <w:rPr>
          <w:rFonts w:eastAsia="Times New Roman" w:cs="Times New Roman"/>
          <w:spacing w:val="-16"/>
        </w:rPr>
      </w:pPr>
    </w:p>
    <w:p w14:paraId="6B0F6BD6" w14:textId="77777777" w:rsidR="00730273" w:rsidRPr="00730273" w:rsidRDefault="000133CF" w:rsidP="00730273">
      <w:pPr>
        <w:ind w:firstLine="567"/>
        <w:jc w:val="both"/>
        <w:rPr>
          <w:rFonts w:eastAsia="Times New Roman" w:cs="Times New Roman"/>
          <w:sz w:val="22"/>
        </w:rPr>
      </w:pPr>
      <w:r w:rsidRPr="00730273">
        <w:rPr>
          <w:rFonts w:eastAsia="Times New Roman" w:cs="Times New Roman"/>
          <w:spacing w:val="-16"/>
        </w:rPr>
        <w:t>П</w:t>
      </w:r>
      <w:r w:rsidRPr="00730273">
        <w:rPr>
          <w:rFonts w:eastAsia="Times New Roman" w:cs="Times New Roman"/>
          <w:spacing w:val="4"/>
        </w:rPr>
        <w:t>р</w:t>
      </w:r>
      <w:r w:rsidRPr="00730273">
        <w:rPr>
          <w:rFonts w:eastAsia="Times New Roman" w:cs="Times New Roman"/>
          <w:spacing w:val="-2"/>
        </w:rPr>
        <w:t>е</w:t>
      </w:r>
      <w:r w:rsidRPr="00730273">
        <w:rPr>
          <w:rFonts w:eastAsia="Times New Roman" w:cs="Times New Roman"/>
          <w:spacing w:val="2"/>
        </w:rPr>
        <w:t>д</w:t>
      </w:r>
      <w:r w:rsidRPr="00730273">
        <w:rPr>
          <w:rFonts w:eastAsia="Times New Roman" w:cs="Times New Roman"/>
          <w:spacing w:val="-2"/>
        </w:rPr>
        <w:t>с</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1"/>
        </w:rPr>
        <w:t>в</w:t>
      </w:r>
      <w:r w:rsidRPr="00730273">
        <w:rPr>
          <w:rFonts w:eastAsia="Times New Roman" w:cs="Times New Roman"/>
          <w:spacing w:val="4"/>
        </w:rPr>
        <w:t>л</w:t>
      </w:r>
      <w:r w:rsidRPr="00730273">
        <w:rPr>
          <w:rFonts w:eastAsia="Times New Roman" w:cs="Times New Roman"/>
          <w:spacing w:val="-2"/>
        </w:rPr>
        <w:t>е</w:t>
      </w:r>
      <w:r w:rsidRPr="00730273">
        <w:rPr>
          <w:rFonts w:eastAsia="Times New Roman" w:cs="Times New Roman"/>
          <w:spacing w:val="-3"/>
        </w:rPr>
        <w:t>н</w:t>
      </w:r>
      <w:r w:rsidRPr="00730273">
        <w:rPr>
          <w:rFonts w:eastAsia="Times New Roman" w:cs="Times New Roman"/>
        </w:rPr>
        <w:t>ы</w:t>
      </w:r>
      <w:r w:rsidRPr="00730273">
        <w:rPr>
          <w:rFonts w:eastAsia="Times New Roman" w:cs="Times New Roman"/>
          <w:spacing w:val="-2"/>
        </w:rPr>
        <w:t xml:space="preserve"> </w:t>
      </w:r>
      <w:r w:rsidRPr="00730273">
        <w:rPr>
          <w:rFonts w:eastAsia="Times New Roman" w:cs="Times New Roman"/>
        </w:rPr>
        <w:t>в</w:t>
      </w:r>
      <w:r w:rsidRPr="00730273">
        <w:rPr>
          <w:rFonts w:eastAsia="Times New Roman" w:cs="Times New Roman"/>
          <w:spacing w:val="3"/>
        </w:rPr>
        <w:t xml:space="preserve"> </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2"/>
        </w:rPr>
        <w:t>б</w:t>
      </w:r>
      <w:r w:rsidRPr="00730273">
        <w:rPr>
          <w:rFonts w:eastAsia="Times New Roman" w:cs="Times New Roman"/>
          <w:spacing w:val="-5"/>
        </w:rPr>
        <w:t>л</w:t>
      </w:r>
      <w:r w:rsidRPr="00730273">
        <w:rPr>
          <w:rFonts w:eastAsia="Times New Roman" w:cs="Times New Roman"/>
          <w:spacing w:val="-3"/>
        </w:rPr>
        <w:t>и</w:t>
      </w:r>
      <w:r w:rsidRPr="00730273">
        <w:rPr>
          <w:rFonts w:eastAsia="Times New Roman" w:cs="Times New Roman"/>
          <w:spacing w:val="6"/>
        </w:rPr>
        <w:t>ц</w:t>
      </w:r>
      <w:r w:rsidRPr="00730273">
        <w:rPr>
          <w:rFonts w:eastAsia="Times New Roman" w:cs="Times New Roman"/>
          <w:spacing w:val="-2"/>
        </w:rPr>
        <w:t>е 14.1.1</w:t>
      </w:r>
      <w:r w:rsidRPr="00730273">
        <w:rPr>
          <w:rFonts w:eastAsia="Times New Roman" w:cs="Times New Roman"/>
        </w:rPr>
        <w:t>.</w:t>
      </w:r>
    </w:p>
    <w:p w14:paraId="49A8F3F1" w14:textId="77777777" w:rsidR="0023488B" w:rsidRPr="00730273" w:rsidRDefault="000133CF" w:rsidP="00CF6065"/>
    <w:p w14:paraId="71A3407C" w14:textId="77777777" w:rsidR="0023488B" w:rsidRPr="00730273" w:rsidRDefault="000133CF" w:rsidP="00C20A8F">
      <w:pPr>
        <w:pStyle w:val="2"/>
        <w:ind w:left="0" w:firstLine="0"/>
      </w:pPr>
      <w:hyperlink r:id="rId158" w:anchor="bookmark135" w:history="1">
        <w:bookmarkStart w:id="353" w:name="_Toc30085171"/>
        <w:bookmarkStart w:id="354" w:name="_Toc32845494"/>
        <w:bookmarkStart w:id="355" w:name="_Toc166058028"/>
        <w:r w:rsidRPr="00730273">
          <w:t>Часть 3. РЕЗУЛЬТАТЫ ОЦЕНКИ ЦЕНОВЫХ (ТАРИФНЫХ) ПОСЛЕДСТВИЙ</w:t>
        </w:r>
      </w:hyperlink>
      <w:r w:rsidRPr="00730273">
        <w:t xml:space="preserve"> </w:t>
      </w:r>
      <w:hyperlink r:id="rId159" w:anchor="bookmark135" w:history="1">
        <w:r w:rsidRPr="00730273">
          <w:t>РЕАЛИЗАЦИИ ПРОЕКТОВ СХЕМЫ ТЕПЛОСНАБЖЕНИЯ НА ОСНОВАНИИ</w:t>
        </w:r>
      </w:hyperlink>
      <w:r w:rsidRPr="00730273">
        <w:t xml:space="preserve"> </w:t>
      </w:r>
      <w:hyperlink r:id="rId160" w:anchor="bookmark135" w:history="1">
        <w:r w:rsidRPr="00730273">
          <w:t>РАЗРАБОТАННЫХ ТАРИФНО-БАЛАНСОВЫХ МОДЕЛЕЙ</w:t>
        </w:r>
        <w:bookmarkEnd w:id="353"/>
        <w:bookmarkEnd w:id="354"/>
        <w:bookmarkEnd w:id="355"/>
      </w:hyperlink>
    </w:p>
    <w:p w14:paraId="1EEDD062" w14:textId="77777777" w:rsidR="00C20A8F" w:rsidRPr="00730273" w:rsidRDefault="000133CF" w:rsidP="0023488B">
      <w:pPr>
        <w:ind w:left="827"/>
        <w:rPr>
          <w:rFonts w:eastAsia="Times New Roman" w:cs="Times New Roman"/>
          <w:spacing w:val="-16"/>
        </w:rPr>
      </w:pPr>
    </w:p>
    <w:p w14:paraId="245FF27B" w14:textId="77777777" w:rsidR="00730273" w:rsidRDefault="000133CF" w:rsidP="00730273">
      <w:pPr>
        <w:ind w:firstLine="567"/>
        <w:jc w:val="both"/>
        <w:rPr>
          <w:rFonts w:eastAsia="Times New Roman" w:cs="Times New Roman"/>
          <w:sz w:val="22"/>
        </w:rPr>
      </w:pPr>
      <w:r w:rsidRPr="00730273">
        <w:rPr>
          <w:rFonts w:eastAsia="Times New Roman" w:cs="Times New Roman"/>
          <w:spacing w:val="-16"/>
        </w:rPr>
        <w:t>П</w:t>
      </w:r>
      <w:r w:rsidRPr="00730273">
        <w:rPr>
          <w:rFonts w:eastAsia="Times New Roman" w:cs="Times New Roman"/>
          <w:spacing w:val="4"/>
        </w:rPr>
        <w:t>р</w:t>
      </w:r>
      <w:r w:rsidRPr="00730273">
        <w:rPr>
          <w:rFonts w:eastAsia="Times New Roman" w:cs="Times New Roman"/>
          <w:spacing w:val="-2"/>
        </w:rPr>
        <w:t>е</w:t>
      </w:r>
      <w:r w:rsidRPr="00730273">
        <w:rPr>
          <w:rFonts w:eastAsia="Times New Roman" w:cs="Times New Roman"/>
          <w:spacing w:val="2"/>
        </w:rPr>
        <w:t>д</w:t>
      </w:r>
      <w:r w:rsidRPr="00730273">
        <w:rPr>
          <w:rFonts w:eastAsia="Times New Roman" w:cs="Times New Roman"/>
          <w:spacing w:val="-2"/>
        </w:rPr>
        <w:t>с</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1"/>
        </w:rPr>
        <w:t>в</w:t>
      </w:r>
      <w:r w:rsidRPr="00730273">
        <w:rPr>
          <w:rFonts w:eastAsia="Times New Roman" w:cs="Times New Roman"/>
          <w:spacing w:val="4"/>
        </w:rPr>
        <w:t>л</w:t>
      </w:r>
      <w:r w:rsidRPr="00730273">
        <w:rPr>
          <w:rFonts w:eastAsia="Times New Roman" w:cs="Times New Roman"/>
          <w:spacing w:val="-2"/>
        </w:rPr>
        <w:t>е</w:t>
      </w:r>
      <w:r w:rsidRPr="00730273">
        <w:rPr>
          <w:rFonts w:eastAsia="Times New Roman" w:cs="Times New Roman"/>
          <w:spacing w:val="-3"/>
        </w:rPr>
        <w:t>н</w:t>
      </w:r>
      <w:r w:rsidRPr="00730273">
        <w:rPr>
          <w:rFonts w:eastAsia="Times New Roman" w:cs="Times New Roman"/>
        </w:rPr>
        <w:t>ы</w:t>
      </w:r>
      <w:r w:rsidRPr="00730273">
        <w:rPr>
          <w:rFonts w:eastAsia="Times New Roman" w:cs="Times New Roman"/>
          <w:spacing w:val="-2"/>
        </w:rPr>
        <w:t xml:space="preserve"> </w:t>
      </w:r>
      <w:r w:rsidRPr="00730273">
        <w:rPr>
          <w:rFonts w:eastAsia="Times New Roman" w:cs="Times New Roman"/>
        </w:rPr>
        <w:t>в</w:t>
      </w:r>
      <w:r w:rsidRPr="00730273">
        <w:rPr>
          <w:rFonts w:eastAsia="Times New Roman" w:cs="Times New Roman"/>
          <w:spacing w:val="3"/>
        </w:rPr>
        <w:t xml:space="preserve"> </w:t>
      </w:r>
      <w:r w:rsidRPr="00730273">
        <w:rPr>
          <w:rFonts w:eastAsia="Times New Roman" w:cs="Times New Roman"/>
        </w:rPr>
        <w:t>т</w:t>
      </w:r>
      <w:r w:rsidRPr="00730273">
        <w:rPr>
          <w:rFonts w:eastAsia="Times New Roman" w:cs="Times New Roman"/>
          <w:spacing w:val="-3"/>
        </w:rPr>
        <w:t>а</w:t>
      </w:r>
      <w:r w:rsidRPr="00730273">
        <w:rPr>
          <w:rFonts w:eastAsia="Times New Roman" w:cs="Times New Roman"/>
          <w:spacing w:val="2"/>
        </w:rPr>
        <w:t>б</w:t>
      </w:r>
      <w:r w:rsidRPr="00730273">
        <w:rPr>
          <w:rFonts w:eastAsia="Times New Roman" w:cs="Times New Roman"/>
          <w:spacing w:val="-5"/>
        </w:rPr>
        <w:t>л</w:t>
      </w:r>
      <w:r w:rsidRPr="00730273">
        <w:rPr>
          <w:rFonts w:eastAsia="Times New Roman" w:cs="Times New Roman"/>
          <w:spacing w:val="-3"/>
        </w:rPr>
        <w:t>и</w:t>
      </w:r>
      <w:r w:rsidRPr="00730273">
        <w:rPr>
          <w:rFonts w:eastAsia="Times New Roman" w:cs="Times New Roman"/>
          <w:spacing w:val="6"/>
        </w:rPr>
        <w:t>ц</w:t>
      </w:r>
      <w:r w:rsidRPr="00730273">
        <w:rPr>
          <w:rFonts w:eastAsia="Times New Roman" w:cs="Times New Roman"/>
          <w:spacing w:val="-2"/>
        </w:rPr>
        <w:t>е 14.1.1</w:t>
      </w:r>
      <w:r w:rsidRPr="00730273">
        <w:rPr>
          <w:rFonts w:eastAsia="Times New Roman" w:cs="Times New Roman"/>
        </w:rPr>
        <w:t>.</w:t>
      </w:r>
    </w:p>
    <w:p w14:paraId="15CEE383" w14:textId="77777777" w:rsidR="00D066DB" w:rsidRDefault="000133CF" w:rsidP="00D066DB">
      <w:pPr>
        <w:pStyle w:val="a1"/>
        <w:rPr>
          <w:lang w:eastAsia="ru-RU"/>
        </w:rPr>
      </w:pPr>
    </w:p>
    <w:p w14:paraId="3CFAC7A5" w14:textId="77777777" w:rsidR="00D066DB" w:rsidRDefault="000133CF" w:rsidP="00D066DB">
      <w:pPr>
        <w:pStyle w:val="a1"/>
        <w:rPr>
          <w:lang w:eastAsia="ru-RU"/>
        </w:rPr>
      </w:pPr>
    </w:p>
    <w:p w14:paraId="7BC9E179" w14:textId="77777777" w:rsidR="00D066DB" w:rsidRDefault="000133CF" w:rsidP="00D066DB">
      <w:pPr>
        <w:pStyle w:val="a1"/>
        <w:rPr>
          <w:lang w:eastAsia="ru-RU"/>
        </w:rPr>
        <w:sectPr w:rsidR="00D066DB">
          <w:pgSz w:w="11906" w:h="16838"/>
          <w:pgMar w:top="1134" w:right="850" w:bottom="1134" w:left="1701" w:header="708" w:footer="708" w:gutter="0"/>
          <w:cols w:space="708"/>
          <w:docGrid w:linePitch="360"/>
        </w:sectPr>
      </w:pPr>
    </w:p>
    <w:p w14:paraId="4E8C1B3C" w14:textId="77777777" w:rsidR="00D16A51" w:rsidRPr="002834B2" w:rsidRDefault="00D16A51" w:rsidP="00D16A51">
      <w:pPr>
        <w:spacing w:before="400" w:after="200"/>
        <w:rPr>
          <w:rFonts w:cs="Times New Roman"/>
          <w:color w:val="000000" w:themeColor="text1"/>
        </w:rPr>
      </w:pPr>
      <w:r w:rsidRPr="002834B2">
        <w:rPr>
          <w:rFonts w:cs="Times New Roman"/>
          <w:b/>
          <w:color w:val="000000" w:themeColor="text1"/>
        </w:rPr>
        <w:lastRenderedPageBreak/>
        <w:t>Таблица 14.1.1 - Тарифно-балансовые расчетные модели теплоснабжения потребления</w:t>
      </w:r>
    </w:p>
    <w:tbl>
      <w:tblPr>
        <w:tblW w:w="14565" w:type="dxa"/>
        <w:tblInd w:w="-5" w:type="dxa"/>
        <w:tblLook w:val="04A0" w:firstRow="1" w:lastRow="0" w:firstColumn="1" w:lastColumn="0" w:noHBand="0" w:noVBand="1"/>
      </w:tblPr>
      <w:tblGrid>
        <w:gridCol w:w="1139"/>
        <w:gridCol w:w="724"/>
        <w:gridCol w:w="724"/>
        <w:gridCol w:w="724"/>
        <w:gridCol w:w="871"/>
        <w:gridCol w:w="871"/>
        <w:gridCol w:w="960"/>
        <w:gridCol w:w="960"/>
        <w:gridCol w:w="960"/>
        <w:gridCol w:w="960"/>
        <w:gridCol w:w="960"/>
        <w:gridCol w:w="960"/>
        <w:gridCol w:w="872"/>
        <w:gridCol w:w="960"/>
        <w:gridCol w:w="960"/>
        <w:gridCol w:w="960"/>
      </w:tblGrid>
      <w:tr w:rsidR="00D37A8D" w:rsidRPr="006F5CA1" w14:paraId="40E6E02D" w14:textId="77777777" w:rsidTr="00A21F5E">
        <w:trPr>
          <w:trHeight w:val="294"/>
        </w:trPr>
        <w:tc>
          <w:tcPr>
            <w:tcW w:w="113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F5C1EFD" w14:textId="77777777" w:rsidR="00D37A8D" w:rsidRPr="006F5CA1" w:rsidRDefault="00D37A8D" w:rsidP="00D37A8D">
            <w:pPr>
              <w:jc w:val="center"/>
              <w:rPr>
                <w:rFonts w:eastAsia="Times New Roman" w:cs="Times New Roman"/>
                <w:color w:val="000000" w:themeColor="text1"/>
                <w:sz w:val="18"/>
                <w:szCs w:val="18"/>
                <w:lang w:eastAsia="ru-RU"/>
              </w:rPr>
            </w:pPr>
            <w:bookmarkStart w:id="356" w:name="_Hlk105231466"/>
            <w:r w:rsidRPr="006F5CA1">
              <w:rPr>
                <w:rFonts w:eastAsia="Times New Roman" w:cs="Times New Roman"/>
                <w:color w:val="000000" w:themeColor="text1"/>
                <w:sz w:val="18"/>
                <w:szCs w:val="18"/>
                <w:lang w:eastAsia="ru-RU"/>
              </w:rPr>
              <w:t>Показатель</w:t>
            </w:r>
          </w:p>
        </w:tc>
        <w:tc>
          <w:tcPr>
            <w:tcW w:w="72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1DD150" w14:textId="2BC007F1"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2023 г.</w:t>
            </w:r>
          </w:p>
        </w:tc>
        <w:tc>
          <w:tcPr>
            <w:tcW w:w="72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EF3B836" w14:textId="17831362"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2024 г.</w:t>
            </w:r>
          </w:p>
        </w:tc>
        <w:tc>
          <w:tcPr>
            <w:tcW w:w="72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EEDAC4" w14:textId="6F2F6135"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2025 г.</w:t>
            </w:r>
          </w:p>
        </w:tc>
        <w:tc>
          <w:tcPr>
            <w:tcW w:w="87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44B614D" w14:textId="33D89A25"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2026 г.</w:t>
            </w:r>
          </w:p>
        </w:tc>
        <w:tc>
          <w:tcPr>
            <w:tcW w:w="87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E0A77A" w14:textId="31700C5B"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2027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785F1B9" w14:textId="5BF2906E"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2028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973087" w14:textId="0656CE16"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2029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2DA194" w14:textId="12D24516"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2030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9C9265" w14:textId="50E56557"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2031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A8E830" w14:textId="068E4376"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2032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E03576" w14:textId="1FD6ADCB"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2033 г.</w:t>
            </w:r>
          </w:p>
        </w:tc>
        <w:tc>
          <w:tcPr>
            <w:tcW w:w="8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6F9B71" w14:textId="71DF8605"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2034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AAF649" w14:textId="62596338"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2035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B72182" w14:textId="2ED1A064"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2036 г.</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8D1EE5" w14:textId="77777777" w:rsidR="00D37A8D" w:rsidRPr="006F5CA1" w:rsidRDefault="00D37A8D" w:rsidP="00D37A8D">
            <w:pPr>
              <w:jc w:val="center"/>
              <w:rPr>
                <w:rFonts w:eastAsia="Times New Roman" w:cs="Times New Roman"/>
                <w:bCs/>
                <w:color w:val="000000" w:themeColor="text1"/>
                <w:sz w:val="18"/>
                <w:szCs w:val="18"/>
                <w:lang w:eastAsia="ru-RU"/>
              </w:rPr>
            </w:pPr>
            <w:r w:rsidRPr="006F5CA1">
              <w:rPr>
                <w:rFonts w:eastAsia="Times New Roman" w:cs="Times New Roman"/>
                <w:bCs/>
                <w:color w:val="000000" w:themeColor="text1"/>
                <w:sz w:val="18"/>
                <w:szCs w:val="18"/>
                <w:lang w:eastAsia="ru-RU"/>
              </w:rPr>
              <w:t>2036 г.</w:t>
            </w:r>
          </w:p>
        </w:tc>
      </w:tr>
      <w:tr w:rsidR="00D37A8D" w:rsidRPr="006F5CA1" w14:paraId="64762EE8"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305E6" w14:textId="77777777" w:rsidR="00D37A8D" w:rsidRPr="006F5CA1" w:rsidRDefault="00D37A8D" w:rsidP="00D37A8D">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МУП АГО «Теплотехника»</w:t>
            </w:r>
          </w:p>
        </w:tc>
      </w:tr>
      <w:tr w:rsidR="00A21F5E" w:rsidRPr="006F5CA1" w14:paraId="6E727C28" w14:textId="77777777" w:rsidTr="00A21F5E">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24F258EB" w14:textId="77777777" w:rsidR="00A21F5E" w:rsidRPr="006F5CA1" w:rsidRDefault="00A21F5E" w:rsidP="00A21F5E">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hideMark/>
          </w:tcPr>
          <w:p w14:paraId="0049F2A9" w14:textId="663D1E17" w:rsidR="00A21F5E" w:rsidRPr="006F5CA1" w:rsidRDefault="00A21F5E" w:rsidP="00A21F5E">
            <w:pPr>
              <w:ind w:left="-76"/>
              <w:jc w:val="center"/>
              <w:rPr>
                <w:rFonts w:eastAsia="Times New Roman" w:cs="Times New Roman"/>
                <w:color w:val="000000" w:themeColor="text1"/>
                <w:sz w:val="18"/>
                <w:szCs w:val="18"/>
                <w:lang w:eastAsia="ru-RU"/>
              </w:rPr>
            </w:pPr>
            <w:r w:rsidRPr="006F5CA1">
              <w:rPr>
                <w:color w:val="000000" w:themeColor="text1"/>
                <w:sz w:val="18"/>
                <w:szCs w:val="18"/>
              </w:rPr>
              <w:t>2407,51</w:t>
            </w:r>
          </w:p>
        </w:tc>
        <w:tc>
          <w:tcPr>
            <w:tcW w:w="724" w:type="dxa"/>
            <w:tcBorders>
              <w:top w:val="nil"/>
              <w:left w:val="nil"/>
              <w:bottom w:val="single" w:sz="4" w:space="0" w:color="auto"/>
              <w:right w:val="single" w:sz="4" w:space="0" w:color="auto"/>
            </w:tcBorders>
            <w:shd w:val="clear" w:color="auto" w:fill="auto"/>
            <w:noWrap/>
            <w:vAlign w:val="center"/>
          </w:tcPr>
          <w:p w14:paraId="2FEEF538" w14:textId="2F69794B" w:rsidR="00A21F5E" w:rsidRPr="006F5CA1" w:rsidRDefault="00A21F5E" w:rsidP="00A21F5E">
            <w:pPr>
              <w:ind w:left="-76"/>
              <w:jc w:val="center"/>
              <w:rPr>
                <w:color w:val="000000" w:themeColor="text1"/>
                <w:sz w:val="18"/>
                <w:szCs w:val="18"/>
              </w:rPr>
            </w:pPr>
            <w:r w:rsidRPr="006F5CA1">
              <w:rPr>
                <w:color w:val="000000" w:themeColor="text1"/>
                <w:sz w:val="18"/>
                <w:szCs w:val="18"/>
              </w:rPr>
              <w:t>2624,64</w:t>
            </w:r>
          </w:p>
        </w:tc>
        <w:tc>
          <w:tcPr>
            <w:tcW w:w="724" w:type="dxa"/>
            <w:tcBorders>
              <w:top w:val="nil"/>
              <w:left w:val="nil"/>
              <w:bottom w:val="single" w:sz="4" w:space="0" w:color="auto"/>
              <w:right w:val="single" w:sz="4" w:space="0" w:color="auto"/>
            </w:tcBorders>
            <w:shd w:val="clear" w:color="auto" w:fill="auto"/>
            <w:noWrap/>
            <w:vAlign w:val="center"/>
          </w:tcPr>
          <w:p w14:paraId="7D42252E" w14:textId="30A77D4C" w:rsidR="00A21F5E" w:rsidRPr="006F5CA1" w:rsidRDefault="00A21F5E" w:rsidP="00A21F5E">
            <w:pPr>
              <w:ind w:left="-76"/>
              <w:jc w:val="center"/>
              <w:rPr>
                <w:color w:val="000000" w:themeColor="text1"/>
                <w:sz w:val="18"/>
                <w:szCs w:val="18"/>
              </w:rPr>
            </w:pPr>
            <w:r w:rsidRPr="006F5CA1">
              <w:rPr>
                <w:color w:val="000000" w:themeColor="text1"/>
                <w:sz w:val="18"/>
                <w:szCs w:val="18"/>
              </w:rPr>
              <w:t>2408,27</w:t>
            </w:r>
          </w:p>
        </w:tc>
        <w:tc>
          <w:tcPr>
            <w:tcW w:w="871" w:type="dxa"/>
            <w:tcBorders>
              <w:top w:val="nil"/>
              <w:left w:val="nil"/>
              <w:bottom w:val="single" w:sz="4" w:space="0" w:color="auto"/>
              <w:right w:val="single" w:sz="4" w:space="0" w:color="auto"/>
            </w:tcBorders>
            <w:shd w:val="clear" w:color="auto" w:fill="auto"/>
            <w:noWrap/>
            <w:vAlign w:val="center"/>
          </w:tcPr>
          <w:p w14:paraId="6D995B02" w14:textId="41530846" w:rsidR="00A21F5E" w:rsidRPr="006F5CA1" w:rsidRDefault="00A21F5E" w:rsidP="00A21F5E">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2521,71</w:t>
            </w:r>
          </w:p>
        </w:tc>
        <w:tc>
          <w:tcPr>
            <w:tcW w:w="871" w:type="dxa"/>
            <w:tcBorders>
              <w:top w:val="nil"/>
              <w:left w:val="nil"/>
              <w:bottom w:val="single" w:sz="4" w:space="0" w:color="auto"/>
              <w:right w:val="single" w:sz="4" w:space="0" w:color="auto"/>
            </w:tcBorders>
            <w:shd w:val="clear" w:color="auto" w:fill="auto"/>
            <w:noWrap/>
            <w:vAlign w:val="center"/>
          </w:tcPr>
          <w:p w14:paraId="2F453AF6" w14:textId="507D4DC3"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2622,58</w:t>
            </w:r>
          </w:p>
        </w:tc>
        <w:tc>
          <w:tcPr>
            <w:tcW w:w="960" w:type="dxa"/>
            <w:tcBorders>
              <w:top w:val="nil"/>
              <w:left w:val="nil"/>
              <w:bottom w:val="single" w:sz="4" w:space="0" w:color="auto"/>
              <w:right w:val="single" w:sz="4" w:space="0" w:color="auto"/>
            </w:tcBorders>
            <w:shd w:val="clear" w:color="auto" w:fill="auto"/>
            <w:noWrap/>
            <w:vAlign w:val="center"/>
          </w:tcPr>
          <w:p w14:paraId="0DF3C41D" w14:textId="721D211B"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2727,48</w:t>
            </w:r>
          </w:p>
        </w:tc>
        <w:tc>
          <w:tcPr>
            <w:tcW w:w="960" w:type="dxa"/>
            <w:tcBorders>
              <w:top w:val="nil"/>
              <w:left w:val="nil"/>
              <w:bottom w:val="single" w:sz="4" w:space="0" w:color="auto"/>
              <w:right w:val="single" w:sz="4" w:space="0" w:color="auto"/>
            </w:tcBorders>
            <w:shd w:val="clear" w:color="auto" w:fill="auto"/>
            <w:noWrap/>
            <w:vAlign w:val="center"/>
          </w:tcPr>
          <w:p w14:paraId="5BB750B8" w14:textId="628BFEE5"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2836,58</w:t>
            </w:r>
          </w:p>
        </w:tc>
        <w:tc>
          <w:tcPr>
            <w:tcW w:w="960" w:type="dxa"/>
            <w:tcBorders>
              <w:top w:val="nil"/>
              <w:left w:val="nil"/>
              <w:bottom w:val="single" w:sz="4" w:space="0" w:color="auto"/>
              <w:right w:val="single" w:sz="4" w:space="0" w:color="auto"/>
            </w:tcBorders>
            <w:shd w:val="clear" w:color="auto" w:fill="auto"/>
            <w:noWrap/>
            <w:vAlign w:val="center"/>
          </w:tcPr>
          <w:p w14:paraId="22A087ED" w14:textId="2FBE7B39"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2950,04</w:t>
            </w:r>
          </w:p>
        </w:tc>
        <w:tc>
          <w:tcPr>
            <w:tcW w:w="960" w:type="dxa"/>
            <w:tcBorders>
              <w:top w:val="nil"/>
              <w:left w:val="nil"/>
              <w:bottom w:val="single" w:sz="4" w:space="0" w:color="auto"/>
              <w:right w:val="single" w:sz="4" w:space="0" w:color="auto"/>
            </w:tcBorders>
            <w:shd w:val="clear" w:color="auto" w:fill="auto"/>
            <w:noWrap/>
            <w:vAlign w:val="center"/>
          </w:tcPr>
          <w:p w14:paraId="038B43DA" w14:textId="3989FFFE"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3068,05</w:t>
            </w:r>
          </w:p>
        </w:tc>
        <w:tc>
          <w:tcPr>
            <w:tcW w:w="960" w:type="dxa"/>
            <w:tcBorders>
              <w:top w:val="nil"/>
              <w:left w:val="nil"/>
              <w:bottom w:val="single" w:sz="4" w:space="0" w:color="auto"/>
              <w:right w:val="single" w:sz="4" w:space="0" w:color="auto"/>
            </w:tcBorders>
            <w:shd w:val="clear" w:color="auto" w:fill="auto"/>
            <w:noWrap/>
            <w:vAlign w:val="center"/>
          </w:tcPr>
          <w:p w14:paraId="10B6B0E1" w14:textId="7E2E7548"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3190,77</w:t>
            </w:r>
          </w:p>
        </w:tc>
        <w:tc>
          <w:tcPr>
            <w:tcW w:w="960" w:type="dxa"/>
            <w:tcBorders>
              <w:top w:val="nil"/>
              <w:left w:val="nil"/>
              <w:bottom w:val="single" w:sz="4" w:space="0" w:color="auto"/>
              <w:right w:val="single" w:sz="4" w:space="0" w:color="auto"/>
            </w:tcBorders>
            <w:shd w:val="clear" w:color="auto" w:fill="auto"/>
            <w:noWrap/>
            <w:vAlign w:val="center"/>
          </w:tcPr>
          <w:p w14:paraId="4BAC616F" w14:textId="57564C55"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3318,40</w:t>
            </w:r>
          </w:p>
        </w:tc>
        <w:tc>
          <w:tcPr>
            <w:tcW w:w="872" w:type="dxa"/>
            <w:tcBorders>
              <w:top w:val="nil"/>
              <w:left w:val="nil"/>
              <w:bottom w:val="single" w:sz="4" w:space="0" w:color="auto"/>
              <w:right w:val="single" w:sz="4" w:space="0" w:color="auto"/>
            </w:tcBorders>
            <w:shd w:val="clear" w:color="auto" w:fill="auto"/>
            <w:noWrap/>
            <w:vAlign w:val="center"/>
          </w:tcPr>
          <w:p w14:paraId="2F22B3EB" w14:textId="24BB386A"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3451,13</w:t>
            </w:r>
          </w:p>
        </w:tc>
        <w:tc>
          <w:tcPr>
            <w:tcW w:w="960" w:type="dxa"/>
            <w:tcBorders>
              <w:top w:val="nil"/>
              <w:left w:val="nil"/>
              <w:bottom w:val="single" w:sz="4" w:space="0" w:color="auto"/>
              <w:right w:val="single" w:sz="4" w:space="0" w:color="auto"/>
            </w:tcBorders>
            <w:shd w:val="clear" w:color="auto" w:fill="auto"/>
            <w:noWrap/>
            <w:vAlign w:val="center"/>
          </w:tcPr>
          <w:p w14:paraId="615D1AFB" w14:textId="3D7004B0"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3589,18</w:t>
            </w:r>
          </w:p>
        </w:tc>
        <w:tc>
          <w:tcPr>
            <w:tcW w:w="960" w:type="dxa"/>
            <w:tcBorders>
              <w:top w:val="nil"/>
              <w:left w:val="nil"/>
              <w:bottom w:val="single" w:sz="4" w:space="0" w:color="auto"/>
              <w:right w:val="single" w:sz="4" w:space="0" w:color="auto"/>
            </w:tcBorders>
            <w:shd w:val="clear" w:color="auto" w:fill="auto"/>
            <w:noWrap/>
            <w:vAlign w:val="center"/>
          </w:tcPr>
          <w:p w14:paraId="4BE0FC81" w14:textId="0D70A709"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3732,75</w:t>
            </w:r>
          </w:p>
        </w:tc>
        <w:tc>
          <w:tcPr>
            <w:tcW w:w="960" w:type="dxa"/>
            <w:tcBorders>
              <w:top w:val="nil"/>
              <w:left w:val="nil"/>
              <w:bottom w:val="single" w:sz="4" w:space="0" w:color="auto"/>
              <w:right w:val="single" w:sz="4" w:space="0" w:color="auto"/>
            </w:tcBorders>
            <w:shd w:val="clear" w:color="auto" w:fill="auto"/>
            <w:noWrap/>
            <w:vAlign w:val="center"/>
          </w:tcPr>
          <w:p w14:paraId="1143BB3B" w14:textId="35C4C89B" w:rsidR="00A21F5E" w:rsidRPr="006F5CA1" w:rsidRDefault="00A21F5E" w:rsidP="00A21F5E">
            <w:pPr>
              <w:jc w:val="center"/>
              <w:rPr>
                <w:rFonts w:eastAsia="Times New Roman" w:cs="Times New Roman"/>
                <w:color w:val="000000" w:themeColor="text1"/>
                <w:sz w:val="18"/>
                <w:szCs w:val="18"/>
                <w:lang w:eastAsia="ru-RU"/>
              </w:rPr>
            </w:pPr>
            <w:r w:rsidRPr="006F5CA1">
              <w:rPr>
                <w:color w:val="000000"/>
                <w:sz w:val="18"/>
                <w:szCs w:val="18"/>
              </w:rPr>
              <w:t>3882,06</w:t>
            </w:r>
          </w:p>
        </w:tc>
      </w:tr>
      <w:tr w:rsidR="00D37A8D" w:rsidRPr="006F5CA1" w14:paraId="2CA7298A" w14:textId="77777777" w:rsidTr="00A21F5E">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3911ED70"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hideMark/>
          </w:tcPr>
          <w:p w14:paraId="7FCEB288"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37A40B3C"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2B4FD224"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303D84A6"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4316986A" w14:textId="112FDD75" w:rsidR="00D37A8D" w:rsidRPr="006F5CA1" w:rsidRDefault="00A21F5E"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54E1F89E"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7C0BA4A1"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65B7AF85"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52D5650C"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5F924E21"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ACC40DA"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2" w:type="dxa"/>
            <w:tcBorders>
              <w:top w:val="nil"/>
              <w:left w:val="nil"/>
              <w:bottom w:val="single" w:sz="4" w:space="0" w:color="auto"/>
              <w:right w:val="single" w:sz="4" w:space="0" w:color="auto"/>
            </w:tcBorders>
            <w:shd w:val="clear" w:color="auto" w:fill="auto"/>
            <w:vAlign w:val="center"/>
            <w:hideMark/>
          </w:tcPr>
          <w:p w14:paraId="58E09E25"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3C1FDF10"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2DBD38B0"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4F34838A"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r>
      <w:tr w:rsidR="00D37A8D" w:rsidRPr="006F5CA1" w14:paraId="7C7905F5"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155E5" w14:textId="77777777" w:rsidR="00D37A8D" w:rsidRPr="006F5CA1" w:rsidRDefault="00D37A8D" w:rsidP="00D37A8D">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АО «Артинский завод»</w:t>
            </w:r>
          </w:p>
        </w:tc>
      </w:tr>
      <w:tr w:rsidR="006F5CA1" w:rsidRPr="006F5CA1" w14:paraId="2EF27544" w14:textId="77777777" w:rsidTr="006F5CA1">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9E68B0E"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tcPr>
          <w:p w14:paraId="2C716616" w14:textId="755CD352" w:rsidR="006F5CA1" w:rsidRPr="006F5CA1" w:rsidRDefault="006F5CA1" w:rsidP="006F5CA1">
            <w:pPr>
              <w:ind w:left="-76"/>
              <w:jc w:val="center"/>
              <w:rPr>
                <w:color w:val="000000" w:themeColor="text1"/>
                <w:sz w:val="18"/>
                <w:szCs w:val="18"/>
              </w:rPr>
            </w:pPr>
          </w:p>
        </w:tc>
        <w:tc>
          <w:tcPr>
            <w:tcW w:w="724" w:type="dxa"/>
            <w:tcBorders>
              <w:top w:val="nil"/>
              <w:left w:val="nil"/>
              <w:bottom w:val="single" w:sz="4" w:space="0" w:color="auto"/>
              <w:right w:val="single" w:sz="4" w:space="0" w:color="auto"/>
            </w:tcBorders>
            <w:shd w:val="clear" w:color="auto" w:fill="auto"/>
            <w:noWrap/>
            <w:vAlign w:val="center"/>
            <w:hideMark/>
          </w:tcPr>
          <w:p w14:paraId="15663735" w14:textId="0EB44B59" w:rsidR="006F5CA1" w:rsidRPr="006F5CA1" w:rsidRDefault="006F5CA1" w:rsidP="006F5CA1">
            <w:pPr>
              <w:ind w:left="-76"/>
              <w:jc w:val="center"/>
              <w:rPr>
                <w:color w:val="000000" w:themeColor="text1"/>
                <w:sz w:val="18"/>
                <w:szCs w:val="18"/>
              </w:rPr>
            </w:pPr>
            <w:r w:rsidRPr="006F5CA1">
              <w:rPr>
                <w:color w:val="000000" w:themeColor="text1"/>
                <w:sz w:val="18"/>
                <w:szCs w:val="18"/>
              </w:rPr>
              <w:t>1981,79</w:t>
            </w:r>
          </w:p>
        </w:tc>
        <w:tc>
          <w:tcPr>
            <w:tcW w:w="724" w:type="dxa"/>
            <w:tcBorders>
              <w:top w:val="nil"/>
              <w:left w:val="nil"/>
              <w:bottom w:val="single" w:sz="4" w:space="0" w:color="auto"/>
              <w:right w:val="single" w:sz="4" w:space="0" w:color="auto"/>
            </w:tcBorders>
            <w:shd w:val="clear" w:color="auto" w:fill="auto"/>
            <w:noWrap/>
            <w:vAlign w:val="center"/>
            <w:hideMark/>
          </w:tcPr>
          <w:p w14:paraId="0D609E3C" w14:textId="39ED24D2" w:rsidR="006F5CA1" w:rsidRPr="006F5CA1" w:rsidRDefault="006F5CA1" w:rsidP="006F5CA1">
            <w:pPr>
              <w:ind w:left="-76"/>
              <w:jc w:val="center"/>
              <w:rPr>
                <w:color w:val="000000" w:themeColor="text1"/>
                <w:sz w:val="18"/>
                <w:szCs w:val="18"/>
              </w:rPr>
            </w:pPr>
            <w:r w:rsidRPr="006F5CA1">
              <w:rPr>
                <w:color w:val="000000" w:themeColor="text1"/>
                <w:sz w:val="18"/>
                <w:szCs w:val="18"/>
              </w:rPr>
              <w:t>2061,06</w:t>
            </w:r>
          </w:p>
        </w:tc>
        <w:tc>
          <w:tcPr>
            <w:tcW w:w="871" w:type="dxa"/>
            <w:tcBorders>
              <w:top w:val="nil"/>
              <w:left w:val="nil"/>
              <w:bottom w:val="single" w:sz="4" w:space="0" w:color="auto"/>
              <w:right w:val="single" w:sz="4" w:space="0" w:color="auto"/>
            </w:tcBorders>
            <w:shd w:val="clear" w:color="auto" w:fill="auto"/>
            <w:noWrap/>
            <w:vAlign w:val="center"/>
            <w:hideMark/>
          </w:tcPr>
          <w:p w14:paraId="4EA31D31" w14:textId="765F7136"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2143,50</w:t>
            </w:r>
          </w:p>
        </w:tc>
        <w:tc>
          <w:tcPr>
            <w:tcW w:w="871" w:type="dxa"/>
            <w:tcBorders>
              <w:top w:val="nil"/>
              <w:left w:val="nil"/>
              <w:bottom w:val="single" w:sz="4" w:space="0" w:color="auto"/>
              <w:right w:val="single" w:sz="4" w:space="0" w:color="auto"/>
            </w:tcBorders>
            <w:shd w:val="clear" w:color="auto" w:fill="auto"/>
            <w:noWrap/>
            <w:vAlign w:val="center"/>
            <w:hideMark/>
          </w:tcPr>
          <w:p w14:paraId="62A3BFE2" w14:textId="4AC190D8"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2229,24</w:t>
            </w:r>
          </w:p>
        </w:tc>
        <w:tc>
          <w:tcPr>
            <w:tcW w:w="960" w:type="dxa"/>
            <w:tcBorders>
              <w:top w:val="nil"/>
              <w:left w:val="nil"/>
              <w:bottom w:val="single" w:sz="4" w:space="0" w:color="auto"/>
              <w:right w:val="single" w:sz="4" w:space="0" w:color="auto"/>
            </w:tcBorders>
            <w:shd w:val="clear" w:color="auto" w:fill="auto"/>
            <w:noWrap/>
            <w:vAlign w:val="center"/>
            <w:hideMark/>
          </w:tcPr>
          <w:p w14:paraId="3F052E33" w14:textId="3B596246"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2318,41</w:t>
            </w:r>
          </w:p>
        </w:tc>
        <w:tc>
          <w:tcPr>
            <w:tcW w:w="960" w:type="dxa"/>
            <w:tcBorders>
              <w:top w:val="nil"/>
              <w:left w:val="nil"/>
              <w:bottom w:val="single" w:sz="4" w:space="0" w:color="auto"/>
              <w:right w:val="single" w:sz="4" w:space="0" w:color="auto"/>
            </w:tcBorders>
            <w:shd w:val="clear" w:color="auto" w:fill="auto"/>
            <w:noWrap/>
            <w:vAlign w:val="center"/>
            <w:hideMark/>
          </w:tcPr>
          <w:p w14:paraId="44CA1FFC" w14:textId="1FA1A31E"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2411,15</w:t>
            </w:r>
          </w:p>
        </w:tc>
        <w:tc>
          <w:tcPr>
            <w:tcW w:w="960" w:type="dxa"/>
            <w:tcBorders>
              <w:top w:val="nil"/>
              <w:left w:val="nil"/>
              <w:bottom w:val="single" w:sz="4" w:space="0" w:color="auto"/>
              <w:right w:val="single" w:sz="4" w:space="0" w:color="auto"/>
            </w:tcBorders>
            <w:shd w:val="clear" w:color="auto" w:fill="auto"/>
            <w:noWrap/>
            <w:vAlign w:val="center"/>
            <w:hideMark/>
          </w:tcPr>
          <w:p w14:paraId="1939EF00" w14:textId="4908B6E3"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2507,60</w:t>
            </w:r>
          </w:p>
        </w:tc>
        <w:tc>
          <w:tcPr>
            <w:tcW w:w="960" w:type="dxa"/>
            <w:tcBorders>
              <w:top w:val="nil"/>
              <w:left w:val="nil"/>
              <w:bottom w:val="single" w:sz="4" w:space="0" w:color="auto"/>
              <w:right w:val="single" w:sz="4" w:space="0" w:color="auto"/>
            </w:tcBorders>
            <w:shd w:val="clear" w:color="auto" w:fill="auto"/>
            <w:noWrap/>
            <w:vAlign w:val="center"/>
            <w:hideMark/>
          </w:tcPr>
          <w:p w14:paraId="5E928E6B" w14:textId="016D40D2"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2607,90</w:t>
            </w:r>
          </w:p>
        </w:tc>
        <w:tc>
          <w:tcPr>
            <w:tcW w:w="960" w:type="dxa"/>
            <w:tcBorders>
              <w:top w:val="nil"/>
              <w:left w:val="nil"/>
              <w:bottom w:val="single" w:sz="4" w:space="0" w:color="auto"/>
              <w:right w:val="single" w:sz="4" w:space="0" w:color="auto"/>
            </w:tcBorders>
            <w:shd w:val="clear" w:color="auto" w:fill="auto"/>
            <w:noWrap/>
            <w:vAlign w:val="center"/>
            <w:hideMark/>
          </w:tcPr>
          <w:p w14:paraId="376E7A49" w14:textId="0FCD0DCF"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2712,22</w:t>
            </w:r>
          </w:p>
        </w:tc>
        <w:tc>
          <w:tcPr>
            <w:tcW w:w="960" w:type="dxa"/>
            <w:tcBorders>
              <w:top w:val="nil"/>
              <w:left w:val="nil"/>
              <w:bottom w:val="single" w:sz="4" w:space="0" w:color="auto"/>
              <w:right w:val="single" w:sz="4" w:space="0" w:color="auto"/>
            </w:tcBorders>
            <w:shd w:val="clear" w:color="auto" w:fill="auto"/>
            <w:noWrap/>
            <w:vAlign w:val="center"/>
            <w:hideMark/>
          </w:tcPr>
          <w:p w14:paraId="24560D13" w14:textId="783545E2"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2820,71</w:t>
            </w:r>
          </w:p>
        </w:tc>
        <w:tc>
          <w:tcPr>
            <w:tcW w:w="872" w:type="dxa"/>
            <w:tcBorders>
              <w:top w:val="nil"/>
              <w:left w:val="nil"/>
              <w:bottom w:val="single" w:sz="4" w:space="0" w:color="auto"/>
              <w:right w:val="single" w:sz="4" w:space="0" w:color="auto"/>
            </w:tcBorders>
            <w:shd w:val="clear" w:color="auto" w:fill="auto"/>
            <w:noWrap/>
            <w:vAlign w:val="center"/>
            <w:hideMark/>
          </w:tcPr>
          <w:p w14:paraId="1440617B" w14:textId="1F47C6FD"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2933,53</w:t>
            </w:r>
          </w:p>
        </w:tc>
        <w:tc>
          <w:tcPr>
            <w:tcW w:w="960" w:type="dxa"/>
            <w:tcBorders>
              <w:top w:val="nil"/>
              <w:left w:val="nil"/>
              <w:bottom w:val="single" w:sz="4" w:space="0" w:color="auto"/>
              <w:right w:val="single" w:sz="4" w:space="0" w:color="auto"/>
            </w:tcBorders>
            <w:shd w:val="clear" w:color="auto" w:fill="auto"/>
            <w:noWrap/>
            <w:vAlign w:val="center"/>
            <w:hideMark/>
          </w:tcPr>
          <w:p w14:paraId="04E85B6B" w14:textId="45DF4BF0"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3050,87</w:t>
            </w:r>
          </w:p>
        </w:tc>
        <w:tc>
          <w:tcPr>
            <w:tcW w:w="960" w:type="dxa"/>
            <w:tcBorders>
              <w:top w:val="nil"/>
              <w:left w:val="nil"/>
              <w:bottom w:val="single" w:sz="4" w:space="0" w:color="auto"/>
              <w:right w:val="single" w:sz="4" w:space="0" w:color="auto"/>
            </w:tcBorders>
            <w:shd w:val="clear" w:color="auto" w:fill="auto"/>
            <w:noWrap/>
            <w:vAlign w:val="center"/>
            <w:hideMark/>
          </w:tcPr>
          <w:p w14:paraId="6107C008" w14:textId="68C27438"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3172,91</w:t>
            </w:r>
          </w:p>
        </w:tc>
        <w:tc>
          <w:tcPr>
            <w:tcW w:w="960" w:type="dxa"/>
            <w:tcBorders>
              <w:top w:val="nil"/>
              <w:left w:val="nil"/>
              <w:bottom w:val="single" w:sz="4" w:space="0" w:color="auto"/>
              <w:right w:val="single" w:sz="4" w:space="0" w:color="auto"/>
            </w:tcBorders>
            <w:shd w:val="clear" w:color="auto" w:fill="auto"/>
            <w:noWrap/>
            <w:vAlign w:val="center"/>
            <w:hideMark/>
          </w:tcPr>
          <w:p w14:paraId="015EDA89" w14:textId="7797FC7D"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3299,83</w:t>
            </w:r>
          </w:p>
        </w:tc>
      </w:tr>
      <w:tr w:rsidR="006F5CA1" w:rsidRPr="006F5CA1" w14:paraId="115BADBF" w14:textId="77777777" w:rsidTr="006F5CA1">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26896DB9"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tcPr>
          <w:p w14:paraId="01432425" w14:textId="0523EE26" w:rsidR="006F5CA1" w:rsidRPr="006F5CA1" w:rsidRDefault="006F5CA1" w:rsidP="006F5CA1">
            <w:pPr>
              <w:jc w:val="center"/>
              <w:rPr>
                <w:rFonts w:eastAsia="Times New Roman" w:cs="Times New Roman"/>
                <w:color w:val="000000" w:themeColor="text1"/>
                <w:sz w:val="18"/>
                <w:szCs w:val="18"/>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07CE57AE" w14:textId="087DB2A7" w:rsidR="006F5CA1" w:rsidRPr="006F5CA1" w:rsidRDefault="006F5CA1" w:rsidP="006F5CA1">
            <w:pPr>
              <w:jc w:val="center"/>
              <w:rPr>
                <w:rFonts w:eastAsia="Times New Roman" w:cs="Times New Roman"/>
                <w:color w:val="000000" w:themeColor="text1"/>
                <w:sz w:val="18"/>
                <w:szCs w:val="18"/>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12065AD6" w14:textId="1041C2F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1" w:type="dxa"/>
            <w:tcBorders>
              <w:top w:val="nil"/>
              <w:left w:val="nil"/>
              <w:bottom w:val="single" w:sz="4" w:space="0" w:color="auto"/>
              <w:right w:val="single" w:sz="4" w:space="0" w:color="auto"/>
            </w:tcBorders>
            <w:shd w:val="clear" w:color="auto" w:fill="auto"/>
            <w:noWrap/>
            <w:vAlign w:val="center"/>
            <w:hideMark/>
          </w:tcPr>
          <w:p w14:paraId="18D775F2" w14:textId="6C68B892"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1" w:type="dxa"/>
            <w:tcBorders>
              <w:top w:val="nil"/>
              <w:left w:val="nil"/>
              <w:bottom w:val="single" w:sz="4" w:space="0" w:color="auto"/>
              <w:right w:val="single" w:sz="4" w:space="0" w:color="auto"/>
            </w:tcBorders>
            <w:shd w:val="clear" w:color="auto" w:fill="auto"/>
            <w:noWrap/>
            <w:vAlign w:val="center"/>
            <w:hideMark/>
          </w:tcPr>
          <w:p w14:paraId="1CD49337"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222077B4"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529CFC3F"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6B85DE24"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9A80271"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D726A2B"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795FA12D"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2" w:type="dxa"/>
            <w:tcBorders>
              <w:top w:val="nil"/>
              <w:left w:val="nil"/>
              <w:bottom w:val="single" w:sz="4" w:space="0" w:color="auto"/>
              <w:right w:val="single" w:sz="4" w:space="0" w:color="auto"/>
            </w:tcBorders>
            <w:shd w:val="clear" w:color="auto" w:fill="auto"/>
            <w:vAlign w:val="center"/>
            <w:hideMark/>
          </w:tcPr>
          <w:p w14:paraId="64B725F8"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61388737"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50A826F1"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5DEABCD9"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r>
      <w:tr w:rsidR="00D37A8D" w:rsidRPr="006F5CA1" w14:paraId="7F697F6F"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534DC" w14:textId="77777777" w:rsidR="00D37A8D" w:rsidRPr="006F5CA1" w:rsidRDefault="00D37A8D" w:rsidP="00D37A8D">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АО «ОТСК»</w:t>
            </w:r>
          </w:p>
        </w:tc>
      </w:tr>
      <w:tr w:rsidR="006F5CA1" w:rsidRPr="006F5CA1" w14:paraId="4C457D50" w14:textId="77777777" w:rsidTr="006F5CA1">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0D4AC947"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hideMark/>
          </w:tcPr>
          <w:p w14:paraId="09185754" w14:textId="082F4C85" w:rsidR="006F5CA1" w:rsidRPr="006F5CA1" w:rsidRDefault="006F5CA1" w:rsidP="006F5CA1">
            <w:pPr>
              <w:ind w:left="-76"/>
              <w:jc w:val="center"/>
              <w:rPr>
                <w:color w:val="000000" w:themeColor="text1"/>
                <w:sz w:val="18"/>
                <w:szCs w:val="18"/>
              </w:rPr>
            </w:pPr>
            <w:r w:rsidRPr="006F5CA1">
              <w:rPr>
                <w:color w:val="000000" w:themeColor="text1"/>
                <w:sz w:val="18"/>
                <w:szCs w:val="18"/>
              </w:rPr>
              <w:t>3372,68</w:t>
            </w:r>
          </w:p>
        </w:tc>
        <w:tc>
          <w:tcPr>
            <w:tcW w:w="724" w:type="dxa"/>
            <w:tcBorders>
              <w:top w:val="nil"/>
              <w:left w:val="nil"/>
              <w:bottom w:val="single" w:sz="4" w:space="0" w:color="auto"/>
              <w:right w:val="single" w:sz="4" w:space="0" w:color="auto"/>
            </w:tcBorders>
            <w:shd w:val="clear" w:color="auto" w:fill="auto"/>
            <w:noWrap/>
            <w:vAlign w:val="center"/>
          </w:tcPr>
          <w:p w14:paraId="05DADD47" w14:textId="03330970" w:rsidR="006F5CA1" w:rsidRPr="006F5CA1" w:rsidRDefault="006F5CA1" w:rsidP="006F5CA1">
            <w:pPr>
              <w:ind w:left="-76"/>
              <w:jc w:val="center"/>
              <w:rPr>
                <w:color w:val="000000" w:themeColor="text1"/>
                <w:sz w:val="18"/>
                <w:szCs w:val="18"/>
              </w:rPr>
            </w:pPr>
            <w:r w:rsidRPr="006F5CA1">
              <w:rPr>
                <w:color w:val="000000" w:themeColor="text1"/>
                <w:sz w:val="18"/>
                <w:szCs w:val="18"/>
              </w:rPr>
              <w:t>3831,40</w:t>
            </w:r>
          </w:p>
        </w:tc>
        <w:tc>
          <w:tcPr>
            <w:tcW w:w="724" w:type="dxa"/>
            <w:tcBorders>
              <w:top w:val="nil"/>
              <w:left w:val="nil"/>
              <w:bottom w:val="single" w:sz="4" w:space="0" w:color="auto"/>
              <w:right w:val="single" w:sz="4" w:space="0" w:color="auto"/>
            </w:tcBorders>
            <w:shd w:val="clear" w:color="auto" w:fill="auto"/>
            <w:noWrap/>
            <w:vAlign w:val="center"/>
          </w:tcPr>
          <w:p w14:paraId="3867A344" w14:textId="44DCBA10" w:rsidR="006F5CA1" w:rsidRPr="006F5CA1" w:rsidRDefault="006F5CA1" w:rsidP="006F5CA1">
            <w:pPr>
              <w:ind w:left="-76"/>
              <w:jc w:val="center"/>
              <w:rPr>
                <w:color w:val="000000" w:themeColor="text1"/>
                <w:sz w:val="18"/>
                <w:szCs w:val="18"/>
              </w:rPr>
            </w:pPr>
            <w:r w:rsidRPr="006F5CA1">
              <w:rPr>
                <w:color w:val="000000" w:themeColor="text1"/>
                <w:sz w:val="18"/>
                <w:szCs w:val="18"/>
              </w:rPr>
              <w:t>3079,56</w:t>
            </w:r>
          </w:p>
        </w:tc>
        <w:tc>
          <w:tcPr>
            <w:tcW w:w="871" w:type="dxa"/>
            <w:tcBorders>
              <w:top w:val="nil"/>
              <w:left w:val="nil"/>
              <w:bottom w:val="single" w:sz="4" w:space="0" w:color="auto"/>
              <w:right w:val="single" w:sz="4" w:space="0" w:color="auto"/>
            </w:tcBorders>
            <w:shd w:val="clear" w:color="auto" w:fill="auto"/>
            <w:noWrap/>
            <w:vAlign w:val="center"/>
          </w:tcPr>
          <w:p w14:paraId="7AEF4390" w14:textId="2A4EB0F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3262,85</w:t>
            </w:r>
          </w:p>
        </w:tc>
        <w:tc>
          <w:tcPr>
            <w:tcW w:w="871" w:type="dxa"/>
            <w:tcBorders>
              <w:top w:val="nil"/>
              <w:left w:val="nil"/>
              <w:bottom w:val="single" w:sz="4" w:space="0" w:color="auto"/>
              <w:right w:val="single" w:sz="4" w:space="0" w:color="auto"/>
            </w:tcBorders>
            <w:shd w:val="clear" w:color="auto" w:fill="auto"/>
            <w:noWrap/>
            <w:vAlign w:val="center"/>
          </w:tcPr>
          <w:p w14:paraId="47FFDFAD" w14:textId="59BB1305"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3393,36</w:t>
            </w:r>
          </w:p>
        </w:tc>
        <w:tc>
          <w:tcPr>
            <w:tcW w:w="960" w:type="dxa"/>
            <w:tcBorders>
              <w:top w:val="nil"/>
              <w:left w:val="nil"/>
              <w:bottom w:val="single" w:sz="4" w:space="0" w:color="auto"/>
              <w:right w:val="single" w:sz="4" w:space="0" w:color="auto"/>
            </w:tcBorders>
            <w:shd w:val="clear" w:color="auto" w:fill="auto"/>
            <w:noWrap/>
            <w:vAlign w:val="center"/>
          </w:tcPr>
          <w:p w14:paraId="3E34CD22" w14:textId="78D579FC"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3529,10</w:t>
            </w:r>
          </w:p>
        </w:tc>
        <w:tc>
          <w:tcPr>
            <w:tcW w:w="960" w:type="dxa"/>
            <w:tcBorders>
              <w:top w:val="nil"/>
              <w:left w:val="nil"/>
              <w:bottom w:val="single" w:sz="4" w:space="0" w:color="auto"/>
              <w:right w:val="single" w:sz="4" w:space="0" w:color="auto"/>
            </w:tcBorders>
            <w:shd w:val="clear" w:color="auto" w:fill="auto"/>
            <w:noWrap/>
            <w:vAlign w:val="center"/>
            <w:hideMark/>
          </w:tcPr>
          <w:p w14:paraId="0AAE70AA" w14:textId="444FC896"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3670,26</w:t>
            </w:r>
          </w:p>
        </w:tc>
        <w:tc>
          <w:tcPr>
            <w:tcW w:w="960" w:type="dxa"/>
            <w:tcBorders>
              <w:top w:val="nil"/>
              <w:left w:val="nil"/>
              <w:bottom w:val="single" w:sz="4" w:space="0" w:color="auto"/>
              <w:right w:val="single" w:sz="4" w:space="0" w:color="auto"/>
            </w:tcBorders>
            <w:shd w:val="clear" w:color="auto" w:fill="auto"/>
            <w:noWrap/>
            <w:vAlign w:val="center"/>
            <w:hideMark/>
          </w:tcPr>
          <w:p w14:paraId="6124DF08" w14:textId="76C179E7"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3817,07</w:t>
            </w:r>
          </w:p>
        </w:tc>
        <w:tc>
          <w:tcPr>
            <w:tcW w:w="960" w:type="dxa"/>
            <w:tcBorders>
              <w:top w:val="nil"/>
              <w:left w:val="nil"/>
              <w:bottom w:val="single" w:sz="4" w:space="0" w:color="auto"/>
              <w:right w:val="single" w:sz="4" w:space="0" w:color="auto"/>
            </w:tcBorders>
            <w:shd w:val="clear" w:color="auto" w:fill="auto"/>
            <w:noWrap/>
            <w:vAlign w:val="center"/>
            <w:hideMark/>
          </w:tcPr>
          <w:p w14:paraId="5E8D155D" w14:textId="64E7226C"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3969,76</w:t>
            </w:r>
          </w:p>
        </w:tc>
        <w:tc>
          <w:tcPr>
            <w:tcW w:w="960" w:type="dxa"/>
            <w:tcBorders>
              <w:top w:val="nil"/>
              <w:left w:val="nil"/>
              <w:bottom w:val="single" w:sz="4" w:space="0" w:color="auto"/>
              <w:right w:val="single" w:sz="4" w:space="0" w:color="auto"/>
            </w:tcBorders>
            <w:shd w:val="clear" w:color="auto" w:fill="auto"/>
            <w:noWrap/>
            <w:vAlign w:val="center"/>
            <w:hideMark/>
          </w:tcPr>
          <w:p w14:paraId="65797A5B" w14:textId="029EFDE2"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4128,55</w:t>
            </w:r>
          </w:p>
        </w:tc>
        <w:tc>
          <w:tcPr>
            <w:tcW w:w="960" w:type="dxa"/>
            <w:tcBorders>
              <w:top w:val="nil"/>
              <w:left w:val="nil"/>
              <w:bottom w:val="single" w:sz="4" w:space="0" w:color="auto"/>
              <w:right w:val="single" w:sz="4" w:space="0" w:color="auto"/>
            </w:tcBorders>
            <w:shd w:val="clear" w:color="auto" w:fill="auto"/>
            <w:noWrap/>
            <w:vAlign w:val="center"/>
            <w:hideMark/>
          </w:tcPr>
          <w:p w14:paraId="0057F2A5" w14:textId="19257AF1"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4293,69</w:t>
            </w:r>
          </w:p>
        </w:tc>
        <w:tc>
          <w:tcPr>
            <w:tcW w:w="872" w:type="dxa"/>
            <w:tcBorders>
              <w:top w:val="nil"/>
              <w:left w:val="nil"/>
              <w:bottom w:val="single" w:sz="4" w:space="0" w:color="auto"/>
              <w:right w:val="single" w:sz="4" w:space="0" w:color="auto"/>
            </w:tcBorders>
            <w:shd w:val="clear" w:color="auto" w:fill="auto"/>
            <w:noWrap/>
            <w:vAlign w:val="center"/>
            <w:hideMark/>
          </w:tcPr>
          <w:p w14:paraId="4904418A" w14:textId="29B63C12"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4465,44</w:t>
            </w:r>
          </w:p>
        </w:tc>
        <w:tc>
          <w:tcPr>
            <w:tcW w:w="960" w:type="dxa"/>
            <w:tcBorders>
              <w:top w:val="nil"/>
              <w:left w:val="nil"/>
              <w:bottom w:val="single" w:sz="4" w:space="0" w:color="auto"/>
              <w:right w:val="single" w:sz="4" w:space="0" w:color="auto"/>
            </w:tcBorders>
            <w:shd w:val="clear" w:color="auto" w:fill="auto"/>
            <w:noWrap/>
            <w:vAlign w:val="center"/>
            <w:hideMark/>
          </w:tcPr>
          <w:p w14:paraId="43531B4F" w14:textId="4B15C7FD"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4644,05</w:t>
            </w:r>
          </w:p>
        </w:tc>
        <w:tc>
          <w:tcPr>
            <w:tcW w:w="960" w:type="dxa"/>
            <w:tcBorders>
              <w:top w:val="nil"/>
              <w:left w:val="nil"/>
              <w:bottom w:val="single" w:sz="4" w:space="0" w:color="auto"/>
              <w:right w:val="single" w:sz="4" w:space="0" w:color="auto"/>
            </w:tcBorders>
            <w:shd w:val="clear" w:color="auto" w:fill="auto"/>
            <w:noWrap/>
            <w:vAlign w:val="center"/>
            <w:hideMark/>
          </w:tcPr>
          <w:p w14:paraId="664B7532" w14:textId="096DAC73"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4829,82</w:t>
            </w:r>
          </w:p>
        </w:tc>
        <w:tc>
          <w:tcPr>
            <w:tcW w:w="960" w:type="dxa"/>
            <w:tcBorders>
              <w:top w:val="nil"/>
              <w:left w:val="nil"/>
              <w:bottom w:val="single" w:sz="4" w:space="0" w:color="auto"/>
              <w:right w:val="single" w:sz="4" w:space="0" w:color="auto"/>
            </w:tcBorders>
            <w:shd w:val="clear" w:color="auto" w:fill="auto"/>
            <w:noWrap/>
            <w:vAlign w:val="center"/>
            <w:hideMark/>
          </w:tcPr>
          <w:p w14:paraId="77DBF4A6" w14:textId="1735690F"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5023,01</w:t>
            </w:r>
          </w:p>
        </w:tc>
      </w:tr>
      <w:tr w:rsidR="00D37A8D" w:rsidRPr="006F5CA1" w14:paraId="79123783" w14:textId="77777777" w:rsidTr="00A21F5E">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20E54D64"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hideMark/>
          </w:tcPr>
          <w:p w14:paraId="17D6BB50"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23DCB891"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65A1579C"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79AAD9B4"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2A6ECD05" w14:textId="62F80765"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r w:rsidR="006F5CA1"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77BC11C1"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05020A42"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3A50443E"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3456D631"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263DD36"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4C2A1810"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2" w:type="dxa"/>
            <w:tcBorders>
              <w:top w:val="nil"/>
              <w:left w:val="nil"/>
              <w:bottom w:val="single" w:sz="4" w:space="0" w:color="auto"/>
              <w:right w:val="single" w:sz="4" w:space="0" w:color="auto"/>
            </w:tcBorders>
            <w:shd w:val="clear" w:color="auto" w:fill="auto"/>
            <w:vAlign w:val="center"/>
            <w:hideMark/>
          </w:tcPr>
          <w:p w14:paraId="05EA078B"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7E300EEC"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14B9731E"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2981F149"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r>
      <w:tr w:rsidR="00D37A8D" w:rsidRPr="006F5CA1" w14:paraId="567844A6"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8D0F" w14:textId="77777777" w:rsidR="00D37A8D" w:rsidRPr="006F5CA1" w:rsidRDefault="00D37A8D" w:rsidP="00D37A8D">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ООО "</w:t>
            </w:r>
            <w:proofErr w:type="spellStart"/>
            <w:r w:rsidRPr="006F5CA1">
              <w:rPr>
                <w:rFonts w:eastAsia="Times New Roman" w:cs="Times New Roman"/>
                <w:b/>
                <w:bCs/>
                <w:color w:val="000000" w:themeColor="text1"/>
                <w:sz w:val="18"/>
                <w:szCs w:val="18"/>
                <w:lang w:eastAsia="ru-RU"/>
              </w:rPr>
              <w:t>Стройтехнопласт</w:t>
            </w:r>
            <w:proofErr w:type="spellEnd"/>
            <w:r w:rsidRPr="006F5CA1">
              <w:rPr>
                <w:rFonts w:eastAsia="Times New Roman" w:cs="Times New Roman"/>
                <w:b/>
                <w:bCs/>
                <w:color w:val="000000" w:themeColor="text1"/>
                <w:sz w:val="18"/>
                <w:szCs w:val="18"/>
                <w:lang w:eastAsia="ru-RU"/>
              </w:rPr>
              <w:t>"</w:t>
            </w:r>
          </w:p>
        </w:tc>
      </w:tr>
      <w:tr w:rsidR="006F5CA1" w:rsidRPr="006F5CA1" w14:paraId="4551C222" w14:textId="77777777" w:rsidTr="006F5CA1">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5EEE8A17" w14:textId="77777777"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tcPr>
          <w:p w14:paraId="003482E1" w14:textId="623CF541" w:rsidR="006F5CA1" w:rsidRPr="006F5CA1" w:rsidRDefault="006F5CA1" w:rsidP="006F5CA1">
            <w:pPr>
              <w:ind w:left="-76"/>
              <w:jc w:val="center"/>
              <w:rPr>
                <w:color w:val="000000" w:themeColor="text1"/>
                <w:sz w:val="18"/>
                <w:szCs w:val="18"/>
              </w:rPr>
            </w:pPr>
            <w:r w:rsidRPr="006F5CA1">
              <w:rPr>
                <w:color w:val="000000" w:themeColor="text1"/>
                <w:sz w:val="18"/>
                <w:szCs w:val="18"/>
              </w:rPr>
              <w:t>2015,21</w:t>
            </w:r>
          </w:p>
        </w:tc>
        <w:tc>
          <w:tcPr>
            <w:tcW w:w="724" w:type="dxa"/>
            <w:tcBorders>
              <w:top w:val="nil"/>
              <w:left w:val="nil"/>
              <w:bottom w:val="single" w:sz="4" w:space="0" w:color="auto"/>
              <w:right w:val="single" w:sz="4" w:space="0" w:color="auto"/>
            </w:tcBorders>
            <w:shd w:val="clear" w:color="auto" w:fill="auto"/>
            <w:noWrap/>
            <w:vAlign w:val="center"/>
          </w:tcPr>
          <w:p w14:paraId="798DA224" w14:textId="0DA7A338" w:rsidR="006F5CA1" w:rsidRPr="006F5CA1" w:rsidRDefault="006F5CA1" w:rsidP="006F5CA1">
            <w:pPr>
              <w:ind w:left="-76"/>
              <w:jc w:val="center"/>
              <w:rPr>
                <w:color w:val="000000" w:themeColor="text1"/>
                <w:sz w:val="18"/>
                <w:szCs w:val="18"/>
              </w:rPr>
            </w:pPr>
            <w:r w:rsidRPr="006F5CA1">
              <w:rPr>
                <w:color w:val="000000" w:themeColor="text1"/>
                <w:sz w:val="18"/>
                <w:szCs w:val="18"/>
              </w:rPr>
              <w:t>2023,49</w:t>
            </w:r>
          </w:p>
        </w:tc>
        <w:tc>
          <w:tcPr>
            <w:tcW w:w="724" w:type="dxa"/>
            <w:tcBorders>
              <w:top w:val="nil"/>
              <w:left w:val="nil"/>
              <w:bottom w:val="single" w:sz="4" w:space="0" w:color="auto"/>
              <w:right w:val="single" w:sz="4" w:space="0" w:color="auto"/>
            </w:tcBorders>
            <w:shd w:val="clear" w:color="auto" w:fill="auto"/>
            <w:noWrap/>
            <w:vAlign w:val="center"/>
          </w:tcPr>
          <w:p w14:paraId="499225F5" w14:textId="26BB8900" w:rsidR="006F5CA1" w:rsidRPr="006F5CA1" w:rsidRDefault="006F5CA1" w:rsidP="006F5CA1">
            <w:pPr>
              <w:ind w:left="-76"/>
              <w:jc w:val="center"/>
              <w:rPr>
                <w:color w:val="000000" w:themeColor="text1"/>
                <w:sz w:val="18"/>
                <w:szCs w:val="18"/>
              </w:rPr>
            </w:pPr>
            <w:r w:rsidRPr="006F5CA1">
              <w:rPr>
                <w:color w:val="000000" w:themeColor="text1"/>
                <w:sz w:val="18"/>
                <w:szCs w:val="18"/>
              </w:rPr>
              <w:t>1952,76</w:t>
            </w:r>
          </w:p>
        </w:tc>
        <w:tc>
          <w:tcPr>
            <w:tcW w:w="871" w:type="dxa"/>
            <w:tcBorders>
              <w:top w:val="nil"/>
              <w:left w:val="nil"/>
              <w:bottom w:val="single" w:sz="4" w:space="0" w:color="auto"/>
              <w:right w:val="single" w:sz="4" w:space="0" w:color="auto"/>
            </w:tcBorders>
            <w:shd w:val="clear" w:color="auto" w:fill="auto"/>
            <w:noWrap/>
            <w:vAlign w:val="center"/>
          </w:tcPr>
          <w:p w14:paraId="06C6F901" w14:textId="33195C64" w:rsidR="006F5CA1" w:rsidRPr="006F5CA1" w:rsidRDefault="006F5CA1"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2061,48</w:t>
            </w:r>
          </w:p>
        </w:tc>
        <w:tc>
          <w:tcPr>
            <w:tcW w:w="871" w:type="dxa"/>
            <w:tcBorders>
              <w:top w:val="nil"/>
              <w:left w:val="nil"/>
              <w:bottom w:val="single" w:sz="4" w:space="0" w:color="auto"/>
              <w:right w:val="single" w:sz="4" w:space="0" w:color="auto"/>
            </w:tcBorders>
            <w:shd w:val="clear" w:color="auto" w:fill="auto"/>
            <w:noWrap/>
            <w:vAlign w:val="center"/>
          </w:tcPr>
          <w:p w14:paraId="1A4B5C67" w14:textId="7B23AC22"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2143,94</w:t>
            </w:r>
          </w:p>
        </w:tc>
        <w:tc>
          <w:tcPr>
            <w:tcW w:w="960" w:type="dxa"/>
            <w:tcBorders>
              <w:top w:val="nil"/>
              <w:left w:val="nil"/>
              <w:bottom w:val="single" w:sz="4" w:space="0" w:color="auto"/>
              <w:right w:val="single" w:sz="4" w:space="0" w:color="auto"/>
            </w:tcBorders>
            <w:shd w:val="clear" w:color="auto" w:fill="auto"/>
            <w:noWrap/>
            <w:vAlign w:val="center"/>
          </w:tcPr>
          <w:p w14:paraId="5824A85E" w14:textId="228F7B9B"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2229,70</w:t>
            </w:r>
          </w:p>
        </w:tc>
        <w:tc>
          <w:tcPr>
            <w:tcW w:w="960" w:type="dxa"/>
            <w:tcBorders>
              <w:top w:val="nil"/>
              <w:left w:val="nil"/>
              <w:bottom w:val="single" w:sz="4" w:space="0" w:color="auto"/>
              <w:right w:val="single" w:sz="4" w:space="0" w:color="auto"/>
            </w:tcBorders>
            <w:shd w:val="clear" w:color="auto" w:fill="auto"/>
            <w:noWrap/>
            <w:vAlign w:val="center"/>
            <w:hideMark/>
          </w:tcPr>
          <w:p w14:paraId="115C0CE5" w14:textId="239D0885"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2318,88</w:t>
            </w:r>
          </w:p>
        </w:tc>
        <w:tc>
          <w:tcPr>
            <w:tcW w:w="960" w:type="dxa"/>
            <w:tcBorders>
              <w:top w:val="nil"/>
              <w:left w:val="nil"/>
              <w:bottom w:val="single" w:sz="4" w:space="0" w:color="auto"/>
              <w:right w:val="single" w:sz="4" w:space="0" w:color="auto"/>
            </w:tcBorders>
            <w:shd w:val="clear" w:color="auto" w:fill="auto"/>
            <w:noWrap/>
            <w:vAlign w:val="center"/>
            <w:hideMark/>
          </w:tcPr>
          <w:p w14:paraId="13677281" w14:textId="2C77F2E6"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2411,64</w:t>
            </w:r>
          </w:p>
        </w:tc>
        <w:tc>
          <w:tcPr>
            <w:tcW w:w="960" w:type="dxa"/>
            <w:tcBorders>
              <w:top w:val="nil"/>
              <w:left w:val="nil"/>
              <w:bottom w:val="single" w:sz="4" w:space="0" w:color="auto"/>
              <w:right w:val="single" w:sz="4" w:space="0" w:color="auto"/>
            </w:tcBorders>
            <w:shd w:val="clear" w:color="auto" w:fill="auto"/>
            <w:noWrap/>
            <w:vAlign w:val="center"/>
            <w:hideMark/>
          </w:tcPr>
          <w:p w14:paraId="02A07304" w14:textId="07B91CE7"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2508,11</w:t>
            </w:r>
          </w:p>
        </w:tc>
        <w:tc>
          <w:tcPr>
            <w:tcW w:w="960" w:type="dxa"/>
            <w:tcBorders>
              <w:top w:val="nil"/>
              <w:left w:val="nil"/>
              <w:bottom w:val="single" w:sz="4" w:space="0" w:color="auto"/>
              <w:right w:val="single" w:sz="4" w:space="0" w:color="auto"/>
            </w:tcBorders>
            <w:shd w:val="clear" w:color="auto" w:fill="auto"/>
            <w:noWrap/>
            <w:vAlign w:val="center"/>
            <w:hideMark/>
          </w:tcPr>
          <w:p w14:paraId="6069241D" w14:textId="1D21F6B7"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2608,43</w:t>
            </w:r>
          </w:p>
        </w:tc>
        <w:tc>
          <w:tcPr>
            <w:tcW w:w="960" w:type="dxa"/>
            <w:tcBorders>
              <w:top w:val="nil"/>
              <w:left w:val="nil"/>
              <w:bottom w:val="single" w:sz="4" w:space="0" w:color="auto"/>
              <w:right w:val="single" w:sz="4" w:space="0" w:color="auto"/>
            </w:tcBorders>
            <w:shd w:val="clear" w:color="auto" w:fill="auto"/>
            <w:noWrap/>
            <w:vAlign w:val="center"/>
            <w:hideMark/>
          </w:tcPr>
          <w:p w14:paraId="3C9B4734" w14:textId="69E62ED4"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2712,77</w:t>
            </w:r>
          </w:p>
        </w:tc>
        <w:tc>
          <w:tcPr>
            <w:tcW w:w="872" w:type="dxa"/>
            <w:tcBorders>
              <w:top w:val="nil"/>
              <w:left w:val="nil"/>
              <w:bottom w:val="single" w:sz="4" w:space="0" w:color="auto"/>
              <w:right w:val="single" w:sz="4" w:space="0" w:color="auto"/>
            </w:tcBorders>
            <w:shd w:val="clear" w:color="auto" w:fill="auto"/>
            <w:noWrap/>
            <w:vAlign w:val="center"/>
            <w:hideMark/>
          </w:tcPr>
          <w:p w14:paraId="2C075821" w14:textId="051EFDDA"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2821,28</w:t>
            </w:r>
          </w:p>
        </w:tc>
        <w:tc>
          <w:tcPr>
            <w:tcW w:w="960" w:type="dxa"/>
            <w:tcBorders>
              <w:top w:val="nil"/>
              <w:left w:val="nil"/>
              <w:bottom w:val="single" w:sz="4" w:space="0" w:color="auto"/>
              <w:right w:val="single" w:sz="4" w:space="0" w:color="auto"/>
            </w:tcBorders>
            <w:shd w:val="clear" w:color="auto" w:fill="auto"/>
            <w:noWrap/>
            <w:vAlign w:val="center"/>
            <w:hideMark/>
          </w:tcPr>
          <w:p w14:paraId="30CCB358" w14:textId="5D7A3CC3"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2934,13</w:t>
            </w:r>
          </w:p>
        </w:tc>
        <w:tc>
          <w:tcPr>
            <w:tcW w:w="960" w:type="dxa"/>
            <w:tcBorders>
              <w:top w:val="nil"/>
              <w:left w:val="nil"/>
              <w:bottom w:val="single" w:sz="4" w:space="0" w:color="auto"/>
              <w:right w:val="single" w:sz="4" w:space="0" w:color="auto"/>
            </w:tcBorders>
            <w:shd w:val="clear" w:color="auto" w:fill="auto"/>
            <w:noWrap/>
            <w:vAlign w:val="center"/>
            <w:hideMark/>
          </w:tcPr>
          <w:p w14:paraId="38090A24" w14:textId="20DBF9D0"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3051,49</w:t>
            </w:r>
          </w:p>
        </w:tc>
        <w:tc>
          <w:tcPr>
            <w:tcW w:w="960" w:type="dxa"/>
            <w:tcBorders>
              <w:top w:val="nil"/>
              <w:left w:val="nil"/>
              <w:bottom w:val="single" w:sz="4" w:space="0" w:color="auto"/>
              <w:right w:val="single" w:sz="4" w:space="0" w:color="auto"/>
            </w:tcBorders>
            <w:shd w:val="clear" w:color="auto" w:fill="auto"/>
            <w:noWrap/>
            <w:vAlign w:val="center"/>
            <w:hideMark/>
          </w:tcPr>
          <w:p w14:paraId="4DD6D261" w14:textId="7C49DFC3" w:rsidR="006F5CA1" w:rsidRPr="006F5CA1" w:rsidRDefault="006F5CA1" w:rsidP="006F5CA1">
            <w:pPr>
              <w:jc w:val="center"/>
              <w:rPr>
                <w:rFonts w:eastAsia="Times New Roman" w:cs="Times New Roman"/>
                <w:color w:val="000000" w:themeColor="text1"/>
                <w:sz w:val="18"/>
                <w:szCs w:val="18"/>
                <w:lang w:eastAsia="ru-RU"/>
              </w:rPr>
            </w:pPr>
            <w:r w:rsidRPr="006F5CA1">
              <w:rPr>
                <w:color w:val="000000"/>
                <w:sz w:val="18"/>
                <w:szCs w:val="18"/>
              </w:rPr>
              <w:t>3173,55</w:t>
            </w:r>
          </w:p>
        </w:tc>
      </w:tr>
      <w:tr w:rsidR="00D37A8D" w:rsidRPr="006F5CA1" w14:paraId="5C9AFBF4" w14:textId="77777777" w:rsidTr="00A21F5E">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6C916598"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hideMark/>
          </w:tcPr>
          <w:p w14:paraId="20F370DB"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363D461E"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724" w:type="dxa"/>
            <w:tcBorders>
              <w:top w:val="nil"/>
              <w:left w:val="nil"/>
              <w:bottom w:val="single" w:sz="4" w:space="0" w:color="auto"/>
              <w:right w:val="single" w:sz="4" w:space="0" w:color="auto"/>
            </w:tcBorders>
            <w:shd w:val="clear" w:color="auto" w:fill="auto"/>
            <w:noWrap/>
            <w:vAlign w:val="center"/>
            <w:hideMark/>
          </w:tcPr>
          <w:p w14:paraId="67B7CE74"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11782504"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 </w:t>
            </w:r>
          </w:p>
        </w:tc>
        <w:tc>
          <w:tcPr>
            <w:tcW w:w="871" w:type="dxa"/>
            <w:tcBorders>
              <w:top w:val="nil"/>
              <w:left w:val="nil"/>
              <w:bottom w:val="single" w:sz="4" w:space="0" w:color="auto"/>
              <w:right w:val="single" w:sz="4" w:space="0" w:color="auto"/>
            </w:tcBorders>
            <w:shd w:val="clear" w:color="auto" w:fill="auto"/>
            <w:noWrap/>
            <w:vAlign w:val="center"/>
            <w:hideMark/>
          </w:tcPr>
          <w:p w14:paraId="4930BB02" w14:textId="33D21B58" w:rsidR="00D37A8D" w:rsidRPr="006F5CA1" w:rsidRDefault="006F5CA1"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6D830A2D"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572A4101"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noWrap/>
            <w:vAlign w:val="center"/>
            <w:hideMark/>
          </w:tcPr>
          <w:p w14:paraId="0B0CA97E"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7FCF1059"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45B334C5"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06FC4EF3"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872" w:type="dxa"/>
            <w:tcBorders>
              <w:top w:val="nil"/>
              <w:left w:val="nil"/>
              <w:bottom w:val="single" w:sz="4" w:space="0" w:color="auto"/>
              <w:right w:val="single" w:sz="4" w:space="0" w:color="auto"/>
            </w:tcBorders>
            <w:shd w:val="clear" w:color="auto" w:fill="auto"/>
            <w:vAlign w:val="center"/>
            <w:hideMark/>
          </w:tcPr>
          <w:p w14:paraId="186D6A8A"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389CF4B1"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78640BDB"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14:paraId="3127BD6E"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1,04</w:t>
            </w:r>
          </w:p>
        </w:tc>
      </w:tr>
      <w:tr w:rsidR="00D37A8D" w:rsidRPr="006F5CA1" w14:paraId="5DF086E1" w14:textId="77777777" w:rsidTr="00643305">
        <w:trPr>
          <w:trHeight w:val="294"/>
        </w:trPr>
        <w:tc>
          <w:tcPr>
            <w:tcW w:w="14565"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EDD9" w14:textId="77777777" w:rsidR="00D37A8D" w:rsidRPr="006F5CA1" w:rsidRDefault="00D37A8D" w:rsidP="00D37A8D">
            <w:pPr>
              <w:jc w:val="center"/>
              <w:rPr>
                <w:rFonts w:eastAsia="Times New Roman" w:cs="Times New Roman"/>
                <w:b/>
                <w:bCs/>
                <w:color w:val="000000" w:themeColor="text1"/>
                <w:sz w:val="18"/>
                <w:szCs w:val="18"/>
                <w:lang w:eastAsia="ru-RU"/>
              </w:rPr>
            </w:pPr>
            <w:r w:rsidRPr="006F5CA1">
              <w:rPr>
                <w:rFonts w:eastAsia="Times New Roman" w:cs="Times New Roman"/>
                <w:b/>
                <w:bCs/>
                <w:color w:val="000000" w:themeColor="text1"/>
                <w:sz w:val="18"/>
                <w:szCs w:val="18"/>
                <w:lang w:eastAsia="ru-RU"/>
              </w:rPr>
              <w:t>ООО ГК «</w:t>
            </w:r>
            <w:proofErr w:type="spellStart"/>
            <w:r w:rsidRPr="006F5CA1">
              <w:rPr>
                <w:rFonts w:eastAsia="Times New Roman" w:cs="Times New Roman"/>
                <w:b/>
                <w:bCs/>
                <w:color w:val="000000" w:themeColor="text1"/>
                <w:sz w:val="18"/>
                <w:szCs w:val="18"/>
                <w:lang w:eastAsia="ru-RU"/>
              </w:rPr>
              <w:t>Уралбизнессфера</w:t>
            </w:r>
            <w:proofErr w:type="spellEnd"/>
            <w:r w:rsidRPr="006F5CA1">
              <w:rPr>
                <w:rFonts w:eastAsia="Times New Roman" w:cs="Times New Roman"/>
                <w:b/>
                <w:bCs/>
                <w:color w:val="000000" w:themeColor="text1"/>
                <w:sz w:val="18"/>
                <w:szCs w:val="18"/>
                <w:lang w:eastAsia="ru-RU"/>
              </w:rPr>
              <w:t>»</w:t>
            </w:r>
          </w:p>
        </w:tc>
      </w:tr>
      <w:tr w:rsidR="00D37A8D" w:rsidRPr="006F5CA1" w14:paraId="61D36BC7" w14:textId="77777777" w:rsidTr="00A21F5E">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6F7358E7" w14:textId="77777777" w:rsidR="00D37A8D" w:rsidRPr="006F5CA1" w:rsidRDefault="00D37A8D" w:rsidP="00D37A8D">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Тариф, Гкал/руб.</w:t>
            </w:r>
          </w:p>
        </w:tc>
        <w:tc>
          <w:tcPr>
            <w:tcW w:w="724" w:type="dxa"/>
            <w:tcBorders>
              <w:top w:val="nil"/>
              <w:left w:val="nil"/>
              <w:bottom w:val="single" w:sz="4" w:space="0" w:color="auto"/>
              <w:right w:val="single" w:sz="4" w:space="0" w:color="auto"/>
            </w:tcBorders>
            <w:shd w:val="clear" w:color="auto" w:fill="auto"/>
            <w:noWrap/>
            <w:vAlign w:val="center"/>
          </w:tcPr>
          <w:p w14:paraId="372676BA" w14:textId="77777777" w:rsidR="00D37A8D" w:rsidRPr="006F5CA1" w:rsidRDefault="00D37A8D" w:rsidP="00D37A8D">
            <w:pPr>
              <w:ind w:left="-76"/>
              <w:jc w:val="center"/>
              <w:rPr>
                <w:color w:val="000000" w:themeColor="text1"/>
                <w:sz w:val="18"/>
                <w:szCs w:val="18"/>
              </w:rPr>
            </w:pPr>
          </w:p>
        </w:tc>
        <w:tc>
          <w:tcPr>
            <w:tcW w:w="724" w:type="dxa"/>
            <w:tcBorders>
              <w:top w:val="nil"/>
              <w:left w:val="nil"/>
              <w:bottom w:val="single" w:sz="4" w:space="0" w:color="auto"/>
              <w:right w:val="single" w:sz="4" w:space="0" w:color="auto"/>
            </w:tcBorders>
            <w:shd w:val="clear" w:color="auto" w:fill="auto"/>
            <w:noWrap/>
            <w:vAlign w:val="center"/>
          </w:tcPr>
          <w:p w14:paraId="59A58B1F" w14:textId="77777777" w:rsidR="00D37A8D" w:rsidRPr="006F5CA1" w:rsidRDefault="00D37A8D" w:rsidP="00D37A8D">
            <w:pPr>
              <w:ind w:left="-76"/>
              <w:jc w:val="center"/>
              <w:rPr>
                <w:color w:val="000000" w:themeColor="text1"/>
                <w:sz w:val="18"/>
                <w:szCs w:val="18"/>
              </w:rPr>
            </w:pPr>
          </w:p>
        </w:tc>
        <w:tc>
          <w:tcPr>
            <w:tcW w:w="724" w:type="dxa"/>
            <w:tcBorders>
              <w:top w:val="nil"/>
              <w:left w:val="nil"/>
              <w:bottom w:val="single" w:sz="4" w:space="0" w:color="auto"/>
              <w:right w:val="single" w:sz="4" w:space="0" w:color="auto"/>
            </w:tcBorders>
            <w:shd w:val="clear" w:color="auto" w:fill="auto"/>
            <w:noWrap/>
            <w:vAlign w:val="center"/>
          </w:tcPr>
          <w:p w14:paraId="3ED6FE07" w14:textId="77777777" w:rsidR="00D37A8D" w:rsidRPr="006F5CA1" w:rsidRDefault="00D37A8D" w:rsidP="00D37A8D">
            <w:pPr>
              <w:ind w:left="-76"/>
              <w:jc w:val="center"/>
              <w:rPr>
                <w:color w:val="000000" w:themeColor="text1"/>
                <w:sz w:val="18"/>
                <w:szCs w:val="18"/>
              </w:rPr>
            </w:pPr>
          </w:p>
        </w:tc>
        <w:tc>
          <w:tcPr>
            <w:tcW w:w="871" w:type="dxa"/>
            <w:tcBorders>
              <w:top w:val="nil"/>
              <w:left w:val="nil"/>
              <w:bottom w:val="single" w:sz="4" w:space="0" w:color="auto"/>
              <w:right w:val="single" w:sz="4" w:space="0" w:color="auto"/>
            </w:tcBorders>
            <w:shd w:val="clear" w:color="auto" w:fill="auto"/>
            <w:noWrap/>
            <w:vAlign w:val="center"/>
          </w:tcPr>
          <w:p w14:paraId="58DC1D3F" w14:textId="77777777" w:rsidR="00D37A8D" w:rsidRPr="006F5CA1" w:rsidRDefault="00D37A8D" w:rsidP="00D37A8D">
            <w:pPr>
              <w:jc w:val="center"/>
              <w:rPr>
                <w:rFonts w:eastAsia="Times New Roman" w:cs="Times New Roman"/>
                <w:color w:val="000000" w:themeColor="text1"/>
                <w:sz w:val="18"/>
                <w:szCs w:val="18"/>
                <w:lang w:eastAsia="ru-RU"/>
              </w:rPr>
            </w:pPr>
          </w:p>
        </w:tc>
        <w:tc>
          <w:tcPr>
            <w:tcW w:w="871" w:type="dxa"/>
            <w:tcBorders>
              <w:top w:val="nil"/>
              <w:left w:val="nil"/>
              <w:bottom w:val="single" w:sz="4" w:space="0" w:color="auto"/>
              <w:right w:val="single" w:sz="4" w:space="0" w:color="auto"/>
            </w:tcBorders>
            <w:shd w:val="clear" w:color="auto" w:fill="auto"/>
            <w:noWrap/>
            <w:vAlign w:val="center"/>
          </w:tcPr>
          <w:p w14:paraId="0F5AD767" w14:textId="77777777" w:rsidR="00D37A8D" w:rsidRPr="006F5CA1"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2B0631E8" w14:textId="77777777" w:rsidR="00D37A8D" w:rsidRPr="006F5CA1"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27B5608F" w14:textId="77777777" w:rsidR="00D37A8D" w:rsidRPr="006F5CA1"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7446082A" w14:textId="77777777" w:rsidR="00D37A8D" w:rsidRPr="006F5CA1"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3DB438A1" w14:textId="77777777" w:rsidR="00D37A8D" w:rsidRPr="006F5CA1"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45ED5E9E" w14:textId="77777777" w:rsidR="00D37A8D" w:rsidRPr="006F5CA1"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3E539CFA" w14:textId="77777777" w:rsidR="00D37A8D" w:rsidRPr="006F5CA1" w:rsidRDefault="00D37A8D" w:rsidP="00D37A8D">
            <w:pPr>
              <w:jc w:val="center"/>
              <w:rPr>
                <w:rFonts w:eastAsia="Times New Roman" w:cs="Times New Roman"/>
                <w:color w:val="000000" w:themeColor="text1"/>
                <w:sz w:val="18"/>
                <w:szCs w:val="18"/>
                <w:lang w:eastAsia="ru-RU"/>
              </w:rPr>
            </w:pPr>
          </w:p>
        </w:tc>
        <w:tc>
          <w:tcPr>
            <w:tcW w:w="872" w:type="dxa"/>
            <w:tcBorders>
              <w:top w:val="nil"/>
              <w:left w:val="nil"/>
              <w:bottom w:val="single" w:sz="4" w:space="0" w:color="auto"/>
              <w:right w:val="single" w:sz="4" w:space="0" w:color="auto"/>
            </w:tcBorders>
            <w:shd w:val="clear" w:color="auto" w:fill="auto"/>
            <w:noWrap/>
            <w:vAlign w:val="center"/>
          </w:tcPr>
          <w:p w14:paraId="28BA0AE6" w14:textId="77777777" w:rsidR="00D37A8D" w:rsidRPr="006F5CA1"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0440D880" w14:textId="77777777" w:rsidR="00D37A8D" w:rsidRPr="006F5CA1"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46BE49CB" w14:textId="77777777" w:rsidR="00D37A8D" w:rsidRPr="006F5CA1"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0D21B96E" w14:textId="77777777" w:rsidR="00D37A8D" w:rsidRPr="006F5CA1" w:rsidRDefault="00D37A8D" w:rsidP="00D37A8D">
            <w:pPr>
              <w:jc w:val="center"/>
              <w:rPr>
                <w:rFonts w:eastAsia="Times New Roman" w:cs="Times New Roman"/>
                <w:color w:val="000000" w:themeColor="text1"/>
                <w:sz w:val="18"/>
                <w:szCs w:val="18"/>
                <w:lang w:eastAsia="ru-RU"/>
              </w:rPr>
            </w:pPr>
          </w:p>
        </w:tc>
      </w:tr>
      <w:tr w:rsidR="00D37A8D" w:rsidRPr="002834B2" w14:paraId="0BED5EA1" w14:textId="77777777" w:rsidTr="006F5CA1">
        <w:trPr>
          <w:trHeight w:val="294"/>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06DAA1B0" w14:textId="77777777" w:rsidR="00D37A8D" w:rsidRPr="006F5CA1" w:rsidRDefault="00D37A8D" w:rsidP="006F5CA1">
            <w:pPr>
              <w:jc w:val="center"/>
              <w:rPr>
                <w:rFonts w:eastAsia="Times New Roman" w:cs="Times New Roman"/>
                <w:color w:val="000000" w:themeColor="text1"/>
                <w:sz w:val="18"/>
                <w:szCs w:val="18"/>
                <w:lang w:eastAsia="ru-RU"/>
              </w:rPr>
            </w:pPr>
            <w:r w:rsidRPr="006F5CA1">
              <w:rPr>
                <w:rFonts w:eastAsia="Times New Roman" w:cs="Times New Roman"/>
                <w:color w:val="000000" w:themeColor="text1"/>
                <w:sz w:val="18"/>
                <w:szCs w:val="18"/>
                <w:lang w:eastAsia="ru-RU"/>
              </w:rPr>
              <w:t>дефлятором МЭР</w:t>
            </w:r>
          </w:p>
        </w:tc>
        <w:tc>
          <w:tcPr>
            <w:tcW w:w="724" w:type="dxa"/>
            <w:tcBorders>
              <w:top w:val="nil"/>
              <w:left w:val="nil"/>
              <w:bottom w:val="single" w:sz="4" w:space="0" w:color="auto"/>
              <w:right w:val="single" w:sz="4" w:space="0" w:color="auto"/>
            </w:tcBorders>
            <w:shd w:val="clear" w:color="auto" w:fill="auto"/>
            <w:noWrap/>
            <w:vAlign w:val="center"/>
          </w:tcPr>
          <w:p w14:paraId="0C79A21A" w14:textId="77777777" w:rsidR="00D37A8D" w:rsidRPr="002834B2" w:rsidRDefault="00D37A8D" w:rsidP="00D37A8D">
            <w:pPr>
              <w:jc w:val="center"/>
              <w:rPr>
                <w:rFonts w:eastAsia="Times New Roman" w:cs="Times New Roman"/>
                <w:color w:val="000000" w:themeColor="text1"/>
                <w:sz w:val="18"/>
                <w:szCs w:val="18"/>
                <w:lang w:eastAsia="ru-RU"/>
              </w:rPr>
            </w:pPr>
          </w:p>
        </w:tc>
        <w:tc>
          <w:tcPr>
            <w:tcW w:w="724" w:type="dxa"/>
            <w:tcBorders>
              <w:top w:val="nil"/>
              <w:left w:val="nil"/>
              <w:bottom w:val="single" w:sz="4" w:space="0" w:color="auto"/>
              <w:right w:val="single" w:sz="4" w:space="0" w:color="auto"/>
            </w:tcBorders>
            <w:shd w:val="clear" w:color="auto" w:fill="auto"/>
            <w:noWrap/>
            <w:vAlign w:val="center"/>
          </w:tcPr>
          <w:p w14:paraId="314C65A9" w14:textId="77777777" w:rsidR="00D37A8D" w:rsidRPr="002834B2" w:rsidRDefault="00D37A8D" w:rsidP="00D37A8D">
            <w:pPr>
              <w:jc w:val="center"/>
              <w:rPr>
                <w:rFonts w:eastAsia="Times New Roman" w:cs="Times New Roman"/>
                <w:color w:val="000000" w:themeColor="text1"/>
                <w:sz w:val="18"/>
                <w:szCs w:val="18"/>
                <w:lang w:eastAsia="ru-RU"/>
              </w:rPr>
            </w:pPr>
          </w:p>
        </w:tc>
        <w:tc>
          <w:tcPr>
            <w:tcW w:w="724" w:type="dxa"/>
            <w:tcBorders>
              <w:top w:val="nil"/>
              <w:left w:val="nil"/>
              <w:bottom w:val="single" w:sz="4" w:space="0" w:color="auto"/>
              <w:right w:val="single" w:sz="4" w:space="0" w:color="auto"/>
            </w:tcBorders>
            <w:shd w:val="clear" w:color="auto" w:fill="auto"/>
            <w:noWrap/>
            <w:vAlign w:val="center"/>
          </w:tcPr>
          <w:p w14:paraId="5AE4D04C" w14:textId="77777777" w:rsidR="00D37A8D" w:rsidRPr="002834B2" w:rsidRDefault="00D37A8D" w:rsidP="00D37A8D">
            <w:pPr>
              <w:jc w:val="center"/>
              <w:rPr>
                <w:rFonts w:eastAsia="Times New Roman" w:cs="Times New Roman"/>
                <w:color w:val="000000" w:themeColor="text1"/>
                <w:sz w:val="18"/>
                <w:szCs w:val="18"/>
                <w:lang w:eastAsia="ru-RU"/>
              </w:rPr>
            </w:pPr>
          </w:p>
        </w:tc>
        <w:tc>
          <w:tcPr>
            <w:tcW w:w="871" w:type="dxa"/>
            <w:tcBorders>
              <w:top w:val="nil"/>
              <w:left w:val="nil"/>
              <w:bottom w:val="single" w:sz="4" w:space="0" w:color="auto"/>
              <w:right w:val="single" w:sz="4" w:space="0" w:color="auto"/>
            </w:tcBorders>
            <w:shd w:val="clear" w:color="auto" w:fill="auto"/>
            <w:noWrap/>
            <w:vAlign w:val="center"/>
          </w:tcPr>
          <w:p w14:paraId="1717CD87" w14:textId="77777777" w:rsidR="00D37A8D" w:rsidRPr="002834B2" w:rsidRDefault="00D37A8D" w:rsidP="00D37A8D">
            <w:pPr>
              <w:jc w:val="center"/>
              <w:rPr>
                <w:rFonts w:eastAsia="Times New Roman" w:cs="Times New Roman"/>
                <w:color w:val="000000" w:themeColor="text1"/>
                <w:sz w:val="18"/>
                <w:szCs w:val="18"/>
                <w:lang w:eastAsia="ru-RU"/>
              </w:rPr>
            </w:pPr>
          </w:p>
        </w:tc>
        <w:tc>
          <w:tcPr>
            <w:tcW w:w="871" w:type="dxa"/>
            <w:tcBorders>
              <w:top w:val="nil"/>
              <w:left w:val="nil"/>
              <w:bottom w:val="single" w:sz="4" w:space="0" w:color="auto"/>
              <w:right w:val="single" w:sz="4" w:space="0" w:color="auto"/>
            </w:tcBorders>
            <w:shd w:val="clear" w:color="auto" w:fill="auto"/>
            <w:noWrap/>
            <w:vAlign w:val="center"/>
          </w:tcPr>
          <w:p w14:paraId="07346653" w14:textId="77777777" w:rsidR="00D37A8D" w:rsidRPr="002834B2"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00462D10" w14:textId="77777777" w:rsidR="00D37A8D" w:rsidRPr="002834B2"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1F3B670D" w14:textId="77777777" w:rsidR="00D37A8D" w:rsidRPr="002834B2"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tcPr>
          <w:p w14:paraId="44ED25F4" w14:textId="77777777" w:rsidR="00D37A8D" w:rsidRPr="002834B2"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58D5EDC3" w14:textId="77777777" w:rsidR="00D37A8D" w:rsidRPr="002834B2"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220F2FCD" w14:textId="77777777" w:rsidR="00D37A8D" w:rsidRPr="002834B2"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3BA99CC5" w14:textId="77777777" w:rsidR="00D37A8D" w:rsidRPr="002834B2" w:rsidRDefault="00D37A8D" w:rsidP="00D37A8D">
            <w:pPr>
              <w:jc w:val="center"/>
              <w:rPr>
                <w:rFonts w:eastAsia="Times New Roman" w:cs="Times New Roman"/>
                <w:color w:val="000000" w:themeColor="text1"/>
                <w:sz w:val="18"/>
                <w:szCs w:val="18"/>
                <w:lang w:eastAsia="ru-RU"/>
              </w:rPr>
            </w:pPr>
          </w:p>
        </w:tc>
        <w:tc>
          <w:tcPr>
            <w:tcW w:w="872" w:type="dxa"/>
            <w:tcBorders>
              <w:top w:val="nil"/>
              <w:left w:val="nil"/>
              <w:bottom w:val="single" w:sz="4" w:space="0" w:color="auto"/>
              <w:right w:val="single" w:sz="4" w:space="0" w:color="auto"/>
            </w:tcBorders>
            <w:shd w:val="clear" w:color="auto" w:fill="auto"/>
            <w:vAlign w:val="center"/>
          </w:tcPr>
          <w:p w14:paraId="74F00E79" w14:textId="77777777" w:rsidR="00D37A8D" w:rsidRPr="002834B2"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38684127" w14:textId="77777777" w:rsidR="00D37A8D" w:rsidRPr="002834B2"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12983F20" w14:textId="77777777" w:rsidR="00D37A8D" w:rsidRPr="002834B2" w:rsidRDefault="00D37A8D" w:rsidP="00D37A8D">
            <w:pPr>
              <w:jc w:val="center"/>
              <w:rPr>
                <w:rFonts w:eastAsia="Times New Roman" w:cs="Times New Roman"/>
                <w:color w:val="000000" w:themeColor="text1"/>
                <w:sz w:val="18"/>
                <w:szCs w:val="18"/>
                <w:lang w:eastAsia="ru-RU"/>
              </w:rPr>
            </w:pPr>
          </w:p>
        </w:tc>
        <w:tc>
          <w:tcPr>
            <w:tcW w:w="960" w:type="dxa"/>
            <w:tcBorders>
              <w:top w:val="nil"/>
              <w:left w:val="nil"/>
              <w:bottom w:val="single" w:sz="4" w:space="0" w:color="auto"/>
              <w:right w:val="single" w:sz="4" w:space="0" w:color="auto"/>
            </w:tcBorders>
            <w:shd w:val="clear" w:color="auto" w:fill="auto"/>
            <w:vAlign w:val="center"/>
          </w:tcPr>
          <w:p w14:paraId="75BA6CD0" w14:textId="77777777" w:rsidR="00D37A8D" w:rsidRPr="002834B2" w:rsidRDefault="00D37A8D" w:rsidP="00D37A8D">
            <w:pPr>
              <w:jc w:val="center"/>
              <w:rPr>
                <w:rFonts w:eastAsia="Times New Roman" w:cs="Times New Roman"/>
                <w:color w:val="000000" w:themeColor="text1"/>
                <w:sz w:val="18"/>
                <w:szCs w:val="18"/>
                <w:lang w:eastAsia="ru-RU"/>
              </w:rPr>
            </w:pPr>
          </w:p>
        </w:tc>
      </w:tr>
      <w:bookmarkEnd w:id="356"/>
    </w:tbl>
    <w:p w14:paraId="1C301307" w14:textId="77777777" w:rsidR="00D066DB" w:rsidRDefault="000133CF" w:rsidP="0023488B">
      <w:pPr>
        <w:pStyle w:val="a1"/>
        <w:rPr>
          <w:lang w:eastAsia="ru-RU"/>
        </w:rPr>
        <w:sectPr w:rsidR="00D066DB" w:rsidSect="00D066DB">
          <w:pgSz w:w="16838" w:h="11906" w:orient="landscape"/>
          <w:pgMar w:top="851" w:right="1134" w:bottom="1701" w:left="1134" w:header="709" w:footer="709" w:gutter="0"/>
          <w:cols w:space="708"/>
          <w:docGrid w:linePitch="360"/>
        </w:sectPr>
      </w:pPr>
    </w:p>
    <w:p w14:paraId="7B56B9BF" w14:textId="77777777" w:rsidR="00D066DB" w:rsidRPr="00D066DB" w:rsidRDefault="000133CF" w:rsidP="00D066DB">
      <w:pPr>
        <w:pStyle w:val="2"/>
        <w:ind w:left="0" w:firstLine="0"/>
      </w:pPr>
      <w:bookmarkStart w:id="357" w:name="_Toc53927745"/>
      <w:bookmarkStart w:id="358" w:name="_Toc166058029"/>
      <w:r w:rsidRPr="00D066DB">
        <w:lastRenderedPageBreak/>
        <w:t>Часть 4</w:t>
      </w:r>
      <w:r w:rsidRPr="00CF6065">
        <w:t>.</w:t>
      </w:r>
      <w:r w:rsidRPr="00D066DB">
        <w:t xml:space="preserve"> ОПИСАНИЕ ИЗМЕНЕНИЙ (ФАКТИЧЕСКИХ ДАННЫХ) В ОЦЕНКЕ ЦЕНОВЫХ (ТАРИФНЫХ) ПОСЛЕДСТВИЙ РЕАЛИЗАЦИИ ПРОЕКТОВ СХЕМЫ ТЕПЛОСНАБЖЕНИЯ</w:t>
      </w:r>
      <w:bookmarkEnd w:id="357"/>
      <w:bookmarkEnd w:id="358"/>
    </w:p>
    <w:p w14:paraId="4920DC28" w14:textId="77777777" w:rsidR="00D066DB" w:rsidRPr="00D066DB" w:rsidRDefault="000133CF" w:rsidP="00D066DB">
      <w:pPr>
        <w:rPr>
          <w:rFonts w:cs="Times New Roman"/>
          <w:lang w:eastAsia="ru-RU"/>
        </w:rPr>
      </w:pPr>
    </w:p>
    <w:p w14:paraId="0CAAC978" w14:textId="77777777" w:rsidR="00D066DB" w:rsidRPr="00D81D83" w:rsidRDefault="000133CF" w:rsidP="00D066DB">
      <w:pPr>
        <w:pStyle w:val="a5"/>
        <w:ind w:firstLine="567"/>
      </w:pPr>
      <w:r w:rsidRPr="00D066DB">
        <w:t>Д</w:t>
      </w:r>
      <w:r w:rsidRPr="00D066DB">
        <w:rPr>
          <w:spacing w:val="-2"/>
        </w:rPr>
        <w:t>а</w:t>
      </w:r>
      <w:r w:rsidRPr="00D066DB">
        <w:t>нн</w:t>
      </w:r>
      <w:r w:rsidRPr="00D066DB">
        <w:rPr>
          <w:spacing w:val="-1"/>
        </w:rPr>
        <w:t>а</w:t>
      </w:r>
      <w:r w:rsidRPr="00D066DB">
        <w:t>я</w:t>
      </w:r>
      <w:r w:rsidRPr="00D066DB">
        <w:rPr>
          <w:spacing w:val="16"/>
        </w:rPr>
        <w:t xml:space="preserve"> </w:t>
      </w:r>
      <w:r w:rsidRPr="00D066DB">
        <w:t>гл</w:t>
      </w:r>
      <w:r w:rsidRPr="00D066DB">
        <w:rPr>
          <w:spacing w:val="-1"/>
        </w:rPr>
        <w:t>а</w:t>
      </w:r>
      <w:r w:rsidRPr="00D066DB">
        <w:t>ва</w:t>
      </w:r>
      <w:r w:rsidRPr="00D066DB">
        <w:rPr>
          <w:spacing w:val="15"/>
        </w:rPr>
        <w:t xml:space="preserve"> </w:t>
      </w:r>
      <w:r w:rsidRPr="00D066DB">
        <w:t>откорректирована в соответствии с полученными данными.</w:t>
      </w:r>
    </w:p>
    <w:p w14:paraId="0EFFB965" w14:textId="77777777" w:rsidR="0023488B" w:rsidRPr="0023488B" w:rsidRDefault="000133CF" w:rsidP="0023488B">
      <w:pPr>
        <w:pStyle w:val="a1"/>
        <w:rPr>
          <w:lang w:eastAsia="ru-RU"/>
        </w:rPr>
      </w:pPr>
    </w:p>
    <w:p w14:paraId="0377FF08" w14:textId="77777777" w:rsidR="005A7EE8" w:rsidRPr="005A7EE8" w:rsidRDefault="000133CF" w:rsidP="005A7EE8">
      <w:pPr>
        <w:pStyle w:val="2"/>
        <w:ind w:left="0" w:firstLine="0"/>
        <w:rPr>
          <w:sz w:val="28"/>
          <w:szCs w:val="28"/>
        </w:rPr>
      </w:pPr>
      <w:hyperlink r:id="rId161" w:anchor="bookmark136" w:history="1">
        <w:bookmarkStart w:id="359" w:name="_Toc32845495"/>
        <w:bookmarkStart w:id="360" w:name="_Toc30085172"/>
        <w:bookmarkStart w:id="361" w:name="_Toc166058030"/>
        <w:r w:rsidRPr="005A7EE8">
          <w:rPr>
            <w:sz w:val="28"/>
            <w:szCs w:val="28"/>
          </w:rPr>
          <w:t xml:space="preserve">ГЛАВА </w:t>
        </w:r>
        <w:r>
          <w:rPr>
            <w:sz w:val="28"/>
            <w:szCs w:val="28"/>
          </w:rPr>
          <w:t>15</w:t>
        </w:r>
        <w:r w:rsidRPr="005A7EE8">
          <w:rPr>
            <w:sz w:val="28"/>
            <w:szCs w:val="28"/>
          </w:rPr>
          <w:t>. РЕЕСТР ЕДИНЫХ ТЕПЛОСНАБЖАЮЩИХ ОРГАНИЗАЦИЙ</w:t>
        </w:r>
        <w:bookmarkEnd w:id="359"/>
        <w:bookmarkEnd w:id="360"/>
        <w:bookmarkEnd w:id="361"/>
      </w:hyperlink>
    </w:p>
    <w:p w14:paraId="2D7F973F" w14:textId="77777777" w:rsidR="005A7EE8" w:rsidRPr="005A7EE8" w:rsidRDefault="000133CF" w:rsidP="005A7EE8">
      <w:pPr>
        <w:rPr>
          <w:lang w:eastAsia="ru-RU"/>
        </w:rPr>
      </w:pPr>
    </w:p>
    <w:p w14:paraId="12DA0E5A" w14:textId="77777777" w:rsidR="005A7EE8" w:rsidRDefault="000133CF" w:rsidP="005A7EE8">
      <w:pPr>
        <w:pStyle w:val="2"/>
        <w:ind w:left="0" w:firstLine="0"/>
      </w:pPr>
      <w:hyperlink r:id="rId162" w:anchor="bookmark137" w:history="1">
        <w:bookmarkStart w:id="362" w:name="_Toc30085173"/>
        <w:bookmarkStart w:id="363" w:name="_Toc32845496"/>
        <w:bookmarkStart w:id="364" w:name="_Toc166058031"/>
        <w:r w:rsidRPr="005A7EE8">
          <w:t>Часть 1. РЕЕСТР СИСТЕМ ТЕПЛОСНАБЖЕНИЯ, СОДЕРЖАЩИЙ ПЕРЕЧЕНЬ</w:t>
        </w:r>
      </w:hyperlink>
      <w:r>
        <w:t xml:space="preserve"> </w:t>
      </w:r>
      <w:hyperlink r:id="rId163" w:anchor="bookmark137" w:history="1">
        <w:r w:rsidRPr="005A7EE8">
          <w:t>ТЕПЛОСНАБЖАЮЩИХ ОРГАНИЗАЦИЙ, ДЕЙСТВУЮЩИХ В КАЖДОЙ СИСТЕМЕ</w:t>
        </w:r>
      </w:hyperlink>
      <w:r>
        <w:t xml:space="preserve"> </w:t>
      </w:r>
      <w:hyperlink r:id="rId164" w:anchor="bookmark137" w:history="1">
        <w:r w:rsidRPr="005A7EE8">
          <w:t>ТЕПЛОСНАБЖЕНИЯ, РАСПОЛОЖЕННЫХ В ГРАНИЦАХ ПОСЕЛЕНИЯ, ГОРОДСКОГО</w:t>
        </w:r>
      </w:hyperlink>
      <w:r>
        <w:t xml:space="preserve"> </w:t>
      </w:r>
      <w:hyperlink r:id="rId165" w:anchor="bookmark137" w:history="1">
        <w:r w:rsidRPr="005A7EE8">
          <w:t>ОКРУГА, ГОРОДА ФЕДЕРАЛЬНОГО ЗНАЧ</w:t>
        </w:r>
        <w:r w:rsidRPr="005A7EE8">
          <w:t>ЕНИЯ</w:t>
        </w:r>
        <w:bookmarkEnd w:id="362"/>
        <w:bookmarkEnd w:id="363"/>
        <w:bookmarkEnd w:id="364"/>
      </w:hyperlink>
    </w:p>
    <w:p w14:paraId="52654A97" w14:textId="77777777" w:rsidR="005A7EE8" w:rsidRDefault="000133CF" w:rsidP="005A7EE8">
      <w:pPr>
        <w:spacing w:line="250" w:lineRule="exact"/>
        <w:ind w:left="116" w:right="106" w:firstLine="710"/>
        <w:jc w:val="both"/>
        <w:rPr>
          <w:rFonts w:eastAsia="Times New Roman" w:cs="Times New Roman"/>
        </w:rPr>
      </w:pPr>
    </w:p>
    <w:p w14:paraId="12EB7007" w14:textId="77777777" w:rsidR="005A7EE8" w:rsidRDefault="000133CF" w:rsidP="00C77442">
      <w:pPr>
        <w:ind w:firstLine="710"/>
        <w:jc w:val="both"/>
        <w:rPr>
          <w:rFonts w:eastAsia="Times New Roman" w:cs="Times New Roman"/>
        </w:rPr>
      </w:pPr>
      <w:r w:rsidRPr="000B61EB">
        <w:rPr>
          <w:rFonts w:eastAsia="Times New Roman" w:cs="Times New Roman"/>
        </w:rPr>
        <w:t>В</w:t>
      </w:r>
      <w:r w:rsidRPr="000B61EB">
        <w:rPr>
          <w:rFonts w:eastAsia="Times New Roman" w:cs="Times New Roman"/>
          <w:spacing w:val="8"/>
        </w:rPr>
        <w:t xml:space="preserve"> </w:t>
      </w:r>
      <w:r w:rsidRPr="000B61EB">
        <w:rPr>
          <w:rFonts w:eastAsia="Times New Roman" w:cs="Times New Roman"/>
        </w:rPr>
        <w:t>т</w:t>
      </w:r>
      <w:r w:rsidRPr="000B61EB">
        <w:rPr>
          <w:rFonts w:eastAsia="Times New Roman" w:cs="Times New Roman"/>
          <w:spacing w:val="-3"/>
        </w:rPr>
        <w:t>а</w:t>
      </w:r>
      <w:r w:rsidRPr="000B61EB">
        <w:rPr>
          <w:rFonts w:eastAsia="Times New Roman" w:cs="Times New Roman"/>
          <w:spacing w:val="2"/>
        </w:rPr>
        <w:t>б</w:t>
      </w:r>
      <w:r w:rsidRPr="000B61EB">
        <w:rPr>
          <w:rFonts w:eastAsia="Times New Roman" w:cs="Times New Roman"/>
          <w:spacing w:val="-5"/>
        </w:rPr>
        <w:t>л</w:t>
      </w:r>
      <w:r w:rsidRPr="000B61EB">
        <w:rPr>
          <w:rFonts w:eastAsia="Times New Roman" w:cs="Times New Roman"/>
          <w:spacing w:val="-3"/>
        </w:rPr>
        <w:t>и</w:t>
      </w:r>
      <w:r w:rsidRPr="000B61EB">
        <w:rPr>
          <w:rFonts w:eastAsia="Times New Roman" w:cs="Times New Roman"/>
          <w:spacing w:val="6"/>
        </w:rPr>
        <w:t>ц</w:t>
      </w:r>
      <w:r w:rsidRPr="000B61EB">
        <w:rPr>
          <w:rFonts w:eastAsia="Times New Roman" w:cs="Times New Roman"/>
        </w:rPr>
        <w:t>е</w:t>
      </w:r>
      <w:r w:rsidRPr="000B61EB">
        <w:rPr>
          <w:rFonts w:eastAsia="Times New Roman" w:cs="Times New Roman"/>
          <w:spacing w:val="19"/>
        </w:rPr>
        <w:t xml:space="preserve"> </w:t>
      </w:r>
      <w:r w:rsidRPr="000B61EB">
        <w:rPr>
          <w:rFonts w:eastAsia="Times New Roman" w:cs="Times New Roman"/>
          <w:spacing w:val="-3"/>
        </w:rPr>
        <w:t>п</w:t>
      </w:r>
      <w:r w:rsidRPr="000B61EB">
        <w:rPr>
          <w:rFonts w:eastAsia="Times New Roman" w:cs="Times New Roman"/>
          <w:spacing w:val="4"/>
        </w:rPr>
        <w:t>р</w:t>
      </w:r>
      <w:r w:rsidRPr="000B61EB">
        <w:rPr>
          <w:rFonts w:eastAsia="Times New Roman" w:cs="Times New Roman"/>
          <w:spacing w:val="-2"/>
        </w:rPr>
        <w:t>е</w:t>
      </w:r>
      <w:r w:rsidRPr="000B61EB">
        <w:rPr>
          <w:rFonts w:eastAsia="Times New Roman" w:cs="Times New Roman"/>
          <w:spacing w:val="2"/>
        </w:rPr>
        <w:t>д</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а</w:t>
      </w:r>
      <w:r w:rsidRPr="000B61EB">
        <w:rPr>
          <w:rFonts w:eastAsia="Times New Roman" w:cs="Times New Roman"/>
          <w:spacing w:val="1"/>
        </w:rPr>
        <w:t>в</w:t>
      </w:r>
      <w:r w:rsidRPr="000B61EB">
        <w:rPr>
          <w:rFonts w:eastAsia="Times New Roman" w:cs="Times New Roman"/>
          <w:spacing w:val="-5"/>
        </w:rPr>
        <w:t>л</w:t>
      </w:r>
      <w:r w:rsidRPr="000B61EB">
        <w:rPr>
          <w:rFonts w:eastAsia="Times New Roman" w:cs="Times New Roman"/>
          <w:spacing w:val="-2"/>
        </w:rPr>
        <w:t>е</w:t>
      </w:r>
      <w:r w:rsidRPr="000B61EB">
        <w:rPr>
          <w:rFonts w:eastAsia="Times New Roman" w:cs="Times New Roman"/>
        </w:rPr>
        <w:t>н</w:t>
      </w:r>
      <w:r w:rsidRPr="000B61EB">
        <w:rPr>
          <w:rFonts w:eastAsia="Times New Roman" w:cs="Times New Roman"/>
          <w:spacing w:val="18"/>
        </w:rPr>
        <w:t xml:space="preserve"> </w:t>
      </w:r>
      <w:r w:rsidRPr="000B61EB">
        <w:rPr>
          <w:rFonts w:eastAsia="Times New Roman" w:cs="Times New Roman"/>
          <w:spacing w:val="4"/>
        </w:rPr>
        <w:t>р</w:t>
      </w:r>
      <w:r w:rsidRPr="000B61EB">
        <w:rPr>
          <w:rFonts w:eastAsia="Times New Roman" w:cs="Times New Roman"/>
          <w:spacing w:val="-2"/>
        </w:rPr>
        <w:t>еес</w:t>
      </w:r>
      <w:r w:rsidRPr="000B61EB">
        <w:rPr>
          <w:rFonts w:eastAsia="Times New Roman" w:cs="Times New Roman"/>
        </w:rPr>
        <w:t>тр</w:t>
      </w:r>
      <w:r w:rsidRPr="000B61EB">
        <w:rPr>
          <w:rFonts w:eastAsia="Times New Roman" w:cs="Times New Roman"/>
          <w:spacing w:val="25"/>
        </w:rPr>
        <w:t xml:space="preserve"> </w:t>
      </w:r>
      <w:r w:rsidRPr="000B61EB">
        <w:rPr>
          <w:rFonts w:eastAsia="Times New Roman" w:cs="Times New Roman"/>
          <w:spacing w:val="-2"/>
        </w:rPr>
        <w:t>с</w:t>
      </w:r>
      <w:r w:rsidRPr="000B61EB">
        <w:rPr>
          <w:rFonts w:eastAsia="Times New Roman" w:cs="Times New Roman"/>
          <w:spacing w:val="-3"/>
        </w:rPr>
        <w:t>и</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е</w:t>
      </w:r>
      <w:r w:rsidRPr="000B61EB">
        <w:rPr>
          <w:rFonts w:eastAsia="Times New Roman" w:cs="Times New Roman"/>
        </w:rPr>
        <w:t>м</w:t>
      </w:r>
      <w:r w:rsidRPr="000B61EB">
        <w:rPr>
          <w:rFonts w:eastAsia="Times New Roman" w:cs="Times New Roman"/>
          <w:spacing w:val="16"/>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ни</w:t>
      </w:r>
      <w:r w:rsidRPr="000B61EB">
        <w:rPr>
          <w:rFonts w:eastAsia="Times New Roman" w:cs="Times New Roman"/>
          <w:spacing w:val="3"/>
        </w:rPr>
        <w:t>я</w:t>
      </w:r>
      <w:r w:rsidRPr="000B61EB">
        <w:rPr>
          <w:rFonts w:eastAsia="Times New Roman" w:cs="Times New Roman"/>
        </w:rPr>
        <w:t>,</w:t>
      </w:r>
      <w:r w:rsidRPr="000B61EB">
        <w:rPr>
          <w:rFonts w:eastAsia="Times New Roman" w:cs="Times New Roman"/>
          <w:spacing w:val="23"/>
        </w:rPr>
        <w:t xml:space="preserve"> </w:t>
      </w:r>
      <w:r w:rsidRPr="000B61EB">
        <w:rPr>
          <w:rFonts w:eastAsia="Times New Roman" w:cs="Times New Roman"/>
          <w:spacing w:val="-2"/>
        </w:rPr>
        <w:t>с</w:t>
      </w:r>
      <w:r w:rsidRPr="000B61EB">
        <w:rPr>
          <w:rFonts w:eastAsia="Times New Roman" w:cs="Times New Roman"/>
          <w:spacing w:val="4"/>
        </w:rPr>
        <w:t>о</w:t>
      </w:r>
      <w:r w:rsidRPr="000B61EB">
        <w:rPr>
          <w:rFonts w:eastAsia="Times New Roman" w:cs="Times New Roman"/>
          <w:spacing w:val="2"/>
        </w:rPr>
        <w:t>д</w:t>
      </w:r>
      <w:r w:rsidRPr="000B61EB">
        <w:rPr>
          <w:rFonts w:eastAsia="Times New Roman" w:cs="Times New Roman"/>
          <w:spacing w:val="-12"/>
        </w:rPr>
        <w:t>е</w:t>
      </w:r>
      <w:r w:rsidRPr="000B61EB">
        <w:rPr>
          <w:rFonts w:eastAsia="Times New Roman" w:cs="Times New Roman"/>
          <w:spacing w:val="4"/>
        </w:rPr>
        <w:t>р</w:t>
      </w:r>
      <w:r w:rsidRPr="000B61EB">
        <w:rPr>
          <w:rFonts w:eastAsia="Times New Roman" w:cs="Times New Roman"/>
        </w:rPr>
        <w:t>ж</w:t>
      </w:r>
      <w:r w:rsidRPr="000B61EB">
        <w:rPr>
          <w:rFonts w:eastAsia="Times New Roman" w:cs="Times New Roman"/>
          <w:spacing w:val="-2"/>
        </w:rPr>
        <w:t>а</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й</w:t>
      </w:r>
      <w:r w:rsidRPr="000B61EB">
        <w:rPr>
          <w:rFonts w:eastAsia="Times New Roman" w:cs="Times New Roman"/>
          <w:spacing w:val="18"/>
        </w:rPr>
        <w:t xml:space="preserve"> </w:t>
      </w:r>
      <w:r w:rsidRPr="000B61EB">
        <w:rPr>
          <w:rFonts w:eastAsia="Times New Roman" w:cs="Times New Roman"/>
          <w:spacing w:val="-3"/>
        </w:rPr>
        <w:t>п</w:t>
      </w:r>
      <w:r w:rsidRPr="000B61EB">
        <w:rPr>
          <w:rFonts w:eastAsia="Times New Roman" w:cs="Times New Roman"/>
          <w:spacing w:val="-2"/>
        </w:rPr>
        <w:t>е</w:t>
      </w:r>
      <w:r w:rsidRPr="000B61EB">
        <w:rPr>
          <w:rFonts w:eastAsia="Times New Roman" w:cs="Times New Roman"/>
          <w:spacing w:val="4"/>
        </w:rPr>
        <w:t>р</w:t>
      </w:r>
      <w:r w:rsidRPr="000B61EB">
        <w:rPr>
          <w:rFonts w:eastAsia="Times New Roman" w:cs="Times New Roman"/>
          <w:spacing w:val="-12"/>
        </w:rPr>
        <w:t>е</w:t>
      </w:r>
      <w:r w:rsidRPr="000B61EB">
        <w:rPr>
          <w:rFonts w:eastAsia="Times New Roman" w:cs="Times New Roman"/>
          <w:spacing w:val="3"/>
        </w:rPr>
        <w:t>ч</w:t>
      </w:r>
      <w:r w:rsidRPr="000B61EB">
        <w:rPr>
          <w:rFonts w:eastAsia="Times New Roman" w:cs="Times New Roman"/>
          <w:spacing w:val="-2"/>
        </w:rPr>
        <w:t>е</w:t>
      </w:r>
      <w:r w:rsidRPr="000B61EB">
        <w:rPr>
          <w:rFonts w:eastAsia="Times New Roman" w:cs="Times New Roman"/>
          <w:spacing w:val="-3"/>
        </w:rPr>
        <w:t>н</w:t>
      </w:r>
      <w:r w:rsidRPr="000B61EB">
        <w:rPr>
          <w:rFonts w:eastAsia="Times New Roman" w:cs="Times New Roman"/>
        </w:rPr>
        <w:t>ь</w:t>
      </w:r>
      <w:r w:rsidRPr="000B61EB">
        <w:rPr>
          <w:rFonts w:eastAsia="Times New Roman" w:cs="Times New Roman"/>
          <w:spacing w:val="17"/>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аю</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 xml:space="preserve">х </w:t>
      </w:r>
      <w:r w:rsidRPr="000B61EB">
        <w:rPr>
          <w:rFonts w:eastAsia="Times New Roman" w:cs="Times New Roman"/>
          <w:spacing w:val="4"/>
        </w:rPr>
        <w:t>ор</w:t>
      </w:r>
      <w:r w:rsidRPr="000B61EB">
        <w:rPr>
          <w:rFonts w:eastAsia="Times New Roman" w:cs="Times New Roman"/>
          <w:spacing w:val="-5"/>
        </w:rPr>
        <w:t>г</w:t>
      </w:r>
      <w:r w:rsidRPr="000B61EB">
        <w:rPr>
          <w:rFonts w:eastAsia="Times New Roman" w:cs="Times New Roman"/>
          <w:spacing w:val="-2"/>
        </w:rPr>
        <w:t>а</w:t>
      </w:r>
      <w:r w:rsidRPr="000B61EB">
        <w:rPr>
          <w:rFonts w:eastAsia="Times New Roman" w:cs="Times New Roman"/>
          <w:spacing w:val="-3"/>
        </w:rPr>
        <w:t>ни</w:t>
      </w:r>
      <w:r w:rsidRPr="000B61EB">
        <w:rPr>
          <w:rFonts w:eastAsia="Times New Roman" w:cs="Times New Roman"/>
          <w:spacing w:val="-1"/>
        </w:rPr>
        <w:t>з</w:t>
      </w:r>
      <w:r w:rsidRPr="000B61EB">
        <w:rPr>
          <w:rFonts w:eastAsia="Times New Roman" w:cs="Times New Roman"/>
          <w:spacing w:val="-2"/>
        </w:rPr>
        <w:t>а</w:t>
      </w:r>
      <w:r w:rsidRPr="000B61EB">
        <w:rPr>
          <w:rFonts w:eastAsia="Times New Roman" w:cs="Times New Roman"/>
          <w:spacing w:val="-3"/>
        </w:rPr>
        <w:t>ций</w:t>
      </w:r>
      <w:r w:rsidRPr="000B61EB">
        <w:rPr>
          <w:rFonts w:eastAsia="Times New Roman" w:cs="Times New Roman"/>
        </w:rPr>
        <w:t>,</w:t>
      </w:r>
      <w:r w:rsidRPr="000B61EB">
        <w:rPr>
          <w:rFonts w:eastAsia="Times New Roman" w:cs="Times New Roman"/>
          <w:spacing w:val="45"/>
        </w:rPr>
        <w:t xml:space="preserve"> </w:t>
      </w:r>
      <w:r w:rsidRPr="000B61EB">
        <w:rPr>
          <w:rFonts w:eastAsia="Times New Roman" w:cs="Times New Roman"/>
          <w:spacing w:val="2"/>
        </w:rPr>
        <w:t>д</w:t>
      </w:r>
      <w:r w:rsidRPr="000B61EB">
        <w:rPr>
          <w:rFonts w:eastAsia="Times New Roman" w:cs="Times New Roman"/>
          <w:spacing w:val="-2"/>
        </w:rPr>
        <w:t>е</w:t>
      </w:r>
      <w:r w:rsidRPr="000B61EB">
        <w:rPr>
          <w:rFonts w:eastAsia="Times New Roman" w:cs="Times New Roman"/>
          <w:spacing w:val="-3"/>
        </w:rPr>
        <w:t>й</w:t>
      </w:r>
      <w:r w:rsidRPr="000B61EB">
        <w:rPr>
          <w:rFonts w:eastAsia="Times New Roman" w:cs="Times New Roman"/>
          <w:spacing w:val="-2"/>
        </w:rPr>
        <w:t>с</w:t>
      </w:r>
      <w:r w:rsidRPr="000B61EB">
        <w:rPr>
          <w:rFonts w:eastAsia="Times New Roman" w:cs="Times New Roman"/>
        </w:rPr>
        <w:t>тв</w:t>
      </w:r>
      <w:r w:rsidRPr="000B61EB">
        <w:rPr>
          <w:rFonts w:eastAsia="Times New Roman" w:cs="Times New Roman"/>
          <w:spacing w:val="-5"/>
        </w:rPr>
        <w:t>у</w:t>
      </w:r>
      <w:r w:rsidRPr="000B61EB">
        <w:rPr>
          <w:rFonts w:eastAsia="Times New Roman" w:cs="Times New Roman"/>
          <w:spacing w:val="-2"/>
        </w:rPr>
        <w:t>ю</w:t>
      </w:r>
      <w:r w:rsidRPr="000B61EB">
        <w:rPr>
          <w:rFonts w:eastAsia="Times New Roman" w:cs="Times New Roman"/>
          <w:spacing w:val="2"/>
        </w:rPr>
        <w:t>щ</w:t>
      </w:r>
      <w:r w:rsidRPr="000B61EB">
        <w:rPr>
          <w:rFonts w:eastAsia="Times New Roman" w:cs="Times New Roman"/>
          <w:spacing w:val="-3"/>
        </w:rPr>
        <w:t>и</w:t>
      </w:r>
      <w:r w:rsidRPr="000B61EB">
        <w:rPr>
          <w:rFonts w:eastAsia="Times New Roman" w:cs="Times New Roman"/>
        </w:rPr>
        <w:t>х</w:t>
      </w:r>
      <w:r w:rsidRPr="000B61EB">
        <w:rPr>
          <w:rFonts w:eastAsia="Times New Roman" w:cs="Times New Roman"/>
          <w:spacing w:val="38"/>
        </w:rPr>
        <w:t xml:space="preserve"> </w:t>
      </w:r>
      <w:r w:rsidRPr="000B61EB">
        <w:rPr>
          <w:rFonts w:eastAsia="Times New Roman" w:cs="Times New Roman"/>
        </w:rPr>
        <w:t>в</w:t>
      </w:r>
      <w:r w:rsidRPr="000B61EB">
        <w:rPr>
          <w:rFonts w:eastAsia="Times New Roman" w:cs="Times New Roman"/>
          <w:spacing w:val="44"/>
        </w:rPr>
        <w:t xml:space="preserve"> </w:t>
      </w:r>
      <w:r w:rsidRPr="000B61EB">
        <w:rPr>
          <w:rFonts w:eastAsia="Times New Roman" w:cs="Times New Roman"/>
          <w:spacing w:val="-2"/>
        </w:rPr>
        <w:t>ка</w:t>
      </w:r>
      <w:r w:rsidRPr="000B61EB">
        <w:rPr>
          <w:rFonts w:eastAsia="Times New Roman" w:cs="Times New Roman"/>
        </w:rPr>
        <w:t>ж</w:t>
      </w:r>
      <w:r w:rsidRPr="000B61EB">
        <w:rPr>
          <w:rFonts w:eastAsia="Times New Roman" w:cs="Times New Roman"/>
          <w:spacing w:val="2"/>
        </w:rPr>
        <w:t>д</w:t>
      </w:r>
      <w:r w:rsidRPr="000B61EB">
        <w:rPr>
          <w:rFonts w:eastAsia="Times New Roman" w:cs="Times New Roman"/>
          <w:spacing w:val="4"/>
        </w:rPr>
        <w:t>о</w:t>
      </w:r>
      <w:r w:rsidRPr="000B61EB">
        <w:rPr>
          <w:rFonts w:eastAsia="Times New Roman" w:cs="Times New Roman"/>
        </w:rPr>
        <w:t>й</w:t>
      </w:r>
      <w:r w:rsidRPr="000B61EB">
        <w:rPr>
          <w:rFonts w:eastAsia="Times New Roman" w:cs="Times New Roman"/>
          <w:spacing w:val="40"/>
        </w:rPr>
        <w:t xml:space="preserve"> </w:t>
      </w:r>
      <w:r w:rsidRPr="000B61EB">
        <w:rPr>
          <w:rFonts w:eastAsia="Times New Roman" w:cs="Times New Roman"/>
          <w:spacing w:val="-2"/>
        </w:rPr>
        <w:t>с</w:t>
      </w:r>
      <w:r w:rsidRPr="000B61EB">
        <w:rPr>
          <w:rFonts w:eastAsia="Times New Roman" w:cs="Times New Roman"/>
          <w:spacing w:val="-3"/>
        </w:rPr>
        <w:t>и</w:t>
      </w:r>
      <w:r w:rsidRPr="000B61EB">
        <w:rPr>
          <w:rFonts w:eastAsia="Times New Roman" w:cs="Times New Roman"/>
          <w:spacing w:val="-2"/>
        </w:rPr>
        <w:t>с</w:t>
      </w:r>
      <w:r w:rsidRPr="000B61EB">
        <w:rPr>
          <w:rFonts w:eastAsia="Times New Roman" w:cs="Times New Roman"/>
        </w:rPr>
        <w:t>т</w:t>
      </w:r>
      <w:r w:rsidRPr="000B61EB">
        <w:rPr>
          <w:rFonts w:eastAsia="Times New Roman" w:cs="Times New Roman"/>
          <w:spacing w:val="-3"/>
        </w:rPr>
        <w:t>е</w:t>
      </w:r>
      <w:r w:rsidRPr="000B61EB">
        <w:rPr>
          <w:rFonts w:eastAsia="Times New Roman" w:cs="Times New Roman"/>
          <w:spacing w:val="3"/>
        </w:rPr>
        <w:t>м</w:t>
      </w:r>
      <w:r w:rsidRPr="000B61EB">
        <w:rPr>
          <w:rFonts w:eastAsia="Times New Roman" w:cs="Times New Roman"/>
        </w:rPr>
        <w:t>е</w:t>
      </w:r>
      <w:r w:rsidRPr="000B61EB">
        <w:rPr>
          <w:rFonts w:eastAsia="Times New Roman" w:cs="Times New Roman"/>
          <w:spacing w:val="47"/>
        </w:rPr>
        <w:t xml:space="preserve"> </w:t>
      </w:r>
      <w:r w:rsidRPr="000B61EB">
        <w:rPr>
          <w:rFonts w:eastAsia="Times New Roman" w:cs="Times New Roman"/>
        </w:rPr>
        <w:t>т</w:t>
      </w:r>
      <w:r w:rsidRPr="000B61EB">
        <w:rPr>
          <w:rFonts w:eastAsia="Times New Roman" w:cs="Times New Roman"/>
          <w:spacing w:val="-3"/>
        </w:rPr>
        <w:t>еп</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spacing w:val="-2"/>
        </w:rPr>
        <w:t>с</w:t>
      </w:r>
      <w:r w:rsidRPr="000B61EB">
        <w:rPr>
          <w:rFonts w:eastAsia="Times New Roman" w:cs="Times New Roman"/>
          <w:spacing w:val="-3"/>
        </w:rPr>
        <w:t>н</w:t>
      </w:r>
      <w:r w:rsidRPr="000B61EB">
        <w:rPr>
          <w:rFonts w:eastAsia="Times New Roman" w:cs="Times New Roman"/>
          <w:spacing w:val="-2"/>
        </w:rPr>
        <w:t>а</w:t>
      </w:r>
      <w:r w:rsidRPr="000B61EB">
        <w:rPr>
          <w:rFonts w:eastAsia="Times New Roman" w:cs="Times New Roman"/>
          <w:spacing w:val="2"/>
        </w:rPr>
        <w:t>б</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ни</w:t>
      </w:r>
      <w:r w:rsidRPr="000B61EB">
        <w:rPr>
          <w:rFonts w:eastAsia="Times New Roman" w:cs="Times New Roman"/>
          <w:spacing w:val="3"/>
        </w:rPr>
        <w:t>я</w:t>
      </w:r>
      <w:r w:rsidRPr="000B61EB">
        <w:rPr>
          <w:rFonts w:eastAsia="Times New Roman" w:cs="Times New Roman"/>
        </w:rPr>
        <w:t>,</w:t>
      </w:r>
      <w:r w:rsidRPr="000B61EB">
        <w:rPr>
          <w:rFonts w:eastAsia="Times New Roman" w:cs="Times New Roman"/>
          <w:spacing w:val="45"/>
        </w:rPr>
        <w:t xml:space="preserve"> </w:t>
      </w:r>
      <w:r w:rsidRPr="000B61EB">
        <w:rPr>
          <w:rFonts w:eastAsia="Times New Roman" w:cs="Times New Roman"/>
          <w:spacing w:val="4"/>
        </w:rPr>
        <w:t>р</w:t>
      </w:r>
      <w:r w:rsidRPr="000B61EB">
        <w:rPr>
          <w:rFonts w:eastAsia="Times New Roman" w:cs="Times New Roman"/>
          <w:spacing w:val="-2"/>
        </w:rPr>
        <w:t>ас</w:t>
      </w:r>
      <w:r w:rsidRPr="000B61EB">
        <w:rPr>
          <w:rFonts w:eastAsia="Times New Roman" w:cs="Times New Roman"/>
          <w:spacing w:val="-3"/>
        </w:rPr>
        <w:t>п</w:t>
      </w:r>
      <w:r w:rsidRPr="000B61EB">
        <w:rPr>
          <w:rFonts w:eastAsia="Times New Roman" w:cs="Times New Roman"/>
          <w:spacing w:val="4"/>
        </w:rPr>
        <w:t>о</w:t>
      </w:r>
      <w:r w:rsidRPr="000B61EB">
        <w:rPr>
          <w:rFonts w:eastAsia="Times New Roman" w:cs="Times New Roman"/>
          <w:spacing w:val="-5"/>
        </w:rPr>
        <w:t>л</w:t>
      </w:r>
      <w:r w:rsidRPr="000B61EB">
        <w:rPr>
          <w:rFonts w:eastAsia="Times New Roman" w:cs="Times New Roman"/>
          <w:spacing w:val="4"/>
        </w:rPr>
        <w:t>о</w:t>
      </w:r>
      <w:r w:rsidRPr="000B61EB">
        <w:rPr>
          <w:rFonts w:eastAsia="Times New Roman" w:cs="Times New Roman"/>
        </w:rPr>
        <w:t>ж</w:t>
      </w:r>
      <w:r w:rsidRPr="000B61EB">
        <w:rPr>
          <w:rFonts w:eastAsia="Times New Roman" w:cs="Times New Roman"/>
          <w:spacing w:val="-2"/>
        </w:rPr>
        <w:t>е</w:t>
      </w:r>
      <w:r w:rsidRPr="000B61EB">
        <w:rPr>
          <w:rFonts w:eastAsia="Times New Roman" w:cs="Times New Roman"/>
          <w:spacing w:val="-3"/>
        </w:rPr>
        <w:t>нн</w:t>
      </w:r>
      <w:r w:rsidRPr="000B61EB">
        <w:rPr>
          <w:rFonts w:eastAsia="Times New Roman" w:cs="Times New Roman"/>
          <w:spacing w:val="-5"/>
        </w:rPr>
        <w:t>ы</w:t>
      </w:r>
      <w:r w:rsidRPr="000B61EB">
        <w:rPr>
          <w:rFonts w:eastAsia="Times New Roman" w:cs="Times New Roman"/>
        </w:rPr>
        <w:t>х</w:t>
      </w:r>
      <w:r w:rsidRPr="000B61EB">
        <w:rPr>
          <w:rFonts w:eastAsia="Times New Roman" w:cs="Times New Roman"/>
          <w:spacing w:val="38"/>
        </w:rPr>
        <w:t xml:space="preserve"> </w:t>
      </w:r>
      <w:r w:rsidRPr="000B61EB">
        <w:rPr>
          <w:rFonts w:eastAsia="Times New Roman" w:cs="Times New Roman"/>
        </w:rPr>
        <w:t>в</w:t>
      </w:r>
      <w:r w:rsidRPr="000B61EB">
        <w:rPr>
          <w:rFonts w:eastAsia="Times New Roman" w:cs="Times New Roman"/>
          <w:spacing w:val="44"/>
        </w:rPr>
        <w:t xml:space="preserve"> </w:t>
      </w:r>
      <w:r w:rsidRPr="000B61EB">
        <w:rPr>
          <w:rFonts w:eastAsia="Times New Roman" w:cs="Times New Roman"/>
          <w:spacing w:val="3"/>
        </w:rPr>
        <w:t>м</w:t>
      </w:r>
      <w:r w:rsidRPr="000B61EB">
        <w:rPr>
          <w:rFonts w:eastAsia="Times New Roman" w:cs="Times New Roman"/>
          <w:spacing w:val="-5"/>
        </w:rPr>
        <w:t>у</w:t>
      </w:r>
      <w:r w:rsidRPr="000B61EB">
        <w:rPr>
          <w:rFonts w:eastAsia="Times New Roman" w:cs="Times New Roman"/>
          <w:spacing w:val="-3"/>
        </w:rPr>
        <w:t>ницип</w:t>
      </w:r>
      <w:r w:rsidRPr="000B61EB">
        <w:rPr>
          <w:rFonts w:eastAsia="Times New Roman" w:cs="Times New Roman"/>
          <w:spacing w:val="-2"/>
        </w:rPr>
        <w:t>а</w:t>
      </w:r>
      <w:r w:rsidRPr="000B61EB">
        <w:rPr>
          <w:rFonts w:eastAsia="Times New Roman" w:cs="Times New Roman"/>
          <w:spacing w:val="-5"/>
        </w:rPr>
        <w:t>л</w:t>
      </w:r>
      <w:r w:rsidRPr="000B61EB">
        <w:rPr>
          <w:rFonts w:eastAsia="Times New Roman" w:cs="Times New Roman"/>
          <w:spacing w:val="4"/>
        </w:rPr>
        <w:t>ь</w:t>
      </w:r>
      <w:r w:rsidRPr="000B61EB">
        <w:rPr>
          <w:rFonts w:eastAsia="Times New Roman" w:cs="Times New Roman"/>
          <w:spacing w:val="6"/>
        </w:rPr>
        <w:t>н</w:t>
      </w:r>
      <w:r w:rsidRPr="000B61EB">
        <w:rPr>
          <w:rFonts w:eastAsia="Times New Roman" w:cs="Times New Roman"/>
          <w:spacing w:val="-5"/>
        </w:rPr>
        <w:t>о</w:t>
      </w:r>
      <w:r w:rsidRPr="000B61EB">
        <w:rPr>
          <w:rFonts w:eastAsia="Times New Roman" w:cs="Times New Roman"/>
        </w:rPr>
        <w:t xml:space="preserve">м </w:t>
      </w:r>
      <w:r w:rsidRPr="000B61EB">
        <w:rPr>
          <w:rFonts w:eastAsia="Times New Roman" w:cs="Times New Roman"/>
          <w:spacing w:val="4"/>
        </w:rPr>
        <w:t>о</w:t>
      </w:r>
      <w:r w:rsidRPr="000B61EB">
        <w:rPr>
          <w:rFonts w:eastAsia="Times New Roman" w:cs="Times New Roman"/>
          <w:spacing w:val="2"/>
        </w:rPr>
        <w:t>б</w:t>
      </w:r>
      <w:r w:rsidRPr="000B61EB">
        <w:rPr>
          <w:rFonts w:eastAsia="Times New Roman" w:cs="Times New Roman"/>
          <w:spacing w:val="4"/>
        </w:rPr>
        <w:t>р</w:t>
      </w:r>
      <w:r w:rsidRPr="000B61EB">
        <w:rPr>
          <w:rFonts w:eastAsia="Times New Roman" w:cs="Times New Roman"/>
          <w:spacing w:val="-2"/>
        </w:rPr>
        <w:t>а</w:t>
      </w:r>
      <w:r w:rsidRPr="000B61EB">
        <w:rPr>
          <w:rFonts w:eastAsia="Times New Roman" w:cs="Times New Roman"/>
          <w:spacing w:val="-11"/>
        </w:rPr>
        <w:t>з</w:t>
      </w:r>
      <w:r w:rsidRPr="000B61EB">
        <w:rPr>
          <w:rFonts w:eastAsia="Times New Roman" w:cs="Times New Roman"/>
          <w:spacing w:val="4"/>
        </w:rPr>
        <w:t>о</w:t>
      </w:r>
      <w:r w:rsidRPr="000B61EB">
        <w:rPr>
          <w:rFonts w:eastAsia="Times New Roman" w:cs="Times New Roman"/>
          <w:spacing w:val="1"/>
        </w:rPr>
        <w:t>в</w:t>
      </w:r>
      <w:r w:rsidRPr="000B61EB">
        <w:rPr>
          <w:rFonts w:eastAsia="Times New Roman" w:cs="Times New Roman"/>
          <w:spacing w:val="-2"/>
        </w:rPr>
        <w:t>а</w:t>
      </w:r>
      <w:r w:rsidRPr="000B61EB">
        <w:rPr>
          <w:rFonts w:eastAsia="Times New Roman" w:cs="Times New Roman"/>
          <w:spacing w:val="-3"/>
        </w:rPr>
        <w:t>ни</w:t>
      </w:r>
      <w:r w:rsidRPr="000B61EB">
        <w:rPr>
          <w:rFonts w:eastAsia="Times New Roman" w:cs="Times New Roman"/>
        </w:rPr>
        <w:t>и</w:t>
      </w:r>
      <w:r w:rsidRPr="000B61EB">
        <w:rPr>
          <w:rFonts w:eastAsia="Times New Roman" w:cs="Times New Roman"/>
          <w:spacing w:val="-1"/>
        </w:rPr>
        <w:t xml:space="preserve"> </w:t>
      </w:r>
      <w:r>
        <w:rPr>
          <w:rFonts w:eastAsia="Times New Roman" w:cs="Times New Roman"/>
        </w:rPr>
        <w:t>Артинский ГО</w:t>
      </w:r>
      <w:r>
        <w:rPr>
          <w:rFonts w:eastAsia="Times New Roman" w:cs="Times New Roman"/>
        </w:rPr>
        <w:t>.</w:t>
      </w:r>
    </w:p>
    <w:p w14:paraId="39D4766C" w14:textId="77777777" w:rsidR="009A7DAA" w:rsidRDefault="000133CF">
      <w:pPr>
        <w:spacing w:before="400" w:after="200"/>
      </w:pPr>
      <w:bookmarkStart w:id="365" w:name="OLE_LINK19"/>
      <w:bookmarkStart w:id="366" w:name="OLE_LINK20"/>
      <w:bookmarkStart w:id="367" w:name="OLE_LINK21"/>
      <w:bookmarkEnd w:id="365"/>
      <w:bookmarkEnd w:id="366"/>
      <w:bookmarkEnd w:id="367"/>
      <w:r>
        <w:rPr>
          <w:b/>
        </w:rPr>
        <w:t xml:space="preserve">Таблица 15.1.1 - Реестр систем </w:t>
      </w:r>
      <w:r>
        <w:rPr>
          <w:b/>
        </w:rPr>
        <w:t>теплоснабжения</w:t>
      </w:r>
    </w:p>
    <w:tbl>
      <w:tblPr>
        <w:tblStyle w:val="a9"/>
        <w:tblW w:w="5000" w:type="pct"/>
        <w:jc w:val="center"/>
        <w:tblInd w:w="0" w:type="dxa"/>
        <w:tblLook w:val="04A0" w:firstRow="1" w:lastRow="0" w:firstColumn="1" w:lastColumn="0" w:noHBand="0" w:noVBand="1"/>
      </w:tblPr>
      <w:tblGrid>
        <w:gridCol w:w="1906"/>
        <w:gridCol w:w="2664"/>
        <w:gridCol w:w="2655"/>
        <w:gridCol w:w="2120"/>
      </w:tblGrid>
      <w:tr w:rsidR="009A7DAA" w14:paraId="1046D38A" w14:textId="77777777" w:rsidTr="004006A1">
        <w:trPr>
          <w:tblHeader/>
          <w:jc w:val="center"/>
        </w:trPr>
        <w:tc>
          <w:tcPr>
            <w:tcW w:w="1906" w:type="dxa"/>
            <w:shd w:val="clear" w:color="auto" w:fill="F2F2F2"/>
            <w:tcMar>
              <w:top w:w="120" w:type="dxa"/>
              <w:left w:w="20" w:type="dxa"/>
              <w:bottom w:w="120" w:type="dxa"/>
              <w:right w:w="20" w:type="dxa"/>
            </w:tcMar>
            <w:vAlign w:val="center"/>
          </w:tcPr>
          <w:p w14:paraId="26CFEF78" w14:textId="77777777" w:rsidR="009A7DAA" w:rsidRDefault="000133CF">
            <w:pPr>
              <w:jc w:val="center"/>
            </w:pPr>
            <w:r>
              <w:rPr>
                <w:rFonts w:eastAsia="Times New Roman" w:cs="Times New Roman"/>
                <w:sz w:val="22"/>
              </w:rPr>
              <w:t xml:space="preserve">№ </w:t>
            </w:r>
            <w:proofErr w:type="spellStart"/>
            <w:r>
              <w:rPr>
                <w:rFonts w:eastAsia="Times New Roman" w:cs="Times New Roman"/>
                <w:sz w:val="22"/>
              </w:rPr>
              <w:t>системы</w:t>
            </w:r>
            <w:proofErr w:type="spellEnd"/>
            <w:r>
              <w:rPr>
                <w:rFonts w:eastAsia="Times New Roman" w:cs="Times New Roman"/>
                <w:sz w:val="22"/>
              </w:rPr>
              <w:t xml:space="preserve"> </w:t>
            </w:r>
            <w:proofErr w:type="spellStart"/>
            <w:r>
              <w:rPr>
                <w:rFonts w:eastAsia="Times New Roman" w:cs="Times New Roman"/>
                <w:sz w:val="22"/>
              </w:rPr>
              <w:t>теплоснабжения</w:t>
            </w:r>
            <w:proofErr w:type="spellEnd"/>
          </w:p>
        </w:tc>
        <w:tc>
          <w:tcPr>
            <w:tcW w:w="2664" w:type="dxa"/>
            <w:shd w:val="clear" w:color="auto" w:fill="F2F2F2"/>
            <w:tcMar>
              <w:top w:w="120" w:type="dxa"/>
              <w:left w:w="200" w:type="dxa"/>
              <w:bottom w:w="120" w:type="dxa"/>
              <w:right w:w="200" w:type="dxa"/>
            </w:tcMar>
            <w:vAlign w:val="center"/>
          </w:tcPr>
          <w:p w14:paraId="12228718" w14:textId="77777777" w:rsidR="009A7DAA" w:rsidRPr="002B0F72" w:rsidRDefault="000133CF">
            <w:pPr>
              <w:jc w:val="center"/>
              <w:rPr>
                <w:lang w:val="ru-RU"/>
              </w:rPr>
            </w:pPr>
            <w:r w:rsidRPr="002B0F72">
              <w:rPr>
                <w:rFonts w:eastAsia="Times New Roman" w:cs="Times New Roman"/>
                <w:sz w:val="22"/>
                <w:lang w:val="ru-RU"/>
              </w:rPr>
              <w:t>Наименования источников тепловой энергии в системе теплоснабжения</w:t>
            </w:r>
          </w:p>
        </w:tc>
        <w:tc>
          <w:tcPr>
            <w:tcW w:w="2655" w:type="dxa"/>
            <w:shd w:val="clear" w:color="auto" w:fill="F2F2F2"/>
            <w:tcMar>
              <w:top w:w="120" w:type="dxa"/>
              <w:left w:w="200" w:type="dxa"/>
              <w:bottom w:w="120" w:type="dxa"/>
              <w:right w:w="200" w:type="dxa"/>
            </w:tcMar>
            <w:vAlign w:val="center"/>
          </w:tcPr>
          <w:p w14:paraId="51A5558C" w14:textId="77777777" w:rsidR="009A7DAA" w:rsidRPr="002B0F72" w:rsidRDefault="000133CF">
            <w:pPr>
              <w:jc w:val="center"/>
              <w:rPr>
                <w:lang w:val="ru-RU"/>
              </w:rPr>
            </w:pPr>
            <w:r w:rsidRPr="002B0F72">
              <w:rPr>
                <w:rFonts w:eastAsia="Times New Roman" w:cs="Times New Roman"/>
                <w:sz w:val="22"/>
                <w:lang w:val="ru-RU"/>
              </w:rPr>
              <w:t>Теплоснабжающие (теплосетевые) организации в границах системы теплоснабжения</w:t>
            </w:r>
          </w:p>
        </w:tc>
        <w:tc>
          <w:tcPr>
            <w:tcW w:w="2120" w:type="dxa"/>
            <w:shd w:val="clear" w:color="auto" w:fill="F2F2F2"/>
            <w:tcMar>
              <w:top w:w="120" w:type="dxa"/>
              <w:left w:w="200" w:type="dxa"/>
              <w:bottom w:w="120" w:type="dxa"/>
              <w:right w:w="200" w:type="dxa"/>
            </w:tcMar>
            <w:vAlign w:val="center"/>
          </w:tcPr>
          <w:p w14:paraId="4ECFADAE" w14:textId="77777777" w:rsidR="009A7DAA" w:rsidRDefault="000133CF">
            <w:pPr>
              <w:jc w:val="center"/>
            </w:pPr>
            <w:proofErr w:type="spellStart"/>
            <w:r>
              <w:rPr>
                <w:rFonts w:eastAsia="Times New Roman" w:cs="Times New Roman"/>
                <w:sz w:val="22"/>
              </w:rPr>
              <w:t>Вид</w:t>
            </w:r>
            <w:proofErr w:type="spellEnd"/>
            <w:r>
              <w:rPr>
                <w:rFonts w:eastAsia="Times New Roman" w:cs="Times New Roman"/>
                <w:sz w:val="22"/>
              </w:rPr>
              <w:t xml:space="preserve"> </w:t>
            </w:r>
            <w:proofErr w:type="spellStart"/>
            <w:r>
              <w:rPr>
                <w:rFonts w:eastAsia="Times New Roman" w:cs="Times New Roman"/>
                <w:sz w:val="22"/>
              </w:rPr>
              <w:t>деятельности</w:t>
            </w:r>
            <w:proofErr w:type="spellEnd"/>
          </w:p>
        </w:tc>
      </w:tr>
      <w:tr w:rsidR="009A7DAA" w14:paraId="3A0FE633" w14:textId="77777777" w:rsidTr="004006A1">
        <w:trPr>
          <w:jc w:val="center"/>
        </w:trPr>
        <w:tc>
          <w:tcPr>
            <w:tcW w:w="1906" w:type="dxa"/>
            <w:shd w:val="clear" w:color="auto" w:fill="FFFFFF"/>
            <w:tcMar>
              <w:top w:w="40" w:type="dxa"/>
              <w:left w:w="20" w:type="dxa"/>
              <w:bottom w:w="40" w:type="dxa"/>
              <w:right w:w="20" w:type="dxa"/>
            </w:tcMar>
            <w:vAlign w:val="center"/>
          </w:tcPr>
          <w:p w14:paraId="082E1B1F" w14:textId="77777777" w:rsidR="009A7DAA" w:rsidRDefault="000133CF">
            <w:pPr>
              <w:jc w:val="center"/>
            </w:pPr>
            <w:r>
              <w:rPr>
                <w:rFonts w:eastAsia="Times New Roman" w:cs="Times New Roman"/>
                <w:sz w:val="22"/>
              </w:rPr>
              <w:t>1</w:t>
            </w:r>
          </w:p>
        </w:tc>
        <w:tc>
          <w:tcPr>
            <w:tcW w:w="2664" w:type="dxa"/>
            <w:shd w:val="clear" w:color="auto" w:fill="FFFFFF"/>
            <w:tcMar>
              <w:top w:w="40" w:type="dxa"/>
              <w:left w:w="200" w:type="dxa"/>
              <w:bottom w:w="40" w:type="dxa"/>
              <w:right w:w="200" w:type="dxa"/>
            </w:tcMar>
            <w:vAlign w:val="center"/>
          </w:tcPr>
          <w:p w14:paraId="6BD31A6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655" w:type="dxa"/>
            <w:shd w:val="clear" w:color="auto" w:fill="FFFFFF"/>
            <w:tcMar>
              <w:top w:w="40" w:type="dxa"/>
              <w:left w:w="200" w:type="dxa"/>
              <w:bottom w:w="40" w:type="dxa"/>
              <w:right w:w="200" w:type="dxa"/>
            </w:tcMar>
            <w:vAlign w:val="center"/>
          </w:tcPr>
          <w:p w14:paraId="1CA8A65B" w14:textId="77777777" w:rsidR="009A7DAA" w:rsidRDefault="000133CF">
            <w:pPr>
              <w:jc w:val="center"/>
            </w:pPr>
            <w:r>
              <w:rPr>
                <w:rFonts w:eastAsia="Times New Roman" w:cs="Times New Roman"/>
                <w:sz w:val="22"/>
              </w:rPr>
              <w:t>АО «ОТСК»</w:t>
            </w:r>
          </w:p>
        </w:tc>
        <w:tc>
          <w:tcPr>
            <w:tcW w:w="2120" w:type="dxa"/>
            <w:shd w:val="clear" w:color="auto" w:fill="FFFFFF"/>
            <w:tcMar>
              <w:top w:w="40" w:type="dxa"/>
              <w:left w:w="200" w:type="dxa"/>
              <w:bottom w:w="40" w:type="dxa"/>
              <w:right w:w="200" w:type="dxa"/>
            </w:tcMar>
            <w:vAlign w:val="center"/>
          </w:tcPr>
          <w:p w14:paraId="0D02A8BC"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2A7B726D" w14:textId="77777777" w:rsidTr="004006A1">
        <w:trPr>
          <w:jc w:val="center"/>
        </w:trPr>
        <w:tc>
          <w:tcPr>
            <w:tcW w:w="1906" w:type="dxa"/>
            <w:shd w:val="clear" w:color="auto" w:fill="FFFFFF"/>
            <w:tcMar>
              <w:top w:w="40" w:type="dxa"/>
              <w:left w:w="20" w:type="dxa"/>
              <w:bottom w:w="40" w:type="dxa"/>
              <w:right w:w="20" w:type="dxa"/>
            </w:tcMar>
            <w:vAlign w:val="center"/>
          </w:tcPr>
          <w:p w14:paraId="0EFF0B52" w14:textId="77777777" w:rsidR="009A7DAA" w:rsidRDefault="000133CF">
            <w:pPr>
              <w:jc w:val="center"/>
            </w:pPr>
            <w:r>
              <w:rPr>
                <w:rFonts w:eastAsia="Times New Roman" w:cs="Times New Roman"/>
                <w:sz w:val="22"/>
              </w:rPr>
              <w:t>2</w:t>
            </w:r>
          </w:p>
        </w:tc>
        <w:tc>
          <w:tcPr>
            <w:tcW w:w="2664" w:type="dxa"/>
            <w:shd w:val="clear" w:color="auto" w:fill="FFFFFF"/>
            <w:tcMar>
              <w:top w:w="40" w:type="dxa"/>
              <w:left w:w="200" w:type="dxa"/>
              <w:bottom w:w="40" w:type="dxa"/>
              <w:right w:w="200" w:type="dxa"/>
            </w:tcMar>
            <w:vAlign w:val="center"/>
          </w:tcPr>
          <w:p w14:paraId="696205A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655" w:type="dxa"/>
            <w:shd w:val="clear" w:color="auto" w:fill="FFFFFF"/>
            <w:tcMar>
              <w:top w:w="40" w:type="dxa"/>
              <w:left w:w="200" w:type="dxa"/>
              <w:bottom w:w="40" w:type="dxa"/>
              <w:right w:w="200" w:type="dxa"/>
            </w:tcMar>
            <w:vAlign w:val="center"/>
          </w:tcPr>
          <w:p w14:paraId="707EDE35" w14:textId="77777777" w:rsidR="009A7DAA" w:rsidRDefault="000133CF">
            <w:pPr>
              <w:jc w:val="center"/>
            </w:pPr>
            <w:r>
              <w:rPr>
                <w:rFonts w:eastAsia="Times New Roman" w:cs="Times New Roman"/>
                <w:sz w:val="22"/>
              </w:rPr>
              <w:t>АО «ОТСК»</w:t>
            </w:r>
          </w:p>
        </w:tc>
        <w:tc>
          <w:tcPr>
            <w:tcW w:w="2120" w:type="dxa"/>
            <w:shd w:val="clear" w:color="auto" w:fill="FFFFFF"/>
            <w:tcMar>
              <w:top w:w="40" w:type="dxa"/>
              <w:left w:w="200" w:type="dxa"/>
              <w:bottom w:w="40" w:type="dxa"/>
              <w:right w:w="200" w:type="dxa"/>
            </w:tcMar>
            <w:vAlign w:val="center"/>
          </w:tcPr>
          <w:p w14:paraId="4E1F8699"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475085CE" w14:textId="77777777" w:rsidTr="004006A1">
        <w:trPr>
          <w:jc w:val="center"/>
        </w:trPr>
        <w:tc>
          <w:tcPr>
            <w:tcW w:w="1906" w:type="dxa"/>
            <w:shd w:val="clear" w:color="auto" w:fill="FFFFFF"/>
            <w:tcMar>
              <w:top w:w="40" w:type="dxa"/>
              <w:left w:w="20" w:type="dxa"/>
              <w:bottom w:w="40" w:type="dxa"/>
              <w:right w:w="20" w:type="dxa"/>
            </w:tcMar>
            <w:vAlign w:val="center"/>
          </w:tcPr>
          <w:p w14:paraId="5CE18714" w14:textId="77777777" w:rsidR="009A7DAA" w:rsidRDefault="000133CF">
            <w:pPr>
              <w:jc w:val="center"/>
            </w:pPr>
            <w:r>
              <w:rPr>
                <w:rFonts w:eastAsia="Times New Roman" w:cs="Times New Roman"/>
                <w:sz w:val="22"/>
              </w:rPr>
              <w:t>3</w:t>
            </w:r>
          </w:p>
        </w:tc>
        <w:tc>
          <w:tcPr>
            <w:tcW w:w="2664" w:type="dxa"/>
            <w:shd w:val="clear" w:color="auto" w:fill="FFFFFF"/>
            <w:tcMar>
              <w:top w:w="40" w:type="dxa"/>
              <w:left w:w="200" w:type="dxa"/>
              <w:bottom w:w="40" w:type="dxa"/>
              <w:right w:w="200" w:type="dxa"/>
            </w:tcMar>
            <w:vAlign w:val="center"/>
          </w:tcPr>
          <w:p w14:paraId="5307EF0B"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655" w:type="dxa"/>
            <w:shd w:val="clear" w:color="auto" w:fill="FFFFFF"/>
            <w:tcMar>
              <w:top w:w="40" w:type="dxa"/>
              <w:left w:w="200" w:type="dxa"/>
              <w:bottom w:w="40" w:type="dxa"/>
              <w:right w:w="200" w:type="dxa"/>
            </w:tcMar>
            <w:vAlign w:val="center"/>
          </w:tcPr>
          <w:p w14:paraId="726A5E99" w14:textId="77777777" w:rsidR="009A7DAA" w:rsidRDefault="000133CF">
            <w:pPr>
              <w:jc w:val="center"/>
            </w:pPr>
            <w:r>
              <w:rPr>
                <w:rFonts w:eastAsia="Times New Roman" w:cs="Times New Roman"/>
                <w:sz w:val="22"/>
              </w:rPr>
              <w:t>АО «ОТСК»</w:t>
            </w:r>
          </w:p>
        </w:tc>
        <w:tc>
          <w:tcPr>
            <w:tcW w:w="2120" w:type="dxa"/>
            <w:shd w:val="clear" w:color="auto" w:fill="FFFFFF"/>
            <w:tcMar>
              <w:top w:w="40" w:type="dxa"/>
              <w:left w:w="200" w:type="dxa"/>
              <w:bottom w:w="40" w:type="dxa"/>
              <w:right w:w="200" w:type="dxa"/>
            </w:tcMar>
            <w:vAlign w:val="center"/>
          </w:tcPr>
          <w:p w14:paraId="75BBF91B"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7169FDF1" w14:textId="77777777" w:rsidTr="004006A1">
        <w:trPr>
          <w:jc w:val="center"/>
        </w:trPr>
        <w:tc>
          <w:tcPr>
            <w:tcW w:w="1906" w:type="dxa"/>
            <w:shd w:val="clear" w:color="auto" w:fill="FFFFFF"/>
            <w:tcMar>
              <w:top w:w="40" w:type="dxa"/>
              <w:left w:w="20" w:type="dxa"/>
              <w:bottom w:w="40" w:type="dxa"/>
              <w:right w:w="20" w:type="dxa"/>
            </w:tcMar>
            <w:vAlign w:val="center"/>
          </w:tcPr>
          <w:p w14:paraId="772A198F" w14:textId="77777777" w:rsidR="009A7DAA" w:rsidRDefault="000133CF">
            <w:pPr>
              <w:jc w:val="center"/>
            </w:pPr>
            <w:r>
              <w:rPr>
                <w:rFonts w:eastAsia="Times New Roman" w:cs="Times New Roman"/>
                <w:sz w:val="22"/>
              </w:rPr>
              <w:t>4</w:t>
            </w:r>
          </w:p>
        </w:tc>
        <w:tc>
          <w:tcPr>
            <w:tcW w:w="2664" w:type="dxa"/>
            <w:shd w:val="clear" w:color="auto" w:fill="FFFFFF"/>
            <w:tcMar>
              <w:top w:w="40" w:type="dxa"/>
              <w:left w:w="200" w:type="dxa"/>
              <w:bottom w:w="40" w:type="dxa"/>
              <w:right w:w="200" w:type="dxa"/>
            </w:tcMar>
            <w:vAlign w:val="center"/>
          </w:tcPr>
          <w:p w14:paraId="2523681B"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655" w:type="dxa"/>
            <w:shd w:val="clear" w:color="auto" w:fill="FFFFFF"/>
            <w:tcMar>
              <w:top w:w="40" w:type="dxa"/>
              <w:left w:w="200" w:type="dxa"/>
              <w:bottom w:w="40" w:type="dxa"/>
              <w:right w:w="200" w:type="dxa"/>
            </w:tcMar>
            <w:vAlign w:val="center"/>
          </w:tcPr>
          <w:p w14:paraId="5A5D8FAD" w14:textId="77777777" w:rsidR="009A7DAA" w:rsidRDefault="000133CF">
            <w:pPr>
              <w:jc w:val="center"/>
            </w:pPr>
            <w:r>
              <w:rPr>
                <w:rFonts w:eastAsia="Times New Roman" w:cs="Times New Roman"/>
                <w:sz w:val="22"/>
              </w:rPr>
              <w:t>АО «ОТСК»</w:t>
            </w:r>
          </w:p>
        </w:tc>
        <w:tc>
          <w:tcPr>
            <w:tcW w:w="2120" w:type="dxa"/>
            <w:shd w:val="clear" w:color="auto" w:fill="FFFFFF"/>
            <w:tcMar>
              <w:top w:w="40" w:type="dxa"/>
              <w:left w:w="200" w:type="dxa"/>
              <w:bottom w:w="40" w:type="dxa"/>
              <w:right w:w="200" w:type="dxa"/>
            </w:tcMar>
            <w:vAlign w:val="center"/>
          </w:tcPr>
          <w:p w14:paraId="525DBEB5"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4CB774C8" w14:textId="77777777" w:rsidTr="004006A1">
        <w:trPr>
          <w:jc w:val="center"/>
        </w:trPr>
        <w:tc>
          <w:tcPr>
            <w:tcW w:w="1906" w:type="dxa"/>
            <w:shd w:val="clear" w:color="auto" w:fill="FFFFFF"/>
            <w:tcMar>
              <w:top w:w="40" w:type="dxa"/>
              <w:left w:w="20" w:type="dxa"/>
              <w:bottom w:w="40" w:type="dxa"/>
              <w:right w:w="20" w:type="dxa"/>
            </w:tcMar>
            <w:vAlign w:val="center"/>
          </w:tcPr>
          <w:p w14:paraId="0A3FFEBD" w14:textId="77777777" w:rsidR="009A7DAA" w:rsidRDefault="000133CF">
            <w:pPr>
              <w:jc w:val="center"/>
            </w:pPr>
            <w:r>
              <w:rPr>
                <w:rFonts w:eastAsia="Times New Roman" w:cs="Times New Roman"/>
                <w:sz w:val="22"/>
              </w:rPr>
              <w:t>5</w:t>
            </w:r>
          </w:p>
        </w:tc>
        <w:tc>
          <w:tcPr>
            <w:tcW w:w="2664" w:type="dxa"/>
            <w:shd w:val="clear" w:color="auto" w:fill="FFFFFF"/>
            <w:tcMar>
              <w:top w:w="40" w:type="dxa"/>
              <w:left w:w="200" w:type="dxa"/>
              <w:bottom w:w="40" w:type="dxa"/>
              <w:right w:w="200" w:type="dxa"/>
            </w:tcMar>
            <w:vAlign w:val="center"/>
          </w:tcPr>
          <w:p w14:paraId="541C599F" w14:textId="77777777" w:rsidR="009A7DAA" w:rsidRDefault="000133CF">
            <w:pPr>
              <w:jc w:val="cente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2655" w:type="dxa"/>
            <w:shd w:val="clear" w:color="auto" w:fill="FFFFFF"/>
            <w:tcMar>
              <w:top w:w="40" w:type="dxa"/>
              <w:left w:w="200" w:type="dxa"/>
              <w:bottom w:w="40" w:type="dxa"/>
              <w:right w:w="200" w:type="dxa"/>
            </w:tcMar>
            <w:vAlign w:val="center"/>
          </w:tcPr>
          <w:p w14:paraId="5EA7151B" w14:textId="77777777" w:rsidR="009A7DAA" w:rsidRDefault="000133C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4AE19FAC"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6E710F69" w14:textId="77777777" w:rsidTr="004006A1">
        <w:trPr>
          <w:jc w:val="center"/>
        </w:trPr>
        <w:tc>
          <w:tcPr>
            <w:tcW w:w="1906" w:type="dxa"/>
            <w:shd w:val="clear" w:color="auto" w:fill="FFFFFF"/>
            <w:tcMar>
              <w:top w:w="40" w:type="dxa"/>
              <w:left w:w="20" w:type="dxa"/>
              <w:bottom w:w="40" w:type="dxa"/>
              <w:right w:w="20" w:type="dxa"/>
            </w:tcMar>
            <w:vAlign w:val="center"/>
          </w:tcPr>
          <w:p w14:paraId="3507FAB1" w14:textId="77777777" w:rsidR="009A7DAA" w:rsidRDefault="000133CF">
            <w:pPr>
              <w:jc w:val="center"/>
            </w:pPr>
            <w:r>
              <w:rPr>
                <w:rFonts w:eastAsia="Times New Roman" w:cs="Times New Roman"/>
                <w:sz w:val="22"/>
              </w:rPr>
              <w:t>6</w:t>
            </w:r>
          </w:p>
        </w:tc>
        <w:tc>
          <w:tcPr>
            <w:tcW w:w="2664" w:type="dxa"/>
            <w:shd w:val="clear" w:color="auto" w:fill="FFFFFF"/>
            <w:tcMar>
              <w:top w:w="40" w:type="dxa"/>
              <w:left w:w="200" w:type="dxa"/>
              <w:bottom w:w="40" w:type="dxa"/>
              <w:right w:w="200" w:type="dxa"/>
            </w:tcMar>
            <w:vAlign w:val="center"/>
          </w:tcPr>
          <w:p w14:paraId="5D39037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2655" w:type="dxa"/>
            <w:shd w:val="clear" w:color="auto" w:fill="FFFFFF"/>
            <w:tcMar>
              <w:top w:w="40" w:type="dxa"/>
              <w:left w:w="200" w:type="dxa"/>
              <w:bottom w:w="40" w:type="dxa"/>
              <w:right w:w="200" w:type="dxa"/>
            </w:tcMar>
            <w:vAlign w:val="center"/>
          </w:tcPr>
          <w:p w14:paraId="6F46CF6F"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0A90C20C"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35F6C5E1" w14:textId="77777777" w:rsidTr="004006A1">
        <w:trPr>
          <w:jc w:val="center"/>
        </w:trPr>
        <w:tc>
          <w:tcPr>
            <w:tcW w:w="1906" w:type="dxa"/>
            <w:shd w:val="clear" w:color="auto" w:fill="FFFFFF"/>
            <w:tcMar>
              <w:top w:w="40" w:type="dxa"/>
              <w:left w:w="20" w:type="dxa"/>
              <w:bottom w:w="40" w:type="dxa"/>
              <w:right w:w="20" w:type="dxa"/>
            </w:tcMar>
            <w:vAlign w:val="center"/>
          </w:tcPr>
          <w:p w14:paraId="0269332C" w14:textId="77777777" w:rsidR="009A7DAA" w:rsidRDefault="000133CF">
            <w:pPr>
              <w:jc w:val="center"/>
            </w:pPr>
            <w:r>
              <w:rPr>
                <w:rFonts w:eastAsia="Times New Roman" w:cs="Times New Roman"/>
                <w:sz w:val="22"/>
              </w:rPr>
              <w:t>7</w:t>
            </w:r>
          </w:p>
        </w:tc>
        <w:tc>
          <w:tcPr>
            <w:tcW w:w="2664" w:type="dxa"/>
            <w:shd w:val="clear" w:color="auto" w:fill="FFFFFF"/>
            <w:tcMar>
              <w:top w:w="40" w:type="dxa"/>
              <w:left w:w="200" w:type="dxa"/>
              <w:bottom w:w="40" w:type="dxa"/>
              <w:right w:w="200" w:type="dxa"/>
            </w:tcMar>
            <w:vAlign w:val="center"/>
          </w:tcPr>
          <w:p w14:paraId="18DCD490"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2655" w:type="dxa"/>
            <w:shd w:val="clear" w:color="auto" w:fill="FFFFFF"/>
            <w:tcMar>
              <w:top w:w="40" w:type="dxa"/>
              <w:left w:w="200" w:type="dxa"/>
              <w:bottom w:w="40" w:type="dxa"/>
              <w:right w:w="200" w:type="dxa"/>
            </w:tcMar>
            <w:vAlign w:val="center"/>
          </w:tcPr>
          <w:p w14:paraId="6AD346EB"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46549577"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1B904265" w14:textId="77777777" w:rsidTr="004006A1">
        <w:trPr>
          <w:jc w:val="center"/>
        </w:trPr>
        <w:tc>
          <w:tcPr>
            <w:tcW w:w="1906" w:type="dxa"/>
            <w:shd w:val="clear" w:color="auto" w:fill="FFFFFF"/>
            <w:tcMar>
              <w:top w:w="40" w:type="dxa"/>
              <w:left w:w="20" w:type="dxa"/>
              <w:bottom w:w="40" w:type="dxa"/>
              <w:right w:w="20" w:type="dxa"/>
            </w:tcMar>
            <w:vAlign w:val="center"/>
          </w:tcPr>
          <w:p w14:paraId="571225CC" w14:textId="77777777" w:rsidR="009A7DAA" w:rsidRDefault="000133CF">
            <w:pPr>
              <w:jc w:val="center"/>
            </w:pPr>
            <w:r>
              <w:rPr>
                <w:rFonts w:eastAsia="Times New Roman" w:cs="Times New Roman"/>
                <w:sz w:val="22"/>
              </w:rPr>
              <w:t>8</w:t>
            </w:r>
          </w:p>
        </w:tc>
        <w:tc>
          <w:tcPr>
            <w:tcW w:w="2664" w:type="dxa"/>
            <w:shd w:val="clear" w:color="auto" w:fill="FFFFFF"/>
            <w:tcMar>
              <w:top w:w="40" w:type="dxa"/>
              <w:left w:w="200" w:type="dxa"/>
              <w:bottom w:w="40" w:type="dxa"/>
              <w:right w:w="200" w:type="dxa"/>
            </w:tcMar>
            <w:vAlign w:val="center"/>
          </w:tcPr>
          <w:p w14:paraId="6E40F3E0"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655" w:type="dxa"/>
            <w:shd w:val="clear" w:color="auto" w:fill="FFFFFF"/>
            <w:tcMar>
              <w:top w:w="40" w:type="dxa"/>
              <w:left w:w="200" w:type="dxa"/>
              <w:bottom w:w="40" w:type="dxa"/>
              <w:right w:w="200" w:type="dxa"/>
            </w:tcMar>
            <w:vAlign w:val="center"/>
          </w:tcPr>
          <w:p w14:paraId="4CD8C060"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32590136"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5BCB4F41" w14:textId="77777777" w:rsidTr="004006A1">
        <w:trPr>
          <w:jc w:val="center"/>
        </w:trPr>
        <w:tc>
          <w:tcPr>
            <w:tcW w:w="1906" w:type="dxa"/>
            <w:shd w:val="clear" w:color="auto" w:fill="FFFFFF"/>
            <w:tcMar>
              <w:top w:w="40" w:type="dxa"/>
              <w:left w:w="20" w:type="dxa"/>
              <w:bottom w:w="40" w:type="dxa"/>
              <w:right w:w="20" w:type="dxa"/>
            </w:tcMar>
            <w:vAlign w:val="center"/>
          </w:tcPr>
          <w:p w14:paraId="084FE500" w14:textId="77777777" w:rsidR="009A7DAA" w:rsidRDefault="000133CF">
            <w:pPr>
              <w:jc w:val="center"/>
            </w:pPr>
            <w:r>
              <w:rPr>
                <w:rFonts w:eastAsia="Times New Roman" w:cs="Times New Roman"/>
                <w:sz w:val="22"/>
              </w:rPr>
              <w:t>9</w:t>
            </w:r>
          </w:p>
        </w:tc>
        <w:tc>
          <w:tcPr>
            <w:tcW w:w="2664" w:type="dxa"/>
            <w:shd w:val="clear" w:color="auto" w:fill="FFFFFF"/>
            <w:tcMar>
              <w:top w:w="40" w:type="dxa"/>
              <w:left w:w="200" w:type="dxa"/>
              <w:bottom w:w="40" w:type="dxa"/>
              <w:right w:w="200" w:type="dxa"/>
            </w:tcMar>
            <w:vAlign w:val="center"/>
          </w:tcPr>
          <w:p w14:paraId="7C10EF5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655" w:type="dxa"/>
            <w:shd w:val="clear" w:color="auto" w:fill="FFFFFF"/>
            <w:tcMar>
              <w:top w:w="40" w:type="dxa"/>
              <w:left w:w="200" w:type="dxa"/>
              <w:bottom w:w="40" w:type="dxa"/>
              <w:right w:w="200" w:type="dxa"/>
            </w:tcMar>
            <w:vAlign w:val="center"/>
          </w:tcPr>
          <w:p w14:paraId="30BABB3E"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06ADFCE3"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31912DDD" w14:textId="77777777" w:rsidTr="004006A1">
        <w:trPr>
          <w:jc w:val="center"/>
        </w:trPr>
        <w:tc>
          <w:tcPr>
            <w:tcW w:w="1906" w:type="dxa"/>
            <w:shd w:val="clear" w:color="auto" w:fill="FFFFFF"/>
            <w:tcMar>
              <w:top w:w="40" w:type="dxa"/>
              <w:left w:w="20" w:type="dxa"/>
              <w:bottom w:w="40" w:type="dxa"/>
              <w:right w:w="20" w:type="dxa"/>
            </w:tcMar>
            <w:vAlign w:val="center"/>
          </w:tcPr>
          <w:p w14:paraId="21AC52B2" w14:textId="77777777" w:rsidR="009A7DAA" w:rsidRDefault="000133CF">
            <w:pPr>
              <w:jc w:val="center"/>
            </w:pPr>
            <w:r>
              <w:rPr>
                <w:rFonts w:eastAsia="Times New Roman" w:cs="Times New Roman"/>
                <w:sz w:val="22"/>
              </w:rPr>
              <w:t>10</w:t>
            </w:r>
          </w:p>
        </w:tc>
        <w:tc>
          <w:tcPr>
            <w:tcW w:w="2664" w:type="dxa"/>
            <w:shd w:val="clear" w:color="auto" w:fill="FFFFFF"/>
            <w:tcMar>
              <w:top w:w="40" w:type="dxa"/>
              <w:left w:w="200" w:type="dxa"/>
              <w:bottom w:w="40" w:type="dxa"/>
              <w:right w:w="200" w:type="dxa"/>
            </w:tcMar>
            <w:vAlign w:val="center"/>
          </w:tcPr>
          <w:p w14:paraId="6AED479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2655" w:type="dxa"/>
            <w:shd w:val="clear" w:color="auto" w:fill="FFFFFF"/>
            <w:tcMar>
              <w:top w:w="40" w:type="dxa"/>
              <w:left w:w="200" w:type="dxa"/>
              <w:bottom w:w="40" w:type="dxa"/>
              <w:right w:w="200" w:type="dxa"/>
            </w:tcMar>
            <w:vAlign w:val="center"/>
          </w:tcPr>
          <w:p w14:paraId="2BE025ED"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511BC63F"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2CF90BA3" w14:textId="77777777" w:rsidTr="004006A1">
        <w:trPr>
          <w:jc w:val="center"/>
        </w:trPr>
        <w:tc>
          <w:tcPr>
            <w:tcW w:w="1906" w:type="dxa"/>
            <w:shd w:val="clear" w:color="auto" w:fill="FFFFFF"/>
            <w:tcMar>
              <w:top w:w="40" w:type="dxa"/>
              <w:left w:w="20" w:type="dxa"/>
              <w:bottom w:w="40" w:type="dxa"/>
              <w:right w:w="20" w:type="dxa"/>
            </w:tcMar>
            <w:vAlign w:val="center"/>
          </w:tcPr>
          <w:p w14:paraId="29993BFF" w14:textId="77777777" w:rsidR="009A7DAA" w:rsidRDefault="000133CF">
            <w:pPr>
              <w:jc w:val="center"/>
            </w:pPr>
            <w:r>
              <w:rPr>
                <w:rFonts w:eastAsia="Times New Roman" w:cs="Times New Roman"/>
                <w:sz w:val="22"/>
              </w:rPr>
              <w:t>11</w:t>
            </w:r>
          </w:p>
        </w:tc>
        <w:tc>
          <w:tcPr>
            <w:tcW w:w="2664" w:type="dxa"/>
            <w:shd w:val="clear" w:color="auto" w:fill="FFFFFF"/>
            <w:tcMar>
              <w:top w:w="40" w:type="dxa"/>
              <w:left w:w="200" w:type="dxa"/>
              <w:bottom w:w="40" w:type="dxa"/>
              <w:right w:w="200" w:type="dxa"/>
            </w:tcMar>
            <w:vAlign w:val="center"/>
          </w:tcPr>
          <w:p w14:paraId="769F6EC4"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655" w:type="dxa"/>
            <w:shd w:val="clear" w:color="auto" w:fill="FFFFFF"/>
            <w:tcMar>
              <w:top w:w="40" w:type="dxa"/>
              <w:left w:w="200" w:type="dxa"/>
              <w:bottom w:w="40" w:type="dxa"/>
              <w:right w:w="200" w:type="dxa"/>
            </w:tcMar>
            <w:vAlign w:val="center"/>
          </w:tcPr>
          <w:p w14:paraId="5D6939D5"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28DC781F"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757B7363" w14:textId="77777777" w:rsidTr="004006A1">
        <w:trPr>
          <w:jc w:val="center"/>
        </w:trPr>
        <w:tc>
          <w:tcPr>
            <w:tcW w:w="1906" w:type="dxa"/>
            <w:shd w:val="clear" w:color="auto" w:fill="FFFFFF"/>
            <w:tcMar>
              <w:top w:w="40" w:type="dxa"/>
              <w:left w:w="20" w:type="dxa"/>
              <w:bottom w:w="40" w:type="dxa"/>
              <w:right w:w="20" w:type="dxa"/>
            </w:tcMar>
            <w:vAlign w:val="center"/>
          </w:tcPr>
          <w:p w14:paraId="694045E7" w14:textId="77777777" w:rsidR="009A7DAA" w:rsidRDefault="000133CF">
            <w:pPr>
              <w:jc w:val="center"/>
            </w:pPr>
            <w:r>
              <w:rPr>
                <w:rFonts w:eastAsia="Times New Roman" w:cs="Times New Roman"/>
                <w:sz w:val="22"/>
              </w:rPr>
              <w:t>12</w:t>
            </w:r>
          </w:p>
        </w:tc>
        <w:tc>
          <w:tcPr>
            <w:tcW w:w="2664" w:type="dxa"/>
            <w:shd w:val="clear" w:color="auto" w:fill="FFFFFF"/>
            <w:tcMar>
              <w:top w:w="40" w:type="dxa"/>
              <w:left w:w="200" w:type="dxa"/>
              <w:bottom w:w="40" w:type="dxa"/>
              <w:right w:w="200" w:type="dxa"/>
            </w:tcMar>
            <w:vAlign w:val="center"/>
          </w:tcPr>
          <w:p w14:paraId="61C69904"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2655" w:type="dxa"/>
            <w:shd w:val="clear" w:color="auto" w:fill="FFFFFF"/>
            <w:tcMar>
              <w:top w:w="40" w:type="dxa"/>
              <w:left w:w="200" w:type="dxa"/>
              <w:bottom w:w="40" w:type="dxa"/>
              <w:right w:w="200" w:type="dxa"/>
            </w:tcMar>
            <w:vAlign w:val="center"/>
          </w:tcPr>
          <w:p w14:paraId="1AE91016" w14:textId="77777777" w:rsidR="009A7DAA" w:rsidRDefault="000133CF">
            <w:pPr>
              <w:jc w:val="center"/>
            </w:pPr>
            <w:r>
              <w:rPr>
                <w:rFonts w:eastAsia="Times New Roman" w:cs="Times New Roman"/>
                <w:sz w:val="22"/>
              </w:rPr>
              <w:t xml:space="preserve">МУП АГО </w:t>
            </w:r>
            <w:r>
              <w:rPr>
                <w:rFonts w:eastAsia="Times New Roman" w:cs="Times New Roman"/>
                <w:sz w:val="22"/>
              </w:rPr>
              <w:lastRenderedPageBreak/>
              <w:t>«</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7A1AE977" w14:textId="77777777" w:rsidR="009A7DAA" w:rsidRDefault="000133CF">
            <w:pPr>
              <w:jc w:val="center"/>
            </w:pPr>
            <w:proofErr w:type="spellStart"/>
            <w:r>
              <w:rPr>
                <w:rFonts w:eastAsia="Times New Roman" w:cs="Times New Roman"/>
                <w:sz w:val="22"/>
              </w:rPr>
              <w:lastRenderedPageBreak/>
              <w:t>производство</w:t>
            </w:r>
            <w:proofErr w:type="spellEnd"/>
            <w:r>
              <w:rPr>
                <w:rFonts w:eastAsia="Times New Roman" w:cs="Times New Roman"/>
                <w:sz w:val="22"/>
              </w:rPr>
              <w:t xml:space="preserve"> / </w:t>
            </w:r>
            <w:proofErr w:type="spellStart"/>
            <w:r>
              <w:rPr>
                <w:rFonts w:eastAsia="Times New Roman" w:cs="Times New Roman"/>
                <w:sz w:val="22"/>
              </w:rPr>
              <w:lastRenderedPageBreak/>
              <w:t>передача</w:t>
            </w:r>
            <w:proofErr w:type="spellEnd"/>
          </w:p>
        </w:tc>
      </w:tr>
      <w:tr w:rsidR="009A7DAA" w14:paraId="29686836" w14:textId="77777777" w:rsidTr="004006A1">
        <w:trPr>
          <w:jc w:val="center"/>
        </w:trPr>
        <w:tc>
          <w:tcPr>
            <w:tcW w:w="1906" w:type="dxa"/>
            <w:shd w:val="clear" w:color="auto" w:fill="FFFFFF"/>
            <w:tcMar>
              <w:top w:w="40" w:type="dxa"/>
              <w:left w:w="20" w:type="dxa"/>
              <w:bottom w:w="40" w:type="dxa"/>
              <w:right w:w="20" w:type="dxa"/>
            </w:tcMar>
            <w:vAlign w:val="center"/>
          </w:tcPr>
          <w:p w14:paraId="1C06923B" w14:textId="77777777" w:rsidR="009A7DAA" w:rsidRDefault="000133CF">
            <w:pPr>
              <w:jc w:val="center"/>
            </w:pPr>
            <w:r>
              <w:rPr>
                <w:rFonts w:eastAsia="Times New Roman" w:cs="Times New Roman"/>
                <w:sz w:val="22"/>
              </w:rPr>
              <w:lastRenderedPageBreak/>
              <w:t>13</w:t>
            </w:r>
          </w:p>
        </w:tc>
        <w:tc>
          <w:tcPr>
            <w:tcW w:w="2664" w:type="dxa"/>
            <w:shd w:val="clear" w:color="auto" w:fill="FFFFFF"/>
            <w:tcMar>
              <w:top w:w="40" w:type="dxa"/>
              <w:left w:w="200" w:type="dxa"/>
              <w:bottom w:w="40" w:type="dxa"/>
              <w:right w:w="200" w:type="dxa"/>
            </w:tcMar>
            <w:vAlign w:val="center"/>
          </w:tcPr>
          <w:p w14:paraId="43249F40"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2655" w:type="dxa"/>
            <w:shd w:val="clear" w:color="auto" w:fill="FFFFFF"/>
            <w:tcMar>
              <w:top w:w="40" w:type="dxa"/>
              <w:left w:w="200" w:type="dxa"/>
              <w:bottom w:w="40" w:type="dxa"/>
              <w:right w:w="200" w:type="dxa"/>
            </w:tcMar>
            <w:vAlign w:val="center"/>
          </w:tcPr>
          <w:p w14:paraId="6EFE2E78"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284991BB"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6C2C25F7" w14:textId="77777777" w:rsidTr="004006A1">
        <w:trPr>
          <w:jc w:val="center"/>
        </w:trPr>
        <w:tc>
          <w:tcPr>
            <w:tcW w:w="1906" w:type="dxa"/>
            <w:shd w:val="clear" w:color="auto" w:fill="FFFFFF"/>
            <w:tcMar>
              <w:top w:w="40" w:type="dxa"/>
              <w:left w:w="20" w:type="dxa"/>
              <w:bottom w:w="40" w:type="dxa"/>
              <w:right w:w="20" w:type="dxa"/>
            </w:tcMar>
            <w:vAlign w:val="center"/>
          </w:tcPr>
          <w:p w14:paraId="257298B7" w14:textId="77777777" w:rsidR="009A7DAA" w:rsidRDefault="000133CF">
            <w:pPr>
              <w:jc w:val="center"/>
            </w:pPr>
            <w:r>
              <w:rPr>
                <w:rFonts w:eastAsia="Times New Roman" w:cs="Times New Roman"/>
                <w:sz w:val="22"/>
              </w:rPr>
              <w:t>14</w:t>
            </w:r>
          </w:p>
        </w:tc>
        <w:tc>
          <w:tcPr>
            <w:tcW w:w="2664" w:type="dxa"/>
            <w:shd w:val="clear" w:color="auto" w:fill="FFFFFF"/>
            <w:tcMar>
              <w:top w:w="40" w:type="dxa"/>
              <w:left w:w="200" w:type="dxa"/>
              <w:bottom w:w="40" w:type="dxa"/>
              <w:right w:w="200" w:type="dxa"/>
            </w:tcMar>
            <w:vAlign w:val="center"/>
          </w:tcPr>
          <w:p w14:paraId="385967B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655" w:type="dxa"/>
            <w:shd w:val="clear" w:color="auto" w:fill="FFFFFF"/>
            <w:tcMar>
              <w:top w:w="40" w:type="dxa"/>
              <w:left w:w="200" w:type="dxa"/>
              <w:bottom w:w="40" w:type="dxa"/>
              <w:right w:w="200" w:type="dxa"/>
            </w:tcMar>
            <w:vAlign w:val="center"/>
          </w:tcPr>
          <w:p w14:paraId="58EBC884"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68785A46"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6D660924" w14:textId="77777777" w:rsidTr="004006A1">
        <w:trPr>
          <w:jc w:val="center"/>
        </w:trPr>
        <w:tc>
          <w:tcPr>
            <w:tcW w:w="1906" w:type="dxa"/>
            <w:shd w:val="clear" w:color="auto" w:fill="FFFFFF"/>
            <w:tcMar>
              <w:top w:w="40" w:type="dxa"/>
              <w:left w:w="20" w:type="dxa"/>
              <w:bottom w:w="40" w:type="dxa"/>
              <w:right w:w="20" w:type="dxa"/>
            </w:tcMar>
            <w:vAlign w:val="center"/>
          </w:tcPr>
          <w:p w14:paraId="74B95C34" w14:textId="77777777" w:rsidR="009A7DAA" w:rsidRDefault="000133CF">
            <w:pPr>
              <w:jc w:val="center"/>
            </w:pPr>
            <w:r>
              <w:rPr>
                <w:rFonts w:eastAsia="Times New Roman" w:cs="Times New Roman"/>
                <w:sz w:val="22"/>
              </w:rPr>
              <w:t>15</w:t>
            </w:r>
          </w:p>
        </w:tc>
        <w:tc>
          <w:tcPr>
            <w:tcW w:w="2664" w:type="dxa"/>
            <w:shd w:val="clear" w:color="auto" w:fill="FFFFFF"/>
            <w:tcMar>
              <w:top w:w="40" w:type="dxa"/>
              <w:left w:w="200" w:type="dxa"/>
              <w:bottom w:w="40" w:type="dxa"/>
              <w:right w:w="200" w:type="dxa"/>
            </w:tcMar>
            <w:vAlign w:val="center"/>
          </w:tcPr>
          <w:p w14:paraId="0613314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2655" w:type="dxa"/>
            <w:shd w:val="clear" w:color="auto" w:fill="FFFFFF"/>
            <w:tcMar>
              <w:top w:w="40" w:type="dxa"/>
              <w:left w:w="200" w:type="dxa"/>
              <w:bottom w:w="40" w:type="dxa"/>
              <w:right w:w="200" w:type="dxa"/>
            </w:tcMar>
            <w:vAlign w:val="center"/>
          </w:tcPr>
          <w:p w14:paraId="29552F8E"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440E231E"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59955D81" w14:textId="77777777" w:rsidTr="004006A1">
        <w:trPr>
          <w:jc w:val="center"/>
        </w:trPr>
        <w:tc>
          <w:tcPr>
            <w:tcW w:w="1906" w:type="dxa"/>
            <w:shd w:val="clear" w:color="auto" w:fill="FFFFFF"/>
            <w:tcMar>
              <w:top w:w="40" w:type="dxa"/>
              <w:left w:w="20" w:type="dxa"/>
              <w:bottom w:w="40" w:type="dxa"/>
              <w:right w:w="20" w:type="dxa"/>
            </w:tcMar>
            <w:vAlign w:val="center"/>
          </w:tcPr>
          <w:p w14:paraId="7E79A2B6" w14:textId="77777777" w:rsidR="009A7DAA" w:rsidRDefault="000133CF">
            <w:pPr>
              <w:jc w:val="center"/>
            </w:pPr>
            <w:r>
              <w:rPr>
                <w:rFonts w:eastAsia="Times New Roman" w:cs="Times New Roman"/>
                <w:sz w:val="22"/>
              </w:rPr>
              <w:t>16</w:t>
            </w:r>
          </w:p>
        </w:tc>
        <w:tc>
          <w:tcPr>
            <w:tcW w:w="2664" w:type="dxa"/>
            <w:shd w:val="clear" w:color="auto" w:fill="FFFFFF"/>
            <w:tcMar>
              <w:top w:w="40" w:type="dxa"/>
              <w:left w:w="200" w:type="dxa"/>
              <w:bottom w:w="40" w:type="dxa"/>
              <w:right w:w="200" w:type="dxa"/>
            </w:tcMar>
            <w:vAlign w:val="center"/>
          </w:tcPr>
          <w:p w14:paraId="1B640B0B"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2655" w:type="dxa"/>
            <w:shd w:val="clear" w:color="auto" w:fill="FFFFFF"/>
            <w:tcMar>
              <w:top w:w="40" w:type="dxa"/>
              <w:left w:w="200" w:type="dxa"/>
              <w:bottom w:w="40" w:type="dxa"/>
              <w:right w:w="200" w:type="dxa"/>
            </w:tcMar>
            <w:vAlign w:val="center"/>
          </w:tcPr>
          <w:p w14:paraId="68086043"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2461DE2E"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11CB0656" w14:textId="77777777" w:rsidTr="004006A1">
        <w:trPr>
          <w:jc w:val="center"/>
        </w:trPr>
        <w:tc>
          <w:tcPr>
            <w:tcW w:w="1906" w:type="dxa"/>
            <w:shd w:val="clear" w:color="auto" w:fill="FFFFFF"/>
            <w:tcMar>
              <w:top w:w="40" w:type="dxa"/>
              <w:left w:w="20" w:type="dxa"/>
              <w:bottom w:w="40" w:type="dxa"/>
              <w:right w:w="20" w:type="dxa"/>
            </w:tcMar>
            <w:vAlign w:val="center"/>
          </w:tcPr>
          <w:p w14:paraId="5231130D" w14:textId="77777777" w:rsidR="009A7DAA" w:rsidRDefault="000133CF">
            <w:pPr>
              <w:jc w:val="center"/>
            </w:pPr>
            <w:r>
              <w:rPr>
                <w:rFonts w:eastAsia="Times New Roman" w:cs="Times New Roman"/>
                <w:sz w:val="22"/>
              </w:rPr>
              <w:t>17</w:t>
            </w:r>
          </w:p>
        </w:tc>
        <w:tc>
          <w:tcPr>
            <w:tcW w:w="2664" w:type="dxa"/>
            <w:shd w:val="clear" w:color="auto" w:fill="FFFFFF"/>
            <w:tcMar>
              <w:top w:w="40" w:type="dxa"/>
              <w:left w:w="200" w:type="dxa"/>
              <w:bottom w:w="40" w:type="dxa"/>
              <w:right w:w="200" w:type="dxa"/>
            </w:tcMar>
            <w:vAlign w:val="center"/>
          </w:tcPr>
          <w:p w14:paraId="3FB4B6DC"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2655" w:type="dxa"/>
            <w:shd w:val="clear" w:color="auto" w:fill="FFFFFF"/>
            <w:tcMar>
              <w:top w:w="40" w:type="dxa"/>
              <w:left w:w="200" w:type="dxa"/>
              <w:bottom w:w="40" w:type="dxa"/>
              <w:right w:w="200" w:type="dxa"/>
            </w:tcMar>
            <w:vAlign w:val="center"/>
          </w:tcPr>
          <w:p w14:paraId="12D7E74C" w14:textId="77777777" w:rsidR="009A7DAA" w:rsidRDefault="000133CF">
            <w:pPr>
              <w:jc w:val="center"/>
            </w:pPr>
            <w:r>
              <w:rPr>
                <w:rFonts w:eastAsia="Times New Roman" w:cs="Times New Roman"/>
                <w:sz w:val="22"/>
              </w:rPr>
              <w:t xml:space="preserve">МУП АГО </w:t>
            </w:r>
            <w:r>
              <w:rPr>
                <w:rFonts w:eastAsia="Times New Roman" w:cs="Times New Roman"/>
                <w:sz w:val="22"/>
              </w:rPr>
              <w:t>«</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7FD10C1F"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0338B118" w14:textId="77777777" w:rsidTr="004006A1">
        <w:trPr>
          <w:jc w:val="center"/>
        </w:trPr>
        <w:tc>
          <w:tcPr>
            <w:tcW w:w="1906" w:type="dxa"/>
            <w:shd w:val="clear" w:color="auto" w:fill="FFFFFF"/>
            <w:tcMar>
              <w:top w:w="40" w:type="dxa"/>
              <w:left w:w="20" w:type="dxa"/>
              <w:bottom w:w="40" w:type="dxa"/>
              <w:right w:w="20" w:type="dxa"/>
            </w:tcMar>
            <w:vAlign w:val="center"/>
          </w:tcPr>
          <w:p w14:paraId="34BEDB7F" w14:textId="77777777" w:rsidR="009A7DAA" w:rsidRDefault="000133CF">
            <w:pPr>
              <w:jc w:val="center"/>
            </w:pPr>
            <w:r>
              <w:rPr>
                <w:rFonts w:eastAsia="Times New Roman" w:cs="Times New Roman"/>
                <w:sz w:val="22"/>
              </w:rPr>
              <w:t>18</w:t>
            </w:r>
          </w:p>
        </w:tc>
        <w:tc>
          <w:tcPr>
            <w:tcW w:w="2664" w:type="dxa"/>
            <w:shd w:val="clear" w:color="auto" w:fill="FFFFFF"/>
            <w:tcMar>
              <w:top w:w="40" w:type="dxa"/>
              <w:left w:w="200" w:type="dxa"/>
              <w:bottom w:w="40" w:type="dxa"/>
              <w:right w:w="200" w:type="dxa"/>
            </w:tcMar>
            <w:vAlign w:val="center"/>
          </w:tcPr>
          <w:p w14:paraId="18F77134" w14:textId="77777777" w:rsidR="009A7DAA" w:rsidRPr="002B0F72" w:rsidRDefault="000133CF">
            <w:pPr>
              <w:jc w:val="center"/>
              <w:rPr>
                <w:lang w:val="ru-RU"/>
              </w:rPr>
            </w:pPr>
            <w:r w:rsidRPr="002B0F72">
              <w:rPr>
                <w:rFonts w:eastAsia="Times New Roman" w:cs="Times New Roman"/>
                <w:sz w:val="22"/>
                <w:lang w:val="ru-RU"/>
              </w:rPr>
              <w:t>Котельная б/н(бывшая УФАН)</w:t>
            </w:r>
          </w:p>
        </w:tc>
        <w:tc>
          <w:tcPr>
            <w:tcW w:w="2655" w:type="dxa"/>
            <w:shd w:val="clear" w:color="auto" w:fill="FFFFFF"/>
            <w:tcMar>
              <w:top w:w="40" w:type="dxa"/>
              <w:left w:w="200" w:type="dxa"/>
              <w:bottom w:w="40" w:type="dxa"/>
              <w:right w:w="200" w:type="dxa"/>
            </w:tcMar>
            <w:vAlign w:val="center"/>
          </w:tcPr>
          <w:p w14:paraId="67BE981A"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15DE10D6"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7D6D6F7A" w14:textId="77777777" w:rsidTr="004006A1">
        <w:trPr>
          <w:jc w:val="center"/>
        </w:trPr>
        <w:tc>
          <w:tcPr>
            <w:tcW w:w="1906" w:type="dxa"/>
            <w:shd w:val="clear" w:color="auto" w:fill="FFFFFF"/>
            <w:tcMar>
              <w:top w:w="40" w:type="dxa"/>
              <w:left w:w="20" w:type="dxa"/>
              <w:bottom w:w="40" w:type="dxa"/>
              <w:right w:w="20" w:type="dxa"/>
            </w:tcMar>
            <w:vAlign w:val="center"/>
          </w:tcPr>
          <w:p w14:paraId="30EEA6E8" w14:textId="77777777" w:rsidR="009A7DAA" w:rsidRDefault="000133CF">
            <w:pPr>
              <w:jc w:val="center"/>
            </w:pPr>
            <w:r>
              <w:rPr>
                <w:rFonts w:eastAsia="Times New Roman" w:cs="Times New Roman"/>
                <w:sz w:val="22"/>
              </w:rPr>
              <w:t>19</w:t>
            </w:r>
          </w:p>
        </w:tc>
        <w:tc>
          <w:tcPr>
            <w:tcW w:w="2664" w:type="dxa"/>
            <w:shd w:val="clear" w:color="auto" w:fill="FFFFFF"/>
            <w:tcMar>
              <w:top w:w="40" w:type="dxa"/>
              <w:left w:w="200" w:type="dxa"/>
              <w:bottom w:w="40" w:type="dxa"/>
              <w:right w:w="200" w:type="dxa"/>
            </w:tcMar>
            <w:vAlign w:val="center"/>
          </w:tcPr>
          <w:p w14:paraId="4E85ED2C"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2655" w:type="dxa"/>
            <w:shd w:val="clear" w:color="auto" w:fill="FFFFFF"/>
            <w:tcMar>
              <w:top w:w="40" w:type="dxa"/>
              <w:left w:w="200" w:type="dxa"/>
              <w:bottom w:w="40" w:type="dxa"/>
              <w:right w:w="200" w:type="dxa"/>
            </w:tcMar>
            <w:vAlign w:val="center"/>
          </w:tcPr>
          <w:p w14:paraId="02E88821"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2DBB16FB"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7654F2F7" w14:textId="77777777" w:rsidTr="004006A1">
        <w:trPr>
          <w:jc w:val="center"/>
        </w:trPr>
        <w:tc>
          <w:tcPr>
            <w:tcW w:w="1906" w:type="dxa"/>
            <w:shd w:val="clear" w:color="auto" w:fill="FFFFFF"/>
            <w:tcMar>
              <w:top w:w="40" w:type="dxa"/>
              <w:left w:w="20" w:type="dxa"/>
              <w:bottom w:w="40" w:type="dxa"/>
              <w:right w:w="20" w:type="dxa"/>
            </w:tcMar>
            <w:vAlign w:val="center"/>
          </w:tcPr>
          <w:p w14:paraId="6A5A996C" w14:textId="77777777" w:rsidR="009A7DAA" w:rsidRDefault="000133CF">
            <w:pPr>
              <w:jc w:val="center"/>
            </w:pPr>
            <w:r>
              <w:rPr>
                <w:rFonts w:eastAsia="Times New Roman" w:cs="Times New Roman"/>
                <w:sz w:val="22"/>
              </w:rPr>
              <w:t>20</w:t>
            </w:r>
          </w:p>
        </w:tc>
        <w:tc>
          <w:tcPr>
            <w:tcW w:w="2664" w:type="dxa"/>
            <w:shd w:val="clear" w:color="auto" w:fill="FFFFFF"/>
            <w:tcMar>
              <w:top w:w="40" w:type="dxa"/>
              <w:left w:w="200" w:type="dxa"/>
              <w:bottom w:w="40" w:type="dxa"/>
              <w:right w:w="200" w:type="dxa"/>
            </w:tcMar>
            <w:vAlign w:val="center"/>
          </w:tcPr>
          <w:p w14:paraId="30BCB90D"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2655" w:type="dxa"/>
            <w:shd w:val="clear" w:color="auto" w:fill="FFFFFF"/>
            <w:tcMar>
              <w:top w:w="40" w:type="dxa"/>
              <w:left w:w="200" w:type="dxa"/>
              <w:bottom w:w="40" w:type="dxa"/>
              <w:right w:w="200" w:type="dxa"/>
            </w:tcMar>
            <w:vAlign w:val="center"/>
          </w:tcPr>
          <w:p w14:paraId="5313E204"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r>
              <w:rPr>
                <w:rFonts w:eastAsia="Times New Roman" w:cs="Times New Roman"/>
                <w:sz w:val="22"/>
              </w:rPr>
              <w:t>"</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3CD2996E"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4194ADCB" w14:textId="77777777" w:rsidTr="004006A1">
        <w:trPr>
          <w:jc w:val="center"/>
        </w:trPr>
        <w:tc>
          <w:tcPr>
            <w:tcW w:w="1906" w:type="dxa"/>
            <w:shd w:val="clear" w:color="auto" w:fill="FFFFFF"/>
            <w:tcMar>
              <w:top w:w="40" w:type="dxa"/>
              <w:left w:w="20" w:type="dxa"/>
              <w:bottom w:w="40" w:type="dxa"/>
              <w:right w:w="20" w:type="dxa"/>
            </w:tcMar>
            <w:vAlign w:val="center"/>
          </w:tcPr>
          <w:p w14:paraId="33F9DE0D" w14:textId="77777777" w:rsidR="009A7DAA" w:rsidRDefault="000133CF">
            <w:pPr>
              <w:jc w:val="center"/>
            </w:pPr>
            <w:r>
              <w:rPr>
                <w:rFonts w:eastAsia="Times New Roman" w:cs="Times New Roman"/>
                <w:sz w:val="22"/>
              </w:rPr>
              <w:t>21</w:t>
            </w:r>
          </w:p>
        </w:tc>
        <w:tc>
          <w:tcPr>
            <w:tcW w:w="2664" w:type="dxa"/>
            <w:shd w:val="clear" w:color="auto" w:fill="FFFFFF"/>
            <w:tcMar>
              <w:top w:w="40" w:type="dxa"/>
              <w:left w:w="200" w:type="dxa"/>
              <w:bottom w:w="40" w:type="dxa"/>
              <w:right w:w="200" w:type="dxa"/>
            </w:tcMar>
            <w:vAlign w:val="center"/>
          </w:tcPr>
          <w:p w14:paraId="13C856F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2655" w:type="dxa"/>
            <w:shd w:val="clear" w:color="auto" w:fill="FFFFFF"/>
            <w:tcMar>
              <w:top w:w="40" w:type="dxa"/>
              <w:left w:w="200" w:type="dxa"/>
              <w:bottom w:w="40" w:type="dxa"/>
              <w:right w:w="200" w:type="dxa"/>
            </w:tcMar>
            <w:vAlign w:val="center"/>
          </w:tcPr>
          <w:p w14:paraId="07BDFF94"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1F02982D"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1AD6CF2B" w14:textId="77777777" w:rsidTr="004006A1">
        <w:trPr>
          <w:jc w:val="center"/>
        </w:trPr>
        <w:tc>
          <w:tcPr>
            <w:tcW w:w="1906" w:type="dxa"/>
            <w:shd w:val="clear" w:color="auto" w:fill="FFFFFF"/>
            <w:tcMar>
              <w:top w:w="40" w:type="dxa"/>
              <w:left w:w="20" w:type="dxa"/>
              <w:bottom w:w="40" w:type="dxa"/>
              <w:right w:w="20" w:type="dxa"/>
            </w:tcMar>
            <w:vAlign w:val="center"/>
          </w:tcPr>
          <w:p w14:paraId="7FDC2E77" w14:textId="77777777" w:rsidR="009A7DAA" w:rsidRDefault="000133CF">
            <w:pPr>
              <w:jc w:val="center"/>
            </w:pPr>
            <w:r>
              <w:rPr>
                <w:rFonts w:eastAsia="Times New Roman" w:cs="Times New Roman"/>
                <w:sz w:val="22"/>
              </w:rPr>
              <w:t>22</w:t>
            </w:r>
          </w:p>
        </w:tc>
        <w:tc>
          <w:tcPr>
            <w:tcW w:w="2664" w:type="dxa"/>
            <w:shd w:val="clear" w:color="auto" w:fill="FFFFFF"/>
            <w:tcMar>
              <w:top w:w="40" w:type="dxa"/>
              <w:left w:w="200" w:type="dxa"/>
              <w:bottom w:w="40" w:type="dxa"/>
              <w:right w:w="200" w:type="dxa"/>
            </w:tcMar>
            <w:vAlign w:val="center"/>
          </w:tcPr>
          <w:p w14:paraId="3CEF96BF"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2655" w:type="dxa"/>
            <w:shd w:val="clear" w:color="auto" w:fill="FFFFFF"/>
            <w:tcMar>
              <w:top w:w="40" w:type="dxa"/>
              <w:left w:w="200" w:type="dxa"/>
              <w:bottom w:w="40" w:type="dxa"/>
              <w:right w:w="200" w:type="dxa"/>
            </w:tcMar>
            <w:vAlign w:val="center"/>
          </w:tcPr>
          <w:p w14:paraId="4E76FF9E"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46392F42"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r w:rsidR="009A7DAA" w14:paraId="3DD9028D" w14:textId="77777777" w:rsidTr="004006A1">
        <w:trPr>
          <w:jc w:val="center"/>
        </w:trPr>
        <w:tc>
          <w:tcPr>
            <w:tcW w:w="1906" w:type="dxa"/>
            <w:shd w:val="clear" w:color="auto" w:fill="FFFFFF"/>
            <w:tcMar>
              <w:top w:w="40" w:type="dxa"/>
              <w:left w:w="20" w:type="dxa"/>
              <w:bottom w:w="40" w:type="dxa"/>
              <w:right w:w="20" w:type="dxa"/>
            </w:tcMar>
            <w:vAlign w:val="center"/>
          </w:tcPr>
          <w:p w14:paraId="3DD67671" w14:textId="77777777" w:rsidR="009A7DAA" w:rsidRDefault="000133CF">
            <w:pPr>
              <w:jc w:val="center"/>
            </w:pPr>
            <w:r>
              <w:rPr>
                <w:rFonts w:eastAsia="Times New Roman" w:cs="Times New Roman"/>
                <w:sz w:val="22"/>
              </w:rPr>
              <w:t>23</w:t>
            </w:r>
          </w:p>
        </w:tc>
        <w:tc>
          <w:tcPr>
            <w:tcW w:w="2664" w:type="dxa"/>
            <w:shd w:val="clear" w:color="auto" w:fill="FFFFFF"/>
            <w:tcMar>
              <w:top w:w="40" w:type="dxa"/>
              <w:left w:w="200" w:type="dxa"/>
              <w:bottom w:w="40" w:type="dxa"/>
              <w:right w:w="200" w:type="dxa"/>
            </w:tcMar>
            <w:vAlign w:val="center"/>
          </w:tcPr>
          <w:p w14:paraId="678AB460"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2655" w:type="dxa"/>
            <w:shd w:val="clear" w:color="auto" w:fill="FFFFFF"/>
            <w:tcMar>
              <w:top w:w="40" w:type="dxa"/>
              <w:left w:w="200" w:type="dxa"/>
              <w:bottom w:w="40" w:type="dxa"/>
              <w:right w:w="200" w:type="dxa"/>
            </w:tcMar>
            <w:vAlign w:val="center"/>
          </w:tcPr>
          <w:p w14:paraId="4F36B339"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20" w:type="dxa"/>
            <w:shd w:val="clear" w:color="auto" w:fill="FFFFFF"/>
            <w:tcMar>
              <w:top w:w="40" w:type="dxa"/>
              <w:left w:w="200" w:type="dxa"/>
              <w:bottom w:w="40" w:type="dxa"/>
              <w:right w:w="200" w:type="dxa"/>
            </w:tcMar>
            <w:vAlign w:val="center"/>
          </w:tcPr>
          <w:p w14:paraId="00865E37" w14:textId="77777777" w:rsidR="009A7DAA" w:rsidRDefault="000133CF">
            <w:pPr>
              <w:jc w:val="center"/>
            </w:pPr>
            <w:proofErr w:type="spellStart"/>
            <w:r>
              <w:rPr>
                <w:rFonts w:eastAsia="Times New Roman" w:cs="Times New Roman"/>
                <w:sz w:val="22"/>
              </w:rPr>
              <w:t>производство</w:t>
            </w:r>
            <w:proofErr w:type="spellEnd"/>
            <w:r>
              <w:rPr>
                <w:rFonts w:eastAsia="Times New Roman" w:cs="Times New Roman"/>
                <w:sz w:val="22"/>
              </w:rPr>
              <w:t xml:space="preserve"> / </w:t>
            </w:r>
            <w:proofErr w:type="spellStart"/>
            <w:r>
              <w:rPr>
                <w:rFonts w:eastAsia="Times New Roman" w:cs="Times New Roman"/>
                <w:sz w:val="22"/>
              </w:rPr>
              <w:t>передача</w:t>
            </w:r>
            <w:proofErr w:type="spellEnd"/>
          </w:p>
        </w:tc>
      </w:tr>
    </w:tbl>
    <w:p w14:paraId="5761AF08" w14:textId="77777777" w:rsidR="005A7EE8" w:rsidRDefault="000133CF" w:rsidP="005A7EE8">
      <w:pPr>
        <w:jc w:val="both"/>
        <w:rPr>
          <w:lang w:eastAsia="ru-RU"/>
        </w:rPr>
      </w:pPr>
    </w:p>
    <w:p w14:paraId="5984BC24" w14:textId="77777777" w:rsidR="005A7EE8" w:rsidRDefault="000133CF" w:rsidP="005A7EE8">
      <w:pPr>
        <w:pStyle w:val="2"/>
        <w:ind w:left="0" w:firstLine="0"/>
      </w:pPr>
      <w:hyperlink r:id="rId166" w:anchor="bookmark138" w:history="1">
        <w:bookmarkStart w:id="368" w:name="_Toc30085174"/>
        <w:bookmarkStart w:id="369" w:name="_Toc32845497"/>
        <w:bookmarkStart w:id="370" w:name="_Toc166058032"/>
        <w:r w:rsidRPr="005A7EE8">
          <w:t>Часть 2. РЕЕСТР ЕДИНЫХ ТЕПЛОСНАБЖАЮЩИХ ОРГАНИЗАЦИЙ, СОДЕРЖАЩИЙ</w:t>
        </w:r>
      </w:hyperlink>
      <w:r>
        <w:t xml:space="preserve"> </w:t>
      </w:r>
      <w:hyperlink r:id="rId167" w:anchor="bookmark138" w:history="1">
        <w:r w:rsidRPr="005A7EE8">
          <w:t>ПЕРЕЧЕНЬ СИСТЕМ ТЕПЛОСНАБЖЕНИЯ, ВХОДЯЩИХ В СОСТАВ ЕДИНОЙ</w:t>
        </w:r>
      </w:hyperlink>
      <w:r>
        <w:t xml:space="preserve"> </w:t>
      </w:r>
      <w:hyperlink r:id="rId168" w:anchor="bookmark138" w:history="1">
        <w:r w:rsidRPr="005A7EE8">
          <w:t>ТЕПЛОСНАБЖАЮЩЕЙ ОРГАНИЗАЦИИ</w:t>
        </w:r>
        <w:bookmarkEnd w:id="368"/>
        <w:bookmarkEnd w:id="369"/>
        <w:bookmarkEnd w:id="370"/>
      </w:hyperlink>
    </w:p>
    <w:p w14:paraId="5432A30B" w14:textId="77777777" w:rsidR="005A7EE8" w:rsidRPr="00F92E96" w:rsidRDefault="000133CF" w:rsidP="0003281B">
      <w:pPr>
        <w:pStyle w:val="a1"/>
        <w:jc w:val="center"/>
      </w:pPr>
    </w:p>
    <w:p w14:paraId="35A5C167" w14:textId="77777777" w:rsidR="0022228D" w:rsidRPr="00DF518E" w:rsidRDefault="000133CF" w:rsidP="00DF518E">
      <w:pPr>
        <w:widowControl w:val="0"/>
        <w:tabs>
          <w:tab w:val="left" w:leader="dot" w:pos="9637"/>
        </w:tabs>
        <w:kinsoku w:val="0"/>
        <w:overflowPunct w:val="0"/>
        <w:autoSpaceDE w:val="0"/>
        <w:autoSpaceDN w:val="0"/>
        <w:adjustRightInd w:val="0"/>
        <w:spacing w:before="104" w:line="264" w:lineRule="auto"/>
        <w:ind w:right="204" w:firstLine="709"/>
        <w:jc w:val="both"/>
      </w:pPr>
      <w:bookmarkStart w:id="371" w:name="_Hlk152921853"/>
      <w:r>
        <w:rPr>
          <w:rFonts w:eastAsia="Times New Roman" w:cs="Times New Roman"/>
          <w:spacing w:val="-1"/>
          <w:szCs w:val="24"/>
          <w:lang w:eastAsia="ru-RU"/>
        </w:rPr>
        <w:t>Р</w:t>
      </w:r>
      <w:r>
        <w:t>еестр единых теплоснабжающих организаций, содержащий перечень си</w:t>
      </w:r>
      <w:r>
        <w:t>стем теплоснабжения, входящих в состав единой теплоснабжающей организации представлен в таблице ниже</w:t>
      </w:r>
      <w:bookmarkEnd w:id="371"/>
      <w:r>
        <w:t>.</w:t>
      </w:r>
    </w:p>
    <w:p w14:paraId="32F94F2E" w14:textId="77777777" w:rsidR="0023488B" w:rsidRPr="0023488B" w:rsidRDefault="000133CF" w:rsidP="0023488B">
      <w:pPr>
        <w:pStyle w:val="a1"/>
        <w:rPr>
          <w:lang w:eastAsia="ru-RU"/>
        </w:rPr>
      </w:pPr>
    </w:p>
    <w:p w14:paraId="215F6B7C" w14:textId="77777777" w:rsidR="009A7DAA" w:rsidRDefault="009A7DAA">
      <w:pPr>
        <w:sectPr w:rsidR="009A7DAA" w:rsidSect="00D066DB">
          <w:pgSz w:w="11906" w:h="16838"/>
          <w:pgMar w:top="1134" w:right="850" w:bottom="1134" w:left="1701" w:header="708" w:footer="708" w:gutter="0"/>
          <w:cols w:space="708"/>
          <w:docGrid w:linePitch="360"/>
        </w:sectPr>
      </w:pPr>
    </w:p>
    <w:p w14:paraId="15854C71" w14:textId="77777777" w:rsidR="009A7DAA" w:rsidRDefault="000133CF">
      <w:pPr>
        <w:spacing w:before="400" w:after="200"/>
      </w:pPr>
      <w:r>
        <w:rPr>
          <w:b/>
        </w:rPr>
        <w:lastRenderedPageBreak/>
        <w:t>Таблица 15.2.1 - Утвержденные единые теплоснабжающие организации в системах теплоснабжения</w:t>
      </w:r>
    </w:p>
    <w:tbl>
      <w:tblPr>
        <w:tblStyle w:val="a9"/>
        <w:tblW w:w="5112" w:type="pct"/>
        <w:jc w:val="center"/>
        <w:tblInd w:w="0" w:type="dxa"/>
        <w:tblLook w:val="04A0" w:firstRow="1" w:lastRow="0" w:firstColumn="1" w:lastColumn="0" w:noHBand="0" w:noVBand="1"/>
      </w:tblPr>
      <w:tblGrid>
        <w:gridCol w:w="1584"/>
        <w:gridCol w:w="2311"/>
        <w:gridCol w:w="2293"/>
        <w:gridCol w:w="2157"/>
        <w:gridCol w:w="1654"/>
        <w:gridCol w:w="2292"/>
        <w:gridCol w:w="2306"/>
      </w:tblGrid>
      <w:tr w:rsidR="00EB0397" w14:paraId="750A8B2B" w14:textId="77777777" w:rsidTr="00EB0397">
        <w:trPr>
          <w:tblHeader/>
          <w:jc w:val="center"/>
        </w:trPr>
        <w:tc>
          <w:tcPr>
            <w:tcW w:w="1584" w:type="dxa"/>
            <w:shd w:val="clear" w:color="auto" w:fill="F2F2F2"/>
            <w:tcMar>
              <w:top w:w="120" w:type="dxa"/>
              <w:left w:w="20" w:type="dxa"/>
              <w:bottom w:w="120" w:type="dxa"/>
              <w:right w:w="20" w:type="dxa"/>
            </w:tcMar>
            <w:vAlign w:val="center"/>
          </w:tcPr>
          <w:p w14:paraId="35D23AEE" w14:textId="77777777" w:rsidR="009A7DAA" w:rsidRDefault="000133CF" w:rsidP="00EB0397">
            <w:pPr>
              <w:jc w:val="center"/>
            </w:pPr>
            <w:r>
              <w:rPr>
                <w:rFonts w:eastAsia="Times New Roman" w:cs="Times New Roman"/>
                <w:sz w:val="22"/>
              </w:rPr>
              <w:t xml:space="preserve">№ </w:t>
            </w:r>
            <w:proofErr w:type="spellStart"/>
            <w:r>
              <w:rPr>
                <w:rFonts w:eastAsia="Times New Roman" w:cs="Times New Roman"/>
                <w:sz w:val="22"/>
              </w:rPr>
              <w:t>системы</w:t>
            </w:r>
            <w:proofErr w:type="spellEnd"/>
            <w:r>
              <w:rPr>
                <w:rFonts w:eastAsia="Times New Roman" w:cs="Times New Roman"/>
                <w:sz w:val="22"/>
              </w:rPr>
              <w:t xml:space="preserve"> </w:t>
            </w:r>
            <w:proofErr w:type="spellStart"/>
            <w:r>
              <w:rPr>
                <w:rFonts w:eastAsia="Times New Roman" w:cs="Times New Roman"/>
                <w:sz w:val="22"/>
              </w:rPr>
              <w:t>теплоснабжения</w:t>
            </w:r>
            <w:proofErr w:type="spellEnd"/>
          </w:p>
        </w:tc>
        <w:tc>
          <w:tcPr>
            <w:tcW w:w="2311" w:type="dxa"/>
            <w:shd w:val="clear" w:color="auto" w:fill="F2F2F2"/>
            <w:tcMar>
              <w:top w:w="120" w:type="dxa"/>
              <w:left w:w="200" w:type="dxa"/>
              <w:bottom w:w="120" w:type="dxa"/>
              <w:right w:w="200" w:type="dxa"/>
            </w:tcMar>
            <w:vAlign w:val="center"/>
          </w:tcPr>
          <w:p w14:paraId="5D2B98EC" w14:textId="77777777" w:rsidR="009A7DAA" w:rsidRPr="002B0F72" w:rsidRDefault="000133CF" w:rsidP="00EB0397">
            <w:pPr>
              <w:jc w:val="center"/>
              <w:rPr>
                <w:lang w:val="ru-RU"/>
              </w:rPr>
            </w:pPr>
            <w:r w:rsidRPr="002B0F72">
              <w:rPr>
                <w:rFonts w:eastAsia="Times New Roman" w:cs="Times New Roman"/>
                <w:sz w:val="22"/>
                <w:lang w:val="ru-RU"/>
              </w:rPr>
              <w:t>Наименования источн</w:t>
            </w:r>
            <w:r w:rsidRPr="002B0F72">
              <w:rPr>
                <w:rFonts w:eastAsia="Times New Roman" w:cs="Times New Roman"/>
                <w:sz w:val="22"/>
                <w:lang w:val="ru-RU"/>
              </w:rPr>
              <w:t>иков тепловой энергии в системе теплоснабжения</w:t>
            </w:r>
          </w:p>
        </w:tc>
        <w:tc>
          <w:tcPr>
            <w:tcW w:w="2293" w:type="dxa"/>
            <w:shd w:val="clear" w:color="auto" w:fill="F2F2F2"/>
            <w:tcMar>
              <w:top w:w="120" w:type="dxa"/>
              <w:left w:w="200" w:type="dxa"/>
              <w:bottom w:w="120" w:type="dxa"/>
              <w:right w:w="200" w:type="dxa"/>
            </w:tcMar>
            <w:vAlign w:val="center"/>
          </w:tcPr>
          <w:p w14:paraId="6C96751E" w14:textId="77777777" w:rsidR="009A7DAA" w:rsidRPr="002B0F72" w:rsidRDefault="000133CF" w:rsidP="00EB0397">
            <w:pPr>
              <w:jc w:val="center"/>
              <w:rPr>
                <w:lang w:val="ru-RU"/>
              </w:rPr>
            </w:pPr>
            <w:r w:rsidRPr="002B0F72">
              <w:rPr>
                <w:rFonts w:eastAsia="Times New Roman" w:cs="Times New Roman"/>
                <w:sz w:val="22"/>
                <w:lang w:val="ru-RU"/>
              </w:rPr>
              <w:t>Теплоснабжающие (теплосетевые) организации в границах системы теплоснабжения</w:t>
            </w:r>
          </w:p>
        </w:tc>
        <w:tc>
          <w:tcPr>
            <w:tcW w:w="2157" w:type="dxa"/>
            <w:shd w:val="clear" w:color="auto" w:fill="F2F2F2"/>
            <w:tcMar>
              <w:top w:w="120" w:type="dxa"/>
              <w:left w:w="200" w:type="dxa"/>
              <w:bottom w:w="120" w:type="dxa"/>
              <w:right w:w="200" w:type="dxa"/>
            </w:tcMar>
            <w:vAlign w:val="center"/>
          </w:tcPr>
          <w:p w14:paraId="6317E281" w14:textId="77777777" w:rsidR="009A7DAA" w:rsidRPr="002B0F72" w:rsidRDefault="000133CF" w:rsidP="00EB0397">
            <w:pPr>
              <w:jc w:val="center"/>
              <w:rPr>
                <w:lang w:val="ru-RU"/>
              </w:rPr>
            </w:pPr>
            <w:r w:rsidRPr="002B0F72">
              <w:rPr>
                <w:rFonts w:eastAsia="Times New Roman" w:cs="Times New Roman"/>
                <w:sz w:val="22"/>
                <w:lang w:val="ru-RU"/>
              </w:rPr>
              <w:t>Объекты систем теплоснабжения в обслуживании теплоснабжающей (теплосетевой) организации</w:t>
            </w:r>
          </w:p>
        </w:tc>
        <w:tc>
          <w:tcPr>
            <w:tcW w:w="1654" w:type="dxa"/>
            <w:shd w:val="clear" w:color="auto" w:fill="F2F2F2"/>
            <w:tcMar>
              <w:top w:w="120" w:type="dxa"/>
              <w:left w:w="200" w:type="dxa"/>
              <w:bottom w:w="120" w:type="dxa"/>
              <w:right w:w="200" w:type="dxa"/>
            </w:tcMar>
            <w:vAlign w:val="center"/>
          </w:tcPr>
          <w:p w14:paraId="26594A34" w14:textId="77777777" w:rsidR="009A7DAA" w:rsidRDefault="000133CF" w:rsidP="00EB0397">
            <w:pPr>
              <w:jc w:val="center"/>
            </w:pPr>
            <w:r>
              <w:rPr>
                <w:rFonts w:eastAsia="Times New Roman" w:cs="Times New Roman"/>
                <w:sz w:val="22"/>
              </w:rPr>
              <w:t xml:space="preserve">№ </w:t>
            </w:r>
            <w:proofErr w:type="spellStart"/>
            <w:r>
              <w:rPr>
                <w:rFonts w:eastAsia="Times New Roman" w:cs="Times New Roman"/>
                <w:sz w:val="22"/>
              </w:rPr>
              <w:t>зоны</w:t>
            </w:r>
            <w:proofErr w:type="spellEnd"/>
            <w:r>
              <w:rPr>
                <w:rFonts w:eastAsia="Times New Roman" w:cs="Times New Roman"/>
                <w:sz w:val="22"/>
              </w:rPr>
              <w:t xml:space="preserve"> </w:t>
            </w:r>
            <w:proofErr w:type="spellStart"/>
            <w:r>
              <w:rPr>
                <w:rFonts w:eastAsia="Times New Roman" w:cs="Times New Roman"/>
                <w:sz w:val="22"/>
              </w:rPr>
              <w:t>деятельности</w:t>
            </w:r>
            <w:proofErr w:type="spellEnd"/>
          </w:p>
        </w:tc>
        <w:tc>
          <w:tcPr>
            <w:tcW w:w="2292" w:type="dxa"/>
            <w:shd w:val="clear" w:color="auto" w:fill="F2F2F2"/>
            <w:tcMar>
              <w:top w:w="120" w:type="dxa"/>
              <w:left w:w="200" w:type="dxa"/>
              <w:bottom w:w="120" w:type="dxa"/>
              <w:right w:w="200" w:type="dxa"/>
            </w:tcMar>
            <w:vAlign w:val="center"/>
          </w:tcPr>
          <w:p w14:paraId="4A80707A" w14:textId="77777777" w:rsidR="009A7DAA" w:rsidRDefault="000133CF" w:rsidP="00EB0397">
            <w:pPr>
              <w:jc w:val="center"/>
            </w:pPr>
            <w:proofErr w:type="spellStart"/>
            <w:r>
              <w:rPr>
                <w:rFonts w:eastAsia="Times New Roman" w:cs="Times New Roman"/>
                <w:sz w:val="22"/>
              </w:rPr>
              <w:t>Утвержденная</w:t>
            </w:r>
            <w:proofErr w:type="spellEnd"/>
            <w:r>
              <w:rPr>
                <w:rFonts w:eastAsia="Times New Roman" w:cs="Times New Roman"/>
                <w:sz w:val="22"/>
              </w:rPr>
              <w:t xml:space="preserve"> ЕТО</w:t>
            </w:r>
          </w:p>
        </w:tc>
        <w:tc>
          <w:tcPr>
            <w:tcW w:w="2306" w:type="dxa"/>
            <w:shd w:val="clear" w:color="auto" w:fill="F2F2F2"/>
            <w:tcMar>
              <w:top w:w="120" w:type="dxa"/>
              <w:left w:w="200" w:type="dxa"/>
              <w:bottom w:w="120" w:type="dxa"/>
              <w:right w:w="200" w:type="dxa"/>
            </w:tcMar>
            <w:vAlign w:val="center"/>
          </w:tcPr>
          <w:p w14:paraId="3C67CC04" w14:textId="77777777" w:rsidR="009A7DAA" w:rsidRPr="002B0F72" w:rsidRDefault="000133CF" w:rsidP="00EB0397">
            <w:pPr>
              <w:jc w:val="center"/>
              <w:rPr>
                <w:lang w:val="ru-RU"/>
              </w:rPr>
            </w:pPr>
            <w:r w:rsidRPr="002B0F72">
              <w:rPr>
                <w:rFonts w:eastAsia="Times New Roman" w:cs="Times New Roman"/>
                <w:sz w:val="22"/>
                <w:lang w:val="ru-RU"/>
              </w:rPr>
              <w:t>Основан</w:t>
            </w:r>
            <w:r w:rsidRPr="002B0F72">
              <w:rPr>
                <w:rFonts w:eastAsia="Times New Roman" w:cs="Times New Roman"/>
                <w:sz w:val="22"/>
                <w:lang w:val="ru-RU"/>
              </w:rPr>
              <w:t>ие для присвоения статуса ЕТО</w:t>
            </w:r>
          </w:p>
        </w:tc>
      </w:tr>
      <w:tr w:rsidR="00A229E2" w14:paraId="17C88C05" w14:textId="77777777" w:rsidTr="00EB0397">
        <w:trPr>
          <w:jc w:val="center"/>
        </w:trPr>
        <w:tc>
          <w:tcPr>
            <w:tcW w:w="1584" w:type="dxa"/>
            <w:shd w:val="clear" w:color="auto" w:fill="FFFFFF"/>
            <w:tcMar>
              <w:top w:w="40" w:type="dxa"/>
              <w:left w:w="20" w:type="dxa"/>
              <w:bottom w:w="40" w:type="dxa"/>
              <w:right w:w="20" w:type="dxa"/>
            </w:tcMar>
            <w:vAlign w:val="center"/>
          </w:tcPr>
          <w:p w14:paraId="3089E908" w14:textId="77777777" w:rsidR="00A229E2" w:rsidRDefault="00A229E2" w:rsidP="00A229E2">
            <w:pPr>
              <w:jc w:val="center"/>
            </w:pPr>
            <w:r>
              <w:rPr>
                <w:rFonts w:eastAsia="Times New Roman" w:cs="Times New Roman"/>
                <w:sz w:val="22"/>
              </w:rPr>
              <w:t>1</w:t>
            </w:r>
          </w:p>
        </w:tc>
        <w:tc>
          <w:tcPr>
            <w:tcW w:w="2311" w:type="dxa"/>
            <w:shd w:val="clear" w:color="auto" w:fill="FFFFFF"/>
            <w:tcMar>
              <w:top w:w="40" w:type="dxa"/>
              <w:left w:w="200" w:type="dxa"/>
              <w:bottom w:w="40" w:type="dxa"/>
              <w:right w:w="200" w:type="dxa"/>
            </w:tcMar>
            <w:vAlign w:val="center"/>
          </w:tcPr>
          <w:p w14:paraId="35BDADDA"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293" w:type="dxa"/>
            <w:shd w:val="clear" w:color="auto" w:fill="FFFFFF"/>
            <w:tcMar>
              <w:top w:w="40" w:type="dxa"/>
              <w:left w:w="200" w:type="dxa"/>
              <w:bottom w:w="40" w:type="dxa"/>
              <w:right w:w="200" w:type="dxa"/>
            </w:tcMar>
            <w:vAlign w:val="center"/>
          </w:tcPr>
          <w:p w14:paraId="48C344C9" w14:textId="77777777" w:rsidR="00A229E2" w:rsidRDefault="00A229E2" w:rsidP="00A229E2">
            <w:pPr>
              <w:jc w:val="center"/>
            </w:pPr>
            <w:r>
              <w:rPr>
                <w:rFonts w:eastAsia="Times New Roman" w:cs="Times New Roman"/>
                <w:sz w:val="22"/>
              </w:rPr>
              <w:t>АО «ОТСК»</w:t>
            </w:r>
          </w:p>
        </w:tc>
        <w:tc>
          <w:tcPr>
            <w:tcW w:w="2157" w:type="dxa"/>
            <w:shd w:val="clear" w:color="auto" w:fill="FFFFFF"/>
            <w:tcMar>
              <w:top w:w="40" w:type="dxa"/>
              <w:left w:w="200" w:type="dxa"/>
              <w:bottom w:w="40" w:type="dxa"/>
              <w:right w:w="200" w:type="dxa"/>
            </w:tcMar>
            <w:vAlign w:val="center"/>
          </w:tcPr>
          <w:p w14:paraId="06329C87"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5EABA1C9" w14:textId="77777777" w:rsidR="00A229E2" w:rsidRDefault="00A229E2" w:rsidP="00A229E2">
            <w:pPr>
              <w:jc w:val="center"/>
            </w:pPr>
            <w:r>
              <w:rPr>
                <w:rFonts w:eastAsia="Times New Roman" w:cs="Times New Roman"/>
                <w:sz w:val="22"/>
              </w:rPr>
              <w:t>1</w:t>
            </w:r>
          </w:p>
        </w:tc>
        <w:tc>
          <w:tcPr>
            <w:tcW w:w="2292" w:type="dxa"/>
            <w:shd w:val="clear" w:color="auto" w:fill="FFFFFF"/>
            <w:tcMar>
              <w:top w:w="40" w:type="dxa"/>
              <w:left w:w="200" w:type="dxa"/>
              <w:bottom w:w="40" w:type="dxa"/>
              <w:right w:w="200" w:type="dxa"/>
            </w:tcMar>
            <w:vAlign w:val="center"/>
          </w:tcPr>
          <w:p w14:paraId="796A8571" w14:textId="77777777" w:rsidR="00A229E2" w:rsidRDefault="00A229E2" w:rsidP="00A229E2">
            <w:pPr>
              <w:jc w:val="center"/>
            </w:pPr>
            <w:r>
              <w:rPr>
                <w:rFonts w:eastAsia="Times New Roman" w:cs="Times New Roman"/>
                <w:sz w:val="22"/>
              </w:rPr>
              <w:t>АО «ОТСК»</w:t>
            </w:r>
          </w:p>
        </w:tc>
        <w:tc>
          <w:tcPr>
            <w:tcW w:w="2306" w:type="dxa"/>
            <w:shd w:val="clear" w:color="auto" w:fill="FFFFFF"/>
            <w:tcMar>
              <w:top w:w="40" w:type="dxa"/>
              <w:left w:w="200" w:type="dxa"/>
              <w:bottom w:w="40" w:type="dxa"/>
              <w:right w:w="200" w:type="dxa"/>
            </w:tcMar>
            <w:vAlign w:val="center"/>
          </w:tcPr>
          <w:p w14:paraId="068E2FB3" w14:textId="7DD8CFB3"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003F92F3" w14:textId="77777777" w:rsidTr="00EB0397">
        <w:trPr>
          <w:jc w:val="center"/>
        </w:trPr>
        <w:tc>
          <w:tcPr>
            <w:tcW w:w="1584" w:type="dxa"/>
            <w:shd w:val="clear" w:color="auto" w:fill="FFFFFF"/>
            <w:tcMar>
              <w:top w:w="40" w:type="dxa"/>
              <w:left w:w="20" w:type="dxa"/>
              <w:bottom w:w="40" w:type="dxa"/>
              <w:right w:w="20" w:type="dxa"/>
            </w:tcMar>
            <w:vAlign w:val="center"/>
          </w:tcPr>
          <w:p w14:paraId="03B052D1" w14:textId="77777777" w:rsidR="00A229E2" w:rsidRDefault="00A229E2" w:rsidP="00A229E2">
            <w:pPr>
              <w:jc w:val="center"/>
            </w:pPr>
            <w:r>
              <w:rPr>
                <w:rFonts w:eastAsia="Times New Roman" w:cs="Times New Roman"/>
                <w:sz w:val="22"/>
              </w:rPr>
              <w:t>2</w:t>
            </w:r>
          </w:p>
        </w:tc>
        <w:tc>
          <w:tcPr>
            <w:tcW w:w="2311" w:type="dxa"/>
            <w:shd w:val="clear" w:color="auto" w:fill="FFFFFF"/>
            <w:tcMar>
              <w:top w:w="40" w:type="dxa"/>
              <w:left w:w="200" w:type="dxa"/>
              <w:bottom w:w="40" w:type="dxa"/>
              <w:right w:w="200" w:type="dxa"/>
            </w:tcMar>
            <w:vAlign w:val="center"/>
          </w:tcPr>
          <w:p w14:paraId="1E65DBD8"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293" w:type="dxa"/>
            <w:shd w:val="clear" w:color="auto" w:fill="FFFFFF"/>
            <w:tcMar>
              <w:top w:w="40" w:type="dxa"/>
              <w:left w:w="200" w:type="dxa"/>
              <w:bottom w:w="40" w:type="dxa"/>
              <w:right w:w="200" w:type="dxa"/>
            </w:tcMar>
            <w:vAlign w:val="center"/>
          </w:tcPr>
          <w:p w14:paraId="44AF9E9F" w14:textId="77777777" w:rsidR="00A229E2" w:rsidRDefault="00A229E2" w:rsidP="00A229E2">
            <w:pPr>
              <w:jc w:val="center"/>
            </w:pPr>
            <w:r>
              <w:rPr>
                <w:rFonts w:eastAsia="Times New Roman" w:cs="Times New Roman"/>
                <w:sz w:val="22"/>
              </w:rPr>
              <w:t>АО «ОТСК»</w:t>
            </w:r>
          </w:p>
        </w:tc>
        <w:tc>
          <w:tcPr>
            <w:tcW w:w="2157" w:type="dxa"/>
            <w:shd w:val="clear" w:color="auto" w:fill="FFFFFF"/>
            <w:tcMar>
              <w:top w:w="40" w:type="dxa"/>
              <w:left w:w="200" w:type="dxa"/>
              <w:bottom w:w="40" w:type="dxa"/>
              <w:right w:w="200" w:type="dxa"/>
            </w:tcMar>
            <w:vAlign w:val="center"/>
          </w:tcPr>
          <w:p w14:paraId="20651999"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6193C245" w14:textId="77777777" w:rsidR="00A229E2" w:rsidRDefault="00A229E2" w:rsidP="00A229E2">
            <w:pPr>
              <w:jc w:val="center"/>
            </w:pPr>
            <w:r>
              <w:rPr>
                <w:rFonts w:eastAsia="Times New Roman" w:cs="Times New Roman"/>
                <w:sz w:val="22"/>
              </w:rPr>
              <w:t>1</w:t>
            </w:r>
          </w:p>
        </w:tc>
        <w:tc>
          <w:tcPr>
            <w:tcW w:w="2292" w:type="dxa"/>
            <w:shd w:val="clear" w:color="auto" w:fill="FFFFFF"/>
            <w:tcMar>
              <w:top w:w="40" w:type="dxa"/>
              <w:left w:w="200" w:type="dxa"/>
              <w:bottom w:w="40" w:type="dxa"/>
              <w:right w:w="200" w:type="dxa"/>
            </w:tcMar>
            <w:vAlign w:val="center"/>
          </w:tcPr>
          <w:p w14:paraId="7C90BA0A" w14:textId="77777777" w:rsidR="00A229E2" w:rsidRDefault="00A229E2" w:rsidP="00A229E2">
            <w:pPr>
              <w:jc w:val="center"/>
            </w:pPr>
            <w:r>
              <w:rPr>
                <w:rFonts w:eastAsia="Times New Roman" w:cs="Times New Roman"/>
                <w:sz w:val="22"/>
              </w:rPr>
              <w:t>АО «ОТСК»</w:t>
            </w:r>
          </w:p>
        </w:tc>
        <w:tc>
          <w:tcPr>
            <w:tcW w:w="2306" w:type="dxa"/>
            <w:shd w:val="clear" w:color="auto" w:fill="FFFFFF"/>
            <w:tcMar>
              <w:top w:w="40" w:type="dxa"/>
              <w:left w:w="200" w:type="dxa"/>
              <w:bottom w:w="40" w:type="dxa"/>
              <w:right w:w="200" w:type="dxa"/>
            </w:tcMar>
            <w:vAlign w:val="center"/>
          </w:tcPr>
          <w:p w14:paraId="573DFDD4" w14:textId="33994F6C"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532A0545" w14:textId="77777777" w:rsidTr="00EB0397">
        <w:trPr>
          <w:jc w:val="center"/>
        </w:trPr>
        <w:tc>
          <w:tcPr>
            <w:tcW w:w="1584" w:type="dxa"/>
            <w:shd w:val="clear" w:color="auto" w:fill="FFFFFF"/>
            <w:tcMar>
              <w:top w:w="40" w:type="dxa"/>
              <w:left w:w="20" w:type="dxa"/>
              <w:bottom w:w="40" w:type="dxa"/>
              <w:right w:w="20" w:type="dxa"/>
            </w:tcMar>
            <w:vAlign w:val="center"/>
          </w:tcPr>
          <w:p w14:paraId="21F51B18" w14:textId="77777777" w:rsidR="00A229E2" w:rsidRDefault="00A229E2" w:rsidP="00A229E2">
            <w:pPr>
              <w:jc w:val="center"/>
            </w:pPr>
            <w:r>
              <w:rPr>
                <w:rFonts w:eastAsia="Times New Roman" w:cs="Times New Roman"/>
                <w:sz w:val="22"/>
              </w:rPr>
              <w:t>3</w:t>
            </w:r>
          </w:p>
        </w:tc>
        <w:tc>
          <w:tcPr>
            <w:tcW w:w="2311" w:type="dxa"/>
            <w:shd w:val="clear" w:color="auto" w:fill="FFFFFF"/>
            <w:tcMar>
              <w:top w:w="40" w:type="dxa"/>
              <w:left w:w="200" w:type="dxa"/>
              <w:bottom w:w="40" w:type="dxa"/>
              <w:right w:w="200" w:type="dxa"/>
            </w:tcMar>
            <w:vAlign w:val="center"/>
          </w:tcPr>
          <w:p w14:paraId="531D1EA4"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293" w:type="dxa"/>
            <w:shd w:val="clear" w:color="auto" w:fill="FFFFFF"/>
            <w:tcMar>
              <w:top w:w="40" w:type="dxa"/>
              <w:left w:w="200" w:type="dxa"/>
              <w:bottom w:w="40" w:type="dxa"/>
              <w:right w:w="200" w:type="dxa"/>
            </w:tcMar>
            <w:vAlign w:val="center"/>
          </w:tcPr>
          <w:p w14:paraId="1F2D6747" w14:textId="77777777" w:rsidR="00A229E2" w:rsidRDefault="00A229E2" w:rsidP="00A229E2">
            <w:pPr>
              <w:jc w:val="center"/>
            </w:pPr>
            <w:r>
              <w:rPr>
                <w:rFonts w:eastAsia="Times New Roman" w:cs="Times New Roman"/>
                <w:sz w:val="22"/>
              </w:rPr>
              <w:t>АО «ОТСК»</w:t>
            </w:r>
          </w:p>
        </w:tc>
        <w:tc>
          <w:tcPr>
            <w:tcW w:w="2157" w:type="dxa"/>
            <w:shd w:val="clear" w:color="auto" w:fill="FFFFFF"/>
            <w:tcMar>
              <w:top w:w="40" w:type="dxa"/>
              <w:left w:w="200" w:type="dxa"/>
              <w:bottom w:w="40" w:type="dxa"/>
              <w:right w:w="200" w:type="dxa"/>
            </w:tcMar>
            <w:vAlign w:val="center"/>
          </w:tcPr>
          <w:p w14:paraId="2BDFBF46"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41B9A7E9" w14:textId="77777777" w:rsidR="00A229E2" w:rsidRDefault="00A229E2" w:rsidP="00A229E2">
            <w:pPr>
              <w:jc w:val="center"/>
            </w:pPr>
            <w:r>
              <w:rPr>
                <w:rFonts w:eastAsia="Times New Roman" w:cs="Times New Roman"/>
                <w:sz w:val="22"/>
              </w:rPr>
              <w:t>1</w:t>
            </w:r>
          </w:p>
        </w:tc>
        <w:tc>
          <w:tcPr>
            <w:tcW w:w="2292" w:type="dxa"/>
            <w:shd w:val="clear" w:color="auto" w:fill="FFFFFF"/>
            <w:tcMar>
              <w:top w:w="40" w:type="dxa"/>
              <w:left w:w="200" w:type="dxa"/>
              <w:bottom w:w="40" w:type="dxa"/>
              <w:right w:w="200" w:type="dxa"/>
            </w:tcMar>
            <w:vAlign w:val="center"/>
          </w:tcPr>
          <w:p w14:paraId="0A6B7A6D" w14:textId="77777777" w:rsidR="00A229E2" w:rsidRDefault="00A229E2" w:rsidP="00A229E2">
            <w:pPr>
              <w:jc w:val="center"/>
            </w:pPr>
            <w:r>
              <w:rPr>
                <w:rFonts w:eastAsia="Times New Roman" w:cs="Times New Roman"/>
                <w:sz w:val="22"/>
              </w:rPr>
              <w:t>АО «ОТСК»</w:t>
            </w:r>
          </w:p>
        </w:tc>
        <w:tc>
          <w:tcPr>
            <w:tcW w:w="2306" w:type="dxa"/>
            <w:shd w:val="clear" w:color="auto" w:fill="FFFFFF"/>
            <w:tcMar>
              <w:top w:w="40" w:type="dxa"/>
              <w:left w:w="200" w:type="dxa"/>
              <w:bottom w:w="40" w:type="dxa"/>
              <w:right w:w="200" w:type="dxa"/>
            </w:tcMar>
            <w:vAlign w:val="center"/>
          </w:tcPr>
          <w:p w14:paraId="584466D6" w14:textId="660EB44F"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51BBCBCB" w14:textId="77777777" w:rsidTr="00EB0397">
        <w:trPr>
          <w:jc w:val="center"/>
        </w:trPr>
        <w:tc>
          <w:tcPr>
            <w:tcW w:w="1584" w:type="dxa"/>
            <w:shd w:val="clear" w:color="auto" w:fill="FFFFFF"/>
            <w:tcMar>
              <w:top w:w="40" w:type="dxa"/>
              <w:left w:w="20" w:type="dxa"/>
              <w:bottom w:w="40" w:type="dxa"/>
              <w:right w:w="20" w:type="dxa"/>
            </w:tcMar>
            <w:vAlign w:val="center"/>
          </w:tcPr>
          <w:p w14:paraId="0E1906A1" w14:textId="77777777" w:rsidR="00A229E2" w:rsidRDefault="00A229E2" w:rsidP="00A229E2">
            <w:pPr>
              <w:jc w:val="center"/>
            </w:pPr>
            <w:r>
              <w:rPr>
                <w:rFonts w:eastAsia="Times New Roman" w:cs="Times New Roman"/>
                <w:sz w:val="22"/>
              </w:rPr>
              <w:t>4</w:t>
            </w:r>
          </w:p>
        </w:tc>
        <w:tc>
          <w:tcPr>
            <w:tcW w:w="2311" w:type="dxa"/>
            <w:shd w:val="clear" w:color="auto" w:fill="FFFFFF"/>
            <w:tcMar>
              <w:top w:w="40" w:type="dxa"/>
              <w:left w:w="200" w:type="dxa"/>
              <w:bottom w:w="40" w:type="dxa"/>
              <w:right w:w="200" w:type="dxa"/>
            </w:tcMar>
            <w:vAlign w:val="center"/>
          </w:tcPr>
          <w:p w14:paraId="71200ACE"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293" w:type="dxa"/>
            <w:shd w:val="clear" w:color="auto" w:fill="FFFFFF"/>
            <w:tcMar>
              <w:top w:w="40" w:type="dxa"/>
              <w:left w:w="200" w:type="dxa"/>
              <w:bottom w:w="40" w:type="dxa"/>
              <w:right w:w="200" w:type="dxa"/>
            </w:tcMar>
            <w:vAlign w:val="center"/>
          </w:tcPr>
          <w:p w14:paraId="754B6324" w14:textId="77777777" w:rsidR="00A229E2" w:rsidRDefault="00A229E2" w:rsidP="00A229E2">
            <w:pPr>
              <w:jc w:val="center"/>
            </w:pPr>
            <w:r>
              <w:rPr>
                <w:rFonts w:eastAsia="Times New Roman" w:cs="Times New Roman"/>
                <w:sz w:val="22"/>
              </w:rPr>
              <w:t>АО «ОТСК»</w:t>
            </w:r>
          </w:p>
        </w:tc>
        <w:tc>
          <w:tcPr>
            <w:tcW w:w="2157" w:type="dxa"/>
            <w:shd w:val="clear" w:color="auto" w:fill="FFFFFF"/>
            <w:tcMar>
              <w:top w:w="40" w:type="dxa"/>
              <w:left w:w="200" w:type="dxa"/>
              <w:bottom w:w="40" w:type="dxa"/>
              <w:right w:w="200" w:type="dxa"/>
            </w:tcMar>
            <w:vAlign w:val="center"/>
          </w:tcPr>
          <w:p w14:paraId="682741E7"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4518356D" w14:textId="77777777" w:rsidR="00A229E2" w:rsidRDefault="00A229E2" w:rsidP="00A229E2">
            <w:pPr>
              <w:jc w:val="center"/>
            </w:pPr>
            <w:r>
              <w:rPr>
                <w:rFonts w:eastAsia="Times New Roman" w:cs="Times New Roman"/>
                <w:sz w:val="22"/>
              </w:rPr>
              <w:t>1</w:t>
            </w:r>
          </w:p>
        </w:tc>
        <w:tc>
          <w:tcPr>
            <w:tcW w:w="2292" w:type="dxa"/>
            <w:shd w:val="clear" w:color="auto" w:fill="FFFFFF"/>
            <w:tcMar>
              <w:top w:w="40" w:type="dxa"/>
              <w:left w:w="200" w:type="dxa"/>
              <w:bottom w:w="40" w:type="dxa"/>
              <w:right w:w="200" w:type="dxa"/>
            </w:tcMar>
            <w:vAlign w:val="center"/>
          </w:tcPr>
          <w:p w14:paraId="4CC66FC3" w14:textId="77777777" w:rsidR="00A229E2" w:rsidRDefault="00A229E2" w:rsidP="00A229E2">
            <w:pPr>
              <w:jc w:val="center"/>
            </w:pPr>
            <w:r>
              <w:rPr>
                <w:rFonts w:eastAsia="Times New Roman" w:cs="Times New Roman"/>
                <w:sz w:val="22"/>
              </w:rPr>
              <w:t>АО «ОТСК»</w:t>
            </w:r>
          </w:p>
        </w:tc>
        <w:tc>
          <w:tcPr>
            <w:tcW w:w="2306" w:type="dxa"/>
            <w:shd w:val="clear" w:color="auto" w:fill="FFFFFF"/>
            <w:tcMar>
              <w:top w:w="40" w:type="dxa"/>
              <w:left w:w="200" w:type="dxa"/>
              <w:bottom w:w="40" w:type="dxa"/>
              <w:right w:w="200" w:type="dxa"/>
            </w:tcMar>
            <w:vAlign w:val="center"/>
          </w:tcPr>
          <w:p w14:paraId="73BA6B85" w14:textId="68A1118F"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287397CC" w14:textId="77777777" w:rsidTr="00EB0397">
        <w:trPr>
          <w:jc w:val="center"/>
        </w:trPr>
        <w:tc>
          <w:tcPr>
            <w:tcW w:w="1584" w:type="dxa"/>
            <w:shd w:val="clear" w:color="auto" w:fill="FFFFFF"/>
            <w:tcMar>
              <w:top w:w="40" w:type="dxa"/>
              <w:left w:w="20" w:type="dxa"/>
              <w:bottom w:w="40" w:type="dxa"/>
              <w:right w:w="20" w:type="dxa"/>
            </w:tcMar>
            <w:vAlign w:val="center"/>
          </w:tcPr>
          <w:p w14:paraId="2C861BF7" w14:textId="77777777" w:rsidR="00A229E2" w:rsidRDefault="00A229E2" w:rsidP="00A229E2">
            <w:pPr>
              <w:jc w:val="center"/>
            </w:pPr>
            <w:r>
              <w:rPr>
                <w:rFonts w:eastAsia="Times New Roman" w:cs="Times New Roman"/>
                <w:sz w:val="22"/>
              </w:rPr>
              <w:t>5</w:t>
            </w:r>
          </w:p>
        </w:tc>
        <w:tc>
          <w:tcPr>
            <w:tcW w:w="2311" w:type="dxa"/>
            <w:shd w:val="clear" w:color="auto" w:fill="FFFFFF"/>
            <w:tcMar>
              <w:top w:w="40" w:type="dxa"/>
              <w:left w:w="200" w:type="dxa"/>
              <w:bottom w:w="40" w:type="dxa"/>
              <w:right w:w="200" w:type="dxa"/>
            </w:tcMar>
            <w:vAlign w:val="center"/>
          </w:tcPr>
          <w:p w14:paraId="2FEB97D1" w14:textId="77777777" w:rsidR="00A229E2" w:rsidRDefault="00A229E2" w:rsidP="00A229E2">
            <w:pPr>
              <w:jc w:val="cente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2293" w:type="dxa"/>
            <w:shd w:val="clear" w:color="auto" w:fill="FFFFFF"/>
            <w:tcMar>
              <w:top w:w="40" w:type="dxa"/>
              <w:left w:w="200" w:type="dxa"/>
              <w:bottom w:w="40" w:type="dxa"/>
              <w:right w:w="200" w:type="dxa"/>
            </w:tcMar>
            <w:vAlign w:val="center"/>
          </w:tcPr>
          <w:p w14:paraId="7C2BF288" w14:textId="77777777" w:rsidR="00A229E2" w:rsidRDefault="00A229E2" w:rsidP="00A229E2">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3D0441CB"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675CE249" w14:textId="77777777" w:rsidR="00A229E2" w:rsidRDefault="00A229E2" w:rsidP="00A229E2">
            <w:pPr>
              <w:jc w:val="center"/>
            </w:pPr>
            <w:r>
              <w:rPr>
                <w:rFonts w:eastAsia="Times New Roman" w:cs="Times New Roman"/>
                <w:sz w:val="22"/>
              </w:rPr>
              <w:t>2</w:t>
            </w:r>
          </w:p>
        </w:tc>
        <w:tc>
          <w:tcPr>
            <w:tcW w:w="2292" w:type="dxa"/>
            <w:shd w:val="clear" w:color="auto" w:fill="FFFFFF"/>
            <w:tcMar>
              <w:top w:w="40" w:type="dxa"/>
              <w:left w:w="200" w:type="dxa"/>
              <w:bottom w:w="40" w:type="dxa"/>
              <w:right w:w="200" w:type="dxa"/>
            </w:tcMar>
            <w:vAlign w:val="center"/>
          </w:tcPr>
          <w:p w14:paraId="7161E6AE" w14:textId="77777777" w:rsidR="00A229E2" w:rsidRDefault="00A229E2" w:rsidP="00A229E2">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53DB8B15" w14:textId="4EF51AFB"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44283877" w14:textId="77777777" w:rsidTr="00EB0397">
        <w:trPr>
          <w:jc w:val="center"/>
        </w:trPr>
        <w:tc>
          <w:tcPr>
            <w:tcW w:w="1584" w:type="dxa"/>
            <w:shd w:val="clear" w:color="auto" w:fill="FFFFFF"/>
            <w:tcMar>
              <w:top w:w="40" w:type="dxa"/>
              <w:left w:w="20" w:type="dxa"/>
              <w:bottom w:w="40" w:type="dxa"/>
              <w:right w:w="20" w:type="dxa"/>
            </w:tcMar>
            <w:vAlign w:val="center"/>
          </w:tcPr>
          <w:p w14:paraId="7593278D" w14:textId="77777777" w:rsidR="00A229E2" w:rsidRDefault="00A229E2" w:rsidP="00A229E2">
            <w:pPr>
              <w:jc w:val="center"/>
            </w:pPr>
            <w:r>
              <w:rPr>
                <w:rFonts w:eastAsia="Times New Roman" w:cs="Times New Roman"/>
                <w:sz w:val="22"/>
              </w:rPr>
              <w:t>6</w:t>
            </w:r>
          </w:p>
        </w:tc>
        <w:tc>
          <w:tcPr>
            <w:tcW w:w="2311" w:type="dxa"/>
            <w:shd w:val="clear" w:color="auto" w:fill="FFFFFF"/>
            <w:tcMar>
              <w:top w:w="40" w:type="dxa"/>
              <w:left w:w="200" w:type="dxa"/>
              <w:bottom w:w="40" w:type="dxa"/>
              <w:right w:w="200" w:type="dxa"/>
            </w:tcMar>
            <w:vAlign w:val="center"/>
          </w:tcPr>
          <w:p w14:paraId="29614023"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2293" w:type="dxa"/>
            <w:shd w:val="clear" w:color="auto" w:fill="FFFFFF"/>
            <w:tcMar>
              <w:top w:w="40" w:type="dxa"/>
              <w:left w:w="200" w:type="dxa"/>
              <w:bottom w:w="40" w:type="dxa"/>
              <w:right w:w="200" w:type="dxa"/>
            </w:tcMar>
            <w:vAlign w:val="center"/>
          </w:tcPr>
          <w:p w14:paraId="12E6588F"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29E01142"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1402EA5E"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4EE5E65F"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64C3BCA0" w14:textId="54B005D5"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050875D9" w14:textId="77777777" w:rsidTr="00EB0397">
        <w:trPr>
          <w:jc w:val="center"/>
        </w:trPr>
        <w:tc>
          <w:tcPr>
            <w:tcW w:w="1584" w:type="dxa"/>
            <w:shd w:val="clear" w:color="auto" w:fill="FFFFFF"/>
            <w:tcMar>
              <w:top w:w="40" w:type="dxa"/>
              <w:left w:w="20" w:type="dxa"/>
              <w:bottom w:w="40" w:type="dxa"/>
              <w:right w:w="20" w:type="dxa"/>
            </w:tcMar>
            <w:vAlign w:val="center"/>
          </w:tcPr>
          <w:p w14:paraId="560B0E1D" w14:textId="77777777" w:rsidR="00A229E2" w:rsidRDefault="00A229E2" w:rsidP="00A229E2">
            <w:pPr>
              <w:jc w:val="center"/>
            </w:pPr>
            <w:r>
              <w:rPr>
                <w:rFonts w:eastAsia="Times New Roman" w:cs="Times New Roman"/>
                <w:sz w:val="22"/>
              </w:rPr>
              <w:t>7</w:t>
            </w:r>
          </w:p>
        </w:tc>
        <w:tc>
          <w:tcPr>
            <w:tcW w:w="2311" w:type="dxa"/>
            <w:shd w:val="clear" w:color="auto" w:fill="FFFFFF"/>
            <w:tcMar>
              <w:top w:w="40" w:type="dxa"/>
              <w:left w:w="200" w:type="dxa"/>
              <w:bottom w:w="40" w:type="dxa"/>
              <w:right w:w="200" w:type="dxa"/>
            </w:tcMar>
            <w:vAlign w:val="center"/>
          </w:tcPr>
          <w:p w14:paraId="0129430F"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2293" w:type="dxa"/>
            <w:shd w:val="clear" w:color="auto" w:fill="FFFFFF"/>
            <w:tcMar>
              <w:top w:w="40" w:type="dxa"/>
              <w:left w:w="200" w:type="dxa"/>
              <w:bottom w:w="40" w:type="dxa"/>
              <w:right w:w="200" w:type="dxa"/>
            </w:tcMar>
            <w:vAlign w:val="center"/>
          </w:tcPr>
          <w:p w14:paraId="26FE45BB"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03C5E204"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597C7294"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16448607"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5DD665B3" w14:textId="4BB83CCF"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1FCE5C59" w14:textId="77777777" w:rsidTr="00EB0397">
        <w:trPr>
          <w:jc w:val="center"/>
        </w:trPr>
        <w:tc>
          <w:tcPr>
            <w:tcW w:w="1584" w:type="dxa"/>
            <w:shd w:val="clear" w:color="auto" w:fill="FFFFFF"/>
            <w:tcMar>
              <w:top w:w="40" w:type="dxa"/>
              <w:left w:w="20" w:type="dxa"/>
              <w:bottom w:w="40" w:type="dxa"/>
              <w:right w:w="20" w:type="dxa"/>
            </w:tcMar>
            <w:vAlign w:val="center"/>
          </w:tcPr>
          <w:p w14:paraId="309DB5F0" w14:textId="77777777" w:rsidR="00A229E2" w:rsidRDefault="00A229E2" w:rsidP="00A229E2">
            <w:pPr>
              <w:jc w:val="center"/>
            </w:pPr>
            <w:r>
              <w:rPr>
                <w:rFonts w:eastAsia="Times New Roman" w:cs="Times New Roman"/>
                <w:sz w:val="22"/>
              </w:rPr>
              <w:t>8</w:t>
            </w:r>
          </w:p>
        </w:tc>
        <w:tc>
          <w:tcPr>
            <w:tcW w:w="2311" w:type="dxa"/>
            <w:shd w:val="clear" w:color="auto" w:fill="FFFFFF"/>
            <w:tcMar>
              <w:top w:w="40" w:type="dxa"/>
              <w:left w:w="200" w:type="dxa"/>
              <w:bottom w:w="40" w:type="dxa"/>
              <w:right w:w="200" w:type="dxa"/>
            </w:tcMar>
            <w:vAlign w:val="center"/>
          </w:tcPr>
          <w:p w14:paraId="2D598331"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293" w:type="dxa"/>
            <w:shd w:val="clear" w:color="auto" w:fill="FFFFFF"/>
            <w:tcMar>
              <w:top w:w="40" w:type="dxa"/>
              <w:left w:w="200" w:type="dxa"/>
              <w:bottom w:w="40" w:type="dxa"/>
              <w:right w:w="200" w:type="dxa"/>
            </w:tcMar>
            <w:vAlign w:val="center"/>
          </w:tcPr>
          <w:p w14:paraId="5E0AC1D2"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5DBA7904"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55C18597"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7C2EC459"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292F8A03" w14:textId="3AC05CA6"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6536BA3E" w14:textId="77777777" w:rsidTr="00EB0397">
        <w:trPr>
          <w:jc w:val="center"/>
        </w:trPr>
        <w:tc>
          <w:tcPr>
            <w:tcW w:w="1584" w:type="dxa"/>
            <w:shd w:val="clear" w:color="auto" w:fill="FFFFFF"/>
            <w:tcMar>
              <w:top w:w="40" w:type="dxa"/>
              <w:left w:w="20" w:type="dxa"/>
              <w:bottom w:w="40" w:type="dxa"/>
              <w:right w:w="20" w:type="dxa"/>
            </w:tcMar>
            <w:vAlign w:val="center"/>
          </w:tcPr>
          <w:p w14:paraId="4AB99235" w14:textId="77777777" w:rsidR="00A229E2" w:rsidRDefault="00A229E2" w:rsidP="00A229E2">
            <w:pPr>
              <w:jc w:val="center"/>
            </w:pPr>
            <w:r>
              <w:rPr>
                <w:rFonts w:eastAsia="Times New Roman" w:cs="Times New Roman"/>
                <w:sz w:val="22"/>
              </w:rPr>
              <w:lastRenderedPageBreak/>
              <w:t>9</w:t>
            </w:r>
          </w:p>
        </w:tc>
        <w:tc>
          <w:tcPr>
            <w:tcW w:w="2311" w:type="dxa"/>
            <w:shd w:val="clear" w:color="auto" w:fill="FFFFFF"/>
            <w:tcMar>
              <w:top w:w="40" w:type="dxa"/>
              <w:left w:w="200" w:type="dxa"/>
              <w:bottom w:w="40" w:type="dxa"/>
              <w:right w:w="200" w:type="dxa"/>
            </w:tcMar>
            <w:vAlign w:val="center"/>
          </w:tcPr>
          <w:p w14:paraId="4C2AC6DB"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293" w:type="dxa"/>
            <w:shd w:val="clear" w:color="auto" w:fill="FFFFFF"/>
            <w:tcMar>
              <w:top w:w="40" w:type="dxa"/>
              <w:left w:w="200" w:type="dxa"/>
              <w:bottom w:w="40" w:type="dxa"/>
              <w:right w:w="200" w:type="dxa"/>
            </w:tcMar>
            <w:vAlign w:val="center"/>
          </w:tcPr>
          <w:p w14:paraId="201BA3F7"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5F6DFD7D"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19A29E8C"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0EA91730"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07EB3401" w14:textId="5868C15B"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43D0B9AF" w14:textId="77777777" w:rsidTr="00EB0397">
        <w:trPr>
          <w:jc w:val="center"/>
        </w:trPr>
        <w:tc>
          <w:tcPr>
            <w:tcW w:w="1584" w:type="dxa"/>
            <w:shd w:val="clear" w:color="auto" w:fill="FFFFFF"/>
            <w:tcMar>
              <w:top w:w="40" w:type="dxa"/>
              <w:left w:w="20" w:type="dxa"/>
              <w:bottom w:w="40" w:type="dxa"/>
              <w:right w:w="20" w:type="dxa"/>
            </w:tcMar>
            <w:vAlign w:val="center"/>
          </w:tcPr>
          <w:p w14:paraId="7F93B8FB" w14:textId="77777777" w:rsidR="00A229E2" w:rsidRDefault="00A229E2" w:rsidP="00A229E2">
            <w:pPr>
              <w:jc w:val="center"/>
            </w:pPr>
            <w:r>
              <w:rPr>
                <w:rFonts w:eastAsia="Times New Roman" w:cs="Times New Roman"/>
                <w:sz w:val="22"/>
              </w:rPr>
              <w:t>10</w:t>
            </w:r>
          </w:p>
        </w:tc>
        <w:tc>
          <w:tcPr>
            <w:tcW w:w="2311" w:type="dxa"/>
            <w:shd w:val="clear" w:color="auto" w:fill="FFFFFF"/>
            <w:tcMar>
              <w:top w:w="40" w:type="dxa"/>
              <w:left w:w="200" w:type="dxa"/>
              <w:bottom w:w="40" w:type="dxa"/>
              <w:right w:w="200" w:type="dxa"/>
            </w:tcMar>
            <w:vAlign w:val="center"/>
          </w:tcPr>
          <w:p w14:paraId="612C7AEE"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2293" w:type="dxa"/>
            <w:shd w:val="clear" w:color="auto" w:fill="FFFFFF"/>
            <w:tcMar>
              <w:top w:w="40" w:type="dxa"/>
              <w:left w:w="200" w:type="dxa"/>
              <w:bottom w:w="40" w:type="dxa"/>
              <w:right w:w="200" w:type="dxa"/>
            </w:tcMar>
            <w:vAlign w:val="center"/>
          </w:tcPr>
          <w:p w14:paraId="0274DF25"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58A14A62"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3EAF776F"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6C85A208"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5DA5FC66" w14:textId="249F0AEA"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564AF793" w14:textId="77777777" w:rsidTr="00EB0397">
        <w:trPr>
          <w:jc w:val="center"/>
        </w:trPr>
        <w:tc>
          <w:tcPr>
            <w:tcW w:w="1584" w:type="dxa"/>
            <w:shd w:val="clear" w:color="auto" w:fill="FFFFFF"/>
            <w:tcMar>
              <w:top w:w="40" w:type="dxa"/>
              <w:left w:w="20" w:type="dxa"/>
              <w:bottom w:w="40" w:type="dxa"/>
              <w:right w:w="20" w:type="dxa"/>
            </w:tcMar>
            <w:vAlign w:val="center"/>
          </w:tcPr>
          <w:p w14:paraId="3970463E" w14:textId="77777777" w:rsidR="00A229E2" w:rsidRDefault="00A229E2" w:rsidP="00A229E2">
            <w:pPr>
              <w:jc w:val="center"/>
            </w:pPr>
            <w:r>
              <w:rPr>
                <w:rFonts w:eastAsia="Times New Roman" w:cs="Times New Roman"/>
                <w:sz w:val="22"/>
              </w:rPr>
              <w:t>11</w:t>
            </w:r>
          </w:p>
        </w:tc>
        <w:tc>
          <w:tcPr>
            <w:tcW w:w="2311" w:type="dxa"/>
            <w:shd w:val="clear" w:color="auto" w:fill="FFFFFF"/>
            <w:tcMar>
              <w:top w:w="40" w:type="dxa"/>
              <w:left w:w="200" w:type="dxa"/>
              <w:bottom w:w="40" w:type="dxa"/>
              <w:right w:w="200" w:type="dxa"/>
            </w:tcMar>
            <w:vAlign w:val="center"/>
          </w:tcPr>
          <w:p w14:paraId="23437FEF"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293" w:type="dxa"/>
            <w:shd w:val="clear" w:color="auto" w:fill="FFFFFF"/>
            <w:tcMar>
              <w:top w:w="40" w:type="dxa"/>
              <w:left w:w="200" w:type="dxa"/>
              <w:bottom w:w="40" w:type="dxa"/>
              <w:right w:w="200" w:type="dxa"/>
            </w:tcMar>
            <w:vAlign w:val="center"/>
          </w:tcPr>
          <w:p w14:paraId="6F8FAB45"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75AA5FCA"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2429AD9D"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6DF622CB"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16A1BFE2" w14:textId="350BC6A0"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3540E95F" w14:textId="77777777" w:rsidTr="00EB0397">
        <w:trPr>
          <w:jc w:val="center"/>
        </w:trPr>
        <w:tc>
          <w:tcPr>
            <w:tcW w:w="1584" w:type="dxa"/>
            <w:shd w:val="clear" w:color="auto" w:fill="FFFFFF"/>
            <w:tcMar>
              <w:top w:w="40" w:type="dxa"/>
              <w:left w:w="20" w:type="dxa"/>
              <w:bottom w:w="40" w:type="dxa"/>
              <w:right w:w="20" w:type="dxa"/>
            </w:tcMar>
            <w:vAlign w:val="center"/>
          </w:tcPr>
          <w:p w14:paraId="15089E44" w14:textId="77777777" w:rsidR="00A229E2" w:rsidRDefault="00A229E2" w:rsidP="00A229E2">
            <w:pPr>
              <w:jc w:val="center"/>
            </w:pPr>
            <w:r>
              <w:rPr>
                <w:rFonts w:eastAsia="Times New Roman" w:cs="Times New Roman"/>
                <w:sz w:val="22"/>
              </w:rPr>
              <w:t>12</w:t>
            </w:r>
          </w:p>
        </w:tc>
        <w:tc>
          <w:tcPr>
            <w:tcW w:w="2311" w:type="dxa"/>
            <w:shd w:val="clear" w:color="auto" w:fill="FFFFFF"/>
            <w:tcMar>
              <w:top w:w="40" w:type="dxa"/>
              <w:left w:w="200" w:type="dxa"/>
              <w:bottom w:w="40" w:type="dxa"/>
              <w:right w:w="200" w:type="dxa"/>
            </w:tcMar>
            <w:vAlign w:val="center"/>
          </w:tcPr>
          <w:p w14:paraId="06AC64B5"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2293" w:type="dxa"/>
            <w:shd w:val="clear" w:color="auto" w:fill="FFFFFF"/>
            <w:tcMar>
              <w:top w:w="40" w:type="dxa"/>
              <w:left w:w="200" w:type="dxa"/>
              <w:bottom w:w="40" w:type="dxa"/>
              <w:right w:w="200" w:type="dxa"/>
            </w:tcMar>
            <w:vAlign w:val="center"/>
          </w:tcPr>
          <w:p w14:paraId="1EA02A9B"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018F2E4A"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6CEF8647"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3BFF30E1"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4802FA16" w14:textId="7C2C421F"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53061A66" w14:textId="77777777" w:rsidTr="00EB0397">
        <w:trPr>
          <w:jc w:val="center"/>
        </w:trPr>
        <w:tc>
          <w:tcPr>
            <w:tcW w:w="1584" w:type="dxa"/>
            <w:shd w:val="clear" w:color="auto" w:fill="FFFFFF"/>
            <w:tcMar>
              <w:top w:w="40" w:type="dxa"/>
              <w:left w:w="20" w:type="dxa"/>
              <w:bottom w:w="40" w:type="dxa"/>
              <w:right w:w="20" w:type="dxa"/>
            </w:tcMar>
            <w:vAlign w:val="center"/>
          </w:tcPr>
          <w:p w14:paraId="1645B103" w14:textId="77777777" w:rsidR="00A229E2" w:rsidRDefault="00A229E2" w:rsidP="00A229E2">
            <w:pPr>
              <w:jc w:val="center"/>
            </w:pPr>
            <w:r>
              <w:rPr>
                <w:rFonts w:eastAsia="Times New Roman" w:cs="Times New Roman"/>
                <w:sz w:val="22"/>
              </w:rPr>
              <w:t>13</w:t>
            </w:r>
          </w:p>
        </w:tc>
        <w:tc>
          <w:tcPr>
            <w:tcW w:w="2311" w:type="dxa"/>
            <w:shd w:val="clear" w:color="auto" w:fill="FFFFFF"/>
            <w:tcMar>
              <w:top w:w="40" w:type="dxa"/>
              <w:left w:w="200" w:type="dxa"/>
              <w:bottom w:w="40" w:type="dxa"/>
              <w:right w:w="200" w:type="dxa"/>
            </w:tcMar>
            <w:vAlign w:val="center"/>
          </w:tcPr>
          <w:p w14:paraId="0AA48F38"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2293" w:type="dxa"/>
            <w:shd w:val="clear" w:color="auto" w:fill="FFFFFF"/>
            <w:tcMar>
              <w:top w:w="40" w:type="dxa"/>
              <w:left w:w="200" w:type="dxa"/>
              <w:bottom w:w="40" w:type="dxa"/>
              <w:right w:w="200" w:type="dxa"/>
            </w:tcMar>
            <w:vAlign w:val="center"/>
          </w:tcPr>
          <w:p w14:paraId="661703A0"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1BF2F861"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532F6041"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5B8C6E3C"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356DDEB8" w14:textId="765A629A"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41D7A1A9" w14:textId="77777777" w:rsidTr="00EB0397">
        <w:trPr>
          <w:jc w:val="center"/>
        </w:trPr>
        <w:tc>
          <w:tcPr>
            <w:tcW w:w="1584" w:type="dxa"/>
            <w:shd w:val="clear" w:color="auto" w:fill="FFFFFF"/>
            <w:tcMar>
              <w:top w:w="40" w:type="dxa"/>
              <w:left w:w="20" w:type="dxa"/>
              <w:bottom w:w="40" w:type="dxa"/>
              <w:right w:w="20" w:type="dxa"/>
            </w:tcMar>
            <w:vAlign w:val="center"/>
          </w:tcPr>
          <w:p w14:paraId="2C2FA7ED" w14:textId="77777777" w:rsidR="00A229E2" w:rsidRDefault="00A229E2" w:rsidP="00A229E2">
            <w:pPr>
              <w:jc w:val="center"/>
            </w:pPr>
            <w:r>
              <w:rPr>
                <w:rFonts w:eastAsia="Times New Roman" w:cs="Times New Roman"/>
                <w:sz w:val="22"/>
              </w:rPr>
              <w:t>14</w:t>
            </w:r>
          </w:p>
        </w:tc>
        <w:tc>
          <w:tcPr>
            <w:tcW w:w="2311" w:type="dxa"/>
            <w:shd w:val="clear" w:color="auto" w:fill="FFFFFF"/>
            <w:tcMar>
              <w:top w:w="40" w:type="dxa"/>
              <w:left w:w="200" w:type="dxa"/>
              <w:bottom w:w="40" w:type="dxa"/>
              <w:right w:w="200" w:type="dxa"/>
            </w:tcMar>
            <w:vAlign w:val="center"/>
          </w:tcPr>
          <w:p w14:paraId="3B4A0604"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293" w:type="dxa"/>
            <w:shd w:val="clear" w:color="auto" w:fill="FFFFFF"/>
            <w:tcMar>
              <w:top w:w="40" w:type="dxa"/>
              <w:left w:w="200" w:type="dxa"/>
              <w:bottom w:w="40" w:type="dxa"/>
              <w:right w:w="200" w:type="dxa"/>
            </w:tcMar>
            <w:vAlign w:val="center"/>
          </w:tcPr>
          <w:p w14:paraId="21D595E8"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19E49F94"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72CAB061"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64DD5B3E"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1B0249D8" w14:textId="149F7A59"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22033FB6" w14:textId="77777777" w:rsidTr="00EB0397">
        <w:trPr>
          <w:jc w:val="center"/>
        </w:trPr>
        <w:tc>
          <w:tcPr>
            <w:tcW w:w="1584" w:type="dxa"/>
            <w:shd w:val="clear" w:color="auto" w:fill="FFFFFF"/>
            <w:tcMar>
              <w:top w:w="40" w:type="dxa"/>
              <w:left w:w="20" w:type="dxa"/>
              <w:bottom w:w="40" w:type="dxa"/>
              <w:right w:w="20" w:type="dxa"/>
            </w:tcMar>
            <w:vAlign w:val="center"/>
          </w:tcPr>
          <w:p w14:paraId="0861A119" w14:textId="77777777" w:rsidR="00A229E2" w:rsidRDefault="00A229E2" w:rsidP="00A229E2">
            <w:pPr>
              <w:jc w:val="center"/>
            </w:pPr>
            <w:r>
              <w:rPr>
                <w:rFonts w:eastAsia="Times New Roman" w:cs="Times New Roman"/>
                <w:sz w:val="22"/>
              </w:rPr>
              <w:t>15</w:t>
            </w:r>
          </w:p>
        </w:tc>
        <w:tc>
          <w:tcPr>
            <w:tcW w:w="2311" w:type="dxa"/>
            <w:shd w:val="clear" w:color="auto" w:fill="FFFFFF"/>
            <w:tcMar>
              <w:top w:w="40" w:type="dxa"/>
              <w:left w:w="200" w:type="dxa"/>
              <w:bottom w:w="40" w:type="dxa"/>
              <w:right w:w="200" w:type="dxa"/>
            </w:tcMar>
            <w:vAlign w:val="center"/>
          </w:tcPr>
          <w:p w14:paraId="246DE140"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2293" w:type="dxa"/>
            <w:shd w:val="clear" w:color="auto" w:fill="FFFFFF"/>
            <w:tcMar>
              <w:top w:w="40" w:type="dxa"/>
              <w:left w:w="200" w:type="dxa"/>
              <w:bottom w:w="40" w:type="dxa"/>
              <w:right w:w="200" w:type="dxa"/>
            </w:tcMar>
            <w:vAlign w:val="center"/>
          </w:tcPr>
          <w:p w14:paraId="26670B53"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5A2A3609"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2067CAAB"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48D6BBF7"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70F5D542" w14:textId="484AE2D3"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67E46EC5" w14:textId="77777777" w:rsidTr="00EB0397">
        <w:trPr>
          <w:jc w:val="center"/>
        </w:trPr>
        <w:tc>
          <w:tcPr>
            <w:tcW w:w="1584" w:type="dxa"/>
            <w:shd w:val="clear" w:color="auto" w:fill="FFFFFF"/>
            <w:tcMar>
              <w:top w:w="40" w:type="dxa"/>
              <w:left w:w="20" w:type="dxa"/>
              <w:bottom w:w="40" w:type="dxa"/>
              <w:right w:w="20" w:type="dxa"/>
            </w:tcMar>
            <w:vAlign w:val="center"/>
          </w:tcPr>
          <w:p w14:paraId="71AFF0F9" w14:textId="77777777" w:rsidR="00A229E2" w:rsidRDefault="00A229E2" w:rsidP="00A229E2">
            <w:pPr>
              <w:jc w:val="center"/>
            </w:pPr>
            <w:r>
              <w:rPr>
                <w:rFonts w:eastAsia="Times New Roman" w:cs="Times New Roman"/>
                <w:sz w:val="22"/>
              </w:rPr>
              <w:t>16</w:t>
            </w:r>
          </w:p>
        </w:tc>
        <w:tc>
          <w:tcPr>
            <w:tcW w:w="2311" w:type="dxa"/>
            <w:shd w:val="clear" w:color="auto" w:fill="FFFFFF"/>
            <w:tcMar>
              <w:top w:w="40" w:type="dxa"/>
              <w:left w:w="200" w:type="dxa"/>
              <w:bottom w:w="40" w:type="dxa"/>
              <w:right w:w="200" w:type="dxa"/>
            </w:tcMar>
            <w:vAlign w:val="center"/>
          </w:tcPr>
          <w:p w14:paraId="05BC61B8" w14:textId="77777777" w:rsidR="00A229E2" w:rsidRDefault="00A229E2" w:rsidP="00A229E2">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2293" w:type="dxa"/>
            <w:shd w:val="clear" w:color="auto" w:fill="FFFFFF"/>
            <w:tcMar>
              <w:top w:w="40" w:type="dxa"/>
              <w:left w:w="200" w:type="dxa"/>
              <w:bottom w:w="40" w:type="dxa"/>
              <w:right w:w="200" w:type="dxa"/>
            </w:tcMar>
            <w:vAlign w:val="center"/>
          </w:tcPr>
          <w:p w14:paraId="26FD7AA1"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65564176"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391A36F1"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3DBA84AE"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3780EBD7" w14:textId="3D07A598"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539DF47C" w14:textId="77777777" w:rsidTr="00EB0397">
        <w:trPr>
          <w:jc w:val="center"/>
        </w:trPr>
        <w:tc>
          <w:tcPr>
            <w:tcW w:w="1584" w:type="dxa"/>
            <w:shd w:val="clear" w:color="auto" w:fill="FFFFFF"/>
            <w:tcMar>
              <w:top w:w="40" w:type="dxa"/>
              <w:left w:w="20" w:type="dxa"/>
              <w:bottom w:w="40" w:type="dxa"/>
              <w:right w:w="20" w:type="dxa"/>
            </w:tcMar>
            <w:vAlign w:val="center"/>
          </w:tcPr>
          <w:p w14:paraId="417A6956" w14:textId="77777777" w:rsidR="00A229E2" w:rsidRDefault="00A229E2" w:rsidP="00A229E2">
            <w:pPr>
              <w:jc w:val="center"/>
            </w:pPr>
            <w:r>
              <w:rPr>
                <w:rFonts w:eastAsia="Times New Roman" w:cs="Times New Roman"/>
                <w:sz w:val="22"/>
              </w:rPr>
              <w:t>17</w:t>
            </w:r>
          </w:p>
        </w:tc>
        <w:tc>
          <w:tcPr>
            <w:tcW w:w="2311" w:type="dxa"/>
            <w:shd w:val="clear" w:color="auto" w:fill="FFFFFF"/>
            <w:tcMar>
              <w:top w:w="40" w:type="dxa"/>
              <w:left w:w="200" w:type="dxa"/>
              <w:bottom w:w="40" w:type="dxa"/>
              <w:right w:w="200" w:type="dxa"/>
            </w:tcMar>
            <w:vAlign w:val="center"/>
          </w:tcPr>
          <w:p w14:paraId="1027E60E" w14:textId="77777777" w:rsidR="00A229E2" w:rsidRDefault="00A229E2" w:rsidP="00A229E2">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2293" w:type="dxa"/>
            <w:shd w:val="clear" w:color="auto" w:fill="FFFFFF"/>
            <w:tcMar>
              <w:top w:w="40" w:type="dxa"/>
              <w:left w:w="200" w:type="dxa"/>
              <w:bottom w:w="40" w:type="dxa"/>
              <w:right w:w="200" w:type="dxa"/>
            </w:tcMar>
            <w:vAlign w:val="center"/>
          </w:tcPr>
          <w:p w14:paraId="65B16A72"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624D7C91"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51B0A8C2"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0146EB67"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18C1887D" w14:textId="6A53AB28"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00F16A7A" w14:textId="77777777" w:rsidTr="00EB0397">
        <w:trPr>
          <w:jc w:val="center"/>
        </w:trPr>
        <w:tc>
          <w:tcPr>
            <w:tcW w:w="1584" w:type="dxa"/>
            <w:shd w:val="clear" w:color="auto" w:fill="FFFFFF"/>
            <w:tcMar>
              <w:top w:w="40" w:type="dxa"/>
              <w:left w:w="20" w:type="dxa"/>
              <w:bottom w:w="40" w:type="dxa"/>
              <w:right w:w="20" w:type="dxa"/>
            </w:tcMar>
            <w:vAlign w:val="center"/>
          </w:tcPr>
          <w:p w14:paraId="6DB90C8D" w14:textId="77777777" w:rsidR="00A229E2" w:rsidRDefault="00A229E2" w:rsidP="00A229E2">
            <w:pPr>
              <w:jc w:val="center"/>
            </w:pPr>
            <w:r>
              <w:rPr>
                <w:rFonts w:eastAsia="Times New Roman" w:cs="Times New Roman"/>
                <w:sz w:val="22"/>
              </w:rPr>
              <w:lastRenderedPageBreak/>
              <w:t>18</w:t>
            </w:r>
          </w:p>
        </w:tc>
        <w:tc>
          <w:tcPr>
            <w:tcW w:w="2311" w:type="dxa"/>
            <w:shd w:val="clear" w:color="auto" w:fill="FFFFFF"/>
            <w:tcMar>
              <w:top w:w="40" w:type="dxa"/>
              <w:left w:w="200" w:type="dxa"/>
              <w:bottom w:w="40" w:type="dxa"/>
              <w:right w:w="200" w:type="dxa"/>
            </w:tcMar>
            <w:vAlign w:val="center"/>
          </w:tcPr>
          <w:p w14:paraId="6F237B1A" w14:textId="77777777" w:rsidR="00A229E2" w:rsidRPr="002B0F72" w:rsidRDefault="00A229E2" w:rsidP="00A229E2">
            <w:pPr>
              <w:jc w:val="center"/>
              <w:rPr>
                <w:lang w:val="ru-RU"/>
              </w:rPr>
            </w:pPr>
            <w:r w:rsidRPr="002B0F72">
              <w:rPr>
                <w:rFonts w:eastAsia="Times New Roman" w:cs="Times New Roman"/>
                <w:sz w:val="22"/>
                <w:lang w:val="ru-RU"/>
              </w:rPr>
              <w:t>Котельная б/н(бывшая УФАН)</w:t>
            </w:r>
          </w:p>
        </w:tc>
        <w:tc>
          <w:tcPr>
            <w:tcW w:w="2293" w:type="dxa"/>
            <w:shd w:val="clear" w:color="auto" w:fill="FFFFFF"/>
            <w:tcMar>
              <w:top w:w="40" w:type="dxa"/>
              <w:left w:w="200" w:type="dxa"/>
              <w:bottom w:w="40" w:type="dxa"/>
              <w:right w:w="200" w:type="dxa"/>
            </w:tcMar>
            <w:vAlign w:val="center"/>
          </w:tcPr>
          <w:p w14:paraId="3F367447"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2717ADEC"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52780050" w14:textId="77777777" w:rsidR="00A229E2" w:rsidRDefault="00A229E2" w:rsidP="00A229E2">
            <w:pPr>
              <w:jc w:val="center"/>
            </w:pPr>
            <w:r>
              <w:rPr>
                <w:rFonts w:eastAsia="Times New Roman" w:cs="Times New Roman"/>
                <w:sz w:val="22"/>
              </w:rPr>
              <w:t>3</w:t>
            </w:r>
          </w:p>
        </w:tc>
        <w:tc>
          <w:tcPr>
            <w:tcW w:w="2292" w:type="dxa"/>
            <w:shd w:val="clear" w:color="auto" w:fill="FFFFFF"/>
            <w:tcMar>
              <w:top w:w="40" w:type="dxa"/>
              <w:left w:w="200" w:type="dxa"/>
              <w:bottom w:w="40" w:type="dxa"/>
              <w:right w:w="200" w:type="dxa"/>
            </w:tcMar>
            <w:vAlign w:val="center"/>
          </w:tcPr>
          <w:p w14:paraId="60B0E523" w14:textId="77777777" w:rsidR="00A229E2" w:rsidRDefault="00A229E2" w:rsidP="00A229E2">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7D535504" w14:textId="14B9F4C1"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439D4D4E" w14:textId="77777777" w:rsidTr="00EB0397">
        <w:trPr>
          <w:jc w:val="center"/>
        </w:trPr>
        <w:tc>
          <w:tcPr>
            <w:tcW w:w="1584" w:type="dxa"/>
            <w:shd w:val="clear" w:color="auto" w:fill="FFFFFF"/>
            <w:tcMar>
              <w:top w:w="40" w:type="dxa"/>
              <w:left w:w="20" w:type="dxa"/>
              <w:bottom w:w="40" w:type="dxa"/>
              <w:right w:w="20" w:type="dxa"/>
            </w:tcMar>
            <w:vAlign w:val="center"/>
          </w:tcPr>
          <w:p w14:paraId="488E6CB6" w14:textId="77777777" w:rsidR="00A229E2" w:rsidRDefault="00A229E2" w:rsidP="00A229E2">
            <w:pPr>
              <w:jc w:val="center"/>
            </w:pPr>
            <w:r>
              <w:rPr>
                <w:rFonts w:eastAsia="Times New Roman" w:cs="Times New Roman"/>
                <w:sz w:val="22"/>
              </w:rPr>
              <w:t>19</w:t>
            </w:r>
          </w:p>
        </w:tc>
        <w:tc>
          <w:tcPr>
            <w:tcW w:w="2311" w:type="dxa"/>
            <w:shd w:val="clear" w:color="auto" w:fill="FFFFFF"/>
            <w:tcMar>
              <w:top w:w="40" w:type="dxa"/>
              <w:left w:w="200" w:type="dxa"/>
              <w:bottom w:w="40" w:type="dxa"/>
              <w:right w:w="200" w:type="dxa"/>
            </w:tcMar>
            <w:vAlign w:val="center"/>
          </w:tcPr>
          <w:p w14:paraId="1AED6A45"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2293" w:type="dxa"/>
            <w:shd w:val="clear" w:color="auto" w:fill="FFFFFF"/>
            <w:tcMar>
              <w:top w:w="40" w:type="dxa"/>
              <w:left w:w="200" w:type="dxa"/>
              <w:bottom w:w="40" w:type="dxa"/>
              <w:right w:w="200" w:type="dxa"/>
            </w:tcMar>
            <w:vAlign w:val="center"/>
          </w:tcPr>
          <w:p w14:paraId="2112AA71" w14:textId="77777777" w:rsidR="00A229E2" w:rsidRDefault="00A229E2" w:rsidP="00A229E2">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64216E91"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719B8F62" w14:textId="77777777" w:rsidR="00A229E2" w:rsidRDefault="00A229E2" w:rsidP="00A229E2">
            <w:pPr>
              <w:jc w:val="center"/>
            </w:pPr>
            <w:r>
              <w:rPr>
                <w:rFonts w:eastAsia="Times New Roman" w:cs="Times New Roman"/>
                <w:sz w:val="22"/>
              </w:rPr>
              <w:t>4</w:t>
            </w:r>
          </w:p>
        </w:tc>
        <w:tc>
          <w:tcPr>
            <w:tcW w:w="2292" w:type="dxa"/>
            <w:shd w:val="clear" w:color="auto" w:fill="FFFFFF"/>
            <w:tcMar>
              <w:top w:w="40" w:type="dxa"/>
              <w:left w:w="200" w:type="dxa"/>
              <w:bottom w:w="40" w:type="dxa"/>
              <w:right w:w="200" w:type="dxa"/>
            </w:tcMar>
            <w:vAlign w:val="center"/>
          </w:tcPr>
          <w:p w14:paraId="77D89337" w14:textId="77777777" w:rsidR="00A229E2" w:rsidRDefault="00A229E2" w:rsidP="00A229E2">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4A94A57B" w14:textId="4217C87E"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5264D01B" w14:textId="77777777" w:rsidTr="00EB0397">
        <w:trPr>
          <w:jc w:val="center"/>
        </w:trPr>
        <w:tc>
          <w:tcPr>
            <w:tcW w:w="1584" w:type="dxa"/>
            <w:shd w:val="clear" w:color="auto" w:fill="FFFFFF"/>
            <w:tcMar>
              <w:top w:w="40" w:type="dxa"/>
              <w:left w:w="20" w:type="dxa"/>
              <w:bottom w:w="40" w:type="dxa"/>
              <w:right w:w="20" w:type="dxa"/>
            </w:tcMar>
            <w:vAlign w:val="center"/>
          </w:tcPr>
          <w:p w14:paraId="04AB7937" w14:textId="77777777" w:rsidR="00A229E2" w:rsidRDefault="00A229E2" w:rsidP="00A229E2">
            <w:pPr>
              <w:jc w:val="center"/>
            </w:pPr>
            <w:r>
              <w:rPr>
                <w:rFonts w:eastAsia="Times New Roman" w:cs="Times New Roman"/>
                <w:sz w:val="22"/>
              </w:rPr>
              <w:t>20</w:t>
            </w:r>
          </w:p>
        </w:tc>
        <w:tc>
          <w:tcPr>
            <w:tcW w:w="2311" w:type="dxa"/>
            <w:shd w:val="clear" w:color="auto" w:fill="FFFFFF"/>
            <w:tcMar>
              <w:top w:w="40" w:type="dxa"/>
              <w:left w:w="200" w:type="dxa"/>
              <w:bottom w:w="40" w:type="dxa"/>
              <w:right w:w="200" w:type="dxa"/>
            </w:tcMar>
            <w:vAlign w:val="center"/>
          </w:tcPr>
          <w:p w14:paraId="4155D838"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2293" w:type="dxa"/>
            <w:shd w:val="clear" w:color="auto" w:fill="FFFFFF"/>
            <w:tcMar>
              <w:top w:w="40" w:type="dxa"/>
              <w:left w:w="200" w:type="dxa"/>
              <w:bottom w:w="40" w:type="dxa"/>
              <w:right w:w="200" w:type="dxa"/>
            </w:tcMar>
            <w:vAlign w:val="center"/>
          </w:tcPr>
          <w:p w14:paraId="1554C0C0" w14:textId="77777777" w:rsidR="00A229E2" w:rsidRDefault="00A229E2" w:rsidP="00A229E2">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6F734882"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34B19D5C" w14:textId="77777777" w:rsidR="00A229E2" w:rsidRDefault="00A229E2" w:rsidP="00A229E2">
            <w:pPr>
              <w:jc w:val="center"/>
            </w:pPr>
            <w:r>
              <w:rPr>
                <w:rFonts w:eastAsia="Times New Roman" w:cs="Times New Roman"/>
                <w:sz w:val="22"/>
              </w:rPr>
              <w:t>5</w:t>
            </w:r>
          </w:p>
        </w:tc>
        <w:tc>
          <w:tcPr>
            <w:tcW w:w="2292" w:type="dxa"/>
            <w:shd w:val="clear" w:color="auto" w:fill="FFFFFF"/>
            <w:tcMar>
              <w:top w:w="40" w:type="dxa"/>
              <w:left w:w="200" w:type="dxa"/>
              <w:bottom w:w="40" w:type="dxa"/>
              <w:right w:w="200" w:type="dxa"/>
            </w:tcMar>
            <w:vAlign w:val="center"/>
          </w:tcPr>
          <w:p w14:paraId="1CEEAF43" w14:textId="77777777" w:rsidR="00A229E2" w:rsidRDefault="00A229E2" w:rsidP="00A229E2">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0BC652D8" w14:textId="577F072C"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0AFA2B06" w14:textId="77777777" w:rsidTr="00EB0397">
        <w:trPr>
          <w:jc w:val="center"/>
        </w:trPr>
        <w:tc>
          <w:tcPr>
            <w:tcW w:w="1584" w:type="dxa"/>
            <w:shd w:val="clear" w:color="auto" w:fill="FFFFFF"/>
            <w:tcMar>
              <w:top w:w="40" w:type="dxa"/>
              <w:left w:w="20" w:type="dxa"/>
              <w:bottom w:w="40" w:type="dxa"/>
              <w:right w:w="20" w:type="dxa"/>
            </w:tcMar>
            <w:vAlign w:val="center"/>
          </w:tcPr>
          <w:p w14:paraId="00907906" w14:textId="77777777" w:rsidR="00A229E2" w:rsidRDefault="00A229E2" w:rsidP="00A229E2">
            <w:pPr>
              <w:jc w:val="center"/>
            </w:pPr>
            <w:r>
              <w:rPr>
                <w:rFonts w:eastAsia="Times New Roman" w:cs="Times New Roman"/>
                <w:sz w:val="22"/>
              </w:rPr>
              <w:t>21</w:t>
            </w:r>
          </w:p>
        </w:tc>
        <w:tc>
          <w:tcPr>
            <w:tcW w:w="2311" w:type="dxa"/>
            <w:shd w:val="clear" w:color="auto" w:fill="FFFFFF"/>
            <w:tcMar>
              <w:top w:w="40" w:type="dxa"/>
              <w:left w:w="200" w:type="dxa"/>
              <w:bottom w:w="40" w:type="dxa"/>
              <w:right w:w="200" w:type="dxa"/>
            </w:tcMar>
            <w:vAlign w:val="center"/>
          </w:tcPr>
          <w:p w14:paraId="417F8D28"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2293" w:type="dxa"/>
            <w:shd w:val="clear" w:color="auto" w:fill="FFFFFF"/>
            <w:tcMar>
              <w:top w:w="40" w:type="dxa"/>
              <w:left w:w="200" w:type="dxa"/>
              <w:bottom w:w="40" w:type="dxa"/>
              <w:right w:w="200" w:type="dxa"/>
            </w:tcMar>
            <w:vAlign w:val="center"/>
          </w:tcPr>
          <w:p w14:paraId="5557174A" w14:textId="77777777" w:rsidR="00A229E2" w:rsidRDefault="00A229E2" w:rsidP="00A229E2">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09255C6F"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7957CD09" w14:textId="77777777" w:rsidR="00A229E2" w:rsidRDefault="00A229E2" w:rsidP="00A229E2">
            <w:pPr>
              <w:jc w:val="center"/>
            </w:pPr>
            <w:r>
              <w:rPr>
                <w:rFonts w:eastAsia="Times New Roman" w:cs="Times New Roman"/>
                <w:sz w:val="22"/>
              </w:rPr>
              <w:t>5</w:t>
            </w:r>
          </w:p>
        </w:tc>
        <w:tc>
          <w:tcPr>
            <w:tcW w:w="2292" w:type="dxa"/>
            <w:shd w:val="clear" w:color="auto" w:fill="FFFFFF"/>
            <w:tcMar>
              <w:top w:w="40" w:type="dxa"/>
              <w:left w:w="200" w:type="dxa"/>
              <w:bottom w:w="40" w:type="dxa"/>
              <w:right w:w="200" w:type="dxa"/>
            </w:tcMar>
            <w:vAlign w:val="center"/>
          </w:tcPr>
          <w:p w14:paraId="3861D3BF" w14:textId="77777777" w:rsidR="00A229E2" w:rsidRDefault="00A229E2" w:rsidP="00A229E2">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1C051B6F" w14:textId="0754830E"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6F6502F9" w14:textId="77777777" w:rsidTr="00EB0397">
        <w:trPr>
          <w:jc w:val="center"/>
        </w:trPr>
        <w:tc>
          <w:tcPr>
            <w:tcW w:w="1584" w:type="dxa"/>
            <w:shd w:val="clear" w:color="auto" w:fill="FFFFFF"/>
            <w:tcMar>
              <w:top w:w="40" w:type="dxa"/>
              <w:left w:w="20" w:type="dxa"/>
              <w:bottom w:w="40" w:type="dxa"/>
              <w:right w:w="20" w:type="dxa"/>
            </w:tcMar>
            <w:vAlign w:val="center"/>
          </w:tcPr>
          <w:p w14:paraId="3A513369" w14:textId="77777777" w:rsidR="00A229E2" w:rsidRDefault="00A229E2" w:rsidP="00A229E2">
            <w:pPr>
              <w:jc w:val="center"/>
            </w:pPr>
            <w:r>
              <w:rPr>
                <w:rFonts w:eastAsia="Times New Roman" w:cs="Times New Roman"/>
                <w:sz w:val="22"/>
              </w:rPr>
              <w:t>22</w:t>
            </w:r>
          </w:p>
        </w:tc>
        <w:tc>
          <w:tcPr>
            <w:tcW w:w="2311" w:type="dxa"/>
            <w:shd w:val="clear" w:color="auto" w:fill="FFFFFF"/>
            <w:tcMar>
              <w:top w:w="40" w:type="dxa"/>
              <w:left w:w="200" w:type="dxa"/>
              <w:bottom w:w="40" w:type="dxa"/>
              <w:right w:w="200" w:type="dxa"/>
            </w:tcMar>
            <w:vAlign w:val="center"/>
          </w:tcPr>
          <w:p w14:paraId="582E1FC1"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2293" w:type="dxa"/>
            <w:shd w:val="clear" w:color="auto" w:fill="FFFFFF"/>
            <w:tcMar>
              <w:top w:w="40" w:type="dxa"/>
              <w:left w:w="200" w:type="dxa"/>
              <w:bottom w:w="40" w:type="dxa"/>
              <w:right w:w="200" w:type="dxa"/>
            </w:tcMar>
            <w:vAlign w:val="center"/>
          </w:tcPr>
          <w:p w14:paraId="7C851C6E" w14:textId="77777777" w:rsidR="00A229E2" w:rsidRDefault="00A229E2" w:rsidP="00A229E2">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19A0A8B1"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4374442D" w14:textId="77777777" w:rsidR="00A229E2" w:rsidRDefault="00A229E2" w:rsidP="00A229E2">
            <w:pPr>
              <w:jc w:val="center"/>
            </w:pPr>
            <w:r>
              <w:rPr>
                <w:rFonts w:eastAsia="Times New Roman" w:cs="Times New Roman"/>
                <w:sz w:val="22"/>
              </w:rPr>
              <w:t>5</w:t>
            </w:r>
          </w:p>
        </w:tc>
        <w:tc>
          <w:tcPr>
            <w:tcW w:w="2292" w:type="dxa"/>
            <w:shd w:val="clear" w:color="auto" w:fill="FFFFFF"/>
            <w:tcMar>
              <w:top w:w="40" w:type="dxa"/>
              <w:left w:w="200" w:type="dxa"/>
              <w:bottom w:w="40" w:type="dxa"/>
              <w:right w:w="200" w:type="dxa"/>
            </w:tcMar>
            <w:vAlign w:val="center"/>
          </w:tcPr>
          <w:p w14:paraId="5E683CD3" w14:textId="77777777" w:rsidR="00A229E2" w:rsidRDefault="00A229E2" w:rsidP="00A229E2">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5FF2599F" w14:textId="0269B92E"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r w:rsidR="00A229E2" w14:paraId="4677231A" w14:textId="77777777" w:rsidTr="00EB0397">
        <w:trPr>
          <w:jc w:val="center"/>
        </w:trPr>
        <w:tc>
          <w:tcPr>
            <w:tcW w:w="1584" w:type="dxa"/>
            <w:shd w:val="clear" w:color="auto" w:fill="FFFFFF"/>
            <w:tcMar>
              <w:top w:w="40" w:type="dxa"/>
              <w:left w:w="20" w:type="dxa"/>
              <w:bottom w:w="40" w:type="dxa"/>
              <w:right w:w="20" w:type="dxa"/>
            </w:tcMar>
            <w:vAlign w:val="center"/>
          </w:tcPr>
          <w:p w14:paraId="112FFEF9" w14:textId="77777777" w:rsidR="00A229E2" w:rsidRDefault="00A229E2" w:rsidP="00A229E2">
            <w:pPr>
              <w:jc w:val="center"/>
            </w:pPr>
            <w:r>
              <w:rPr>
                <w:rFonts w:eastAsia="Times New Roman" w:cs="Times New Roman"/>
                <w:sz w:val="22"/>
              </w:rPr>
              <w:t>23</w:t>
            </w:r>
          </w:p>
        </w:tc>
        <w:tc>
          <w:tcPr>
            <w:tcW w:w="2311" w:type="dxa"/>
            <w:shd w:val="clear" w:color="auto" w:fill="FFFFFF"/>
            <w:tcMar>
              <w:top w:w="40" w:type="dxa"/>
              <w:left w:w="200" w:type="dxa"/>
              <w:bottom w:w="40" w:type="dxa"/>
              <w:right w:w="200" w:type="dxa"/>
            </w:tcMar>
            <w:vAlign w:val="center"/>
          </w:tcPr>
          <w:p w14:paraId="79555B50" w14:textId="77777777" w:rsidR="00A229E2" w:rsidRDefault="00A229E2" w:rsidP="00A229E2">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2293" w:type="dxa"/>
            <w:shd w:val="clear" w:color="auto" w:fill="FFFFFF"/>
            <w:tcMar>
              <w:top w:w="40" w:type="dxa"/>
              <w:left w:w="200" w:type="dxa"/>
              <w:bottom w:w="40" w:type="dxa"/>
              <w:right w:w="200" w:type="dxa"/>
            </w:tcMar>
            <w:vAlign w:val="center"/>
          </w:tcPr>
          <w:p w14:paraId="5A9D097E" w14:textId="77777777" w:rsidR="00A229E2" w:rsidRDefault="00A229E2" w:rsidP="00A229E2">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157" w:type="dxa"/>
            <w:shd w:val="clear" w:color="auto" w:fill="FFFFFF"/>
            <w:tcMar>
              <w:top w:w="40" w:type="dxa"/>
              <w:left w:w="200" w:type="dxa"/>
              <w:bottom w:w="40" w:type="dxa"/>
              <w:right w:w="200" w:type="dxa"/>
            </w:tcMar>
            <w:vAlign w:val="center"/>
          </w:tcPr>
          <w:p w14:paraId="5582034F" w14:textId="77777777" w:rsidR="00A229E2" w:rsidRDefault="00A229E2" w:rsidP="00A229E2">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тепловые</w:t>
            </w:r>
            <w:proofErr w:type="spellEnd"/>
            <w:r>
              <w:rPr>
                <w:rFonts w:eastAsia="Times New Roman" w:cs="Times New Roman"/>
                <w:sz w:val="22"/>
              </w:rPr>
              <w:t xml:space="preserve"> </w:t>
            </w:r>
            <w:proofErr w:type="spellStart"/>
            <w:r>
              <w:rPr>
                <w:rFonts w:eastAsia="Times New Roman" w:cs="Times New Roman"/>
                <w:sz w:val="22"/>
              </w:rPr>
              <w:t>сети</w:t>
            </w:r>
            <w:proofErr w:type="spellEnd"/>
            <w:r>
              <w:rPr>
                <w:rFonts w:eastAsia="Times New Roman" w:cs="Times New Roman"/>
                <w:sz w:val="22"/>
              </w:rPr>
              <w:t xml:space="preserve">, </w:t>
            </w:r>
            <w:proofErr w:type="spellStart"/>
            <w:r>
              <w:rPr>
                <w:rFonts w:eastAsia="Times New Roman" w:cs="Times New Roman"/>
                <w:sz w:val="22"/>
              </w:rPr>
              <w:t>абоненты</w:t>
            </w:r>
            <w:proofErr w:type="spellEnd"/>
          </w:p>
        </w:tc>
        <w:tc>
          <w:tcPr>
            <w:tcW w:w="1654" w:type="dxa"/>
            <w:shd w:val="clear" w:color="auto" w:fill="FFFFFF"/>
            <w:tcMar>
              <w:top w:w="40" w:type="dxa"/>
              <w:left w:w="200" w:type="dxa"/>
              <w:bottom w:w="40" w:type="dxa"/>
              <w:right w:w="200" w:type="dxa"/>
            </w:tcMar>
            <w:vAlign w:val="center"/>
          </w:tcPr>
          <w:p w14:paraId="77C5D40C" w14:textId="77777777" w:rsidR="00A229E2" w:rsidRDefault="00A229E2" w:rsidP="00A229E2">
            <w:pPr>
              <w:jc w:val="center"/>
            </w:pPr>
            <w:r>
              <w:rPr>
                <w:rFonts w:eastAsia="Times New Roman" w:cs="Times New Roman"/>
                <w:sz w:val="22"/>
              </w:rPr>
              <w:t>5</w:t>
            </w:r>
          </w:p>
        </w:tc>
        <w:tc>
          <w:tcPr>
            <w:tcW w:w="2292" w:type="dxa"/>
            <w:shd w:val="clear" w:color="auto" w:fill="FFFFFF"/>
            <w:tcMar>
              <w:top w:w="40" w:type="dxa"/>
              <w:left w:w="200" w:type="dxa"/>
              <w:bottom w:w="40" w:type="dxa"/>
              <w:right w:w="200" w:type="dxa"/>
            </w:tcMar>
            <w:vAlign w:val="center"/>
          </w:tcPr>
          <w:p w14:paraId="7B64D534" w14:textId="77777777" w:rsidR="00A229E2" w:rsidRDefault="00A229E2" w:rsidP="00A229E2">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2306" w:type="dxa"/>
            <w:shd w:val="clear" w:color="auto" w:fill="FFFFFF"/>
            <w:tcMar>
              <w:top w:w="40" w:type="dxa"/>
              <w:left w:w="200" w:type="dxa"/>
              <w:bottom w:w="40" w:type="dxa"/>
              <w:right w:w="200" w:type="dxa"/>
            </w:tcMar>
            <w:vAlign w:val="center"/>
          </w:tcPr>
          <w:p w14:paraId="66542E0A" w14:textId="55AF6136" w:rsidR="00A229E2" w:rsidRPr="00EB0397" w:rsidRDefault="00A229E2" w:rsidP="00A229E2">
            <w:pPr>
              <w:jc w:val="center"/>
              <w:rPr>
                <w:lang w:val="ru-RU"/>
              </w:rPr>
            </w:pPr>
            <w:r>
              <w:rPr>
                <w:rFonts w:eastAsia="Times New Roman" w:cs="Times New Roman"/>
                <w:sz w:val="20"/>
                <w:szCs w:val="20"/>
              </w:rPr>
              <w:t xml:space="preserve">п. 6-11 ПП РФ </w:t>
            </w:r>
            <w:proofErr w:type="spellStart"/>
            <w:r>
              <w:rPr>
                <w:rFonts w:eastAsia="Times New Roman" w:cs="Times New Roman"/>
                <w:sz w:val="20"/>
                <w:szCs w:val="20"/>
              </w:rPr>
              <w:t>от</w:t>
            </w:r>
            <w:proofErr w:type="spellEnd"/>
            <w:r>
              <w:rPr>
                <w:rFonts w:eastAsia="Times New Roman" w:cs="Times New Roman"/>
                <w:sz w:val="20"/>
                <w:szCs w:val="20"/>
              </w:rPr>
              <w:t xml:space="preserve"> 08.08.2012 N 808</w:t>
            </w:r>
          </w:p>
        </w:tc>
      </w:tr>
    </w:tbl>
    <w:p w14:paraId="3056FF51" w14:textId="77777777" w:rsidR="009A7DAA" w:rsidRDefault="009A7DAA">
      <w:pPr>
        <w:sectPr w:rsidR="009A7DAA">
          <w:pgSz w:w="16838" w:h="11906" w:orient="landscape"/>
          <w:pgMar w:top="1134" w:right="850" w:bottom="1134" w:left="1701" w:header="708" w:footer="708" w:gutter="0"/>
          <w:cols w:space="708"/>
          <w:docGrid w:linePitch="360"/>
        </w:sectPr>
      </w:pPr>
    </w:p>
    <w:p w14:paraId="148D9614" w14:textId="77777777" w:rsidR="005A7EE8" w:rsidRDefault="000133CF" w:rsidP="005A7EE8">
      <w:pPr>
        <w:pStyle w:val="2"/>
        <w:ind w:left="0" w:firstLine="0"/>
      </w:pPr>
      <w:hyperlink r:id="rId169" w:anchor="bookmark139" w:history="1">
        <w:bookmarkStart w:id="372" w:name="_Toc30085175"/>
        <w:bookmarkStart w:id="373" w:name="_Toc32845498"/>
        <w:bookmarkStart w:id="374" w:name="_Toc166058033"/>
        <w:r w:rsidRPr="005A7EE8">
          <w:t xml:space="preserve">Часть 3. </w:t>
        </w:r>
      </w:hyperlink>
      <w:bookmarkEnd w:id="372"/>
      <w:bookmarkEnd w:id="373"/>
      <w:r w:rsidRPr="00EA7AD2">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374"/>
    </w:p>
    <w:p w14:paraId="16C333F7" w14:textId="77777777" w:rsidR="00EB0E15" w:rsidRDefault="000133CF" w:rsidP="00EB0E15">
      <w:pPr>
        <w:ind w:left="1" w:firstLine="566"/>
        <w:jc w:val="both"/>
        <w:rPr>
          <w:rFonts w:eastAsia="Times New Roman" w:cs="Times New Roman"/>
        </w:rPr>
      </w:pPr>
    </w:p>
    <w:p w14:paraId="59AD5522"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t>В случае</w:t>
      </w:r>
      <w:r w:rsidRPr="000B61EB">
        <w:rPr>
          <w:rFonts w:eastAsia="Times New Roman" w:cs="Times New Roman"/>
        </w:rPr>
        <w:t xml:space="preserve">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w:t>
      </w:r>
      <w:r w:rsidRPr="000B61EB">
        <w:rPr>
          <w:rFonts w:eastAsia="Times New Roman" w:cs="Times New Roman"/>
        </w:rPr>
        <w:t>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w:t>
      </w:r>
      <w:r w:rsidRPr="000B61EB">
        <w:rPr>
          <w:rFonts w:eastAsia="Times New Roman" w:cs="Times New Roman"/>
        </w:rPr>
        <w:t>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w:t>
      </w:r>
      <w:r w:rsidRPr="000B61EB">
        <w:rPr>
          <w:rFonts w:eastAsia="Times New Roman" w:cs="Times New Roman"/>
        </w:rPr>
        <w:t>ми 7 -10 ПП РФ № 808 от 08.08.2012 г.</w:t>
      </w:r>
    </w:p>
    <w:p w14:paraId="69A7E15A"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t>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w:t>
      </w:r>
      <w:r w:rsidRPr="000B61EB">
        <w:rPr>
          <w:rFonts w:eastAsia="Times New Roman" w:cs="Times New Roman"/>
        </w:rPr>
        <w:t xml:space="preserve"> в Российской Федерации». </w:t>
      </w:r>
    </w:p>
    <w:p w14:paraId="687D1807"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14:paraId="220FB8AF"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w:t>
      </w:r>
      <w:r w:rsidRPr="000B61EB">
        <w:rPr>
          <w:rFonts w:eastAsia="Times New Roman" w:cs="Times New Roman"/>
        </w:rPr>
        <w:t xml:space="preserve">епловой мощностью и (или) тепловыми сетями с наибольшей емкостью в границах зоны деятельности единой теплоснабжающей организации; </w:t>
      </w:r>
    </w:p>
    <w:p w14:paraId="502CD9E1"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размер собственного капитала; </w:t>
      </w:r>
    </w:p>
    <w:p w14:paraId="63AF7171"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sym w:font="Symbol" w:char="F02D"/>
      </w:r>
      <w:r w:rsidRPr="000B61EB">
        <w:rPr>
          <w:rFonts w:eastAsia="Times New Roman" w:cs="Times New Roman"/>
        </w:rPr>
        <w:t xml:space="preserve"> способность в лучшей мере обеспечить надежность теплоснабжения в соответствующей системе т</w:t>
      </w:r>
      <w:r w:rsidRPr="000B61EB">
        <w:rPr>
          <w:rFonts w:eastAsia="Times New Roman" w:cs="Times New Roman"/>
        </w:rPr>
        <w:t>еплоснабжения.</w:t>
      </w:r>
    </w:p>
    <w:p w14:paraId="5C9FDAAF"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t>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w:t>
      </w:r>
      <w:r w:rsidRPr="000B61EB">
        <w:rPr>
          <w:rFonts w:eastAsia="Times New Roman" w:cs="Times New Roman"/>
        </w:rPr>
        <w:t xml:space="preserve">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14:paraId="7B955538"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t>В случае если заявки на присвоение статуса ЕТО поданы от организации, которая владеет на праве собственности и</w:t>
      </w:r>
      <w:r w:rsidRPr="000B61EB">
        <w:rPr>
          <w:rFonts w:eastAsia="Times New Roman" w:cs="Times New Roman"/>
        </w:rPr>
        <w:t>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w:t>
      </w:r>
      <w:r w:rsidRPr="000B61EB">
        <w:rPr>
          <w:rFonts w:eastAsia="Times New Roman" w:cs="Times New Roman"/>
        </w:rPr>
        <w:t xml:space="preserve">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w:t>
      </w:r>
      <w:r w:rsidRPr="000B61EB">
        <w:rPr>
          <w:rFonts w:eastAsia="Times New Roman" w:cs="Times New Roman"/>
        </w:rPr>
        <w:t xml:space="preserve">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14:paraId="2AF349E5"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t>Единая теплоснабжающая организация при осуществлении своей деятельности обязана:</w:t>
      </w:r>
    </w:p>
    <w:p w14:paraId="5266961B"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t>- заключать и исп</w:t>
      </w:r>
      <w:r w:rsidRPr="000B61EB">
        <w:rPr>
          <w:rFonts w:eastAsia="Times New Roman" w:cs="Times New Roman"/>
        </w:rPr>
        <w:t xml:space="preserve">олнять договоры теплоснабжения с любыми обратившимися к ней потребителями тепловой энергии, </w:t>
      </w:r>
      <w:proofErr w:type="spellStart"/>
      <w:r w:rsidRPr="000B61EB">
        <w:rPr>
          <w:rFonts w:eastAsia="Times New Roman" w:cs="Times New Roman"/>
        </w:rPr>
        <w:t>теплопотребляющие</w:t>
      </w:r>
      <w:proofErr w:type="spellEnd"/>
      <w:r w:rsidRPr="000B61EB">
        <w:rPr>
          <w:rFonts w:eastAsia="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w:t>
      </w:r>
      <w:r w:rsidRPr="000B61EB">
        <w:rPr>
          <w:rFonts w:eastAsia="Times New Roman" w:cs="Times New Roman"/>
        </w:rPr>
        <w:t xml:space="preserve">ельством о градостроительной деятельности технических условий подключения к тепловым сетям; </w:t>
      </w:r>
    </w:p>
    <w:p w14:paraId="44996153"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w:t>
      </w:r>
      <w:r w:rsidRPr="000B61EB">
        <w:rPr>
          <w:rFonts w:eastAsia="Times New Roman" w:cs="Times New Roman"/>
        </w:rPr>
        <w:t xml:space="preserve">схемой теплоснабжения; </w:t>
      </w:r>
    </w:p>
    <w:p w14:paraId="4B378CFC" w14:textId="77777777" w:rsidR="008F7F2C" w:rsidRPr="000B61EB" w:rsidRDefault="000133CF" w:rsidP="008F7F2C">
      <w:pPr>
        <w:ind w:left="1" w:firstLine="708"/>
        <w:jc w:val="both"/>
        <w:rPr>
          <w:rFonts w:eastAsia="Times New Roman" w:cs="Times New Roman"/>
        </w:rPr>
      </w:pPr>
      <w:r w:rsidRPr="000B61EB">
        <w:rPr>
          <w:rFonts w:eastAsia="Times New Roman" w:cs="Times New Roman"/>
        </w:rPr>
        <w:t xml:space="preserve">-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w:t>
      </w:r>
      <w:r w:rsidRPr="000B61EB">
        <w:rPr>
          <w:rFonts w:eastAsia="Times New Roman" w:cs="Times New Roman"/>
        </w:rPr>
        <w:t>передаче</w:t>
      </w:r>
    </w:p>
    <w:p w14:paraId="2D28859A" w14:textId="77777777" w:rsidR="005A7EE8" w:rsidRPr="007364CC" w:rsidRDefault="000133CF" w:rsidP="007364CC">
      <w:pPr>
        <w:ind w:firstLine="709"/>
        <w:jc w:val="both"/>
        <w:rPr>
          <w:rFonts w:eastAsia="Times New Roman" w:cs="Times New Roman"/>
          <w:color w:val="000000" w:themeColor="text1"/>
        </w:rPr>
      </w:pPr>
      <w:r w:rsidRPr="007364CC">
        <w:rPr>
          <w:rFonts w:eastAsia="Times New Roman" w:cs="Times New Roman"/>
          <w:color w:val="000000" w:themeColor="text1"/>
        </w:rPr>
        <w:t>Сравнение теплоснабжающих организаций по описанным критериям представлено в таблице ниже.</w:t>
      </w:r>
    </w:p>
    <w:p w14:paraId="069A278F" w14:textId="77777777" w:rsidR="0023488B" w:rsidRPr="0023488B" w:rsidRDefault="000133CF" w:rsidP="0023488B">
      <w:pPr>
        <w:pStyle w:val="a1"/>
        <w:rPr>
          <w:lang w:eastAsia="ru-RU"/>
        </w:rPr>
      </w:pPr>
    </w:p>
    <w:p w14:paraId="62EC5EC8" w14:textId="77777777" w:rsidR="009A7DAA" w:rsidRDefault="009A7DAA">
      <w:pPr>
        <w:sectPr w:rsidR="009A7DAA">
          <w:pgSz w:w="11906" w:h="16838"/>
          <w:pgMar w:top="1134" w:right="850" w:bottom="1134" w:left="1701" w:header="708" w:footer="708" w:gutter="0"/>
          <w:cols w:space="708"/>
          <w:docGrid w:linePitch="360"/>
        </w:sectPr>
      </w:pPr>
    </w:p>
    <w:p w14:paraId="257F5EAC" w14:textId="77777777" w:rsidR="009A7DAA" w:rsidRDefault="000133CF">
      <w:pPr>
        <w:spacing w:before="400" w:after="200"/>
      </w:pPr>
      <w:r>
        <w:rPr>
          <w:b/>
        </w:rPr>
        <w:lastRenderedPageBreak/>
        <w:t>Таблица 15.3.1 - Сравнительный анализ критериев определения ЕТО в системах теплоснабжения</w:t>
      </w:r>
    </w:p>
    <w:tbl>
      <w:tblPr>
        <w:tblStyle w:val="a9"/>
        <w:tblW w:w="5000" w:type="pct"/>
        <w:jc w:val="center"/>
        <w:tblInd w:w="0" w:type="dxa"/>
        <w:tblLook w:val="04A0" w:firstRow="1" w:lastRow="0" w:firstColumn="1" w:lastColumn="0" w:noHBand="0" w:noVBand="1"/>
      </w:tblPr>
      <w:tblGrid>
        <w:gridCol w:w="845"/>
        <w:gridCol w:w="1344"/>
        <w:gridCol w:w="1117"/>
        <w:gridCol w:w="1385"/>
        <w:gridCol w:w="1314"/>
        <w:gridCol w:w="1314"/>
        <w:gridCol w:w="1498"/>
        <w:gridCol w:w="865"/>
        <w:gridCol w:w="1032"/>
        <w:gridCol w:w="1053"/>
        <w:gridCol w:w="1385"/>
        <w:gridCol w:w="1125"/>
      </w:tblGrid>
      <w:tr w:rsidR="005774C2" w:rsidRPr="002A566C" w14:paraId="19B35C9B" w14:textId="77777777" w:rsidTr="00003FFE">
        <w:trPr>
          <w:tblHeader/>
          <w:jc w:val="center"/>
        </w:trPr>
        <w:tc>
          <w:tcPr>
            <w:tcW w:w="838" w:type="dxa"/>
            <w:shd w:val="clear" w:color="auto" w:fill="F2F2F2"/>
            <w:tcMar>
              <w:top w:w="120" w:type="dxa"/>
              <w:left w:w="20" w:type="dxa"/>
              <w:bottom w:w="120" w:type="dxa"/>
              <w:right w:w="20" w:type="dxa"/>
            </w:tcMar>
            <w:vAlign w:val="center"/>
          </w:tcPr>
          <w:p w14:paraId="225FA369" w14:textId="77777777" w:rsidR="009A7DAA" w:rsidRPr="002A566C" w:rsidRDefault="000133CF">
            <w:pPr>
              <w:jc w:val="center"/>
              <w:rPr>
                <w:rFonts w:cs="Times New Roman"/>
                <w:sz w:val="18"/>
                <w:szCs w:val="18"/>
              </w:rPr>
            </w:pPr>
            <w:r w:rsidRPr="002A566C">
              <w:rPr>
                <w:rFonts w:eastAsia="Times New Roman" w:cs="Times New Roman"/>
                <w:sz w:val="18"/>
                <w:szCs w:val="18"/>
              </w:rPr>
              <w:t xml:space="preserve">№ </w:t>
            </w:r>
            <w:proofErr w:type="spellStart"/>
            <w:r w:rsidRPr="002A566C">
              <w:rPr>
                <w:rFonts w:eastAsia="Times New Roman" w:cs="Times New Roman"/>
                <w:sz w:val="18"/>
                <w:szCs w:val="18"/>
              </w:rPr>
              <w:t>системы</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теплоснабжения</w:t>
            </w:r>
            <w:proofErr w:type="spellEnd"/>
          </w:p>
        </w:tc>
        <w:tc>
          <w:tcPr>
            <w:tcW w:w="1338" w:type="dxa"/>
            <w:shd w:val="clear" w:color="auto" w:fill="F2F2F2"/>
            <w:tcMar>
              <w:top w:w="120" w:type="dxa"/>
              <w:left w:w="200" w:type="dxa"/>
              <w:bottom w:w="120" w:type="dxa"/>
              <w:right w:w="200" w:type="dxa"/>
            </w:tcMar>
            <w:vAlign w:val="center"/>
          </w:tcPr>
          <w:p w14:paraId="4A0CAC17" w14:textId="77777777" w:rsidR="009A7DAA" w:rsidRPr="002A566C" w:rsidRDefault="000133CF">
            <w:pPr>
              <w:jc w:val="center"/>
              <w:rPr>
                <w:rFonts w:cs="Times New Roman"/>
                <w:sz w:val="18"/>
                <w:szCs w:val="18"/>
                <w:lang w:val="ru-RU"/>
              </w:rPr>
            </w:pPr>
            <w:r w:rsidRPr="002A566C">
              <w:rPr>
                <w:rFonts w:eastAsia="Times New Roman" w:cs="Times New Roman"/>
                <w:sz w:val="18"/>
                <w:szCs w:val="18"/>
                <w:lang w:val="ru-RU"/>
              </w:rPr>
              <w:t xml:space="preserve">Наименования </w:t>
            </w:r>
            <w:r w:rsidRPr="002A566C">
              <w:rPr>
                <w:rFonts w:eastAsia="Times New Roman" w:cs="Times New Roman"/>
                <w:sz w:val="18"/>
                <w:szCs w:val="18"/>
                <w:lang w:val="ru-RU"/>
              </w:rPr>
              <w:t>источников тепловой энергии в системе теплоснабжения</w:t>
            </w:r>
          </w:p>
        </w:tc>
        <w:tc>
          <w:tcPr>
            <w:tcW w:w="1112" w:type="dxa"/>
            <w:shd w:val="clear" w:color="auto" w:fill="F2F2F2"/>
            <w:tcMar>
              <w:top w:w="120" w:type="dxa"/>
              <w:left w:w="200" w:type="dxa"/>
              <w:bottom w:w="120" w:type="dxa"/>
              <w:right w:w="200" w:type="dxa"/>
            </w:tcMar>
            <w:vAlign w:val="center"/>
          </w:tcPr>
          <w:p w14:paraId="6332C9FE" w14:textId="77777777" w:rsidR="009A7DAA" w:rsidRPr="002A566C" w:rsidRDefault="000133CF">
            <w:pPr>
              <w:jc w:val="center"/>
              <w:rPr>
                <w:rFonts w:cs="Times New Roman"/>
                <w:sz w:val="18"/>
                <w:szCs w:val="18"/>
                <w:lang w:val="ru-RU"/>
              </w:rPr>
            </w:pPr>
            <w:r w:rsidRPr="002A566C">
              <w:rPr>
                <w:rFonts w:eastAsia="Times New Roman" w:cs="Times New Roman"/>
                <w:sz w:val="18"/>
                <w:szCs w:val="18"/>
                <w:lang w:val="ru-RU"/>
              </w:rPr>
              <w:t>Располагаемая тепловая мощность источника, Гкал/ч</w:t>
            </w:r>
          </w:p>
        </w:tc>
        <w:tc>
          <w:tcPr>
            <w:tcW w:w="1378" w:type="dxa"/>
            <w:shd w:val="clear" w:color="auto" w:fill="F2F2F2"/>
            <w:tcMar>
              <w:top w:w="120" w:type="dxa"/>
              <w:left w:w="200" w:type="dxa"/>
              <w:bottom w:w="120" w:type="dxa"/>
              <w:right w:w="200" w:type="dxa"/>
            </w:tcMar>
            <w:vAlign w:val="center"/>
          </w:tcPr>
          <w:p w14:paraId="2E7BF4BC" w14:textId="77777777" w:rsidR="009A7DAA" w:rsidRPr="002A566C" w:rsidRDefault="000133CF">
            <w:pPr>
              <w:jc w:val="center"/>
              <w:rPr>
                <w:rFonts w:cs="Times New Roman"/>
                <w:sz w:val="18"/>
                <w:szCs w:val="18"/>
                <w:lang w:val="ru-RU"/>
              </w:rPr>
            </w:pPr>
            <w:r w:rsidRPr="002A566C">
              <w:rPr>
                <w:rFonts w:eastAsia="Times New Roman" w:cs="Times New Roman"/>
                <w:sz w:val="18"/>
                <w:szCs w:val="18"/>
                <w:lang w:val="ru-RU"/>
              </w:rPr>
              <w:t>Теплоснабжающие (теплосетевые) организации в границах системы теплоснабжения</w:t>
            </w:r>
          </w:p>
        </w:tc>
        <w:tc>
          <w:tcPr>
            <w:tcW w:w="1307" w:type="dxa"/>
            <w:shd w:val="clear" w:color="auto" w:fill="F2F2F2"/>
            <w:tcMar>
              <w:top w:w="120" w:type="dxa"/>
              <w:left w:w="200" w:type="dxa"/>
              <w:bottom w:w="120" w:type="dxa"/>
              <w:right w:w="200" w:type="dxa"/>
            </w:tcMar>
            <w:vAlign w:val="center"/>
          </w:tcPr>
          <w:p w14:paraId="64689381" w14:textId="77777777" w:rsidR="009A7DAA" w:rsidRPr="002A566C" w:rsidRDefault="000133CF">
            <w:pPr>
              <w:jc w:val="center"/>
              <w:rPr>
                <w:rFonts w:cs="Times New Roman"/>
                <w:sz w:val="18"/>
                <w:szCs w:val="18"/>
                <w:lang w:val="ru-RU"/>
              </w:rPr>
            </w:pPr>
            <w:r w:rsidRPr="002A566C">
              <w:rPr>
                <w:rFonts w:eastAsia="Times New Roman" w:cs="Times New Roman"/>
                <w:sz w:val="18"/>
                <w:szCs w:val="18"/>
                <w:lang w:val="ru-RU"/>
              </w:rPr>
              <w:t>Размер собственного капитала теплоснабжающей (теплосетевой) организации, тыс</w:t>
            </w:r>
            <w:r w:rsidRPr="002A566C">
              <w:rPr>
                <w:rFonts w:eastAsia="Times New Roman" w:cs="Times New Roman"/>
                <w:sz w:val="18"/>
                <w:szCs w:val="18"/>
                <w:lang w:val="ru-RU"/>
              </w:rPr>
              <w:t>. руб.</w:t>
            </w:r>
          </w:p>
        </w:tc>
        <w:tc>
          <w:tcPr>
            <w:tcW w:w="1307" w:type="dxa"/>
            <w:shd w:val="clear" w:color="auto" w:fill="F2F2F2"/>
            <w:tcMar>
              <w:top w:w="120" w:type="dxa"/>
              <w:left w:w="200" w:type="dxa"/>
              <w:bottom w:w="120" w:type="dxa"/>
              <w:right w:w="200" w:type="dxa"/>
            </w:tcMar>
            <w:vAlign w:val="center"/>
          </w:tcPr>
          <w:p w14:paraId="1AEFB972" w14:textId="77777777" w:rsidR="009A7DAA" w:rsidRPr="002A566C" w:rsidRDefault="000133CF">
            <w:pPr>
              <w:jc w:val="center"/>
              <w:rPr>
                <w:rFonts w:cs="Times New Roman"/>
                <w:sz w:val="18"/>
                <w:szCs w:val="18"/>
                <w:lang w:val="ru-RU"/>
              </w:rPr>
            </w:pPr>
            <w:r w:rsidRPr="002A566C">
              <w:rPr>
                <w:rFonts w:eastAsia="Times New Roman" w:cs="Times New Roman"/>
                <w:sz w:val="18"/>
                <w:szCs w:val="18"/>
                <w:lang w:val="ru-RU"/>
              </w:rPr>
              <w:t>Объекты систем теплоснабжения в обслуживании теплоснабжающей (теплосетевой) организации</w:t>
            </w:r>
          </w:p>
        </w:tc>
        <w:tc>
          <w:tcPr>
            <w:tcW w:w="1491" w:type="dxa"/>
            <w:shd w:val="clear" w:color="auto" w:fill="F2F2F2"/>
            <w:tcMar>
              <w:top w:w="120" w:type="dxa"/>
              <w:left w:w="200" w:type="dxa"/>
              <w:bottom w:w="120" w:type="dxa"/>
              <w:right w:w="200" w:type="dxa"/>
            </w:tcMar>
            <w:vAlign w:val="center"/>
          </w:tcPr>
          <w:p w14:paraId="79AA0E5F" w14:textId="77777777" w:rsidR="009A7DAA" w:rsidRPr="002A566C" w:rsidRDefault="000133CF">
            <w:pPr>
              <w:jc w:val="center"/>
              <w:rPr>
                <w:rFonts w:cs="Times New Roman"/>
                <w:sz w:val="18"/>
                <w:szCs w:val="18"/>
                <w:lang w:val="ru-RU"/>
              </w:rPr>
            </w:pPr>
            <w:r w:rsidRPr="002A566C">
              <w:rPr>
                <w:rFonts w:eastAsia="Times New Roman" w:cs="Times New Roman"/>
                <w:sz w:val="18"/>
                <w:szCs w:val="18"/>
                <w:lang w:val="ru-RU"/>
              </w:rPr>
              <w:t>Вид имущественного права (источник/ тепловые сети)</w:t>
            </w:r>
          </w:p>
        </w:tc>
        <w:tc>
          <w:tcPr>
            <w:tcW w:w="862" w:type="dxa"/>
            <w:shd w:val="clear" w:color="auto" w:fill="F2F2F2"/>
            <w:tcMar>
              <w:top w:w="120" w:type="dxa"/>
              <w:left w:w="200" w:type="dxa"/>
              <w:bottom w:w="120" w:type="dxa"/>
              <w:right w:w="200" w:type="dxa"/>
            </w:tcMar>
            <w:vAlign w:val="center"/>
          </w:tcPr>
          <w:p w14:paraId="0BF6490D" w14:textId="77777777" w:rsidR="009A7DAA" w:rsidRPr="002A566C" w:rsidRDefault="000133CF">
            <w:pPr>
              <w:jc w:val="center"/>
              <w:rPr>
                <w:rFonts w:cs="Times New Roman"/>
                <w:sz w:val="18"/>
                <w:szCs w:val="18"/>
              </w:rPr>
            </w:pPr>
            <w:proofErr w:type="spellStart"/>
            <w:r w:rsidRPr="002A566C">
              <w:rPr>
                <w:rFonts w:eastAsia="Times New Roman" w:cs="Times New Roman"/>
                <w:sz w:val="18"/>
                <w:szCs w:val="18"/>
              </w:rPr>
              <w:t>Емкость</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тепловых</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сетей</w:t>
            </w:r>
            <w:proofErr w:type="spellEnd"/>
            <w:r w:rsidRPr="002A566C">
              <w:rPr>
                <w:rFonts w:eastAsia="Times New Roman" w:cs="Times New Roman"/>
                <w:sz w:val="18"/>
                <w:szCs w:val="18"/>
              </w:rPr>
              <w:t>, м3</w:t>
            </w:r>
          </w:p>
        </w:tc>
        <w:tc>
          <w:tcPr>
            <w:tcW w:w="1027" w:type="dxa"/>
            <w:shd w:val="clear" w:color="auto" w:fill="F2F2F2"/>
            <w:tcMar>
              <w:top w:w="120" w:type="dxa"/>
              <w:left w:w="200" w:type="dxa"/>
              <w:bottom w:w="120" w:type="dxa"/>
              <w:right w:w="200" w:type="dxa"/>
            </w:tcMar>
            <w:vAlign w:val="center"/>
          </w:tcPr>
          <w:p w14:paraId="025D38FD" w14:textId="77777777" w:rsidR="009A7DAA" w:rsidRPr="002A566C" w:rsidRDefault="000133CF">
            <w:pPr>
              <w:jc w:val="center"/>
              <w:rPr>
                <w:rFonts w:cs="Times New Roman"/>
                <w:sz w:val="18"/>
                <w:szCs w:val="18"/>
                <w:lang w:val="ru-RU"/>
              </w:rPr>
            </w:pPr>
            <w:r w:rsidRPr="002A566C">
              <w:rPr>
                <w:rFonts w:eastAsia="Times New Roman" w:cs="Times New Roman"/>
                <w:sz w:val="18"/>
                <w:szCs w:val="18"/>
                <w:lang w:val="ru-RU"/>
              </w:rPr>
              <w:t>Информация о подаче заявки на присвоение статуса ЕТО</w:t>
            </w:r>
          </w:p>
        </w:tc>
        <w:tc>
          <w:tcPr>
            <w:tcW w:w="1048" w:type="dxa"/>
            <w:shd w:val="clear" w:color="auto" w:fill="F2F2F2"/>
            <w:tcMar>
              <w:top w:w="120" w:type="dxa"/>
              <w:left w:w="200" w:type="dxa"/>
              <w:bottom w:w="120" w:type="dxa"/>
              <w:right w:w="200" w:type="dxa"/>
            </w:tcMar>
            <w:vAlign w:val="center"/>
          </w:tcPr>
          <w:p w14:paraId="4D5FFD67" w14:textId="77777777" w:rsidR="009A7DAA" w:rsidRPr="002A566C" w:rsidRDefault="000133CF">
            <w:pPr>
              <w:jc w:val="center"/>
              <w:rPr>
                <w:rFonts w:cs="Times New Roman"/>
                <w:sz w:val="18"/>
                <w:szCs w:val="18"/>
              </w:rPr>
            </w:pPr>
            <w:r w:rsidRPr="002A566C">
              <w:rPr>
                <w:rFonts w:eastAsia="Times New Roman" w:cs="Times New Roman"/>
                <w:sz w:val="18"/>
                <w:szCs w:val="18"/>
              </w:rPr>
              <w:t xml:space="preserve">№ </w:t>
            </w:r>
            <w:proofErr w:type="spellStart"/>
            <w:r w:rsidRPr="002A566C">
              <w:rPr>
                <w:rFonts w:eastAsia="Times New Roman" w:cs="Times New Roman"/>
                <w:sz w:val="18"/>
                <w:szCs w:val="18"/>
              </w:rPr>
              <w:t>зоны</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деятельности</w:t>
            </w:r>
            <w:proofErr w:type="spellEnd"/>
          </w:p>
        </w:tc>
        <w:tc>
          <w:tcPr>
            <w:tcW w:w="1045" w:type="dxa"/>
            <w:shd w:val="clear" w:color="auto" w:fill="F2F2F2"/>
            <w:tcMar>
              <w:top w:w="120" w:type="dxa"/>
              <w:left w:w="200" w:type="dxa"/>
              <w:bottom w:w="120" w:type="dxa"/>
              <w:right w:w="200" w:type="dxa"/>
            </w:tcMar>
            <w:vAlign w:val="center"/>
          </w:tcPr>
          <w:p w14:paraId="76893ACC" w14:textId="77777777" w:rsidR="009A7DAA" w:rsidRPr="002A566C" w:rsidRDefault="000133CF">
            <w:pPr>
              <w:jc w:val="center"/>
              <w:rPr>
                <w:rFonts w:cs="Times New Roman"/>
                <w:sz w:val="18"/>
                <w:szCs w:val="18"/>
              </w:rPr>
            </w:pPr>
            <w:proofErr w:type="spellStart"/>
            <w:r w:rsidRPr="002A566C">
              <w:rPr>
                <w:rFonts w:eastAsia="Times New Roman" w:cs="Times New Roman"/>
                <w:sz w:val="18"/>
                <w:szCs w:val="18"/>
              </w:rPr>
              <w:t>Утвержденн</w:t>
            </w:r>
            <w:r w:rsidRPr="002A566C">
              <w:rPr>
                <w:rFonts w:eastAsia="Times New Roman" w:cs="Times New Roman"/>
                <w:sz w:val="18"/>
                <w:szCs w:val="18"/>
              </w:rPr>
              <w:t>ая</w:t>
            </w:r>
            <w:proofErr w:type="spellEnd"/>
            <w:r w:rsidRPr="002A566C">
              <w:rPr>
                <w:rFonts w:eastAsia="Times New Roman" w:cs="Times New Roman"/>
                <w:sz w:val="18"/>
                <w:szCs w:val="18"/>
              </w:rPr>
              <w:t xml:space="preserve"> ЕТО</w:t>
            </w:r>
          </w:p>
        </w:tc>
        <w:tc>
          <w:tcPr>
            <w:tcW w:w="1524" w:type="dxa"/>
            <w:shd w:val="clear" w:color="auto" w:fill="F2F2F2"/>
            <w:tcMar>
              <w:top w:w="120" w:type="dxa"/>
              <w:left w:w="200" w:type="dxa"/>
              <w:bottom w:w="120" w:type="dxa"/>
              <w:right w:w="200" w:type="dxa"/>
            </w:tcMar>
            <w:vAlign w:val="center"/>
          </w:tcPr>
          <w:p w14:paraId="09A1A7E9" w14:textId="77777777" w:rsidR="009A7DAA" w:rsidRPr="002A566C" w:rsidRDefault="000133CF">
            <w:pPr>
              <w:jc w:val="center"/>
              <w:rPr>
                <w:rFonts w:cs="Times New Roman"/>
                <w:sz w:val="18"/>
                <w:szCs w:val="18"/>
                <w:lang w:val="ru-RU"/>
              </w:rPr>
            </w:pPr>
            <w:r w:rsidRPr="002A566C">
              <w:rPr>
                <w:rFonts w:eastAsia="Times New Roman" w:cs="Times New Roman"/>
                <w:sz w:val="18"/>
                <w:szCs w:val="18"/>
                <w:lang w:val="ru-RU"/>
              </w:rPr>
              <w:t>Основание для присвоения статуса ЕТО</w:t>
            </w:r>
          </w:p>
        </w:tc>
      </w:tr>
      <w:tr w:rsidR="005774C2" w:rsidRPr="002A566C" w14:paraId="7EA0CBA8" w14:textId="77777777" w:rsidTr="00003FFE">
        <w:trPr>
          <w:jc w:val="center"/>
        </w:trPr>
        <w:tc>
          <w:tcPr>
            <w:tcW w:w="838" w:type="dxa"/>
            <w:shd w:val="clear" w:color="auto" w:fill="FFFFFF"/>
            <w:tcMar>
              <w:top w:w="40" w:type="dxa"/>
              <w:left w:w="20" w:type="dxa"/>
              <w:bottom w:w="40" w:type="dxa"/>
              <w:right w:w="20" w:type="dxa"/>
            </w:tcMar>
            <w:vAlign w:val="center"/>
          </w:tcPr>
          <w:p w14:paraId="10F45A50" w14:textId="77777777" w:rsidR="009A7DAA" w:rsidRPr="002A566C" w:rsidRDefault="000133CF">
            <w:pPr>
              <w:jc w:val="center"/>
              <w:rPr>
                <w:rFonts w:cs="Times New Roman"/>
                <w:sz w:val="18"/>
                <w:szCs w:val="18"/>
              </w:rPr>
            </w:pPr>
            <w:r w:rsidRPr="002A566C">
              <w:rPr>
                <w:rFonts w:eastAsia="Times New Roman" w:cs="Times New Roman"/>
                <w:sz w:val="18"/>
                <w:szCs w:val="18"/>
              </w:rPr>
              <w:t>1</w:t>
            </w:r>
          </w:p>
        </w:tc>
        <w:tc>
          <w:tcPr>
            <w:tcW w:w="1338" w:type="dxa"/>
            <w:shd w:val="clear" w:color="auto" w:fill="FFFFFF"/>
            <w:tcMar>
              <w:top w:w="40" w:type="dxa"/>
              <w:left w:w="200" w:type="dxa"/>
              <w:bottom w:w="40" w:type="dxa"/>
              <w:right w:w="200" w:type="dxa"/>
            </w:tcMar>
            <w:vAlign w:val="center"/>
          </w:tcPr>
          <w:p w14:paraId="093964CA" w14:textId="77777777" w:rsidR="009A7DAA" w:rsidRPr="002A566C" w:rsidRDefault="000133CF">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№3</w:t>
            </w:r>
          </w:p>
        </w:tc>
        <w:tc>
          <w:tcPr>
            <w:tcW w:w="1112" w:type="dxa"/>
            <w:shd w:val="clear" w:color="auto" w:fill="FFFFFF"/>
            <w:tcMar>
              <w:top w:w="40" w:type="dxa"/>
              <w:left w:w="200" w:type="dxa"/>
              <w:bottom w:w="40" w:type="dxa"/>
              <w:right w:w="200" w:type="dxa"/>
            </w:tcMar>
            <w:vAlign w:val="center"/>
          </w:tcPr>
          <w:p w14:paraId="79DC55EC" w14:textId="77777777" w:rsidR="009A7DAA" w:rsidRPr="002A566C" w:rsidRDefault="000133CF">
            <w:pPr>
              <w:jc w:val="center"/>
              <w:rPr>
                <w:rFonts w:cs="Times New Roman"/>
                <w:sz w:val="18"/>
                <w:szCs w:val="18"/>
              </w:rPr>
            </w:pPr>
            <w:r w:rsidRPr="002A566C">
              <w:rPr>
                <w:rFonts w:eastAsia="Times New Roman" w:cs="Times New Roman"/>
                <w:sz w:val="18"/>
                <w:szCs w:val="18"/>
              </w:rPr>
              <w:t>0,6880</w:t>
            </w:r>
          </w:p>
        </w:tc>
        <w:tc>
          <w:tcPr>
            <w:tcW w:w="1378" w:type="dxa"/>
            <w:shd w:val="clear" w:color="auto" w:fill="FFFFFF"/>
            <w:tcMar>
              <w:top w:w="40" w:type="dxa"/>
              <w:left w:w="200" w:type="dxa"/>
              <w:bottom w:w="40" w:type="dxa"/>
              <w:right w:w="200" w:type="dxa"/>
            </w:tcMar>
            <w:vAlign w:val="center"/>
          </w:tcPr>
          <w:p w14:paraId="14D935F3" w14:textId="77777777" w:rsidR="009A7DAA" w:rsidRPr="002A566C" w:rsidRDefault="000133CF">
            <w:pPr>
              <w:jc w:val="center"/>
              <w:rPr>
                <w:rFonts w:cs="Times New Roman"/>
                <w:sz w:val="18"/>
                <w:szCs w:val="18"/>
              </w:rPr>
            </w:pPr>
            <w:r w:rsidRPr="002A566C">
              <w:rPr>
                <w:rFonts w:eastAsia="Times New Roman" w:cs="Times New Roman"/>
                <w:sz w:val="18"/>
                <w:szCs w:val="18"/>
              </w:rPr>
              <w:t>АО «ОТСК»</w:t>
            </w:r>
          </w:p>
        </w:tc>
        <w:tc>
          <w:tcPr>
            <w:tcW w:w="1307" w:type="dxa"/>
            <w:shd w:val="clear" w:color="auto" w:fill="FFFFFF"/>
            <w:tcMar>
              <w:top w:w="40" w:type="dxa"/>
              <w:left w:w="200" w:type="dxa"/>
              <w:bottom w:w="40" w:type="dxa"/>
              <w:right w:w="200" w:type="dxa"/>
            </w:tcMar>
            <w:vAlign w:val="center"/>
          </w:tcPr>
          <w:p w14:paraId="6BF75E73" w14:textId="77777777" w:rsidR="009A7DAA" w:rsidRPr="002A566C" w:rsidRDefault="000133CF">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0BEF644E" w14:textId="77777777" w:rsidR="009A7DAA" w:rsidRPr="002A566C" w:rsidRDefault="000133CF">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79E7C7FE" w14:textId="77777777" w:rsidR="009A7DAA" w:rsidRPr="002A566C" w:rsidRDefault="000133CF">
            <w:pPr>
              <w:jc w:val="center"/>
              <w:rPr>
                <w:rFonts w:cs="Times New Roman"/>
                <w:sz w:val="18"/>
                <w:szCs w:val="18"/>
              </w:rPr>
            </w:pPr>
            <w:proofErr w:type="spellStart"/>
            <w:r w:rsidRPr="002A566C">
              <w:rPr>
                <w:rFonts w:eastAsia="Times New Roman" w:cs="Times New Roman"/>
                <w:sz w:val="18"/>
                <w:szCs w:val="18"/>
              </w:rPr>
              <w:t>собственность</w:t>
            </w:r>
            <w:proofErr w:type="spellEnd"/>
            <w:r w:rsidRPr="002A566C">
              <w:rPr>
                <w:rFonts w:eastAsia="Times New Roman" w:cs="Times New Roman"/>
                <w:sz w:val="18"/>
                <w:szCs w:val="18"/>
              </w:rPr>
              <w:t xml:space="preserve"> / </w:t>
            </w:r>
            <w:proofErr w:type="spellStart"/>
            <w:r w:rsidRPr="002A566C">
              <w:rPr>
                <w:rFonts w:eastAsia="Times New Roman" w:cs="Times New Roman"/>
                <w:sz w:val="18"/>
                <w:szCs w:val="18"/>
              </w:rPr>
              <w:t>собственность</w:t>
            </w:r>
            <w:proofErr w:type="spellEnd"/>
          </w:p>
        </w:tc>
        <w:tc>
          <w:tcPr>
            <w:tcW w:w="862" w:type="dxa"/>
            <w:shd w:val="clear" w:color="auto" w:fill="FFFFFF"/>
            <w:tcMar>
              <w:top w:w="40" w:type="dxa"/>
              <w:left w:w="200" w:type="dxa"/>
              <w:bottom w:w="40" w:type="dxa"/>
              <w:right w:w="200" w:type="dxa"/>
            </w:tcMar>
            <w:vAlign w:val="center"/>
          </w:tcPr>
          <w:p w14:paraId="4BF05C4D" w14:textId="77777777" w:rsidR="009A7DAA" w:rsidRPr="002A566C" w:rsidRDefault="000133CF">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5F11C7B8" w14:textId="77777777" w:rsidR="009A7DAA" w:rsidRPr="002A566C" w:rsidRDefault="000133CF">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4827BE34" w14:textId="77777777" w:rsidR="009A7DAA" w:rsidRPr="002A566C" w:rsidRDefault="000133CF">
            <w:pPr>
              <w:jc w:val="center"/>
              <w:rPr>
                <w:rFonts w:cs="Times New Roman"/>
                <w:sz w:val="18"/>
                <w:szCs w:val="18"/>
              </w:rPr>
            </w:pPr>
            <w:r w:rsidRPr="002A566C">
              <w:rPr>
                <w:rFonts w:eastAsia="Times New Roman" w:cs="Times New Roman"/>
                <w:sz w:val="18"/>
                <w:szCs w:val="18"/>
              </w:rPr>
              <w:t>1</w:t>
            </w:r>
          </w:p>
        </w:tc>
        <w:tc>
          <w:tcPr>
            <w:tcW w:w="1045" w:type="dxa"/>
            <w:shd w:val="clear" w:color="auto" w:fill="FFFFFF"/>
            <w:tcMar>
              <w:top w:w="40" w:type="dxa"/>
              <w:left w:w="200" w:type="dxa"/>
              <w:bottom w:w="40" w:type="dxa"/>
              <w:right w:w="200" w:type="dxa"/>
            </w:tcMar>
            <w:vAlign w:val="center"/>
          </w:tcPr>
          <w:p w14:paraId="37B89AFF" w14:textId="77777777" w:rsidR="009A7DAA" w:rsidRPr="002A566C" w:rsidRDefault="000133CF">
            <w:pPr>
              <w:jc w:val="center"/>
              <w:rPr>
                <w:rFonts w:cs="Times New Roman"/>
                <w:sz w:val="18"/>
                <w:szCs w:val="18"/>
              </w:rPr>
            </w:pPr>
            <w:r w:rsidRPr="002A566C">
              <w:rPr>
                <w:rFonts w:eastAsia="Times New Roman" w:cs="Times New Roman"/>
                <w:sz w:val="18"/>
                <w:szCs w:val="18"/>
              </w:rPr>
              <w:t>АО «ОТСК»</w:t>
            </w:r>
          </w:p>
        </w:tc>
        <w:tc>
          <w:tcPr>
            <w:tcW w:w="1524" w:type="dxa"/>
            <w:shd w:val="clear" w:color="auto" w:fill="FFFFFF"/>
            <w:tcMar>
              <w:top w:w="40" w:type="dxa"/>
              <w:left w:w="200" w:type="dxa"/>
              <w:bottom w:w="40" w:type="dxa"/>
              <w:right w:w="200" w:type="dxa"/>
            </w:tcMar>
            <w:vAlign w:val="center"/>
          </w:tcPr>
          <w:p w14:paraId="401EF4C4" w14:textId="72657998" w:rsidR="009A7DAA" w:rsidRPr="002A566C" w:rsidRDefault="005774C2">
            <w:pPr>
              <w:jc w:val="center"/>
              <w:rPr>
                <w:rFonts w:cs="Times New Roman"/>
                <w:sz w:val="18"/>
                <w:szCs w:val="18"/>
                <w:lang w:val="ru-RU"/>
              </w:rPr>
            </w:pPr>
            <w:r w:rsidRPr="002A566C">
              <w:rPr>
                <w:rFonts w:eastAsia="Times New Roman" w:cs="Times New Roman"/>
                <w:sz w:val="18"/>
                <w:szCs w:val="18"/>
                <w:lang w:val="ru-RU"/>
              </w:rPr>
              <w:t>постановление</w:t>
            </w:r>
            <w:r w:rsidRPr="002A566C">
              <w:rPr>
                <w:rFonts w:eastAsia="Times New Roman" w:cs="Times New Roman"/>
                <w:sz w:val="18"/>
                <w:szCs w:val="18"/>
                <w:lang w:val="ru-RU"/>
              </w:rPr>
              <w:t xml:space="preserve"> №433 от 28.06.2018 (в редакции от 09.03.2023 № 132-А</w:t>
            </w:r>
          </w:p>
        </w:tc>
      </w:tr>
      <w:tr w:rsidR="005774C2" w:rsidRPr="002A566C" w14:paraId="5EC4558B" w14:textId="77777777" w:rsidTr="00003FFE">
        <w:trPr>
          <w:jc w:val="center"/>
        </w:trPr>
        <w:tc>
          <w:tcPr>
            <w:tcW w:w="838" w:type="dxa"/>
            <w:shd w:val="clear" w:color="auto" w:fill="FFFFFF"/>
            <w:tcMar>
              <w:top w:w="40" w:type="dxa"/>
              <w:left w:w="20" w:type="dxa"/>
              <w:bottom w:w="40" w:type="dxa"/>
              <w:right w:w="20" w:type="dxa"/>
            </w:tcMar>
            <w:vAlign w:val="center"/>
          </w:tcPr>
          <w:p w14:paraId="79B1DEAB"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w:t>
            </w:r>
          </w:p>
        </w:tc>
        <w:tc>
          <w:tcPr>
            <w:tcW w:w="1338" w:type="dxa"/>
            <w:shd w:val="clear" w:color="auto" w:fill="FFFFFF"/>
            <w:tcMar>
              <w:top w:w="40" w:type="dxa"/>
              <w:left w:w="200" w:type="dxa"/>
              <w:bottom w:w="40" w:type="dxa"/>
              <w:right w:w="200" w:type="dxa"/>
            </w:tcMar>
            <w:vAlign w:val="center"/>
          </w:tcPr>
          <w:p w14:paraId="37B84307"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№4</w:t>
            </w:r>
          </w:p>
        </w:tc>
        <w:tc>
          <w:tcPr>
            <w:tcW w:w="1112" w:type="dxa"/>
            <w:shd w:val="clear" w:color="auto" w:fill="FFFFFF"/>
            <w:tcMar>
              <w:top w:w="40" w:type="dxa"/>
              <w:left w:w="200" w:type="dxa"/>
              <w:bottom w:w="40" w:type="dxa"/>
              <w:right w:w="200" w:type="dxa"/>
            </w:tcMar>
            <w:vAlign w:val="center"/>
          </w:tcPr>
          <w:p w14:paraId="32F0359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0,8600</w:t>
            </w:r>
          </w:p>
        </w:tc>
        <w:tc>
          <w:tcPr>
            <w:tcW w:w="1378" w:type="dxa"/>
            <w:shd w:val="clear" w:color="auto" w:fill="FFFFFF"/>
            <w:tcMar>
              <w:top w:w="40" w:type="dxa"/>
              <w:left w:w="200" w:type="dxa"/>
              <w:bottom w:w="40" w:type="dxa"/>
              <w:right w:w="200" w:type="dxa"/>
            </w:tcMar>
            <w:vAlign w:val="center"/>
          </w:tcPr>
          <w:p w14:paraId="4444B7B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АО «ОТСК»</w:t>
            </w:r>
          </w:p>
        </w:tc>
        <w:tc>
          <w:tcPr>
            <w:tcW w:w="1307" w:type="dxa"/>
            <w:shd w:val="clear" w:color="auto" w:fill="FFFFFF"/>
            <w:tcMar>
              <w:top w:w="40" w:type="dxa"/>
              <w:left w:w="200" w:type="dxa"/>
              <w:bottom w:w="40" w:type="dxa"/>
              <w:right w:w="200" w:type="dxa"/>
            </w:tcMar>
            <w:vAlign w:val="center"/>
          </w:tcPr>
          <w:p w14:paraId="1B491431"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5D98696D"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3B115B55"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собственность</w:t>
            </w:r>
            <w:proofErr w:type="spellEnd"/>
            <w:r w:rsidRPr="002A566C">
              <w:rPr>
                <w:rFonts w:eastAsia="Times New Roman" w:cs="Times New Roman"/>
                <w:sz w:val="18"/>
                <w:szCs w:val="18"/>
              </w:rPr>
              <w:t xml:space="preserve"> / </w:t>
            </w:r>
            <w:proofErr w:type="spellStart"/>
            <w:r w:rsidRPr="002A566C">
              <w:rPr>
                <w:rFonts w:eastAsia="Times New Roman" w:cs="Times New Roman"/>
                <w:sz w:val="18"/>
                <w:szCs w:val="18"/>
              </w:rPr>
              <w:t>собственность</w:t>
            </w:r>
            <w:proofErr w:type="spellEnd"/>
          </w:p>
        </w:tc>
        <w:tc>
          <w:tcPr>
            <w:tcW w:w="862" w:type="dxa"/>
            <w:shd w:val="clear" w:color="auto" w:fill="FFFFFF"/>
            <w:tcMar>
              <w:top w:w="40" w:type="dxa"/>
              <w:left w:w="200" w:type="dxa"/>
              <w:bottom w:w="40" w:type="dxa"/>
              <w:right w:w="200" w:type="dxa"/>
            </w:tcMar>
            <w:vAlign w:val="center"/>
          </w:tcPr>
          <w:p w14:paraId="23E9927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52A496C0"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0F38347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w:t>
            </w:r>
          </w:p>
        </w:tc>
        <w:tc>
          <w:tcPr>
            <w:tcW w:w="1045" w:type="dxa"/>
            <w:shd w:val="clear" w:color="auto" w:fill="FFFFFF"/>
            <w:tcMar>
              <w:top w:w="40" w:type="dxa"/>
              <w:left w:w="200" w:type="dxa"/>
              <w:bottom w:w="40" w:type="dxa"/>
              <w:right w:w="200" w:type="dxa"/>
            </w:tcMar>
            <w:vAlign w:val="center"/>
          </w:tcPr>
          <w:p w14:paraId="7A40B41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АО «ОТСК»</w:t>
            </w:r>
          </w:p>
        </w:tc>
        <w:tc>
          <w:tcPr>
            <w:tcW w:w="1524" w:type="dxa"/>
            <w:shd w:val="clear" w:color="auto" w:fill="FFFFFF"/>
            <w:tcMar>
              <w:top w:w="40" w:type="dxa"/>
              <w:left w:w="200" w:type="dxa"/>
              <w:bottom w:w="40" w:type="dxa"/>
              <w:right w:w="200" w:type="dxa"/>
            </w:tcMar>
          </w:tcPr>
          <w:p w14:paraId="1F496C16" w14:textId="5C7A0CB2"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5B3B5964" w14:textId="77777777" w:rsidTr="00003FFE">
        <w:trPr>
          <w:jc w:val="center"/>
        </w:trPr>
        <w:tc>
          <w:tcPr>
            <w:tcW w:w="838" w:type="dxa"/>
            <w:shd w:val="clear" w:color="auto" w:fill="FFFFFF"/>
            <w:tcMar>
              <w:top w:w="40" w:type="dxa"/>
              <w:left w:w="20" w:type="dxa"/>
              <w:bottom w:w="40" w:type="dxa"/>
              <w:right w:w="20" w:type="dxa"/>
            </w:tcMar>
            <w:vAlign w:val="center"/>
          </w:tcPr>
          <w:p w14:paraId="2D128F43"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338" w:type="dxa"/>
            <w:shd w:val="clear" w:color="auto" w:fill="FFFFFF"/>
            <w:tcMar>
              <w:top w:w="40" w:type="dxa"/>
              <w:left w:w="200" w:type="dxa"/>
              <w:bottom w:w="40" w:type="dxa"/>
              <w:right w:w="200" w:type="dxa"/>
            </w:tcMar>
            <w:vAlign w:val="center"/>
          </w:tcPr>
          <w:p w14:paraId="3C0EC80B"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№7</w:t>
            </w:r>
          </w:p>
        </w:tc>
        <w:tc>
          <w:tcPr>
            <w:tcW w:w="1112" w:type="dxa"/>
            <w:shd w:val="clear" w:color="auto" w:fill="FFFFFF"/>
            <w:tcMar>
              <w:top w:w="40" w:type="dxa"/>
              <w:left w:w="200" w:type="dxa"/>
              <w:bottom w:w="40" w:type="dxa"/>
              <w:right w:w="200" w:type="dxa"/>
            </w:tcMar>
            <w:vAlign w:val="center"/>
          </w:tcPr>
          <w:p w14:paraId="1E1D2B8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0,6020</w:t>
            </w:r>
          </w:p>
        </w:tc>
        <w:tc>
          <w:tcPr>
            <w:tcW w:w="1378" w:type="dxa"/>
            <w:shd w:val="clear" w:color="auto" w:fill="FFFFFF"/>
            <w:tcMar>
              <w:top w:w="40" w:type="dxa"/>
              <w:left w:w="200" w:type="dxa"/>
              <w:bottom w:w="40" w:type="dxa"/>
              <w:right w:w="200" w:type="dxa"/>
            </w:tcMar>
            <w:vAlign w:val="center"/>
          </w:tcPr>
          <w:p w14:paraId="601AE813"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АО «ОТСК»</w:t>
            </w:r>
          </w:p>
        </w:tc>
        <w:tc>
          <w:tcPr>
            <w:tcW w:w="1307" w:type="dxa"/>
            <w:shd w:val="clear" w:color="auto" w:fill="FFFFFF"/>
            <w:tcMar>
              <w:top w:w="40" w:type="dxa"/>
              <w:left w:w="200" w:type="dxa"/>
              <w:bottom w:w="40" w:type="dxa"/>
              <w:right w:w="200" w:type="dxa"/>
            </w:tcMar>
            <w:vAlign w:val="center"/>
          </w:tcPr>
          <w:p w14:paraId="0346168B"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32DB8CB7"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2BB2277E"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собственность</w:t>
            </w:r>
            <w:proofErr w:type="spellEnd"/>
            <w:r w:rsidRPr="002A566C">
              <w:rPr>
                <w:rFonts w:eastAsia="Times New Roman" w:cs="Times New Roman"/>
                <w:sz w:val="18"/>
                <w:szCs w:val="18"/>
              </w:rPr>
              <w:t xml:space="preserve"> / </w:t>
            </w:r>
            <w:proofErr w:type="spellStart"/>
            <w:r w:rsidRPr="002A566C">
              <w:rPr>
                <w:rFonts w:eastAsia="Times New Roman" w:cs="Times New Roman"/>
                <w:sz w:val="18"/>
                <w:szCs w:val="18"/>
              </w:rPr>
              <w:t>собственность</w:t>
            </w:r>
            <w:proofErr w:type="spellEnd"/>
          </w:p>
        </w:tc>
        <w:tc>
          <w:tcPr>
            <w:tcW w:w="862" w:type="dxa"/>
            <w:shd w:val="clear" w:color="auto" w:fill="FFFFFF"/>
            <w:tcMar>
              <w:top w:w="40" w:type="dxa"/>
              <w:left w:w="200" w:type="dxa"/>
              <w:bottom w:w="40" w:type="dxa"/>
              <w:right w:w="200" w:type="dxa"/>
            </w:tcMar>
            <w:vAlign w:val="center"/>
          </w:tcPr>
          <w:p w14:paraId="6CA1E38A"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19A30C03"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1F1091B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w:t>
            </w:r>
          </w:p>
        </w:tc>
        <w:tc>
          <w:tcPr>
            <w:tcW w:w="1045" w:type="dxa"/>
            <w:shd w:val="clear" w:color="auto" w:fill="FFFFFF"/>
            <w:tcMar>
              <w:top w:w="40" w:type="dxa"/>
              <w:left w:w="200" w:type="dxa"/>
              <w:bottom w:w="40" w:type="dxa"/>
              <w:right w:w="200" w:type="dxa"/>
            </w:tcMar>
            <w:vAlign w:val="center"/>
          </w:tcPr>
          <w:p w14:paraId="59B26C3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АО «ОТСК»</w:t>
            </w:r>
          </w:p>
        </w:tc>
        <w:tc>
          <w:tcPr>
            <w:tcW w:w="1524" w:type="dxa"/>
            <w:shd w:val="clear" w:color="auto" w:fill="FFFFFF"/>
            <w:tcMar>
              <w:top w:w="40" w:type="dxa"/>
              <w:left w:w="200" w:type="dxa"/>
              <w:bottom w:w="40" w:type="dxa"/>
              <w:right w:w="200" w:type="dxa"/>
            </w:tcMar>
          </w:tcPr>
          <w:p w14:paraId="2CEEABA3" w14:textId="00740786"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постановление №433 от 28.06.2018 (в редакции от </w:t>
            </w:r>
            <w:r w:rsidRPr="002A566C">
              <w:rPr>
                <w:rFonts w:eastAsia="Times New Roman" w:cs="Times New Roman"/>
                <w:sz w:val="18"/>
                <w:szCs w:val="18"/>
                <w:lang w:val="ru-RU"/>
              </w:rPr>
              <w:lastRenderedPageBreak/>
              <w:t>09.03.2023 № 132-А</w:t>
            </w:r>
          </w:p>
        </w:tc>
      </w:tr>
      <w:tr w:rsidR="005774C2" w:rsidRPr="002A566C" w14:paraId="402AFE5D" w14:textId="77777777" w:rsidTr="00003FFE">
        <w:trPr>
          <w:jc w:val="center"/>
        </w:trPr>
        <w:tc>
          <w:tcPr>
            <w:tcW w:w="838" w:type="dxa"/>
            <w:shd w:val="clear" w:color="auto" w:fill="FFFFFF"/>
            <w:tcMar>
              <w:top w:w="40" w:type="dxa"/>
              <w:left w:w="20" w:type="dxa"/>
              <w:bottom w:w="40" w:type="dxa"/>
              <w:right w:w="20" w:type="dxa"/>
            </w:tcMar>
            <w:vAlign w:val="center"/>
          </w:tcPr>
          <w:p w14:paraId="0EE12E9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lastRenderedPageBreak/>
              <w:t>4</w:t>
            </w:r>
          </w:p>
        </w:tc>
        <w:tc>
          <w:tcPr>
            <w:tcW w:w="1338" w:type="dxa"/>
            <w:shd w:val="clear" w:color="auto" w:fill="FFFFFF"/>
            <w:tcMar>
              <w:top w:w="40" w:type="dxa"/>
              <w:left w:w="200" w:type="dxa"/>
              <w:bottom w:w="40" w:type="dxa"/>
              <w:right w:w="200" w:type="dxa"/>
            </w:tcMar>
            <w:vAlign w:val="center"/>
          </w:tcPr>
          <w:p w14:paraId="6FC61C57"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№10</w:t>
            </w:r>
          </w:p>
        </w:tc>
        <w:tc>
          <w:tcPr>
            <w:tcW w:w="1112" w:type="dxa"/>
            <w:shd w:val="clear" w:color="auto" w:fill="FFFFFF"/>
            <w:tcMar>
              <w:top w:w="40" w:type="dxa"/>
              <w:left w:w="200" w:type="dxa"/>
              <w:bottom w:w="40" w:type="dxa"/>
              <w:right w:w="200" w:type="dxa"/>
            </w:tcMar>
            <w:vAlign w:val="center"/>
          </w:tcPr>
          <w:p w14:paraId="1E3A379C"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0,6020</w:t>
            </w:r>
          </w:p>
        </w:tc>
        <w:tc>
          <w:tcPr>
            <w:tcW w:w="1378" w:type="dxa"/>
            <w:shd w:val="clear" w:color="auto" w:fill="FFFFFF"/>
            <w:tcMar>
              <w:top w:w="40" w:type="dxa"/>
              <w:left w:w="200" w:type="dxa"/>
              <w:bottom w:w="40" w:type="dxa"/>
              <w:right w:w="200" w:type="dxa"/>
            </w:tcMar>
            <w:vAlign w:val="center"/>
          </w:tcPr>
          <w:p w14:paraId="3A7414D8"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АО «ОТСК»</w:t>
            </w:r>
          </w:p>
        </w:tc>
        <w:tc>
          <w:tcPr>
            <w:tcW w:w="1307" w:type="dxa"/>
            <w:shd w:val="clear" w:color="auto" w:fill="FFFFFF"/>
            <w:tcMar>
              <w:top w:w="40" w:type="dxa"/>
              <w:left w:w="200" w:type="dxa"/>
              <w:bottom w:w="40" w:type="dxa"/>
              <w:right w:w="200" w:type="dxa"/>
            </w:tcMar>
            <w:vAlign w:val="center"/>
          </w:tcPr>
          <w:p w14:paraId="12506CA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3264EF67"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654106C0"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собственность</w:t>
            </w:r>
            <w:proofErr w:type="spellEnd"/>
            <w:r w:rsidRPr="002A566C">
              <w:rPr>
                <w:rFonts w:eastAsia="Times New Roman" w:cs="Times New Roman"/>
                <w:sz w:val="18"/>
                <w:szCs w:val="18"/>
              </w:rPr>
              <w:t xml:space="preserve"> / </w:t>
            </w:r>
            <w:proofErr w:type="spellStart"/>
            <w:r w:rsidRPr="002A566C">
              <w:rPr>
                <w:rFonts w:eastAsia="Times New Roman" w:cs="Times New Roman"/>
                <w:sz w:val="18"/>
                <w:szCs w:val="18"/>
              </w:rPr>
              <w:t>собственность</w:t>
            </w:r>
            <w:proofErr w:type="spellEnd"/>
          </w:p>
        </w:tc>
        <w:tc>
          <w:tcPr>
            <w:tcW w:w="862" w:type="dxa"/>
            <w:shd w:val="clear" w:color="auto" w:fill="FFFFFF"/>
            <w:tcMar>
              <w:top w:w="40" w:type="dxa"/>
              <w:left w:w="200" w:type="dxa"/>
              <w:bottom w:w="40" w:type="dxa"/>
              <w:right w:w="200" w:type="dxa"/>
            </w:tcMar>
            <w:vAlign w:val="center"/>
          </w:tcPr>
          <w:p w14:paraId="0AACE6C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261DC013"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5E5E6EB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w:t>
            </w:r>
          </w:p>
        </w:tc>
        <w:tc>
          <w:tcPr>
            <w:tcW w:w="1045" w:type="dxa"/>
            <w:shd w:val="clear" w:color="auto" w:fill="FFFFFF"/>
            <w:tcMar>
              <w:top w:w="40" w:type="dxa"/>
              <w:left w:w="200" w:type="dxa"/>
              <w:bottom w:w="40" w:type="dxa"/>
              <w:right w:w="200" w:type="dxa"/>
            </w:tcMar>
            <w:vAlign w:val="center"/>
          </w:tcPr>
          <w:p w14:paraId="67C97BA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АО «ОТСК»</w:t>
            </w:r>
          </w:p>
        </w:tc>
        <w:tc>
          <w:tcPr>
            <w:tcW w:w="1524" w:type="dxa"/>
            <w:shd w:val="clear" w:color="auto" w:fill="FFFFFF"/>
            <w:tcMar>
              <w:top w:w="40" w:type="dxa"/>
              <w:left w:w="200" w:type="dxa"/>
              <w:bottom w:w="40" w:type="dxa"/>
              <w:right w:w="200" w:type="dxa"/>
            </w:tcMar>
          </w:tcPr>
          <w:p w14:paraId="379A93F5" w14:textId="0FB9852D"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0C522F02" w14:textId="77777777" w:rsidTr="00003FFE">
        <w:trPr>
          <w:jc w:val="center"/>
        </w:trPr>
        <w:tc>
          <w:tcPr>
            <w:tcW w:w="838" w:type="dxa"/>
            <w:shd w:val="clear" w:color="auto" w:fill="FFFFFF"/>
            <w:tcMar>
              <w:top w:w="40" w:type="dxa"/>
              <w:left w:w="20" w:type="dxa"/>
              <w:bottom w:w="40" w:type="dxa"/>
              <w:right w:w="20" w:type="dxa"/>
            </w:tcMar>
            <w:vAlign w:val="center"/>
          </w:tcPr>
          <w:p w14:paraId="4C6CFFE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5</w:t>
            </w:r>
          </w:p>
        </w:tc>
        <w:tc>
          <w:tcPr>
            <w:tcW w:w="1338" w:type="dxa"/>
            <w:shd w:val="clear" w:color="auto" w:fill="FFFFFF"/>
            <w:tcMar>
              <w:top w:w="40" w:type="dxa"/>
              <w:left w:w="200" w:type="dxa"/>
              <w:bottom w:w="40" w:type="dxa"/>
              <w:right w:w="200" w:type="dxa"/>
            </w:tcMar>
            <w:vAlign w:val="center"/>
          </w:tcPr>
          <w:p w14:paraId="0CA199F5"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Блочно-модульная</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котельная</w:t>
            </w:r>
            <w:proofErr w:type="spellEnd"/>
          </w:p>
        </w:tc>
        <w:tc>
          <w:tcPr>
            <w:tcW w:w="1112" w:type="dxa"/>
            <w:shd w:val="clear" w:color="auto" w:fill="FFFFFF"/>
            <w:tcMar>
              <w:top w:w="40" w:type="dxa"/>
              <w:left w:w="200" w:type="dxa"/>
              <w:bottom w:w="40" w:type="dxa"/>
              <w:right w:w="200" w:type="dxa"/>
            </w:tcMar>
            <w:vAlign w:val="center"/>
          </w:tcPr>
          <w:p w14:paraId="2E9C147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1,8680</w:t>
            </w:r>
          </w:p>
        </w:tc>
        <w:tc>
          <w:tcPr>
            <w:tcW w:w="1378" w:type="dxa"/>
            <w:shd w:val="clear" w:color="auto" w:fill="FFFFFF"/>
            <w:tcMar>
              <w:top w:w="40" w:type="dxa"/>
              <w:left w:w="200" w:type="dxa"/>
              <w:bottom w:w="40" w:type="dxa"/>
              <w:right w:w="200" w:type="dxa"/>
            </w:tcMar>
            <w:vAlign w:val="center"/>
          </w:tcPr>
          <w:p w14:paraId="34C9BF2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ООО «</w:t>
            </w:r>
            <w:proofErr w:type="spellStart"/>
            <w:r w:rsidRPr="002A566C">
              <w:rPr>
                <w:rFonts w:eastAsia="Times New Roman" w:cs="Times New Roman"/>
                <w:sz w:val="18"/>
                <w:szCs w:val="18"/>
              </w:rPr>
              <w:t>Стройтехнопласт</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3AB6C4D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10AA09C8"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6645EE6F"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собственность</w:t>
            </w:r>
            <w:proofErr w:type="spellEnd"/>
            <w:r w:rsidRPr="002A566C">
              <w:rPr>
                <w:rFonts w:eastAsia="Times New Roman" w:cs="Times New Roman"/>
                <w:sz w:val="18"/>
                <w:szCs w:val="18"/>
              </w:rPr>
              <w:t xml:space="preserve"> / -</w:t>
            </w:r>
          </w:p>
        </w:tc>
        <w:tc>
          <w:tcPr>
            <w:tcW w:w="862" w:type="dxa"/>
            <w:shd w:val="clear" w:color="auto" w:fill="FFFFFF"/>
            <w:tcMar>
              <w:top w:w="40" w:type="dxa"/>
              <w:left w:w="200" w:type="dxa"/>
              <w:bottom w:w="40" w:type="dxa"/>
              <w:right w:w="200" w:type="dxa"/>
            </w:tcMar>
            <w:vAlign w:val="center"/>
          </w:tcPr>
          <w:p w14:paraId="23D8FBA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563C1681"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5A3839F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w:t>
            </w:r>
          </w:p>
        </w:tc>
        <w:tc>
          <w:tcPr>
            <w:tcW w:w="1045" w:type="dxa"/>
            <w:shd w:val="clear" w:color="auto" w:fill="FFFFFF"/>
            <w:tcMar>
              <w:top w:w="40" w:type="dxa"/>
              <w:left w:w="200" w:type="dxa"/>
              <w:bottom w:w="40" w:type="dxa"/>
              <w:right w:w="200" w:type="dxa"/>
            </w:tcMar>
            <w:vAlign w:val="center"/>
          </w:tcPr>
          <w:p w14:paraId="3A14902C"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ООО «</w:t>
            </w:r>
            <w:proofErr w:type="spellStart"/>
            <w:r w:rsidRPr="002A566C">
              <w:rPr>
                <w:rFonts w:eastAsia="Times New Roman" w:cs="Times New Roman"/>
                <w:sz w:val="18"/>
                <w:szCs w:val="18"/>
              </w:rPr>
              <w:t>Стройтехнопласт</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41EBC0D9" w14:textId="5E3BF191"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6056E5D7" w14:textId="77777777" w:rsidTr="00003FFE">
        <w:trPr>
          <w:jc w:val="center"/>
        </w:trPr>
        <w:tc>
          <w:tcPr>
            <w:tcW w:w="838" w:type="dxa"/>
            <w:shd w:val="clear" w:color="auto" w:fill="FFFFFF"/>
            <w:tcMar>
              <w:top w:w="40" w:type="dxa"/>
              <w:left w:w="20" w:type="dxa"/>
              <w:bottom w:w="40" w:type="dxa"/>
              <w:right w:w="20" w:type="dxa"/>
            </w:tcMar>
            <w:vAlign w:val="center"/>
          </w:tcPr>
          <w:p w14:paraId="47E221F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6</w:t>
            </w:r>
          </w:p>
        </w:tc>
        <w:tc>
          <w:tcPr>
            <w:tcW w:w="1338" w:type="dxa"/>
            <w:shd w:val="clear" w:color="auto" w:fill="FFFFFF"/>
            <w:tcMar>
              <w:top w:w="40" w:type="dxa"/>
              <w:left w:w="200" w:type="dxa"/>
              <w:bottom w:w="40" w:type="dxa"/>
              <w:right w:w="200" w:type="dxa"/>
            </w:tcMar>
            <w:vAlign w:val="center"/>
          </w:tcPr>
          <w:p w14:paraId="493DCA16"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№1</w:t>
            </w:r>
          </w:p>
        </w:tc>
        <w:tc>
          <w:tcPr>
            <w:tcW w:w="1112" w:type="dxa"/>
            <w:shd w:val="clear" w:color="auto" w:fill="FFFFFF"/>
            <w:tcMar>
              <w:top w:w="40" w:type="dxa"/>
              <w:left w:w="200" w:type="dxa"/>
              <w:bottom w:w="40" w:type="dxa"/>
              <w:right w:w="200" w:type="dxa"/>
            </w:tcMar>
            <w:vAlign w:val="center"/>
          </w:tcPr>
          <w:p w14:paraId="627E812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0,5120</w:t>
            </w:r>
          </w:p>
        </w:tc>
        <w:tc>
          <w:tcPr>
            <w:tcW w:w="1378" w:type="dxa"/>
            <w:shd w:val="clear" w:color="auto" w:fill="FFFFFF"/>
            <w:tcMar>
              <w:top w:w="40" w:type="dxa"/>
              <w:left w:w="200" w:type="dxa"/>
              <w:bottom w:w="40" w:type="dxa"/>
              <w:right w:w="200" w:type="dxa"/>
            </w:tcMar>
            <w:vAlign w:val="center"/>
          </w:tcPr>
          <w:p w14:paraId="2A2DF390"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3FE5A3D8"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67CB68B6"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017D06C2"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3478DE8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2,0882</w:t>
            </w:r>
          </w:p>
        </w:tc>
        <w:tc>
          <w:tcPr>
            <w:tcW w:w="1027" w:type="dxa"/>
            <w:shd w:val="clear" w:color="auto" w:fill="FFFFFF"/>
            <w:tcMar>
              <w:top w:w="40" w:type="dxa"/>
              <w:left w:w="200" w:type="dxa"/>
              <w:bottom w:w="40" w:type="dxa"/>
              <w:right w:w="200" w:type="dxa"/>
            </w:tcMar>
            <w:vAlign w:val="center"/>
          </w:tcPr>
          <w:p w14:paraId="1BFD8E4E"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6948FA3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2FB4418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3142878C" w14:textId="25AB565E"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постановление №433 от 28.06.2018 (в редакции от </w:t>
            </w:r>
            <w:r w:rsidRPr="002A566C">
              <w:rPr>
                <w:rFonts w:eastAsia="Times New Roman" w:cs="Times New Roman"/>
                <w:sz w:val="18"/>
                <w:szCs w:val="18"/>
                <w:lang w:val="ru-RU"/>
              </w:rPr>
              <w:lastRenderedPageBreak/>
              <w:t>09.03.2023 № 132-А</w:t>
            </w:r>
          </w:p>
        </w:tc>
      </w:tr>
      <w:tr w:rsidR="005774C2" w:rsidRPr="002A566C" w14:paraId="3B45D746" w14:textId="77777777" w:rsidTr="00003FFE">
        <w:trPr>
          <w:jc w:val="center"/>
        </w:trPr>
        <w:tc>
          <w:tcPr>
            <w:tcW w:w="838" w:type="dxa"/>
            <w:shd w:val="clear" w:color="auto" w:fill="FFFFFF"/>
            <w:tcMar>
              <w:top w:w="40" w:type="dxa"/>
              <w:left w:w="20" w:type="dxa"/>
              <w:bottom w:w="40" w:type="dxa"/>
              <w:right w:w="20" w:type="dxa"/>
            </w:tcMar>
            <w:vAlign w:val="center"/>
          </w:tcPr>
          <w:p w14:paraId="00BC5D1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lastRenderedPageBreak/>
              <w:t>7</w:t>
            </w:r>
          </w:p>
        </w:tc>
        <w:tc>
          <w:tcPr>
            <w:tcW w:w="1338" w:type="dxa"/>
            <w:shd w:val="clear" w:color="auto" w:fill="FFFFFF"/>
            <w:tcMar>
              <w:top w:w="40" w:type="dxa"/>
              <w:left w:w="200" w:type="dxa"/>
              <w:bottom w:w="40" w:type="dxa"/>
              <w:right w:w="200" w:type="dxa"/>
            </w:tcMar>
            <w:vAlign w:val="center"/>
          </w:tcPr>
          <w:p w14:paraId="554C4273"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№2</w:t>
            </w:r>
          </w:p>
        </w:tc>
        <w:tc>
          <w:tcPr>
            <w:tcW w:w="1112" w:type="dxa"/>
            <w:shd w:val="clear" w:color="auto" w:fill="FFFFFF"/>
            <w:tcMar>
              <w:top w:w="40" w:type="dxa"/>
              <w:left w:w="200" w:type="dxa"/>
              <w:bottom w:w="40" w:type="dxa"/>
              <w:right w:w="200" w:type="dxa"/>
            </w:tcMar>
            <w:vAlign w:val="center"/>
          </w:tcPr>
          <w:p w14:paraId="699E22B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3,7200</w:t>
            </w:r>
          </w:p>
        </w:tc>
        <w:tc>
          <w:tcPr>
            <w:tcW w:w="1378" w:type="dxa"/>
            <w:shd w:val="clear" w:color="auto" w:fill="FFFFFF"/>
            <w:tcMar>
              <w:top w:w="40" w:type="dxa"/>
              <w:left w:w="200" w:type="dxa"/>
              <w:bottom w:w="40" w:type="dxa"/>
              <w:right w:w="200" w:type="dxa"/>
            </w:tcMar>
            <w:vAlign w:val="center"/>
          </w:tcPr>
          <w:p w14:paraId="72A6FC8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0B33BC4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5ACA26BD"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183CF6AE"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75D038C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26,5714</w:t>
            </w:r>
          </w:p>
        </w:tc>
        <w:tc>
          <w:tcPr>
            <w:tcW w:w="1027" w:type="dxa"/>
            <w:shd w:val="clear" w:color="auto" w:fill="FFFFFF"/>
            <w:tcMar>
              <w:top w:w="40" w:type="dxa"/>
              <w:left w:w="200" w:type="dxa"/>
              <w:bottom w:w="40" w:type="dxa"/>
              <w:right w:w="200" w:type="dxa"/>
            </w:tcMar>
            <w:vAlign w:val="center"/>
          </w:tcPr>
          <w:p w14:paraId="501EA2F3"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425E25E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30E1291F"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48F35D0F" w14:textId="2E2CA396"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16E52445" w14:textId="77777777" w:rsidTr="00003FFE">
        <w:trPr>
          <w:jc w:val="center"/>
        </w:trPr>
        <w:tc>
          <w:tcPr>
            <w:tcW w:w="838" w:type="dxa"/>
            <w:shd w:val="clear" w:color="auto" w:fill="FFFFFF"/>
            <w:tcMar>
              <w:top w:w="40" w:type="dxa"/>
              <w:left w:w="20" w:type="dxa"/>
              <w:bottom w:w="40" w:type="dxa"/>
              <w:right w:w="20" w:type="dxa"/>
            </w:tcMar>
            <w:vAlign w:val="center"/>
          </w:tcPr>
          <w:p w14:paraId="0160759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8</w:t>
            </w:r>
          </w:p>
        </w:tc>
        <w:tc>
          <w:tcPr>
            <w:tcW w:w="1338" w:type="dxa"/>
            <w:shd w:val="clear" w:color="auto" w:fill="FFFFFF"/>
            <w:tcMar>
              <w:top w:w="40" w:type="dxa"/>
              <w:left w:w="200" w:type="dxa"/>
              <w:bottom w:w="40" w:type="dxa"/>
              <w:right w:w="200" w:type="dxa"/>
            </w:tcMar>
            <w:vAlign w:val="center"/>
          </w:tcPr>
          <w:p w14:paraId="6C8B0D0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№3</w:t>
            </w:r>
          </w:p>
        </w:tc>
        <w:tc>
          <w:tcPr>
            <w:tcW w:w="1112" w:type="dxa"/>
            <w:shd w:val="clear" w:color="auto" w:fill="FFFFFF"/>
            <w:tcMar>
              <w:top w:w="40" w:type="dxa"/>
              <w:left w:w="200" w:type="dxa"/>
              <w:bottom w:w="40" w:type="dxa"/>
              <w:right w:w="200" w:type="dxa"/>
            </w:tcMar>
            <w:vAlign w:val="center"/>
          </w:tcPr>
          <w:p w14:paraId="2D80693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0,4510</w:t>
            </w:r>
          </w:p>
        </w:tc>
        <w:tc>
          <w:tcPr>
            <w:tcW w:w="1378" w:type="dxa"/>
            <w:shd w:val="clear" w:color="auto" w:fill="FFFFFF"/>
            <w:tcMar>
              <w:top w:w="40" w:type="dxa"/>
              <w:left w:w="200" w:type="dxa"/>
              <w:bottom w:w="40" w:type="dxa"/>
              <w:right w:w="200" w:type="dxa"/>
            </w:tcMar>
            <w:vAlign w:val="center"/>
          </w:tcPr>
          <w:p w14:paraId="3252337C"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168DEC3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5DAC07D1"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2BB4D736"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53B0F6E0"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3,9666</w:t>
            </w:r>
          </w:p>
        </w:tc>
        <w:tc>
          <w:tcPr>
            <w:tcW w:w="1027" w:type="dxa"/>
            <w:shd w:val="clear" w:color="auto" w:fill="FFFFFF"/>
            <w:tcMar>
              <w:top w:w="40" w:type="dxa"/>
              <w:left w:w="200" w:type="dxa"/>
              <w:bottom w:w="40" w:type="dxa"/>
              <w:right w:w="200" w:type="dxa"/>
            </w:tcMar>
            <w:vAlign w:val="center"/>
          </w:tcPr>
          <w:p w14:paraId="46FBDB6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471D953A"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54F2A77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7C1042F1" w14:textId="049F7206"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689C517D" w14:textId="77777777" w:rsidTr="00003FFE">
        <w:trPr>
          <w:jc w:val="center"/>
        </w:trPr>
        <w:tc>
          <w:tcPr>
            <w:tcW w:w="838" w:type="dxa"/>
            <w:shd w:val="clear" w:color="auto" w:fill="FFFFFF"/>
            <w:tcMar>
              <w:top w:w="40" w:type="dxa"/>
              <w:left w:w="20" w:type="dxa"/>
              <w:bottom w:w="40" w:type="dxa"/>
              <w:right w:w="20" w:type="dxa"/>
            </w:tcMar>
            <w:vAlign w:val="center"/>
          </w:tcPr>
          <w:p w14:paraId="6FAD235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9</w:t>
            </w:r>
          </w:p>
        </w:tc>
        <w:tc>
          <w:tcPr>
            <w:tcW w:w="1338" w:type="dxa"/>
            <w:shd w:val="clear" w:color="auto" w:fill="FFFFFF"/>
            <w:tcMar>
              <w:top w:w="40" w:type="dxa"/>
              <w:left w:w="200" w:type="dxa"/>
              <w:bottom w:w="40" w:type="dxa"/>
              <w:right w:w="200" w:type="dxa"/>
            </w:tcMar>
            <w:vAlign w:val="center"/>
          </w:tcPr>
          <w:p w14:paraId="603183E4"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№4</w:t>
            </w:r>
          </w:p>
        </w:tc>
        <w:tc>
          <w:tcPr>
            <w:tcW w:w="1112" w:type="dxa"/>
            <w:shd w:val="clear" w:color="auto" w:fill="FFFFFF"/>
            <w:tcMar>
              <w:top w:w="40" w:type="dxa"/>
              <w:left w:w="200" w:type="dxa"/>
              <w:bottom w:w="40" w:type="dxa"/>
              <w:right w:w="200" w:type="dxa"/>
            </w:tcMar>
            <w:vAlign w:val="center"/>
          </w:tcPr>
          <w:p w14:paraId="669DA02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0,2070</w:t>
            </w:r>
          </w:p>
        </w:tc>
        <w:tc>
          <w:tcPr>
            <w:tcW w:w="1378" w:type="dxa"/>
            <w:shd w:val="clear" w:color="auto" w:fill="FFFFFF"/>
            <w:tcMar>
              <w:top w:w="40" w:type="dxa"/>
              <w:left w:w="200" w:type="dxa"/>
              <w:bottom w:w="40" w:type="dxa"/>
              <w:right w:w="200" w:type="dxa"/>
            </w:tcMar>
            <w:vAlign w:val="center"/>
          </w:tcPr>
          <w:p w14:paraId="4816390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1796D69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10B2AA1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3134AC72"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4CC854B3"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0,0769</w:t>
            </w:r>
          </w:p>
        </w:tc>
        <w:tc>
          <w:tcPr>
            <w:tcW w:w="1027" w:type="dxa"/>
            <w:shd w:val="clear" w:color="auto" w:fill="FFFFFF"/>
            <w:tcMar>
              <w:top w:w="40" w:type="dxa"/>
              <w:left w:w="200" w:type="dxa"/>
              <w:bottom w:w="40" w:type="dxa"/>
              <w:right w:w="200" w:type="dxa"/>
            </w:tcMar>
            <w:vAlign w:val="center"/>
          </w:tcPr>
          <w:p w14:paraId="3C663536"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38143ED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7BBACED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489DCBB2" w14:textId="5BC50E93"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постановление №433 от 28.06.2018 (в редакции от </w:t>
            </w:r>
            <w:r w:rsidRPr="002A566C">
              <w:rPr>
                <w:rFonts w:eastAsia="Times New Roman" w:cs="Times New Roman"/>
                <w:sz w:val="18"/>
                <w:szCs w:val="18"/>
                <w:lang w:val="ru-RU"/>
              </w:rPr>
              <w:lastRenderedPageBreak/>
              <w:t>09.03.2023 № 132-А</w:t>
            </w:r>
          </w:p>
        </w:tc>
      </w:tr>
      <w:tr w:rsidR="005774C2" w:rsidRPr="002A566C" w14:paraId="3C05D6C7" w14:textId="77777777" w:rsidTr="00003FFE">
        <w:trPr>
          <w:jc w:val="center"/>
        </w:trPr>
        <w:tc>
          <w:tcPr>
            <w:tcW w:w="838" w:type="dxa"/>
            <w:shd w:val="clear" w:color="auto" w:fill="FFFFFF"/>
            <w:tcMar>
              <w:top w:w="40" w:type="dxa"/>
              <w:left w:w="20" w:type="dxa"/>
              <w:bottom w:w="40" w:type="dxa"/>
              <w:right w:w="20" w:type="dxa"/>
            </w:tcMar>
            <w:vAlign w:val="center"/>
          </w:tcPr>
          <w:p w14:paraId="4FEF22D8"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10</w:t>
            </w:r>
          </w:p>
        </w:tc>
        <w:tc>
          <w:tcPr>
            <w:tcW w:w="1338" w:type="dxa"/>
            <w:shd w:val="clear" w:color="auto" w:fill="FFFFFF"/>
            <w:tcMar>
              <w:top w:w="40" w:type="dxa"/>
              <w:left w:w="200" w:type="dxa"/>
              <w:bottom w:w="40" w:type="dxa"/>
              <w:right w:w="200" w:type="dxa"/>
            </w:tcMar>
            <w:vAlign w:val="center"/>
          </w:tcPr>
          <w:p w14:paraId="24188AAB"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№5</w:t>
            </w:r>
          </w:p>
        </w:tc>
        <w:tc>
          <w:tcPr>
            <w:tcW w:w="1112" w:type="dxa"/>
            <w:shd w:val="clear" w:color="auto" w:fill="FFFFFF"/>
            <w:tcMar>
              <w:top w:w="40" w:type="dxa"/>
              <w:left w:w="200" w:type="dxa"/>
              <w:bottom w:w="40" w:type="dxa"/>
              <w:right w:w="200" w:type="dxa"/>
            </w:tcMar>
            <w:vAlign w:val="center"/>
          </w:tcPr>
          <w:p w14:paraId="5C8C7F90"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3,0100</w:t>
            </w:r>
          </w:p>
        </w:tc>
        <w:tc>
          <w:tcPr>
            <w:tcW w:w="1378" w:type="dxa"/>
            <w:shd w:val="clear" w:color="auto" w:fill="FFFFFF"/>
            <w:tcMar>
              <w:top w:w="40" w:type="dxa"/>
              <w:left w:w="200" w:type="dxa"/>
              <w:bottom w:w="40" w:type="dxa"/>
              <w:right w:w="200" w:type="dxa"/>
            </w:tcMar>
            <w:vAlign w:val="center"/>
          </w:tcPr>
          <w:p w14:paraId="15068F0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37AADA7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308BBA8F"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7B80C3AE"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15DFF23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26,1563</w:t>
            </w:r>
          </w:p>
        </w:tc>
        <w:tc>
          <w:tcPr>
            <w:tcW w:w="1027" w:type="dxa"/>
            <w:shd w:val="clear" w:color="auto" w:fill="FFFFFF"/>
            <w:tcMar>
              <w:top w:w="40" w:type="dxa"/>
              <w:left w:w="200" w:type="dxa"/>
              <w:bottom w:w="40" w:type="dxa"/>
              <w:right w:w="200" w:type="dxa"/>
            </w:tcMar>
            <w:vAlign w:val="center"/>
          </w:tcPr>
          <w:p w14:paraId="4B5BA8CE"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1667C09A"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25549EA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3A5723D1" w14:textId="2340A8A4"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62AA0D59" w14:textId="77777777" w:rsidTr="00003FFE">
        <w:trPr>
          <w:jc w:val="center"/>
        </w:trPr>
        <w:tc>
          <w:tcPr>
            <w:tcW w:w="838" w:type="dxa"/>
            <w:shd w:val="clear" w:color="auto" w:fill="FFFFFF"/>
            <w:tcMar>
              <w:top w:w="40" w:type="dxa"/>
              <w:left w:w="20" w:type="dxa"/>
              <w:bottom w:w="40" w:type="dxa"/>
              <w:right w:w="20" w:type="dxa"/>
            </w:tcMar>
            <w:vAlign w:val="center"/>
          </w:tcPr>
          <w:p w14:paraId="470D5F91"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11</w:t>
            </w:r>
          </w:p>
        </w:tc>
        <w:tc>
          <w:tcPr>
            <w:tcW w:w="1338" w:type="dxa"/>
            <w:shd w:val="clear" w:color="auto" w:fill="FFFFFF"/>
            <w:tcMar>
              <w:top w:w="40" w:type="dxa"/>
              <w:left w:w="200" w:type="dxa"/>
              <w:bottom w:w="40" w:type="dxa"/>
              <w:right w:w="200" w:type="dxa"/>
            </w:tcMar>
            <w:vAlign w:val="center"/>
          </w:tcPr>
          <w:p w14:paraId="67181E42"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№7</w:t>
            </w:r>
          </w:p>
        </w:tc>
        <w:tc>
          <w:tcPr>
            <w:tcW w:w="1112" w:type="dxa"/>
            <w:shd w:val="clear" w:color="auto" w:fill="FFFFFF"/>
            <w:tcMar>
              <w:top w:w="40" w:type="dxa"/>
              <w:left w:w="200" w:type="dxa"/>
              <w:bottom w:w="40" w:type="dxa"/>
              <w:right w:w="200" w:type="dxa"/>
            </w:tcMar>
            <w:vAlign w:val="center"/>
          </w:tcPr>
          <w:p w14:paraId="234DA8F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2,6200</w:t>
            </w:r>
          </w:p>
        </w:tc>
        <w:tc>
          <w:tcPr>
            <w:tcW w:w="1378" w:type="dxa"/>
            <w:shd w:val="clear" w:color="auto" w:fill="FFFFFF"/>
            <w:tcMar>
              <w:top w:w="40" w:type="dxa"/>
              <w:left w:w="200" w:type="dxa"/>
              <w:bottom w:w="40" w:type="dxa"/>
              <w:right w:w="200" w:type="dxa"/>
            </w:tcMar>
            <w:vAlign w:val="center"/>
          </w:tcPr>
          <w:p w14:paraId="7558B1AC"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66A5036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638154D2"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739FEF87"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59B4F5D1"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31,9542</w:t>
            </w:r>
          </w:p>
        </w:tc>
        <w:tc>
          <w:tcPr>
            <w:tcW w:w="1027" w:type="dxa"/>
            <w:shd w:val="clear" w:color="auto" w:fill="FFFFFF"/>
            <w:tcMar>
              <w:top w:w="40" w:type="dxa"/>
              <w:left w:w="200" w:type="dxa"/>
              <w:bottom w:w="40" w:type="dxa"/>
              <w:right w:w="200" w:type="dxa"/>
            </w:tcMar>
            <w:vAlign w:val="center"/>
          </w:tcPr>
          <w:p w14:paraId="0E4742C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5EDA46DA"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76DD029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17BA570B" w14:textId="43C148CF"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0071B3EE" w14:textId="77777777" w:rsidTr="00003FFE">
        <w:trPr>
          <w:jc w:val="center"/>
        </w:trPr>
        <w:tc>
          <w:tcPr>
            <w:tcW w:w="838" w:type="dxa"/>
            <w:shd w:val="clear" w:color="auto" w:fill="FFFFFF"/>
            <w:tcMar>
              <w:top w:w="40" w:type="dxa"/>
              <w:left w:w="20" w:type="dxa"/>
              <w:bottom w:w="40" w:type="dxa"/>
              <w:right w:w="20" w:type="dxa"/>
            </w:tcMar>
            <w:vAlign w:val="center"/>
          </w:tcPr>
          <w:p w14:paraId="30CEECB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12</w:t>
            </w:r>
          </w:p>
        </w:tc>
        <w:tc>
          <w:tcPr>
            <w:tcW w:w="1338" w:type="dxa"/>
            <w:shd w:val="clear" w:color="auto" w:fill="FFFFFF"/>
            <w:tcMar>
              <w:top w:w="40" w:type="dxa"/>
              <w:left w:w="200" w:type="dxa"/>
              <w:bottom w:w="40" w:type="dxa"/>
              <w:right w:w="200" w:type="dxa"/>
            </w:tcMar>
            <w:vAlign w:val="center"/>
          </w:tcPr>
          <w:p w14:paraId="0D5B2895"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№8</w:t>
            </w:r>
          </w:p>
        </w:tc>
        <w:tc>
          <w:tcPr>
            <w:tcW w:w="1112" w:type="dxa"/>
            <w:shd w:val="clear" w:color="auto" w:fill="FFFFFF"/>
            <w:tcMar>
              <w:top w:w="40" w:type="dxa"/>
              <w:left w:w="200" w:type="dxa"/>
              <w:bottom w:w="40" w:type="dxa"/>
              <w:right w:w="200" w:type="dxa"/>
            </w:tcMar>
            <w:vAlign w:val="center"/>
          </w:tcPr>
          <w:p w14:paraId="7D308D4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4,6400</w:t>
            </w:r>
          </w:p>
        </w:tc>
        <w:tc>
          <w:tcPr>
            <w:tcW w:w="1378" w:type="dxa"/>
            <w:shd w:val="clear" w:color="auto" w:fill="FFFFFF"/>
            <w:tcMar>
              <w:top w:w="40" w:type="dxa"/>
              <w:left w:w="200" w:type="dxa"/>
              <w:bottom w:w="40" w:type="dxa"/>
              <w:right w:w="200" w:type="dxa"/>
            </w:tcMar>
            <w:vAlign w:val="center"/>
          </w:tcPr>
          <w:p w14:paraId="4AA8E2F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4C18EA0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72D74B36"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486D3EB1"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220AF1A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30,1594</w:t>
            </w:r>
          </w:p>
        </w:tc>
        <w:tc>
          <w:tcPr>
            <w:tcW w:w="1027" w:type="dxa"/>
            <w:shd w:val="clear" w:color="auto" w:fill="FFFFFF"/>
            <w:tcMar>
              <w:top w:w="40" w:type="dxa"/>
              <w:left w:w="200" w:type="dxa"/>
              <w:bottom w:w="40" w:type="dxa"/>
              <w:right w:w="200" w:type="dxa"/>
            </w:tcMar>
            <w:vAlign w:val="center"/>
          </w:tcPr>
          <w:p w14:paraId="18E670D6"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5B83864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5FC4198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01143CEB" w14:textId="17A08EBA"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постановление №433 от 28.06.2018 (в редакции от </w:t>
            </w:r>
            <w:r w:rsidRPr="002A566C">
              <w:rPr>
                <w:rFonts w:eastAsia="Times New Roman" w:cs="Times New Roman"/>
                <w:sz w:val="18"/>
                <w:szCs w:val="18"/>
                <w:lang w:val="ru-RU"/>
              </w:rPr>
              <w:lastRenderedPageBreak/>
              <w:t>09.03.2023 № 132-А</w:t>
            </w:r>
          </w:p>
        </w:tc>
      </w:tr>
      <w:tr w:rsidR="005774C2" w:rsidRPr="002A566C" w14:paraId="57D506C6" w14:textId="77777777" w:rsidTr="00003FFE">
        <w:trPr>
          <w:jc w:val="center"/>
        </w:trPr>
        <w:tc>
          <w:tcPr>
            <w:tcW w:w="838" w:type="dxa"/>
            <w:shd w:val="clear" w:color="auto" w:fill="FFFFFF"/>
            <w:tcMar>
              <w:top w:w="40" w:type="dxa"/>
              <w:left w:w="20" w:type="dxa"/>
              <w:bottom w:w="40" w:type="dxa"/>
              <w:right w:w="20" w:type="dxa"/>
            </w:tcMar>
            <w:vAlign w:val="center"/>
          </w:tcPr>
          <w:p w14:paraId="2510598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lastRenderedPageBreak/>
              <w:t>13</w:t>
            </w:r>
          </w:p>
        </w:tc>
        <w:tc>
          <w:tcPr>
            <w:tcW w:w="1338" w:type="dxa"/>
            <w:shd w:val="clear" w:color="auto" w:fill="FFFFFF"/>
            <w:tcMar>
              <w:top w:w="40" w:type="dxa"/>
              <w:left w:w="200" w:type="dxa"/>
              <w:bottom w:w="40" w:type="dxa"/>
              <w:right w:w="200" w:type="dxa"/>
            </w:tcMar>
            <w:vAlign w:val="center"/>
          </w:tcPr>
          <w:p w14:paraId="7F483C03"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№9</w:t>
            </w:r>
          </w:p>
        </w:tc>
        <w:tc>
          <w:tcPr>
            <w:tcW w:w="1112" w:type="dxa"/>
            <w:shd w:val="clear" w:color="auto" w:fill="FFFFFF"/>
            <w:tcMar>
              <w:top w:w="40" w:type="dxa"/>
              <w:left w:w="200" w:type="dxa"/>
              <w:bottom w:w="40" w:type="dxa"/>
              <w:right w:w="200" w:type="dxa"/>
            </w:tcMar>
            <w:vAlign w:val="center"/>
          </w:tcPr>
          <w:p w14:paraId="1133431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4,8000</w:t>
            </w:r>
          </w:p>
        </w:tc>
        <w:tc>
          <w:tcPr>
            <w:tcW w:w="1378" w:type="dxa"/>
            <w:shd w:val="clear" w:color="auto" w:fill="FFFFFF"/>
            <w:tcMar>
              <w:top w:w="40" w:type="dxa"/>
              <w:left w:w="200" w:type="dxa"/>
              <w:bottom w:w="40" w:type="dxa"/>
              <w:right w:w="200" w:type="dxa"/>
            </w:tcMar>
            <w:vAlign w:val="center"/>
          </w:tcPr>
          <w:p w14:paraId="76A11B6C"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1DA5F12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02221767"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70E88BE7"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244C13AF"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32,7444</w:t>
            </w:r>
          </w:p>
        </w:tc>
        <w:tc>
          <w:tcPr>
            <w:tcW w:w="1027" w:type="dxa"/>
            <w:shd w:val="clear" w:color="auto" w:fill="FFFFFF"/>
            <w:tcMar>
              <w:top w:w="40" w:type="dxa"/>
              <w:left w:w="200" w:type="dxa"/>
              <w:bottom w:w="40" w:type="dxa"/>
              <w:right w:w="200" w:type="dxa"/>
            </w:tcMar>
            <w:vAlign w:val="center"/>
          </w:tcPr>
          <w:p w14:paraId="159BE73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1902A74A"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15D88818"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2EE9BBC3" w14:textId="0988C03F"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002DF78E" w14:textId="77777777" w:rsidTr="00003FFE">
        <w:trPr>
          <w:jc w:val="center"/>
        </w:trPr>
        <w:tc>
          <w:tcPr>
            <w:tcW w:w="838" w:type="dxa"/>
            <w:shd w:val="clear" w:color="auto" w:fill="FFFFFF"/>
            <w:tcMar>
              <w:top w:w="40" w:type="dxa"/>
              <w:left w:w="20" w:type="dxa"/>
              <w:bottom w:w="40" w:type="dxa"/>
              <w:right w:w="20" w:type="dxa"/>
            </w:tcMar>
            <w:vAlign w:val="center"/>
          </w:tcPr>
          <w:p w14:paraId="2271B91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14</w:t>
            </w:r>
          </w:p>
        </w:tc>
        <w:tc>
          <w:tcPr>
            <w:tcW w:w="1338" w:type="dxa"/>
            <w:shd w:val="clear" w:color="auto" w:fill="FFFFFF"/>
            <w:tcMar>
              <w:top w:w="40" w:type="dxa"/>
              <w:left w:w="200" w:type="dxa"/>
              <w:bottom w:w="40" w:type="dxa"/>
              <w:right w:w="200" w:type="dxa"/>
            </w:tcMar>
            <w:vAlign w:val="center"/>
          </w:tcPr>
          <w:p w14:paraId="7FD6750D"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№10</w:t>
            </w:r>
          </w:p>
        </w:tc>
        <w:tc>
          <w:tcPr>
            <w:tcW w:w="1112" w:type="dxa"/>
            <w:shd w:val="clear" w:color="auto" w:fill="FFFFFF"/>
            <w:tcMar>
              <w:top w:w="40" w:type="dxa"/>
              <w:left w:w="200" w:type="dxa"/>
              <w:bottom w:w="40" w:type="dxa"/>
              <w:right w:w="200" w:type="dxa"/>
            </w:tcMar>
            <w:vAlign w:val="center"/>
          </w:tcPr>
          <w:p w14:paraId="615581C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1,0320</w:t>
            </w:r>
          </w:p>
        </w:tc>
        <w:tc>
          <w:tcPr>
            <w:tcW w:w="1378" w:type="dxa"/>
            <w:shd w:val="clear" w:color="auto" w:fill="FFFFFF"/>
            <w:tcMar>
              <w:top w:w="40" w:type="dxa"/>
              <w:left w:w="200" w:type="dxa"/>
              <w:bottom w:w="40" w:type="dxa"/>
              <w:right w:w="200" w:type="dxa"/>
            </w:tcMar>
            <w:vAlign w:val="center"/>
          </w:tcPr>
          <w:p w14:paraId="2860E4D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283810BB"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09E69CBF"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6F17F173"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0496AD1C"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3,6388</w:t>
            </w:r>
          </w:p>
        </w:tc>
        <w:tc>
          <w:tcPr>
            <w:tcW w:w="1027" w:type="dxa"/>
            <w:shd w:val="clear" w:color="auto" w:fill="FFFFFF"/>
            <w:tcMar>
              <w:top w:w="40" w:type="dxa"/>
              <w:left w:w="200" w:type="dxa"/>
              <w:bottom w:w="40" w:type="dxa"/>
              <w:right w:w="200" w:type="dxa"/>
            </w:tcMar>
            <w:vAlign w:val="center"/>
          </w:tcPr>
          <w:p w14:paraId="237BC70B"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5E8FA97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48661EF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10BEBB8E" w14:textId="6E23AF60"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5CC787D7" w14:textId="77777777" w:rsidTr="00003FFE">
        <w:trPr>
          <w:jc w:val="center"/>
        </w:trPr>
        <w:tc>
          <w:tcPr>
            <w:tcW w:w="838" w:type="dxa"/>
            <w:shd w:val="clear" w:color="auto" w:fill="FFFFFF"/>
            <w:tcMar>
              <w:top w:w="40" w:type="dxa"/>
              <w:left w:w="20" w:type="dxa"/>
              <w:bottom w:w="40" w:type="dxa"/>
              <w:right w:w="20" w:type="dxa"/>
            </w:tcMar>
            <w:vAlign w:val="center"/>
          </w:tcPr>
          <w:p w14:paraId="7E7EA23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15</w:t>
            </w:r>
          </w:p>
        </w:tc>
        <w:tc>
          <w:tcPr>
            <w:tcW w:w="1338" w:type="dxa"/>
            <w:shd w:val="clear" w:color="auto" w:fill="FFFFFF"/>
            <w:tcMar>
              <w:top w:w="40" w:type="dxa"/>
              <w:left w:w="200" w:type="dxa"/>
              <w:bottom w:w="40" w:type="dxa"/>
              <w:right w:w="200" w:type="dxa"/>
            </w:tcMar>
            <w:vAlign w:val="center"/>
          </w:tcPr>
          <w:p w14:paraId="5B2197C1"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№12</w:t>
            </w:r>
          </w:p>
        </w:tc>
        <w:tc>
          <w:tcPr>
            <w:tcW w:w="1112" w:type="dxa"/>
            <w:shd w:val="clear" w:color="auto" w:fill="FFFFFF"/>
            <w:tcMar>
              <w:top w:w="40" w:type="dxa"/>
              <w:left w:w="200" w:type="dxa"/>
              <w:bottom w:w="40" w:type="dxa"/>
              <w:right w:w="200" w:type="dxa"/>
            </w:tcMar>
            <w:vAlign w:val="center"/>
          </w:tcPr>
          <w:p w14:paraId="32C7C0DF"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0,0900</w:t>
            </w:r>
          </w:p>
        </w:tc>
        <w:tc>
          <w:tcPr>
            <w:tcW w:w="1378" w:type="dxa"/>
            <w:shd w:val="clear" w:color="auto" w:fill="FFFFFF"/>
            <w:tcMar>
              <w:top w:w="40" w:type="dxa"/>
              <w:left w:w="200" w:type="dxa"/>
              <w:bottom w:w="40" w:type="dxa"/>
              <w:right w:w="200" w:type="dxa"/>
            </w:tcMar>
            <w:vAlign w:val="center"/>
          </w:tcPr>
          <w:p w14:paraId="343F0B38"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719E45DF"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5FEB76BE"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6737453E"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4E683CC8"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0,1060</w:t>
            </w:r>
          </w:p>
        </w:tc>
        <w:tc>
          <w:tcPr>
            <w:tcW w:w="1027" w:type="dxa"/>
            <w:shd w:val="clear" w:color="auto" w:fill="FFFFFF"/>
            <w:tcMar>
              <w:top w:w="40" w:type="dxa"/>
              <w:left w:w="200" w:type="dxa"/>
              <w:bottom w:w="40" w:type="dxa"/>
              <w:right w:w="200" w:type="dxa"/>
            </w:tcMar>
            <w:vAlign w:val="center"/>
          </w:tcPr>
          <w:p w14:paraId="0FF095A8"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1BAA0F1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6610F27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33339428" w14:textId="679312F2"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постановление №433 от 28.06.2018 (в редакции от </w:t>
            </w:r>
            <w:r w:rsidRPr="002A566C">
              <w:rPr>
                <w:rFonts w:eastAsia="Times New Roman" w:cs="Times New Roman"/>
                <w:sz w:val="18"/>
                <w:szCs w:val="18"/>
                <w:lang w:val="ru-RU"/>
              </w:rPr>
              <w:lastRenderedPageBreak/>
              <w:t>09.03.2023 № 132-А</w:t>
            </w:r>
          </w:p>
        </w:tc>
      </w:tr>
      <w:tr w:rsidR="005774C2" w:rsidRPr="002A566C" w14:paraId="5054B893" w14:textId="77777777" w:rsidTr="00003FFE">
        <w:trPr>
          <w:jc w:val="center"/>
        </w:trPr>
        <w:tc>
          <w:tcPr>
            <w:tcW w:w="838" w:type="dxa"/>
            <w:shd w:val="clear" w:color="auto" w:fill="FFFFFF"/>
            <w:tcMar>
              <w:top w:w="40" w:type="dxa"/>
              <w:left w:w="20" w:type="dxa"/>
              <w:bottom w:w="40" w:type="dxa"/>
              <w:right w:w="20" w:type="dxa"/>
            </w:tcMar>
            <w:vAlign w:val="center"/>
          </w:tcPr>
          <w:p w14:paraId="6DB31D9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lastRenderedPageBreak/>
              <w:t>16</w:t>
            </w:r>
          </w:p>
        </w:tc>
        <w:tc>
          <w:tcPr>
            <w:tcW w:w="1338" w:type="dxa"/>
            <w:shd w:val="clear" w:color="auto" w:fill="FFFFFF"/>
            <w:tcMar>
              <w:top w:w="40" w:type="dxa"/>
              <w:left w:w="200" w:type="dxa"/>
              <w:bottom w:w="40" w:type="dxa"/>
              <w:right w:w="200" w:type="dxa"/>
            </w:tcMar>
            <w:vAlign w:val="center"/>
          </w:tcPr>
          <w:p w14:paraId="0B84206D"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Теплогенераторная</w:t>
            </w:r>
            <w:proofErr w:type="spellEnd"/>
            <w:r w:rsidRPr="002A566C">
              <w:rPr>
                <w:rFonts w:eastAsia="Times New Roman" w:cs="Times New Roman"/>
                <w:sz w:val="18"/>
                <w:szCs w:val="18"/>
              </w:rPr>
              <w:t xml:space="preserve"> №1</w:t>
            </w:r>
          </w:p>
        </w:tc>
        <w:tc>
          <w:tcPr>
            <w:tcW w:w="1112" w:type="dxa"/>
            <w:shd w:val="clear" w:color="auto" w:fill="FFFFFF"/>
            <w:tcMar>
              <w:top w:w="40" w:type="dxa"/>
              <w:left w:w="200" w:type="dxa"/>
              <w:bottom w:w="40" w:type="dxa"/>
              <w:right w:w="200" w:type="dxa"/>
            </w:tcMar>
            <w:vAlign w:val="center"/>
          </w:tcPr>
          <w:p w14:paraId="66DCA9F8"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0,2220</w:t>
            </w:r>
          </w:p>
        </w:tc>
        <w:tc>
          <w:tcPr>
            <w:tcW w:w="1378" w:type="dxa"/>
            <w:shd w:val="clear" w:color="auto" w:fill="FFFFFF"/>
            <w:tcMar>
              <w:top w:w="40" w:type="dxa"/>
              <w:left w:w="200" w:type="dxa"/>
              <w:bottom w:w="40" w:type="dxa"/>
              <w:right w:w="200" w:type="dxa"/>
            </w:tcMar>
            <w:vAlign w:val="center"/>
          </w:tcPr>
          <w:p w14:paraId="3A718E0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31624A7B"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22D02368"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25EB14A4"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4683927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4096FCF4"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7B73040A"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066EE6F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679EC0BB" w14:textId="1CE6F3B5"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7521FC25" w14:textId="77777777" w:rsidTr="00003FFE">
        <w:trPr>
          <w:jc w:val="center"/>
        </w:trPr>
        <w:tc>
          <w:tcPr>
            <w:tcW w:w="838" w:type="dxa"/>
            <w:shd w:val="clear" w:color="auto" w:fill="FFFFFF"/>
            <w:tcMar>
              <w:top w:w="40" w:type="dxa"/>
              <w:left w:w="20" w:type="dxa"/>
              <w:bottom w:w="40" w:type="dxa"/>
              <w:right w:w="20" w:type="dxa"/>
            </w:tcMar>
            <w:vAlign w:val="center"/>
          </w:tcPr>
          <w:p w14:paraId="5D39B5CB"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17</w:t>
            </w:r>
          </w:p>
        </w:tc>
        <w:tc>
          <w:tcPr>
            <w:tcW w:w="1338" w:type="dxa"/>
            <w:shd w:val="clear" w:color="auto" w:fill="FFFFFF"/>
            <w:tcMar>
              <w:top w:w="40" w:type="dxa"/>
              <w:left w:w="200" w:type="dxa"/>
              <w:bottom w:w="40" w:type="dxa"/>
              <w:right w:w="200" w:type="dxa"/>
            </w:tcMar>
            <w:vAlign w:val="center"/>
          </w:tcPr>
          <w:p w14:paraId="0A001726"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Теплогенераторная</w:t>
            </w:r>
            <w:proofErr w:type="spellEnd"/>
            <w:r w:rsidRPr="002A566C">
              <w:rPr>
                <w:rFonts w:eastAsia="Times New Roman" w:cs="Times New Roman"/>
                <w:sz w:val="18"/>
                <w:szCs w:val="18"/>
              </w:rPr>
              <w:t xml:space="preserve"> №2</w:t>
            </w:r>
          </w:p>
        </w:tc>
        <w:tc>
          <w:tcPr>
            <w:tcW w:w="1112" w:type="dxa"/>
            <w:shd w:val="clear" w:color="auto" w:fill="FFFFFF"/>
            <w:tcMar>
              <w:top w:w="40" w:type="dxa"/>
              <w:left w:w="200" w:type="dxa"/>
              <w:bottom w:w="40" w:type="dxa"/>
              <w:right w:w="200" w:type="dxa"/>
            </w:tcMar>
            <w:vAlign w:val="center"/>
          </w:tcPr>
          <w:p w14:paraId="4084BD9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0,2960</w:t>
            </w:r>
          </w:p>
        </w:tc>
        <w:tc>
          <w:tcPr>
            <w:tcW w:w="1378" w:type="dxa"/>
            <w:shd w:val="clear" w:color="auto" w:fill="FFFFFF"/>
            <w:tcMar>
              <w:top w:w="40" w:type="dxa"/>
              <w:left w:w="200" w:type="dxa"/>
              <w:bottom w:w="40" w:type="dxa"/>
              <w:right w:w="200" w:type="dxa"/>
            </w:tcMar>
            <w:vAlign w:val="center"/>
          </w:tcPr>
          <w:p w14:paraId="3F69E07C"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5BD5C95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3399F5B5"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3473F832" w14:textId="77777777" w:rsidR="005774C2" w:rsidRPr="002A566C" w:rsidRDefault="005774C2" w:rsidP="005774C2">
            <w:pPr>
              <w:jc w:val="center"/>
              <w:rPr>
                <w:rFonts w:cs="Times New Roman"/>
                <w:sz w:val="18"/>
                <w:szCs w:val="18"/>
              </w:rPr>
            </w:pPr>
            <w:r w:rsidRPr="002A566C">
              <w:rPr>
                <w:rFonts w:eastAsia="Times New Roman" w:cs="Times New Roman"/>
                <w:sz w:val="18"/>
                <w:szCs w:val="18"/>
                <w:lang w:val="ru-RU"/>
              </w:rPr>
              <w:t xml:space="preserve">Договор хоз. вед. №3 от 03.06.2013 / Договор хоз. вед. </w:t>
            </w:r>
            <w:r w:rsidRPr="002A566C">
              <w:rPr>
                <w:rFonts w:eastAsia="Times New Roman" w:cs="Times New Roman"/>
                <w:sz w:val="18"/>
                <w:szCs w:val="18"/>
              </w:rPr>
              <w:t xml:space="preserve">№3 </w:t>
            </w:r>
            <w:proofErr w:type="spellStart"/>
            <w:r w:rsidRPr="002A566C">
              <w:rPr>
                <w:rFonts w:eastAsia="Times New Roman" w:cs="Times New Roman"/>
                <w:sz w:val="18"/>
                <w:szCs w:val="18"/>
              </w:rPr>
              <w:t>от</w:t>
            </w:r>
            <w:proofErr w:type="spellEnd"/>
            <w:r w:rsidRPr="002A566C">
              <w:rPr>
                <w:rFonts w:eastAsia="Times New Roman" w:cs="Times New Roman"/>
                <w:sz w:val="18"/>
                <w:szCs w:val="18"/>
              </w:rPr>
              <w:t xml:space="preserve"> 03.06.2013</w:t>
            </w:r>
          </w:p>
        </w:tc>
        <w:tc>
          <w:tcPr>
            <w:tcW w:w="862" w:type="dxa"/>
            <w:shd w:val="clear" w:color="auto" w:fill="FFFFFF"/>
            <w:tcMar>
              <w:top w:w="40" w:type="dxa"/>
              <w:left w:w="200" w:type="dxa"/>
              <w:bottom w:w="40" w:type="dxa"/>
              <w:right w:w="200" w:type="dxa"/>
            </w:tcMar>
            <w:vAlign w:val="center"/>
          </w:tcPr>
          <w:p w14:paraId="60056F0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1,5144</w:t>
            </w:r>
          </w:p>
        </w:tc>
        <w:tc>
          <w:tcPr>
            <w:tcW w:w="1027" w:type="dxa"/>
            <w:shd w:val="clear" w:color="auto" w:fill="FFFFFF"/>
            <w:tcMar>
              <w:top w:w="40" w:type="dxa"/>
              <w:left w:w="200" w:type="dxa"/>
              <w:bottom w:w="40" w:type="dxa"/>
              <w:right w:w="200" w:type="dxa"/>
            </w:tcMar>
            <w:vAlign w:val="center"/>
          </w:tcPr>
          <w:p w14:paraId="4B8149B7"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39F5DA1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27BC20FC"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774A36B7" w14:textId="645B5B6B"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6AD8DC98" w14:textId="77777777" w:rsidTr="00003FFE">
        <w:trPr>
          <w:jc w:val="center"/>
        </w:trPr>
        <w:tc>
          <w:tcPr>
            <w:tcW w:w="838" w:type="dxa"/>
            <w:shd w:val="clear" w:color="auto" w:fill="FFFFFF"/>
            <w:tcMar>
              <w:top w:w="40" w:type="dxa"/>
              <w:left w:w="20" w:type="dxa"/>
              <w:bottom w:w="40" w:type="dxa"/>
              <w:right w:w="20" w:type="dxa"/>
            </w:tcMar>
            <w:vAlign w:val="center"/>
          </w:tcPr>
          <w:p w14:paraId="33D3066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18</w:t>
            </w:r>
          </w:p>
        </w:tc>
        <w:tc>
          <w:tcPr>
            <w:tcW w:w="1338" w:type="dxa"/>
            <w:shd w:val="clear" w:color="auto" w:fill="FFFFFF"/>
            <w:tcMar>
              <w:top w:w="40" w:type="dxa"/>
              <w:left w:w="200" w:type="dxa"/>
              <w:bottom w:w="40" w:type="dxa"/>
              <w:right w:w="200" w:type="dxa"/>
            </w:tcMar>
            <w:vAlign w:val="center"/>
          </w:tcPr>
          <w:p w14:paraId="41A9C46F" w14:textId="77777777"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Котельная б/н(бывшая УФАН)</w:t>
            </w:r>
          </w:p>
        </w:tc>
        <w:tc>
          <w:tcPr>
            <w:tcW w:w="1112" w:type="dxa"/>
            <w:shd w:val="clear" w:color="auto" w:fill="FFFFFF"/>
            <w:tcMar>
              <w:top w:w="40" w:type="dxa"/>
              <w:left w:w="200" w:type="dxa"/>
              <w:bottom w:w="40" w:type="dxa"/>
              <w:right w:w="200" w:type="dxa"/>
            </w:tcMar>
            <w:vAlign w:val="center"/>
          </w:tcPr>
          <w:p w14:paraId="28E1AB7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0,6880</w:t>
            </w:r>
          </w:p>
        </w:tc>
        <w:tc>
          <w:tcPr>
            <w:tcW w:w="1378" w:type="dxa"/>
            <w:shd w:val="clear" w:color="auto" w:fill="FFFFFF"/>
            <w:tcMar>
              <w:top w:w="40" w:type="dxa"/>
              <w:left w:w="200" w:type="dxa"/>
              <w:bottom w:w="40" w:type="dxa"/>
              <w:right w:w="200" w:type="dxa"/>
            </w:tcMar>
            <w:vAlign w:val="center"/>
          </w:tcPr>
          <w:p w14:paraId="747AF513"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2C18D0B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4F0CBFC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3726C67B"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w:t>
            </w:r>
          </w:p>
        </w:tc>
        <w:tc>
          <w:tcPr>
            <w:tcW w:w="862" w:type="dxa"/>
            <w:shd w:val="clear" w:color="auto" w:fill="FFFFFF"/>
            <w:tcMar>
              <w:top w:w="40" w:type="dxa"/>
              <w:left w:w="200" w:type="dxa"/>
              <w:bottom w:w="40" w:type="dxa"/>
              <w:right w:w="200" w:type="dxa"/>
            </w:tcMar>
            <w:vAlign w:val="center"/>
          </w:tcPr>
          <w:p w14:paraId="65994090"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6,8647</w:t>
            </w:r>
          </w:p>
        </w:tc>
        <w:tc>
          <w:tcPr>
            <w:tcW w:w="1027" w:type="dxa"/>
            <w:shd w:val="clear" w:color="auto" w:fill="FFFFFF"/>
            <w:tcMar>
              <w:top w:w="40" w:type="dxa"/>
              <w:left w:w="200" w:type="dxa"/>
              <w:bottom w:w="40" w:type="dxa"/>
              <w:right w:w="200" w:type="dxa"/>
            </w:tcMar>
            <w:vAlign w:val="center"/>
          </w:tcPr>
          <w:p w14:paraId="434EB306"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3D36B76F"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3</w:t>
            </w:r>
          </w:p>
        </w:tc>
        <w:tc>
          <w:tcPr>
            <w:tcW w:w="1045" w:type="dxa"/>
            <w:shd w:val="clear" w:color="auto" w:fill="FFFFFF"/>
            <w:tcMar>
              <w:top w:w="40" w:type="dxa"/>
              <w:left w:w="200" w:type="dxa"/>
              <w:bottom w:w="40" w:type="dxa"/>
              <w:right w:w="200" w:type="dxa"/>
            </w:tcMar>
            <w:vAlign w:val="center"/>
          </w:tcPr>
          <w:p w14:paraId="7727F763"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МУП АГО «</w:t>
            </w:r>
            <w:proofErr w:type="spellStart"/>
            <w:r w:rsidRPr="002A566C">
              <w:rPr>
                <w:rFonts w:eastAsia="Times New Roman" w:cs="Times New Roman"/>
                <w:sz w:val="18"/>
                <w:szCs w:val="18"/>
              </w:rPr>
              <w:t>Теплотехника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534A778A" w14:textId="64F5986E"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постановление №433 от 28.06.2018 (в редакции от </w:t>
            </w:r>
            <w:r w:rsidRPr="002A566C">
              <w:rPr>
                <w:rFonts w:eastAsia="Times New Roman" w:cs="Times New Roman"/>
                <w:sz w:val="18"/>
                <w:szCs w:val="18"/>
                <w:lang w:val="ru-RU"/>
              </w:rPr>
              <w:lastRenderedPageBreak/>
              <w:t>09.03.2023 № 132-А</w:t>
            </w:r>
          </w:p>
        </w:tc>
      </w:tr>
      <w:tr w:rsidR="005774C2" w:rsidRPr="002A566C" w14:paraId="61A720E0" w14:textId="77777777" w:rsidTr="00003FFE">
        <w:trPr>
          <w:jc w:val="center"/>
        </w:trPr>
        <w:tc>
          <w:tcPr>
            <w:tcW w:w="838" w:type="dxa"/>
            <w:shd w:val="clear" w:color="auto" w:fill="FFFFFF"/>
            <w:tcMar>
              <w:top w:w="40" w:type="dxa"/>
              <w:left w:w="20" w:type="dxa"/>
              <w:bottom w:w="40" w:type="dxa"/>
              <w:right w:w="20" w:type="dxa"/>
            </w:tcMar>
            <w:vAlign w:val="center"/>
          </w:tcPr>
          <w:p w14:paraId="1C93AFE7"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lastRenderedPageBreak/>
              <w:t>19</w:t>
            </w:r>
          </w:p>
        </w:tc>
        <w:tc>
          <w:tcPr>
            <w:tcW w:w="1338" w:type="dxa"/>
            <w:shd w:val="clear" w:color="auto" w:fill="FFFFFF"/>
            <w:tcMar>
              <w:top w:w="40" w:type="dxa"/>
              <w:left w:w="200" w:type="dxa"/>
              <w:bottom w:w="40" w:type="dxa"/>
              <w:right w:w="200" w:type="dxa"/>
            </w:tcMar>
            <w:vAlign w:val="center"/>
          </w:tcPr>
          <w:p w14:paraId="68CFEDFB"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АО «</w:t>
            </w:r>
            <w:proofErr w:type="spellStart"/>
            <w:r w:rsidRPr="002A566C">
              <w:rPr>
                <w:rFonts w:eastAsia="Times New Roman" w:cs="Times New Roman"/>
                <w:sz w:val="18"/>
                <w:szCs w:val="18"/>
              </w:rPr>
              <w:t>Артинский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завод</w:t>
            </w:r>
            <w:proofErr w:type="spellEnd"/>
            <w:r w:rsidRPr="002A566C">
              <w:rPr>
                <w:rFonts w:eastAsia="Times New Roman" w:cs="Times New Roman"/>
                <w:sz w:val="18"/>
                <w:szCs w:val="18"/>
              </w:rPr>
              <w:t>»</w:t>
            </w:r>
          </w:p>
        </w:tc>
        <w:tc>
          <w:tcPr>
            <w:tcW w:w="1112" w:type="dxa"/>
            <w:shd w:val="clear" w:color="auto" w:fill="FFFFFF"/>
            <w:tcMar>
              <w:top w:w="40" w:type="dxa"/>
              <w:left w:w="200" w:type="dxa"/>
              <w:bottom w:w="40" w:type="dxa"/>
              <w:right w:w="200" w:type="dxa"/>
            </w:tcMar>
            <w:vAlign w:val="center"/>
          </w:tcPr>
          <w:p w14:paraId="0BE9B7D0"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22,0000</w:t>
            </w:r>
          </w:p>
        </w:tc>
        <w:tc>
          <w:tcPr>
            <w:tcW w:w="1378" w:type="dxa"/>
            <w:shd w:val="clear" w:color="auto" w:fill="FFFFFF"/>
            <w:tcMar>
              <w:top w:w="40" w:type="dxa"/>
              <w:left w:w="200" w:type="dxa"/>
              <w:bottom w:w="40" w:type="dxa"/>
              <w:right w:w="200" w:type="dxa"/>
            </w:tcMar>
            <w:vAlign w:val="center"/>
          </w:tcPr>
          <w:p w14:paraId="203D632F"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АО «</w:t>
            </w:r>
            <w:proofErr w:type="spellStart"/>
            <w:r w:rsidRPr="002A566C">
              <w:rPr>
                <w:rFonts w:eastAsia="Times New Roman" w:cs="Times New Roman"/>
                <w:sz w:val="18"/>
                <w:szCs w:val="18"/>
              </w:rPr>
              <w:t>Артинский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завод</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6E12B38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5E7E1763"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2654069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Аренда</w:t>
            </w:r>
            <w:proofErr w:type="spellEnd"/>
            <w:r w:rsidRPr="002A566C">
              <w:rPr>
                <w:rFonts w:eastAsia="Times New Roman" w:cs="Times New Roman"/>
                <w:sz w:val="18"/>
                <w:szCs w:val="18"/>
              </w:rPr>
              <w:t xml:space="preserve"> / </w:t>
            </w:r>
            <w:proofErr w:type="spellStart"/>
            <w:r w:rsidRPr="002A566C">
              <w:rPr>
                <w:rFonts w:eastAsia="Times New Roman" w:cs="Times New Roman"/>
                <w:sz w:val="18"/>
                <w:szCs w:val="18"/>
              </w:rPr>
              <w:t>Аренда</w:t>
            </w:r>
            <w:proofErr w:type="spellEnd"/>
            <w:r w:rsidRPr="002A566C">
              <w:rPr>
                <w:rFonts w:eastAsia="Times New Roman" w:cs="Times New Roman"/>
                <w:sz w:val="18"/>
                <w:szCs w:val="18"/>
              </w:rPr>
              <w:t>/</w:t>
            </w:r>
            <w:proofErr w:type="spellStart"/>
            <w:r w:rsidRPr="002A566C">
              <w:rPr>
                <w:rFonts w:eastAsia="Times New Roman" w:cs="Times New Roman"/>
                <w:sz w:val="18"/>
                <w:szCs w:val="18"/>
              </w:rPr>
              <w:t>собственность</w:t>
            </w:r>
            <w:proofErr w:type="spellEnd"/>
          </w:p>
        </w:tc>
        <w:tc>
          <w:tcPr>
            <w:tcW w:w="862" w:type="dxa"/>
            <w:shd w:val="clear" w:color="auto" w:fill="FFFFFF"/>
            <w:tcMar>
              <w:top w:w="40" w:type="dxa"/>
              <w:left w:w="200" w:type="dxa"/>
              <w:bottom w:w="40" w:type="dxa"/>
              <w:right w:w="200" w:type="dxa"/>
            </w:tcMar>
            <w:vAlign w:val="center"/>
          </w:tcPr>
          <w:p w14:paraId="008E59C1"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7015F4B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155AD64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4</w:t>
            </w:r>
          </w:p>
        </w:tc>
        <w:tc>
          <w:tcPr>
            <w:tcW w:w="1045" w:type="dxa"/>
            <w:shd w:val="clear" w:color="auto" w:fill="FFFFFF"/>
            <w:tcMar>
              <w:top w:w="40" w:type="dxa"/>
              <w:left w:w="200" w:type="dxa"/>
              <w:bottom w:w="40" w:type="dxa"/>
              <w:right w:w="200" w:type="dxa"/>
            </w:tcMar>
            <w:vAlign w:val="center"/>
          </w:tcPr>
          <w:p w14:paraId="58DAF1C0"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АО «</w:t>
            </w:r>
            <w:proofErr w:type="spellStart"/>
            <w:r w:rsidRPr="002A566C">
              <w:rPr>
                <w:rFonts w:eastAsia="Times New Roman" w:cs="Times New Roman"/>
                <w:sz w:val="18"/>
                <w:szCs w:val="18"/>
              </w:rPr>
              <w:t>Артинский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завод</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62794709" w14:textId="4E4F99B4"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7DF7B03C" w14:textId="77777777" w:rsidTr="00003FFE">
        <w:trPr>
          <w:jc w:val="center"/>
        </w:trPr>
        <w:tc>
          <w:tcPr>
            <w:tcW w:w="838" w:type="dxa"/>
            <w:shd w:val="clear" w:color="auto" w:fill="FFFFFF"/>
            <w:tcMar>
              <w:top w:w="40" w:type="dxa"/>
              <w:left w:w="20" w:type="dxa"/>
              <w:bottom w:w="40" w:type="dxa"/>
              <w:right w:w="20" w:type="dxa"/>
            </w:tcMar>
            <w:vAlign w:val="center"/>
          </w:tcPr>
          <w:p w14:paraId="63A50DD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20</w:t>
            </w:r>
          </w:p>
        </w:tc>
        <w:tc>
          <w:tcPr>
            <w:tcW w:w="1338" w:type="dxa"/>
            <w:shd w:val="clear" w:color="auto" w:fill="FFFFFF"/>
            <w:tcMar>
              <w:top w:w="40" w:type="dxa"/>
              <w:left w:w="200" w:type="dxa"/>
              <w:bottom w:w="40" w:type="dxa"/>
              <w:right w:w="200" w:type="dxa"/>
            </w:tcMar>
            <w:vAlign w:val="center"/>
          </w:tcPr>
          <w:p w14:paraId="4E10AA20"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с. </w:t>
            </w:r>
            <w:proofErr w:type="spellStart"/>
            <w:r w:rsidRPr="002A566C">
              <w:rPr>
                <w:rFonts w:eastAsia="Times New Roman" w:cs="Times New Roman"/>
                <w:sz w:val="18"/>
                <w:szCs w:val="18"/>
              </w:rPr>
              <w:t>Сухановка</w:t>
            </w:r>
            <w:proofErr w:type="spellEnd"/>
          </w:p>
        </w:tc>
        <w:tc>
          <w:tcPr>
            <w:tcW w:w="1112" w:type="dxa"/>
            <w:shd w:val="clear" w:color="auto" w:fill="FFFFFF"/>
            <w:tcMar>
              <w:top w:w="40" w:type="dxa"/>
              <w:left w:w="200" w:type="dxa"/>
              <w:bottom w:w="40" w:type="dxa"/>
              <w:right w:w="200" w:type="dxa"/>
            </w:tcMar>
            <w:vAlign w:val="center"/>
          </w:tcPr>
          <w:p w14:paraId="705B703A"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0,8600</w:t>
            </w:r>
          </w:p>
        </w:tc>
        <w:tc>
          <w:tcPr>
            <w:tcW w:w="1378" w:type="dxa"/>
            <w:shd w:val="clear" w:color="auto" w:fill="FFFFFF"/>
            <w:tcMar>
              <w:top w:w="40" w:type="dxa"/>
              <w:left w:w="200" w:type="dxa"/>
              <w:bottom w:w="40" w:type="dxa"/>
              <w:right w:w="200" w:type="dxa"/>
            </w:tcMar>
            <w:vAlign w:val="center"/>
          </w:tcPr>
          <w:p w14:paraId="7EED62C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 xml:space="preserve">ООО </w:t>
            </w:r>
            <w:proofErr w:type="spellStart"/>
            <w:r w:rsidRPr="002A566C">
              <w:rPr>
                <w:rFonts w:eastAsia="Times New Roman" w:cs="Times New Roman"/>
                <w:sz w:val="18"/>
                <w:szCs w:val="18"/>
              </w:rPr>
              <w:t>Группа</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Компаний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УралБизнесСфера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73F3099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4DC3C098"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69C05FDB"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Собственность</w:t>
            </w:r>
            <w:proofErr w:type="spellEnd"/>
            <w:r w:rsidRPr="002A566C">
              <w:rPr>
                <w:rFonts w:eastAsia="Times New Roman" w:cs="Times New Roman"/>
                <w:sz w:val="18"/>
                <w:szCs w:val="18"/>
              </w:rPr>
              <w:t xml:space="preserve"> / </w:t>
            </w:r>
            <w:proofErr w:type="spellStart"/>
            <w:r w:rsidRPr="002A566C">
              <w:rPr>
                <w:rFonts w:eastAsia="Times New Roman" w:cs="Times New Roman"/>
                <w:sz w:val="18"/>
                <w:szCs w:val="18"/>
              </w:rPr>
              <w:t>Аренда</w:t>
            </w:r>
            <w:proofErr w:type="spellEnd"/>
          </w:p>
        </w:tc>
        <w:tc>
          <w:tcPr>
            <w:tcW w:w="862" w:type="dxa"/>
            <w:shd w:val="clear" w:color="auto" w:fill="FFFFFF"/>
            <w:tcMar>
              <w:top w:w="40" w:type="dxa"/>
              <w:left w:w="200" w:type="dxa"/>
              <w:bottom w:w="40" w:type="dxa"/>
              <w:right w:w="200" w:type="dxa"/>
            </w:tcMar>
            <w:vAlign w:val="center"/>
          </w:tcPr>
          <w:p w14:paraId="142A5031"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36533667"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315AD5A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5</w:t>
            </w:r>
          </w:p>
        </w:tc>
        <w:tc>
          <w:tcPr>
            <w:tcW w:w="1045" w:type="dxa"/>
            <w:shd w:val="clear" w:color="auto" w:fill="FFFFFF"/>
            <w:tcMar>
              <w:top w:w="40" w:type="dxa"/>
              <w:left w:w="200" w:type="dxa"/>
              <w:bottom w:w="40" w:type="dxa"/>
              <w:right w:w="200" w:type="dxa"/>
            </w:tcMar>
            <w:vAlign w:val="center"/>
          </w:tcPr>
          <w:p w14:paraId="04C31F0B"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 xml:space="preserve">ООО </w:t>
            </w:r>
            <w:proofErr w:type="spellStart"/>
            <w:r w:rsidRPr="002A566C">
              <w:rPr>
                <w:rFonts w:eastAsia="Times New Roman" w:cs="Times New Roman"/>
                <w:sz w:val="18"/>
                <w:szCs w:val="18"/>
              </w:rPr>
              <w:t>Группа</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Компаний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УралБизнесСфера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4C8AA563" w14:textId="4A2B0768"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65066276" w14:textId="77777777" w:rsidTr="00003FFE">
        <w:trPr>
          <w:jc w:val="center"/>
        </w:trPr>
        <w:tc>
          <w:tcPr>
            <w:tcW w:w="838" w:type="dxa"/>
            <w:shd w:val="clear" w:color="auto" w:fill="FFFFFF"/>
            <w:tcMar>
              <w:top w:w="40" w:type="dxa"/>
              <w:left w:w="20" w:type="dxa"/>
              <w:bottom w:w="40" w:type="dxa"/>
              <w:right w:w="20" w:type="dxa"/>
            </w:tcMar>
            <w:vAlign w:val="center"/>
          </w:tcPr>
          <w:p w14:paraId="2230F5D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21</w:t>
            </w:r>
          </w:p>
        </w:tc>
        <w:tc>
          <w:tcPr>
            <w:tcW w:w="1338" w:type="dxa"/>
            <w:shd w:val="clear" w:color="auto" w:fill="FFFFFF"/>
            <w:tcMar>
              <w:top w:w="40" w:type="dxa"/>
              <w:left w:w="200" w:type="dxa"/>
              <w:bottom w:w="40" w:type="dxa"/>
              <w:right w:w="200" w:type="dxa"/>
            </w:tcMar>
            <w:vAlign w:val="center"/>
          </w:tcPr>
          <w:p w14:paraId="4B551A18"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с. </w:t>
            </w:r>
            <w:proofErr w:type="spellStart"/>
            <w:r w:rsidRPr="002A566C">
              <w:rPr>
                <w:rFonts w:eastAsia="Times New Roman" w:cs="Times New Roman"/>
                <w:sz w:val="18"/>
                <w:szCs w:val="18"/>
              </w:rPr>
              <w:t>Поташка</w:t>
            </w:r>
            <w:proofErr w:type="spellEnd"/>
          </w:p>
        </w:tc>
        <w:tc>
          <w:tcPr>
            <w:tcW w:w="1112" w:type="dxa"/>
            <w:shd w:val="clear" w:color="auto" w:fill="FFFFFF"/>
            <w:tcMar>
              <w:top w:w="40" w:type="dxa"/>
              <w:left w:w="200" w:type="dxa"/>
              <w:bottom w:w="40" w:type="dxa"/>
              <w:right w:w="200" w:type="dxa"/>
            </w:tcMar>
            <w:vAlign w:val="center"/>
          </w:tcPr>
          <w:p w14:paraId="1AD6D96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0,8000</w:t>
            </w:r>
          </w:p>
        </w:tc>
        <w:tc>
          <w:tcPr>
            <w:tcW w:w="1378" w:type="dxa"/>
            <w:shd w:val="clear" w:color="auto" w:fill="FFFFFF"/>
            <w:tcMar>
              <w:top w:w="40" w:type="dxa"/>
              <w:left w:w="200" w:type="dxa"/>
              <w:bottom w:w="40" w:type="dxa"/>
              <w:right w:w="200" w:type="dxa"/>
            </w:tcMar>
            <w:vAlign w:val="center"/>
          </w:tcPr>
          <w:p w14:paraId="3F5EC6E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 xml:space="preserve">ООО </w:t>
            </w:r>
            <w:proofErr w:type="spellStart"/>
            <w:r w:rsidRPr="002A566C">
              <w:rPr>
                <w:rFonts w:eastAsia="Times New Roman" w:cs="Times New Roman"/>
                <w:sz w:val="18"/>
                <w:szCs w:val="18"/>
              </w:rPr>
              <w:t>Группа</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Компаний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УралБизнесСфера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3200F27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6961BC2E"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657D1676"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Собственность</w:t>
            </w:r>
            <w:proofErr w:type="spellEnd"/>
            <w:r w:rsidRPr="002A566C">
              <w:rPr>
                <w:rFonts w:eastAsia="Times New Roman" w:cs="Times New Roman"/>
                <w:sz w:val="18"/>
                <w:szCs w:val="18"/>
              </w:rPr>
              <w:t xml:space="preserve"> / -</w:t>
            </w:r>
          </w:p>
        </w:tc>
        <w:tc>
          <w:tcPr>
            <w:tcW w:w="862" w:type="dxa"/>
            <w:shd w:val="clear" w:color="auto" w:fill="FFFFFF"/>
            <w:tcMar>
              <w:top w:w="40" w:type="dxa"/>
              <w:left w:w="200" w:type="dxa"/>
              <w:bottom w:w="40" w:type="dxa"/>
              <w:right w:w="200" w:type="dxa"/>
            </w:tcMar>
            <w:vAlign w:val="center"/>
          </w:tcPr>
          <w:p w14:paraId="0AD3A056"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73BAB332"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5C796898"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5</w:t>
            </w:r>
          </w:p>
        </w:tc>
        <w:tc>
          <w:tcPr>
            <w:tcW w:w="1045" w:type="dxa"/>
            <w:shd w:val="clear" w:color="auto" w:fill="FFFFFF"/>
            <w:tcMar>
              <w:top w:w="40" w:type="dxa"/>
              <w:left w:w="200" w:type="dxa"/>
              <w:bottom w:w="40" w:type="dxa"/>
              <w:right w:w="200" w:type="dxa"/>
            </w:tcMar>
            <w:vAlign w:val="center"/>
          </w:tcPr>
          <w:p w14:paraId="38AE6A8F"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 xml:space="preserve">ООО </w:t>
            </w:r>
            <w:proofErr w:type="spellStart"/>
            <w:r w:rsidRPr="002A566C">
              <w:rPr>
                <w:rFonts w:eastAsia="Times New Roman" w:cs="Times New Roman"/>
                <w:sz w:val="18"/>
                <w:szCs w:val="18"/>
              </w:rPr>
              <w:t>Группа</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Компаний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УралБизнесСфера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163AB38A" w14:textId="6581DBF5"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постановление №433 от 28.06.2018 (в редакции от </w:t>
            </w:r>
            <w:r w:rsidRPr="002A566C">
              <w:rPr>
                <w:rFonts w:eastAsia="Times New Roman" w:cs="Times New Roman"/>
                <w:sz w:val="18"/>
                <w:szCs w:val="18"/>
                <w:lang w:val="ru-RU"/>
              </w:rPr>
              <w:lastRenderedPageBreak/>
              <w:t>09.03.2023 № 132-А</w:t>
            </w:r>
          </w:p>
        </w:tc>
      </w:tr>
      <w:tr w:rsidR="005774C2" w:rsidRPr="002A566C" w14:paraId="036D8682" w14:textId="77777777" w:rsidTr="00003FFE">
        <w:trPr>
          <w:jc w:val="center"/>
        </w:trPr>
        <w:tc>
          <w:tcPr>
            <w:tcW w:w="838" w:type="dxa"/>
            <w:shd w:val="clear" w:color="auto" w:fill="FFFFFF"/>
            <w:tcMar>
              <w:top w:w="40" w:type="dxa"/>
              <w:left w:w="20" w:type="dxa"/>
              <w:bottom w:w="40" w:type="dxa"/>
              <w:right w:w="20" w:type="dxa"/>
            </w:tcMar>
            <w:vAlign w:val="center"/>
          </w:tcPr>
          <w:p w14:paraId="40FC44F3"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lastRenderedPageBreak/>
              <w:t>22</w:t>
            </w:r>
          </w:p>
        </w:tc>
        <w:tc>
          <w:tcPr>
            <w:tcW w:w="1338" w:type="dxa"/>
            <w:shd w:val="clear" w:color="auto" w:fill="FFFFFF"/>
            <w:tcMar>
              <w:top w:w="40" w:type="dxa"/>
              <w:left w:w="200" w:type="dxa"/>
              <w:bottom w:w="40" w:type="dxa"/>
              <w:right w:w="200" w:type="dxa"/>
            </w:tcMar>
            <w:vAlign w:val="center"/>
          </w:tcPr>
          <w:p w14:paraId="28EDF053"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с. </w:t>
            </w:r>
            <w:proofErr w:type="spellStart"/>
            <w:r w:rsidRPr="002A566C">
              <w:rPr>
                <w:rFonts w:eastAsia="Times New Roman" w:cs="Times New Roman"/>
                <w:sz w:val="18"/>
                <w:szCs w:val="18"/>
              </w:rPr>
              <w:t>Свердловское</w:t>
            </w:r>
            <w:proofErr w:type="spellEnd"/>
          </w:p>
        </w:tc>
        <w:tc>
          <w:tcPr>
            <w:tcW w:w="1112" w:type="dxa"/>
            <w:shd w:val="clear" w:color="auto" w:fill="FFFFFF"/>
            <w:tcMar>
              <w:top w:w="40" w:type="dxa"/>
              <w:left w:w="200" w:type="dxa"/>
              <w:bottom w:w="40" w:type="dxa"/>
              <w:right w:w="200" w:type="dxa"/>
            </w:tcMar>
            <w:vAlign w:val="center"/>
          </w:tcPr>
          <w:p w14:paraId="4B29760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78" w:type="dxa"/>
            <w:shd w:val="clear" w:color="auto" w:fill="FFFFFF"/>
            <w:tcMar>
              <w:top w:w="40" w:type="dxa"/>
              <w:left w:w="200" w:type="dxa"/>
              <w:bottom w:w="40" w:type="dxa"/>
              <w:right w:w="200" w:type="dxa"/>
            </w:tcMar>
            <w:vAlign w:val="center"/>
          </w:tcPr>
          <w:p w14:paraId="10A17DC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 xml:space="preserve">ООО </w:t>
            </w:r>
            <w:proofErr w:type="spellStart"/>
            <w:r w:rsidRPr="002A566C">
              <w:rPr>
                <w:rFonts w:eastAsia="Times New Roman" w:cs="Times New Roman"/>
                <w:sz w:val="18"/>
                <w:szCs w:val="18"/>
              </w:rPr>
              <w:t>Группа</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Компаний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УралБизнесСфера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1E63EF1A"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7AD872D0"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5CB98282"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Собственность</w:t>
            </w:r>
            <w:proofErr w:type="spellEnd"/>
            <w:r w:rsidRPr="002A566C">
              <w:rPr>
                <w:rFonts w:eastAsia="Times New Roman" w:cs="Times New Roman"/>
                <w:sz w:val="18"/>
                <w:szCs w:val="18"/>
              </w:rPr>
              <w:t xml:space="preserve"> / -</w:t>
            </w:r>
          </w:p>
        </w:tc>
        <w:tc>
          <w:tcPr>
            <w:tcW w:w="862" w:type="dxa"/>
            <w:shd w:val="clear" w:color="auto" w:fill="FFFFFF"/>
            <w:tcMar>
              <w:top w:w="40" w:type="dxa"/>
              <w:left w:w="200" w:type="dxa"/>
              <w:bottom w:w="40" w:type="dxa"/>
              <w:right w:w="200" w:type="dxa"/>
            </w:tcMar>
            <w:vAlign w:val="center"/>
          </w:tcPr>
          <w:p w14:paraId="53D09343"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03AE499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504A981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5</w:t>
            </w:r>
          </w:p>
        </w:tc>
        <w:tc>
          <w:tcPr>
            <w:tcW w:w="1045" w:type="dxa"/>
            <w:shd w:val="clear" w:color="auto" w:fill="FFFFFF"/>
            <w:tcMar>
              <w:top w:w="40" w:type="dxa"/>
              <w:left w:w="200" w:type="dxa"/>
              <w:bottom w:w="40" w:type="dxa"/>
              <w:right w:w="200" w:type="dxa"/>
            </w:tcMar>
            <w:vAlign w:val="center"/>
          </w:tcPr>
          <w:p w14:paraId="58B9DA4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 xml:space="preserve">ООО </w:t>
            </w:r>
            <w:proofErr w:type="spellStart"/>
            <w:r w:rsidRPr="002A566C">
              <w:rPr>
                <w:rFonts w:eastAsia="Times New Roman" w:cs="Times New Roman"/>
                <w:sz w:val="18"/>
                <w:szCs w:val="18"/>
              </w:rPr>
              <w:t>Группа</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Компаний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УралБизнесСфера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6CF80F3D" w14:textId="5282417B"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712DC4C4" w14:textId="77777777" w:rsidTr="00003FFE">
        <w:trPr>
          <w:jc w:val="center"/>
        </w:trPr>
        <w:tc>
          <w:tcPr>
            <w:tcW w:w="838" w:type="dxa"/>
            <w:shd w:val="clear" w:color="auto" w:fill="FFFFFF"/>
            <w:tcMar>
              <w:top w:w="40" w:type="dxa"/>
              <w:left w:w="20" w:type="dxa"/>
              <w:bottom w:w="40" w:type="dxa"/>
              <w:right w:w="20" w:type="dxa"/>
            </w:tcMar>
            <w:vAlign w:val="center"/>
          </w:tcPr>
          <w:p w14:paraId="1BCDD9B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23</w:t>
            </w:r>
          </w:p>
        </w:tc>
        <w:tc>
          <w:tcPr>
            <w:tcW w:w="1338" w:type="dxa"/>
            <w:shd w:val="clear" w:color="auto" w:fill="FFFFFF"/>
            <w:tcMar>
              <w:top w:w="40" w:type="dxa"/>
              <w:left w:w="200" w:type="dxa"/>
              <w:bottom w:w="40" w:type="dxa"/>
              <w:right w:w="200" w:type="dxa"/>
            </w:tcMar>
            <w:vAlign w:val="center"/>
          </w:tcPr>
          <w:p w14:paraId="4325BC3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с. </w:t>
            </w:r>
            <w:proofErr w:type="spellStart"/>
            <w:r w:rsidRPr="002A566C">
              <w:rPr>
                <w:rFonts w:eastAsia="Times New Roman" w:cs="Times New Roman"/>
                <w:sz w:val="18"/>
                <w:szCs w:val="18"/>
              </w:rPr>
              <w:t>Березовка</w:t>
            </w:r>
            <w:proofErr w:type="spellEnd"/>
          </w:p>
        </w:tc>
        <w:tc>
          <w:tcPr>
            <w:tcW w:w="1112" w:type="dxa"/>
            <w:shd w:val="clear" w:color="auto" w:fill="FFFFFF"/>
            <w:tcMar>
              <w:top w:w="40" w:type="dxa"/>
              <w:left w:w="200" w:type="dxa"/>
              <w:bottom w:w="40" w:type="dxa"/>
              <w:right w:w="200" w:type="dxa"/>
            </w:tcMar>
            <w:vAlign w:val="center"/>
          </w:tcPr>
          <w:p w14:paraId="19B32E9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78" w:type="dxa"/>
            <w:shd w:val="clear" w:color="auto" w:fill="FFFFFF"/>
            <w:tcMar>
              <w:top w:w="40" w:type="dxa"/>
              <w:left w:w="200" w:type="dxa"/>
              <w:bottom w:w="40" w:type="dxa"/>
              <w:right w:w="200" w:type="dxa"/>
            </w:tcMar>
            <w:vAlign w:val="center"/>
          </w:tcPr>
          <w:p w14:paraId="0A0EA302"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 xml:space="preserve">ООО </w:t>
            </w:r>
            <w:proofErr w:type="spellStart"/>
            <w:r w:rsidRPr="002A566C">
              <w:rPr>
                <w:rFonts w:eastAsia="Times New Roman" w:cs="Times New Roman"/>
                <w:sz w:val="18"/>
                <w:szCs w:val="18"/>
              </w:rPr>
              <w:t>Группа</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Компаний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УралБизнесСфера</w:t>
            </w:r>
            <w:proofErr w:type="spellEnd"/>
            <w:r w:rsidRPr="002A566C">
              <w:rPr>
                <w:rFonts w:eastAsia="Times New Roman" w:cs="Times New Roman"/>
                <w:sz w:val="18"/>
                <w:szCs w:val="18"/>
              </w:rPr>
              <w:t>"</w:t>
            </w:r>
          </w:p>
        </w:tc>
        <w:tc>
          <w:tcPr>
            <w:tcW w:w="1307" w:type="dxa"/>
            <w:shd w:val="clear" w:color="auto" w:fill="FFFFFF"/>
            <w:tcMar>
              <w:top w:w="40" w:type="dxa"/>
              <w:left w:w="200" w:type="dxa"/>
              <w:bottom w:w="40" w:type="dxa"/>
              <w:right w:w="200" w:type="dxa"/>
            </w:tcMar>
            <w:vAlign w:val="center"/>
          </w:tcPr>
          <w:p w14:paraId="6E9042E3"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2F630364"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0485CFCD"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Собственность</w:t>
            </w:r>
            <w:proofErr w:type="spellEnd"/>
            <w:r w:rsidRPr="002A566C">
              <w:rPr>
                <w:rFonts w:eastAsia="Times New Roman" w:cs="Times New Roman"/>
                <w:sz w:val="18"/>
                <w:szCs w:val="18"/>
              </w:rPr>
              <w:t xml:space="preserve"> / -</w:t>
            </w:r>
          </w:p>
        </w:tc>
        <w:tc>
          <w:tcPr>
            <w:tcW w:w="862" w:type="dxa"/>
            <w:shd w:val="clear" w:color="auto" w:fill="FFFFFF"/>
            <w:tcMar>
              <w:top w:w="40" w:type="dxa"/>
              <w:left w:w="200" w:type="dxa"/>
              <w:bottom w:w="40" w:type="dxa"/>
              <w:right w:w="200" w:type="dxa"/>
            </w:tcMar>
            <w:vAlign w:val="center"/>
          </w:tcPr>
          <w:p w14:paraId="1C818EFE"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027" w:type="dxa"/>
            <w:shd w:val="clear" w:color="auto" w:fill="FFFFFF"/>
            <w:tcMar>
              <w:top w:w="40" w:type="dxa"/>
              <w:left w:w="200" w:type="dxa"/>
              <w:bottom w:w="40" w:type="dxa"/>
              <w:right w:w="200" w:type="dxa"/>
            </w:tcMar>
            <w:vAlign w:val="center"/>
          </w:tcPr>
          <w:p w14:paraId="31575D7F"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7FAAA5F4"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5</w:t>
            </w:r>
          </w:p>
        </w:tc>
        <w:tc>
          <w:tcPr>
            <w:tcW w:w="1045" w:type="dxa"/>
            <w:shd w:val="clear" w:color="auto" w:fill="FFFFFF"/>
            <w:tcMar>
              <w:top w:w="40" w:type="dxa"/>
              <w:left w:w="200" w:type="dxa"/>
              <w:bottom w:w="40" w:type="dxa"/>
              <w:right w:w="200" w:type="dxa"/>
            </w:tcMar>
            <w:vAlign w:val="center"/>
          </w:tcPr>
          <w:p w14:paraId="50AD7328"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 xml:space="preserve">ООО </w:t>
            </w:r>
            <w:proofErr w:type="spellStart"/>
            <w:r w:rsidRPr="002A566C">
              <w:rPr>
                <w:rFonts w:eastAsia="Times New Roman" w:cs="Times New Roman"/>
                <w:sz w:val="18"/>
                <w:szCs w:val="18"/>
              </w:rPr>
              <w:t>Группа</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Компаний</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УралБизнесСфера</w:t>
            </w:r>
            <w:proofErr w:type="spellEnd"/>
            <w:r w:rsidRPr="002A566C">
              <w:rPr>
                <w:rFonts w:eastAsia="Times New Roman" w:cs="Times New Roman"/>
                <w:sz w:val="18"/>
                <w:szCs w:val="18"/>
              </w:rPr>
              <w:t>"</w:t>
            </w:r>
          </w:p>
        </w:tc>
        <w:tc>
          <w:tcPr>
            <w:tcW w:w="1524" w:type="dxa"/>
            <w:shd w:val="clear" w:color="auto" w:fill="FFFFFF"/>
            <w:tcMar>
              <w:top w:w="40" w:type="dxa"/>
              <w:left w:w="200" w:type="dxa"/>
              <w:bottom w:w="40" w:type="dxa"/>
              <w:right w:w="200" w:type="dxa"/>
            </w:tcMar>
          </w:tcPr>
          <w:p w14:paraId="2927A691" w14:textId="09EEE8AF"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постановление №433 от 28.06.2018 (в редакции от 09.03.2023 № 132-А</w:t>
            </w:r>
          </w:p>
        </w:tc>
      </w:tr>
      <w:tr w:rsidR="005774C2" w:rsidRPr="002A566C" w14:paraId="5CBCC2E1" w14:textId="77777777" w:rsidTr="00003FFE">
        <w:trPr>
          <w:jc w:val="center"/>
        </w:trPr>
        <w:tc>
          <w:tcPr>
            <w:tcW w:w="838" w:type="dxa"/>
            <w:shd w:val="clear" w:color="auto" w:fill="FFFFFF"/>
            <w:tcMar>
              <w:top w:w="40" w:type="dxa"/>
              <w:left w:w="20" w:type="dxa"/>
              <w:bottom w:w="40" w:type="dxa"/>
              <w:right w:w="20" w:type="dxa"/>
            </w:tcMar>
            <w:vAlign w:val="center"/>
          </w:tcPr>
          <w:p w14:paraId="03E286F9"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24</w:t>
            </w:r>
          </w:p>
        </w:tc>
        <w:tc>
          <w:tcPr>
            <w:tcW w:w="1338" w:type="dxa"/>
            <w:shd w:val="clear" w:color="auto" w:fill="FFFFFF"/>
            <w:tcMar>
              <w:top w:w="40" w:type="dxa"/>
              <w:left w:w="200" w:type="dxa"/>
              <w:bottom w:w="40" w:type="dxa"/>
              <w:right w:w="200" w:type="dxa"/>
            </w:tcMar>
            <w:vAlign w:val="center"/>
          </w:tcPr>
          <w:p w14:paraId="2460A400"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Котельная</w:t>
            </w:r>
            <w:proofErr w:type="spellEnd"/>
            <w:r w:rsidRPr="002A566C">
              <w:rPr>
                <w:rFonts w:eastAsia="Times New Roman" w:cs="Times New Roman"/>
                <w:sz w:val="18"/>
                <w:szCs w:val="18"/>
              </w:rPr>
              <w:t xml:space="preserve"> №1</w:t>
            </w:r>
          </w:p>
        </w:tc>
        <w:tc>
          <w:tcPr>
            <w:tcW w:w="1112" w:type="dxa"/>
            <w:shd w:val="clear" w:color="auto" w:fill="FFFFFF"/>
            <w:tcMar>
              <w:top w:w="40" w:type="dxa"/>
              <w:left w:w="200" w:type="dxa"/>
              <w:bottom w:w="40" w:type="dxa"/>
              <w:right w:w="200" w:type="dxa"/>
            </w:tcMar>
            <w:vAlign w:val="center"/>
          </w:tcPr>
          <w:p w14:paraId="2A80478D"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0,6880</w:t>
            </w:r>
          </w:p>
        </w:tc>
        <w:tc>
          <w:tcPr>
            <w:tcW w:w="1378" w:type="dxa"/>
            <w:shd w:val="clear" w:color="auto" w:fill="FFFFFF"/>
            <w:tcMar>
              <w:top w:w="40" w:type="dxa"/>
              <w:left w:w="200" w:type="dxa"/>
              <w:bottom w:w="40" w:type="dxa"/>
              <w:right w:w="200" w:type="dxa"/>
            </w:tcMar>
            <w:vAlign w:val="center"/>
          </w:tcPr>
          <w:p w14:paraId="1645C4DE" w14:textId="77777777"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ФБГУН Институт геофизики им. Ю.П. </w:t>
            </w:r>
            <w:proofErr w:type="spellStart"/>
            <w:r w:rsidRPr="002A566C">
              <w:rPr>
                <w:rFonts w:eastAsia="Times New Roman" w:cs="Times New Roman"/>
                <w:sz w:val="18"/>
                <w:szCs w:val="18"/>
                <w:lang w:val="ru-RU"/>
              </w:rPr>
              <w:t>Булашевича</w:t>
            </w:r>
            <w:proofErr w:type="spellEnd"/>
            <w:r w:rsidRPr="002A566C">
              <w:rPr>
                <w:rFonts w:eastAsia="Times New Roman" w:cs="Times New Roman"/>
                <w:sz w:val="18"/>
                <w:szCs w:val="18"/>
                <w:lang w:val="ru-RU"/>
              </w:rPr>
              <w:t xml:space="preserve"> </w:t>
            </w:r>
            <w:proofErr w:type="spellStart"/>
            <w:r w:rsidRPr="002A566C">
              <w:rPr>
                <w:rFonts w:eastAsia="Times New Roman" w:cs="Times New Roman"/>
                <w:sz w:val="18"/>
                <w:szCs w:val="18"/>
                <w:lang w:val="ru-RU"/>
              </w:rPr>
              <w:t>УрО</w:t>
            </w:r>
            <w:proofErr w:type="spellEnd"/>
            <w:r w:rsidRPr="002A566C">
              <w:rPr>
                <w:rFonts w:eastAsia="Times New Roman" w:cs="Times New Roman"/>
                <w:sz w:val="18"/>
                <w:szCs w:val="18"/>
                <w:lang w:val="ru-RU"/>
              </w:rPr>
              <w:t xml:space="preserve"> РАН</w:t>
            </w:r>
          </w:p>
        </w:tc>
        <w:tc>
          <w:tcPr>
            <w:tcW w:w="1307" w:type="dxa"/>
            <w:shd w:val="clear" w:color="auto" w:fill="FFFFFF"/>
            <w:tcMar>
              <w:top w:w="40" w:type="dxa"/>
              <w:left w:w="200" w:type="dxa"/>
              <w:bottom w:w="40" w:type="dxa"/>
              <w:right w:w="200" w:type="dxa"/>
            </w:tcMar>
            <w:vAlign w:val="center"/>
          </w:tcPr>
          <w:p w14:paraId="0D9E278F"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0,0000</w:t>
            </w:r>
          </w:p>
        </w:tc>
        <w:tc>
          <w:tcPr>
            <w:tcW w:w="1307" w:type="dxa"/>
            <w:shd w:val="clear" w:color="auto" w:fill="FFFFFF"/>
            <w:tcMar>
              <w:top w:w="40" w:type="dxa"/>
              <w:left w:w="200" w:type="dxa"/>
              <w:bottom w:w="40" w:type="dxa"/>
              <w:right w:w="200" w:type="dxa"/>
            </w:tcMar>
            <w:vAlign w:val="center"/>
          </w:tcPr>
          <w:p w14:paraId="07604131"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источник</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тепловые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сети</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абоненты</w:t>
            </w:r>
            <w:proofErr w:type="spellEnd"/>
          </w:p>
        </w:tc>
        <w:tc>
          <w:tcPr>
            <w:tcW w:w="1491" w:type="dxa"/>
            <w:shd w:val="clear" w:color="auto" w:fill="FFFFFF"/>
            <w:tcMar>
              <w:top w:w="40" w:type="dxa"/>
              <w:left w:w="200" w:type="dxa"/>
              <w:bottom w:w="40" w:type="dxa"/>
              <w:right w:w="200" w:type="dxa"/>
            </w:tcMar>
            <w:vAlign w:val="center"/>
          </w:tcPr>
          <w:p w14:paraId="12B196AC"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Право</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оперативного</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управления</w:t>
            </w:r>
            <w:proofErr w:type="spellEnd"/>
            <w:r w:rsidRPr="002A566C">
              <w:rPr>
                <w:rFonts w:eastAsia="Times New Roman" w:cs="Times New Roman"/>
                <w:sz w:val="18"/>
                <w:szCs w:val="18"/>
              </w:rPr>
              <w:t xml:space="preserve"> / -</w:t>
            </w:r>
          </w:p>
        </w:tc>
        <w:tc>
          <w:tcPr>
            <w:tcW w:w="862" w:type="dxa"/>
            <w:shd w:val="clear" w:color="auto" w:fill="FFFFFF"/>
            <w:tcMar>
              <w:top w:w="40" w:type="dxa"/>
              <w:left w:w="200" w:type="dxa"/>
              <w:bottom w:w="40" w:type="dxa"/>
              <w:right w:w="200" w:type="dxa"/>
            </w:tcMar>
            <w:vAlign w:val="center"/>
          </w:tcPr>
          <w:p w14:paraId="41EDFBDB"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6,8647</w:t>
            </w:r>
          </w:p>
        </w:tc>
        <w:tc>
          <w:tcPr>
            <w:tcW w:w="1027" w:type="dxa"/>
            <w:shd w:val="clear" w:color="auto" w:fill="FFFFFF"/>
            <w:tcMar>
              <w:top w:w="40" w:type="dxa"/>
              <w:left w:w="200" w:type="dxa"/>
              <w:bottom w:w="40" w:type="dxa"/>
              <w:right w:w="200" w:type="dxa"/>
            </w:tcMar>
            <w:vAlign w:val="center"/>
          </w:tcPr>
          <w:p w14:paraId="61E3E350" w14:textId="77777777" w:rsidR="005774C2" w:rsidRPr="002A566C" w:rsidRDefault="005774C2" w:rsidP="005774C2">
            <w:pPr>
              <w:jc w:val="center"/>
              <w:rPr>
                <w:rFonts w:cs="Times New Roman"/>
                <w:sz w:val="18"/>
                <w:szCs w:val="18"/>
              </w:rPr>
            </w:pPr>
            <w:proofErr w:type="spellStart"/>
            <w:r w:rsidRPr="002A566C">
              <w:rPr>
                <w:rFonts w:eastAsia="Times New Roman" w:cs="Times New Roman"/>
                <w:sz w:val="18"/>
                <w:szCs w:val="18"/>
              </w:rPr>
              <w:t>не</w:t>
            </w:r>
            <w:proofErr w:type="spellEnd"/>
            <w:r w:rsidRPr="002A566C">
              <w:rPr>
                <w:rFonts w:eastAsia="Times New Roman" w:cs="Times New Roman"/>
                <w:sz w:val="18"/>
                <w:szCs w:val="18"/>
              </w:rPr>
              <w:t xml:space="preserve"> </w:t>
            </w:r>
            <w:proofErr w:type="spellStart"/>
            <w:r w:rsidRPr="002A566C">
              <w:rPr>
                <w:rFonts w:eastAsia="Times New Roman" w:cs="Times New Roman"/>
                <w:sz w:val="18"/>
                <w:szCs w:val="18"/>
              </w:rPr>
              <w:t>подавалась</w:t>
            </w:r>
            <w:proofErr w:type="spellEnd"/>
          </w:p>
        </w:tc>
        <w:tc>
          <w:tcPr>
            <w:tcW w:w="1048" w:type="dxa"/>
            <w:shd w:val="clear" w:color="auto" w:fill="FFFFFF"/>
            <w:tcMar>
              <w:top w:w="40" w:type="dxa"/>
              <w:left w:w="200" w:type="dxa"/>
              <w:bottom w:w="40" w:type="dxa"/>
              <w:right w:w="200" w:type="dxa"/>
            </w:tcMar>
            <w:vAlign w:val="center"/>
          </w:tcPr>
          <w:p w14:paraId="7E945D55" w14:textId="77777777" w:rsidR="005774C2" w:rsidRPr="002A566C" w:rsidRDefault="005774C2" w:rsidP="005774C2">
            <w:pPr>
              <w:jc w:val="center"/>
              <w:rPr>
                <w:rFonts w:cs="Times New Roman"/>
                <w:sz w:val="18"/>
                <w:szCs w:val="18"/>
              </w:rPr>
            </w:pPr>
            <w:r w:rsidRPr="002A566C">
              <w:rPr>
                <w:rFonts w:eastAsia="Times New Roman" w:cs="Times New Roman"/>
                <w:sz w:val="18"/>
                <w:szCs w:val="18"/>
              </w:rPr>
              <w:t>6</w:t>
            </w:r>
          </w:p>
        </w:tc>
        <w:tc>
          <w:tcPr>
            <w:tcW w:w="1045" w:type="dxa"/>
            <w:shd w:val="clear" w:color="auto" w:fill="FFFFFF"/>
            <w:tcMar>
              <w:top w:w="40" w:type="dxa"/>
              <w:left w:w="200" w:type="dxa"/>
              <w:bottom w:w="40" w:type="dxa"/>
              <w:right w:w="200" w:type="dxa"/>
            </w:tcMar>
            <w:vAlign w:val="center"/>
          </w:tcPr>
          <w:p w14:paraId="1CCD8DF3" w14:textId="77777777"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ФБГУН Институт геофизики им. Ю.П. </w:t>
            </w:r>
            <w:proofErr w:type="spellStart"/>
            <w:r w:rsidRPr="002A566C">
              <w:rPr>
                <w:rFonts w:eastAsia="Times New Roman" w:cs="Times New Roman"/>
                <w:sz w:val="18"/>
                <w:szCs w:val="18"/>
                <w:lang w:val="ru-RU"/>
              </w:rPr>
              <w:t>Булашевича</w:t>
            </w:r>
            <w:proofErr w:type="spellEnd"/>
            <w:r w:rsidRPr="002A566C">
              <w:rPr>
                <w:rFonts w:eastAsia="Times New Roman" w:cs="Times New Roman"/>
                <w:sz w:val="18"/>
                <w:szCs w:val="18"/>
                <w:lang w:val="ru-RU"/>
              </w:rPr>
              <w:t xml:space="preserve"> </w:t>
            </w:r>
            <w:proofErr w:type="spellStart"/>
            <w:r w:rsidRPr="002A566C">
              <w:rPr>
                <w:rFonts w:eastAsia="Times New Roman" w:cs="Times New Roman"/>
                <w:sz w:val="18"/>
                <w:szCs w:val="18"/>
                <w:lang w:val="ru-RU"/>
              </w:rPr>
              <w:t>УрО</w:t>
            </w:r>
            <w:proofErr w:type="spellEnd"/>
            <w:r w:rsidRPr="002A566C">
              <w:rPr>
                <w:rFonts w:eastAsia="Times New Roman" w:cs="Times New Roman"/>
                <w:sz w:val="18"/>
                <w:szCs w:val="18"/>
                <w:lang w:val="ru-RU"/>
              </w:rPr>
              <w:t xml:space="preserve"> РАН</w:t>
            </w:r>
          </w:p>
        </w:tc>
        <w:tc>
          <w:tcPr>
            <w:tcW w:w="1524" w:type="dxa"/>
            <w:shd w:val="clear" w:color="auto" w:fill="FFFFFF"/>
            <w:tcMar>
              <w:top w:w="40" w:type="dxa"/>
              <w:left w:w="200" w:type="dxa"/>
              <w:bottom w:w="40" w:type="dxa"/>
              <w:right w:w="200" w:type="dxa"/>
            </w:tcMar>
          </w:tcPr>
          <w:p w14:paraId="14CB77B9" w14:textId="07706C0D" w:rsidR="005774C2" w:rsidRPr="002A566C" w:rsidRDefault="005774C2" w:rsidP="005774C2">
            <w:pPr>
              <w:jc w:val="center"/>
              <w:rPr>
                <w:rFonts w:cs="Times New Roman"/>
                <w:sz w:val="18"/>
                <w:szCs w:val="18"/>
                <w:lang w:val="ru-RU"/>
              </w:rPr>
            </w:pPr>
            <w:r w:rsidRPr="002A566C">
              <w:rPr>
                <w:rFonts w:eastAsia="Times New Roman" w:cs="Times New Roman"/>
                <w:sz w:val="18"/>
                <w:szCs w:val="18"/>
                <w:lang w:val="ru-RU"/>
              </w:rPr>
              <w:t xml:space="preserve">постановление №433 от 28.06.2018 (в редакции от </w:t>
            </w:r>
            <w:r w:rsidRPr="002A566C">
              <w:rPr>
                <w:rFonts w:eastAsia="Times New Roman" w:cs="Times New Roman"/>
                <w:sz w:val="18"/>
                <w:szCs w:val="18"/>
                <w:lang w:val="ru-RU"/>
              </w:rPr>
              <w:lastRenderedPageBreak/>
              <w:t>09.03.2023 № 132-А</w:t>
            </w:r>
          </w:p>
        </w:tc>
      </w:tr>
    </w:tbl>
    <w:p w14:paraId="508D274D" w14:textId="77777777" w:rsidR="009A7DAA" w:rsidRDefault="009A7DAA">
      <w:pPr>
        <w:sectPr w:rsidR="009A7DAA">
          <w:pgSz w:w="16838" w:h="11906" w:orient="landscape"/>
          <w:pgMar w:top="1134" w:right="850" w:bottom="1134" w:left="1701" w:header="708" w:footer="708" w:gutter="0"/>
          <w:cols w:space="708"/>
          <w:docGrid w:linePitch="360"/>
        </w:sectPr>
      </w:pPr>
    </w:p>
    <w:p w14:paraId="52298E96" w14:textId="77777777" w:rsidR="005A7EE8" w:rsidRDefault="000133CF" w:rsidP="005A7EE8">
      <w:pPr>
        <w:pStyle w:val="2"/>
        <w:ind w:left="0" w:firstLine="0"/>
      </w:pPr>
      <w:hyperlink r:id="rId170" w:anchor="bookmark140" w:history="1">
        <w:bookmarkStart w:id="375" w:name="_Toc30085176"/>
        <w:bookmarkStart w:id="376" w:name="_Toc32845499"/>
        <w:bookmarkStart w:id="377" w:name="_Toc166058034"/>
        <w:r w:rsidRPr="005A7EE8">
          <w:t>Часть 4. ЗАЯВКИ ТЕПЛОСНАБЖАЮЩИХ ОРГАНИЗАЦИЙ, ПОДАННЫЕ В РАМКАХ</w:t>
        </w:r>
      </w:hyperlink>
      <w:r>
        <w:t xml:space="preserve"> </w:t>
      </w:r>
      <w:hyperlink r:id="rId171" w:anchor="bookmark140" w:history="1">
        <w:r w:rsidRPr="005A7EE8">
          <w:t>РАЗРАБОТКИ ПРОЕКТА СХЕМЫ ТЕПЛОСНАБЖЕНИЯ (ПРИ ИХ НАЛИЧИИ), НА</w:t>
        </w:r>
      </w:hyperlink>
      <w:r>
        <w:t xml:space="preserve"> </w:t>
      </w:r>
      <w:hyperlink r:id="rId172" w:anchor="bookmark140" w:history="1">
        <w:r w:rsidRPr="005A7EE8">
          <w:t>ПРИСВОЕНИЕ СТАТУСА ЕДИНОЙ ТЕПЛОСНАБЖАЮЩЕЙ ОРГАНИЗАЦИИ</w:t>
        </w:r>
        <w:bookmarkEnd w:id="375"/>
        <w:bookmarkEnd w:id="376"/>
        <w:bookmarkEnd w:id="377"/>
      </w:hyperlink>
    </w:p>
    <w:p w14:paraId="1F4FF3A0" w14:textId="77777777" w:rsidR="005A7EE8" w:rsidRDefault="000133CF" w:rsidP="005A7EE8">
      <w:pPr>
        <w:ind w:left="1" w:firstLine="566"/>
        <w:rPr>
          <w:rFonts w:eastAsia="Times New Roman" w:cs="Times New Roman"/>
        </w:rPr>
      </w:pPr>
    </w:p>
    <w:p w14:paraId="59420083" w14:textId="77777777" w:rsidR="005A7EE8" w:rsidRPr="002C3FE1" w:rsidRDefault="000133CF" w:rsidP="002C3FE1">
      <w:pPr>
        <w:ind w:left="1" w:firstLine="708"/>
        <w:jc w:val="both"/>
        <w:rPr>
          <w:rFonts w:eastAsia="Times New Roman" w:cs="Times New Roman"/>
        </w:rPr>
      </w:pPr>
      <w:r w:rsidRPr="000B61EB">
        <w:rPr>
          <w:rFonts w:eastAsia="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14:paraId="541A950E" w14:textId="77777777" w:rsidR="005A7EE8" w:rsidRDefault="000133CF" w:rsidP="005A7EE8">
      <w:pPr>
        <w:jc w:val="both"/>
        <w:rPr>
          <w:lang w:eastAsia="ru-RU"/>
        </w:rPr>
      </w:pPr>
    </w:p>
    <w:p w14:paraId="1AD51068" w14:textId="77777777" w:rsidR="005A7EE8" w:rsidRDefault="000133CF" w:rsidP="005A7EE8">
      <w:pPr>
        <w:pStyle w:val="2"/>
        <w:ind w:left="0" w:firstLine="0"/>
      </w:pPr>
      <w:hyperlink r:id="rId173" w:anchor="bookmark141" w:history="1">
        <w:bookmarkStart w:id="378" w:name="_Toc30085177"/>
        <w:bookmarkStart w:id="379" w:name="_Toc32845500"/>
        <w:bookmarkStart w:id="380" w:name="_Toc166058035"/>
        <w:r w:rsidRPr="005A7EE8">
          <w:t>Часть 5. ОПИСАНИЕ ГРАНИЦ ЗОН ДЕЯТЕЛЬНОСТИ ЕДИНОЙ ТЕПЛОСНАБЖАЮЩЕЙ</w:t>
        </w:r>
      </w:hyperlink>
      <w:r>
        <w:t xml:space="preserve"> </w:t>
      </w:r>
      <w:hyperlink r:id="rId174" w:anchor="bookmark141" w:history="1">
        <w:r w:rsidRPr="005A7EE8">
          <w:t>ОРГАНИЗАЦИИ (ОРГАНИЗАЦИЙ)</w:t>
        </w:r>
        <w:bookmarkEnd w:id="378"/>
        <w:bookmarkEnd w:id="379"/>
        <w:bookmarkEnd w:id="380"/>
      </w:hyperlink>
      <w:r>
        <w:t xml:space="preserve"> </w:t>
      </w:r>
    </w:p>
    <w:p w14:paraId="7AE322D8" w14:textId="77777777" w:rsidR="005A7EE8" w:rsidRDefault="000133CF" w:rsidP="005A7EE8">
      <w:pPr>
        <w:ind w:left="1" w:firstLine="566"/>
        <w:rPr>
          <w:rFonts w:eastAsia="Times New Roman" w:cs="Times New Roman"/>
        </w:rPr>
      </w:pPr>
    </w:p>
    <w:p w14:paraId="76BCBA17" w14:textId="77777777" w:rsidR="00536A1D" w:rsidRPr="00536A1D" w:rsidRDefault="000133CF" w:rsidP="00536A1D">
      <w:pPr>
        <w:ind w:firstLine="709"/>
        <w:jc w:val="both"/>
        <w:rPr>
          <w:rFonts w:eastAsia="Times New Roman"/>
        </w:rPr>
      </w:pPr>
      <w:r w:rsidRPr="00536A1D">
        <w:rPr>
          <w:rFonts w:eastAsia="Times New Roman" w:cs="Times New Roman"/>
        </w:rPr>
        <w:t>Границы зоны (зон) деятельности единой теплоснабжающей организации (организаций) определяются границами системы теплоснабжения. З</w:t>
      </w:r>
      <w:r w:rsidRPr="00536A1D">
        <w:rPr>
          <w:rFonts w:eastAsia="Times New Roman"/>
          <w:bCs/>
        </w:rPr>
        <w:t>оной действия системы теплоснабжения</w:t>
      </w:r>
      <w:r w:rsidRPr="00536A1D">
        <w:rPr>
          <w:rFonts w:eastAsia="Times New Roman"/>
        </w:rPr>
        <w:t xml:space="preserve"> является территория муниципального образования или ее ч</w:t>
      </w:r>
      <w:r w:rsidRPr="00536A1D">
        <w:rPr>
          <w:rFonts w:eastAsia="Times New Roman"/>
        </w:rPr>
        <w:t xml:space="preserve">асть, границы которой устанавливаются по наиболее удаленным точкам подключения потребителей к тепловым сетям, входящим в систему теплоснабжения. </w:t>
      </w:r>
      <w:r w:rsidRPr="00536A1D">
        <w:rPr>
          <w:bCs/>
          <w:lang w:eastAsia="ru-RU"/>
        </w:rPr>
        <w:t xml:space="preserve">Зоной действия источника тепловой энергии </w:t>
      </w:r>
      <w:r w:rsidRPr="00536A1D">
        <w:rPr>
          <w:lang w:eastAsia="ru-RU"/>
        </w:rPr>
        <w:t xml:space="preserve">является территория муниципального образования или ее часть, границы </w:t>
      </w:r>
      <w:r w:rsidRPr="00536A1D">
        <w:rPr>
          <w:lang w:eastAsia="ru-RU"/>
        </w:rPr>
        <w:t>которой устанавливаются закрытыми секционирующими задвижками тепловой сети системы теплоснабжения. Описание зоны действия источников тепловой энергии представлено в главе 1, часть 4 обосновывающих материалов.</w:t>
      </w:r>
    </w:p>
    <w:p w14:paraId="413C0DD9" w14:textId="77777777" w:rsidR="00536A1D" w:rsidRDefault="000133CF" w:rsidP="00536A1D">
      <w:pPr>
        <w:ind w:left="1" w:firstLine="708"/>
        <w:jc w:val="both"/>
        <w:rPr>
          <w:rFonts w:eastAsia="Times New Roman" w:cs="Times New Roman"/>
          <w:szCs w:val="24"/>
          <w:lang w:eastAsia="ru-RU"/>
        </w:rPr>
      </w:pPr>
      <w:r w:rsidRPr="00536A1D">
        <w:rPr>
          <w:rFonts w:eastAsia="Times New Roman" w:cs="Times New Roman"/>
          <w:szCs w:val="24"/>
          <w:lang w:eastAsia="ru-RU"/>
        </w:rPr>
        <w:t>Границы зон деятельности единых теплоснабжающих</w:t>
      </w:r>
      <w:r w:rsidRPr="00536A1D">
        <w:rPr>
          <w:rFonts w:eastAsia="Times New Roman" w:cs="Times New Roman"/>
          <w:szCs w:val="24"/>
          <w:lang w:eastAsia="ru-RU"/>
        </w:rPr>
        <w:t xml:space="preserve"> организаций представлены в таблице ниже.</w:t>
      </w:r>
    </w:p>
    <w:p w14:paraId="7920DE76" w14:textId="77777777" w:rsidR="009A7DAA" w:rsidRDefault="000133CF">
      <w:pPr>
        <w:spacing w:before="400" w:after="200"/>
      </w:pPr>
      <w:r>
        <w:rPr>
          <w:b/>
        </w:rPr>
        <w:t>Таблица 15.5.1 - Границы зон деятельности ЕТО</w:t>
      </w:r>
    </w:p>
    <w:tbl>
      <w:tblPr>
        <w:tblStyle w:val="a9"/>
        <w:tblW w:w="5000" w:type="pct"/>
        <w:jc w:val="center"/>
        <w:tblInd w:w="0" w:type="dxa"/>
        <w:tblLook w:val="04A0" w:firstRow="1" w:lastRow="0" w:firstColumn="1" w:lastColumn="0" w:noHBand="0" w:noVBand="1"/>
      </w:tblPr>
      <w:tblGrid>
        <w:gridCol w:w="1911"/>
        <w:gridCol w:w="2672"/>
        <w:gridCol w:w="2766"/>
        <w:gridCol w:w="1996"/>
      </w:tblGrid>
      <w:tr w:rsidR="009A7DAA" w14:paraId="300401DA" w14:textId="77777777" w:rsidTr="006D3B8F">
        <w:trPr>
          <w:tblHeader/>
          <w:jc w:val="center"/>
        </w:trPr>
        <w:tc>
          <w:tcPr>
            <w:tcW w:w="1911" w:type="dxa"/>
            <w:shd w:val="clear" w:color="auto" w:fill="F2F2F2"/>
            <w:tcMar>
              <w:top w:w="120" w:type="dxa"/>
              <w:left w:w="20" w:type="dxa"/>
              <w:bottom w:w="120" w:type="dxa"/>
              <w:right w:w="20" w:type="dxa"/>
            </w:tcMar>
            <w:vAlign w:val="center"/>
          </w:tcPr>
          <w:p w14:paraId="7D034D6C" w14:textId="77777777" w:rsidR="009A7DAA" w:rsidRDefault="000133CF">
            <w:pPr>
              <w:jc w:val="center"/>
            </w:pPr>
            <w:r>
              <w:rPr>
                <w:rFonts w:eastAsia="Times New Roman" w:cs="Times New Roman"/>
                <w:sz w:val="22"/>
              </w:rPr>
              <w:t xml:space="preserve">№ </w:t>
            </w:r>
            <w:proofErr w:type="spellStart"/>
            <w:r>
              <w:rPr>
                <w:rFonts w:eastAsia="Times New Roman" w:cs="Times New Roman"/>
                <w:sz w:val="22"/>
              </w:rPr>
              <w:t>системы</w:t>
            </w:r>
            <w:proofErr w:type="spellEnd"/>
            <w:r>
              <w:rPr>
                <w:rFonts w:eastAsia="Times New Roman" w:cs="Times New Roman"/>
                <w:sz w:val="22"/>
              </w:rPr>
              <w:t xml:space="preserve"> </w:t>
            </w:r>
            <w:proofErr w:type="spellStart"/>
            <w:r>
              <w:rPr>
                <w:rFonts w:eastAsia="Times New Roman" w:cs="Times New Roman"/>
                <w:sz w:val="22"/>
              </w:rPr>
              <w:t>теплоснабжения</w:t>
            </w:r>
            <w:proofErr w:type="spellEnd"/>
          </w:p>
        </w:tc>
        <w:tc>
          <w:tcPr>
            <w:tcW w:w="2672" w:type="dxa"/>
            <w:shd w:val="clear" w:color="auto" w:fill="F2F2F2"/>
            <w:tcMar>
              <w:top w:w="120" w:type="dxa"/>
              <w:left w:w="200" w:type="dxa"/>
              <w:bottom w:w="120" w:type="dxa"/>
              <w:right w:w="200" w:type="dxa"/>
            </w:tcMar>
            <w:vAlign w:val="center"/>
          </w:tcPr>
          <w:p w14:paraId="02BE327B" w14:textId="77777777" w:rsidR="009A7DAA" w:rsidRPr="002B0F72" w:rsidRDefault="000133CF">
            <w:pPr>
              <w:jc w:val="center"/>
              <w:rPr>
                <w:lang w:val="ru-RU"/>
              </w:rPr>
            </w:pPr>
            <w:r w:rsidRPr="002B0F72">
              <w:rPr>
                <w:rFonts w:eastAsia="Times New Roman" w:cs="Times New Roman"/>
                <w:sz w:val="22"/>
                <w:lang w:val="ru-RU"/>
              </w:rPr>
              <w:t>Наименования источников тепловой энергии в системе теплоснабжения</w:t>
            </w:r>
          </w:p>
        </w:tc>
        <w:tc>
          <w:tcPr>
            <w:tcW w:w="2766" w:type="dxa"/>
            <w:shd w:val="clear" w:color="auto" w:fill="F2F2F2"/>
            <w:tcMar>
              <w:top w:w="120" w:type="dxa"/>
              <w:left w:w="200" w:type="dxa"/>
              <w:bottom w:w="120" w:type="dxa"/>
              <w:right w:w="200" w:type="dxa"/>
            </w:tcMar>
            <w:vAlign w:val="center"/>
          </w:tcPr>
          <w:p w14:paraId="55A3511B" w14:textId="77777777" w:rsidR="009A7DAA" w:rsidRDefault="000133CF">
            <w:pPr>
              <w:jc w:val="center"/>
            </w:pPr>
            <w:proofErr w:type="spellStart"/>
            <w:r>
              <w:rPr>
                <w:rFonts w:eastAsia="Times New Roman" w:cs="Times New Roman"/>
                <w:sz w:val="22"/>
              </w:rPr>
              <w:t>Утвержденная</w:t>
            </w:r>
            <w:proofErr w:type="spellEnd"/>
            <w:r>
              <w:rPr>
                <w:rFonts w:eastAsia="Times New Roman" w:cs="Times New Roman"/>
                <w:sz w:val="22"/>
              </w:rPr>
              <w:t xml:space="preserve"> ЕТО</w:t>
            </w:r>
          </w:p>
        </w:tc>
        <w:tc>
          <w:tcPr>
            <w:tcW w:w="1996" w:type="dxa"/>
            <w:shd w:val="clear" w:color="auto" w:fill="F2F2F2"/>
            <w:tcMar>
              <w:top w:w="120" w:type="dxa"/>
              <w:left w:w="200" w:type="dxa"/>
              <w:bottom w:w="120" w:type="dxa"/>
              <w:right w:w="200" w:type="dxa"/>
            </w:tcMar>
            <w:vAlign w:val="center"/>
          </w:tcPr>
          <w:p w14:paraId="756B4A08" w14:textId="77777777" w:rsidR="009A7DAA" w:rsidRDefault="000133CF">
            <w:pPr>
              <w:jc w:val="center"/>
            </w:pPr>
            <w:r>
              <w:rPr>
                <w:rFonts w:eastAsia="Times New Roman" w:cs="Times New Roman"/>
                <w:sz w:val="22"/>
              </w:rPr>
              <w:t xml:space="preserve">N </w:t>
            </w:r>
            <w:proofErr w:type="spellStart"/>
            <w:r>
              <w:rPr>
                <w:rFonts w:eastAsia="Times New Roman" w:cs="Times New Roman"/>
                <w:sz w:val="22"/>
              </w:rPr>
              <w:t>зоны</w:t>
            </w:r>
            <w:proofErr w:type="spellEnd"/>
            <w:r>
              <w:rPr>
                <w:rFonts w:eastAsia="Times New Roman" w:cs="Times New Roman"/>
                <w:sz w:val="22"/>
              </w:rPr>
              <w:t xml:space="preserve"> </w:t>
            </w:r>
            <w:proofErr w:type="spellStart"/>
            <w:r>
              <w:rPr>
                <w:rFonts w:eastAsia="Times New Roman" w:cs="Times New Roman"/>
                <w:sz w:val="22"/>
              </w:rPr>
              <w:t>деятельности</w:t>
            </w:r>
            <w:proofErr w:type="spellEnd"/>
          </w:p>
        </w:tc>
      </w:tr>
      <w:tr w:rsidR="009A7DAA" w14:paraId="244493B6" w14:textId="77777777" w:rsidTr="006D3B8F">
        <w:trPr>
          <w:jc w:val="center"/>
        </w:trPr>
        <w:tc>
          <w:tcPr>
            <w:tcW w:w="1911" w:type="dxa"/>
            <w:shd w:val="clear" w:color="auto" w:fill="FFFFFF"/>
            <w:tcMar>
              <w:top w:w="40" w:type="dxa"/>
              <w:left w:w="20" w:type="dxa"/>
              <w:bottom w:w="40" w:type="dxa"/>
              <w:right w:w="20" w:type="dxa"/>
            </w:tcMar>
            <w:vAlign w:val="center"/>
          </w:tcPr>
          <w:p w14:paraId="24C7E63B" w14:textId="77777777" w:rsidR="009A7DAA" w:rsidRDefault="000133CF">
            <w:pPr>
              <w:jc w:val="center"/>
            </w:pPr>
            <w:r>
              <w:rPr>
                <w:rFonts w:eastAsia="Times New Roman" w:cs="Times New Roman"/>
                <w:sz w:val="22"/>
              </w:rPr>
              <w:t>1</w:t>
            </w:r>
          </w:p>
        </w:tc>
        <w:tc>
          <w:tcPr>
            <w:tcW w:w="2672" w:type="dxa"/>
            <w:shd w:val="clear" w:color="auto" w:fill="FFFFFF"/>
            <w:tcMar>
              <w:top w:w="40" w:type="dxa"/>
              <w:left w:w="200" w:type="dxa"/>
              <w:bottom w:w="40" w:type="dxa"/>
              <w:right w:w="200" w:type="dxa"/>
            </w:tcMar>
            <w:vAlign w:val="center"/>
          </w:tcPr>
          <w:p w14:paraId="23D83DB3"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766" w:type="dxa"/>
            <w:shd w:val="clear" w:color="auto" w:fill="FFFFFF"/>
            <w:tcMar>
              <w:top w:w="40" w:type="dxa"/>
              <w:left w:w="200" w:type="dxa"/>
              <w:bottom w:w="40" w:type="dxa"/>
              <w:right w:w="200" w:type="dxa"/>
            </w:tcMar>
            <w:vAlign w:val="center"/>
          </w:tcPr>
          <w:p w14:paraId="39C3D4D1" w14:textId="77777777" w:rsidR="009A7DAA" w:rsidRDefault="000133CF">
            <w:pPr>
              <w:jc w:val="center"/>
            </w:pPr>
            <w:r>
              <w:rPr>
                <w:rFonts w:eastAsia="Times New Roman" w:cs="Times New Roman"/>
                <w:sz w:val="22"/>
              </w:rPr>
              <w:t>АО «ОТСК»</w:t>
            </w:r>
          </w:p>
        </w:tc>
        <w:tc>
          <w:tcPr>
            <w:tcW w:w="1996" w:type="dxa"/>
            <w:shd w:val="clear" w:color="auto" w:fill="FFFFFF"/>
            <w:tcMar>
              <w:top w:w="40" w:type="dxa"/>
              <w:left w:w="200" w:type="dxa"/>
              <w:bottom w:w="40" w:type="dxa"/>
              <w:right w:w="200" w:type="dxa"/>
            </w:tcMar>
            <w:vAlign w:val="center"/>
          </w:tcPr>
          <w:p w14:paraId="28C83922" w14:textId="77777777" w:rsidR="009A7DAA" w:rsidRDefault="000133CF">
            <w:pPr>
              <w:jc w:val="center"/>
            </w:pPr>
            <w:r>
              <w:rPr>
                <w:rFonts w:eastAsia="Times New Roman" w:cs="Times New Roman"/>
                <w:sz w:val="22"/>
              </w:rPr>
              <w:t>1</w:t>
            </w:r>
          </w:p>
        </w:tc>
      </w:tr>
      <w:tr w:rsidR="009A7DAA" w14:paraId="566B2F95" w14:textId="77777777" w:rsidTr="006D3B8F">
        <w:trPr>
          <w:jc w:val="center"/>
        </w:trPr>
        <w:tc>
          <w:tcPr>
            <w:tcW w:w="1911" w:type="dxa"/>
            <w:shd w:val="clear" w:color="auto" w:fill="FFFFFF"/>
            <w:tcMar>
              <w:top w:w="40" w:type="dxa"/>
              <w:left w:w="20" w:type="dxa"/>
              <w:bottom w:w="40" w:type="dxa"/>
              <w:right w:w="20" w:type="dxa"/>
            </w:tcMar>
            <w:vAlign w:val="center"/>
          </w:tcPr>
          <w:p w14:paraId="75E37618" w14:textId="77777777" w:rsidR="009A7DAA" w:rsidRDefault="000133CF">
            <w:pPr>
              <w:jc w:val="center"/>
            </w:pPr>
            <w:r>
              <w:rPr>
                <w:rFonts w:eastAsia="Times New Roman" w:cs="Times New Roman"/>
                <w:sz w:val="22"/>
              </w:rPr>
              <w:t>2</w:t>
            </w:r>
          </w:p>
        </w:tc>
        <w:tc>
          <w:tcPr>
            <w:tcW w:w="2672" w:type="dxa"/>
            <w:shd w:val="clear" w:color="auto" w:fill="FFFFFF"/>
            <w:tcMar>
              <w:top w:w="40" w:type="dxa"/>
              <w:left w:w="200" w:type="dxa"/>
              <w:bottom w:w="40" w:type="dxa"/>
              <w:right w:w="200" w:type="dxa"/>
            </w:tcMar>
            <w:vAlign w:val="center"/>
          </w:tcPr>
          <w:p w14:paraId="323673C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766" w:type="dxa"/>
            <w:shd w:val="clear" w:color="auto" w:fill="FFFFFF"/>
            <w:tcMar>
              <w:top w:w="40" w:type="dxa"/>
              <w:left w:w="200" w:type="dxa"/>
              <w:bottom w:w="40" w:type="dxa"/>
              <w:right w:w="200" w:type="dxa"/>
            </w:tcMar>
            <w:vAlign w:val="center"/>
          </w:tcPr>
          <w:p w14:paraId="6E0452E9" w14:textId="77777777" w:rsidR="009A7DAA" w:rsidRDefault="000133CF">
            <w:pPr>
              <w:jc w:val="center"/>
            </w:pPr>
            <w:r>
              <w:rPr>
                <w:rFonts w:eastAsia="Times New Roman" w:cs="Times New Roman"/>
                <w:sz w:val="22"/>
              </w:rPr>
              <w:t>АО «ОТСК»</w:t>
            </w:r>
          </w:p>
        </w:tc>
        <w:tc>
          <w:tcPr>
            <w:tcW w:w="1996" w:type="dxa"/>
            <w:shd w:val="clear" w:color="auto" w:fill="FFFFFF"/>
            <w:tcMar>
              <w:top w:w="40" w:type="dxa"/>
              <w:left w:w="200" w:type="dxa"/>
              <w:bottom w:w="40" w:type="dxa"/>
              <w:right w:w="200" w:type="dxa"/>
            </w:tcMar>
            <w:vAlign w:val="center"/>
          </w:tcPr>
          <w:p w14:paraId="36EDA8A2" w14:textId="77777777" w:rsidR="009A7DAA" w:rsidRDefault="000133CF">
            <w:pPr>
              <w:jc w:val="center"/>
            </w:pPr>
            <w:r>
              <w:rPr>
                <w:rFonts w:eastAsia="Times New Roman" w:cs="Times New Roman"/>
                <w:sz w:val="22"/>
              </w:rPr>
              <w:t>1</w:t>
            </w:r>
          </w:p>
        </w:tc>
      </w:tr>
      <w:tr w:rsidR="009A7DAA" w14:paraId="2E80A843" w14:textId="77777777" w:rsidTr="006D3B8F">
        <w:trPr>
          <w:jc w:val="center"/>
        </w:trPr>
        <w:tc>
          <w:tcPr>
            <w:tcW w:w="1911" w:type="dxa"/>
            <w:shd w:val="clear" w:color="auto" w:fill="FFFFFF"/>
            <w:tcMar>
              <w:top w:w="40" w:type="dxa"/>
              <w:left w:w="20" w:type="dxa"/>
              <w:bottom w:w="40" w:type="dxa"/>
              <w:right w:w="20" w:type="dxa"/>
            </w:tcMar>
            <w:vAlign w:val="center"/>
          </w:tcPr>
          <w:p w14:paraId="690D5413" w14:textId="77777777" w:rsidR="009A7DAA" w:rsidRDefault="000133CF">
            <w:pPr>
              <w:jc w:val="center"/>
            </w:pPr>
            <w:r>
              <w:rPr>
                <w:rFonts w:eastAsia="Times New Roman" w:cs="Times New Roman"/>
                <w:sz w:val="22"/>
              </w:rPr>
              <w:t>3</w:t>
            </w:r>
          </w:p>
        </w:tc>
        <w:tc>
          <w:tcPr>
            <w:tcW w:w="2672" w:type="dxa"/>
            <w:shd w:val="clear" w:color="auto" w:fill="FFFFFF"/>
            <w:tcMar>
              <w:top w:w="40" w:type="dxa"/>
              <w:left w:w="200" w:type="dxa"/>
              <w:bottom w:w="40" w:type="dxa"/>
              <w:right w:w="200" w:type="dxa"/>
            </w:tcMar>
            <w:vAlign w:val="center"/>
          </w:tcPr>
          <w:p w14:paraId="3F5F3ACA"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766" w:type="dxa"/>
            <w:shd w:val="clear" w:color="auto" w:fill="FFFFFF"/>
            <w:tcMar>
              <w:top w:w="40" w:type="dxa"/>
              <w:left w:w="200" w:type="dxa"/>
              <w:bottom w:w="40" w:type="dxa"/>
              <w:right w:w="200" w:type="dxa"/>
            </w:tcMar>
            <w:vAlign w:val="center"/>
          </w:tcPr>
          <w:p w14:paraId="435F21B6" w14:textId="77777777" w:rsidR="009A7DAA" w:rsidRDefault="000133CF">
            <w:pPr>
              <w:jc w:val="center"/>
            </w:pPr>
            <w:r>
              <w:rPr>
                <w:rFonts w:eastAsia="Times New Roman" w:cs="Times New Roman"/>
                <w:sz w:val="22"/>
              </w:rPr>
              <w:t>АО «ОТСК»</w:t>
            </w:r>
          </w:p>
        </w:tc>
        <w:tc>
          <w:tcPr>
            <w:tcW w:w="1996" w:type="dxa"/>
            <w:shd w:val="clear" w:color="auto" w:fill="FFFFFF"/>
            <w:tcMar>
              <w:top w:w="40" w:type="dxa"/>
              <w:left w:w="200" w:type="dxa"/>
              <w:bottom w:w="40" w:type="dxa"/>
              <w:right w:w="200" w:type="dxa"/>
            </w:tcMar>
            <w:vAlign w:val="center"/>
          </w:tcPr>
          <w:p w14:paraId="339D2427" w14:textId="77777777" w:rsidR="009A7DAA" w:rsidRDefault="000133CF">
            <w:pPr>
              <w:jc w:val="center"/>
            </w:pPr>
            <w:r>
              <w:rPr>
                <w:rFonts w:eastAsia="Times New Roman" w:cs="Times New Roman"/>
                <w:sz w:val="22"/>
              </w:rPr>
              <w:t>1</w:t>
            </w:r>
          </w:p>
        </w:tc>
      </w:tr>
      <w:tr w:rsidR="009A7DAA" w14:paraId="4CC2FB00" w14:textId="77777777" w:rsidTr="006D3B8F">
        <w:trPr>
          <w:jc w:val="center"/>
        </w:trPr>
        <w:tc>
          <w:tcPr>
            <w:tcW w:w="1911" w:type="dxa"/>
            <w:shd w:val="clear" w:color="auto" w:fill="FFFFFF"/>
            <w:tcMar>
              <w:top w:w="40" w:type="dxa"/>
              <w:left w:w="20" w:type="dxa"/>
              <w:bottom w:w="40" w:type="dxa"/>
              <w:right w:w="20" w:type="dxa"/>
            </w:tcMar>
            <w:vAlign w:val="center"/>
          </w:tcPr>
          <w:p w14:paraId="18C3DFBE" w14:textId="77777777" w:rsidR="009A7DAA" w:rsidRDefault="000133CF">
            <w:pPr>
              <w:jc w:val="center"/>
            </w:pPr>
            <w:r>
              <w:rPr>
                <w:rFonts w:eastAsia="Times New Roman" w:cs="Times New Roman"/>
                <w:sz w:val="22"/>
              </w:rPr>
              <w:t>4</w:t>
            </w:r>
          </w:p>
        </w:tc>
        <w:tc>
          <w:tcPr>
            <w:tcW w:w="2672" w:type="dxa"/>
            <w:shd w:val="clear" w:color="auto" w:fill="FFFFFF"/>
            <w:tcMar>
              <w:top w:w="40" w:type="dxa"/>
              <w:left w:w="200" w:type="dxa"/>
              <w:bottom w:w="40" w:type="dxa"/>
              <w:right w:w="200" w:type="dxa"/>
            </w:tcMar>
            <w:vAlign w:val="center"/>
          </w:tcPr>
          <w:p w14:paraId="2D6B47DA"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766" w:type="dxa"/>
            <w:shd w:val="clear" w:color="auto" w:fill="FFFFFF"/>
            <w:tcMar>
              <w:top w:w="40" w:type="dxa"/>
              <w:left w:w="200" w:type="dxa"/>
              <w:bottom w:w="40" w:type="dxa"/>
              <w:right w:w="200" w:type="dxa"/>
            </w:tcMar>
            <w:vAlign w:val="center"/>
          </w:tcPr>
          <w:p w14:paraId="07B04925" w14:textId="77777777" w:rsidR="009A7DAA" w:rsidRDefault="000133CF">
            <w:pPr>
              <w:jc w:val="center"/>
            </w:pPr>
            <w:r>
              <w:rPr>
                <w:rFonts w:eastAsia="Times New Roman" w:cs="Times New Roman"/>
                <w:sz w:val="22"/>
              </w:rPr>
              <w:t>АО «ОТСК»</w:t>
            </w:r>
          </w:p>
        </w:tc>
        <w:tc>
          <w:tcPr>
            <w:tcW w:w="1996" w:type="dxa"/>
            <w:shd w:val="clear" w:color="auto" w:fill="FFFFFF"/>
            <w:tcMar>
              <w:top w:w="40" w:type="dxa"/>
              <w:left w:w="200" w:type="dxa"/>
              <w:bottom w:w="40" w:type="dxa"/>
              <w:right w:w="200" w:type="dxa"/>
            </w:tcMar>
            <w:vAlign w:val="center"/>
          </w:tcPr>
          <w:p w14:paraId="10F2C6D8" w14:textId="77777777" w:rsidR="009A7DAA" w:rsidRDefault="000133CF">
            <w:pPr>
              <w:jc w:val="center"/>
            </w:pPr>
            <w:r>
              <w:rPr>
                <w:rFonts w:eastAsia="Times New Roman" w:cs="Times New Roman"/>
                <w:sz w:val="22"/>
              </w:rPr>
              <w:t>1</w:t>
            </w:r>
          </w:p>
        </w:tc>
      </w:tr>
      <w:tr w:rsidR="009A7DAA" w14:paraId="4E3DCA1C" w14:textId="77777777" w:rsidTr="006D3B8F">
        <w:trPr>
          <w:jc w:val="center"/>
        </w:trPr>
        <w:tc>
          <w:tcPr>
            <w:tcW w:w="1911" w:type="dxa"/>
            <w:shd w:val="clear" w:color="auto" w:fill="FFFFFF"/>
            <w:tcMar>
              <w:top w:w="40" w:type="dxa"/>
              <w:left w:w="20" w:type="dxa"/>
              <w:bottom w:w="40" w:type="dxa"/>
              <w:right w:w="20" w:type="dxa"/>
            </w:tcMar>
            <w:vAlign w:val="center"/>
          </w:tcPr>
          <w:p w14:paraId="6F24011E" w14:textId="77777777" w:rsidR="009A7DAA" w:rsidRDefault="000133CF">
            <w:pPr>
              <w:jc w:val="center"/>
            </w:pPr>
            <w:r>
              <w:rPr>
                <w:rFonts w:eastAsia="Times New Roman" w:cs="Times New Roman"/>
                <w:sz w:val="22"/>
              </w:rPr>
              <w:t>5</w:t>
            </w:r>
          </w:p>
        </w:tc>
        <w:tc>
          <w:tcPr>
            <w:tcW w:w="2672" w:type="dxa"/>
            <w:shd w:val="clear" w:color="auto" w:fill="FFFFFF"/>
            <w:tcMar>
              <w:top w:w="40" w:type="dxa"/>
              <w:left w:w="200" w:type="dxa"/>
              <w:bottom w:w="40" w:type="dxa"/>
              <w:right w:w="200" w:type="dxa"/>
            </w:tcMar>
            <w:vAlign w:val="center"/>
          </w:tcPr>
          <w:p w14:paraId="534BDF19" w14:textId="77777777" w:rsidR="009A7DAA" w:rsidRDefault="000133CF">
            <w:pPr>
              <w:jc w:val="center"/>
            </w:pPr>
            <w:proofErr w:type="spellStart"/>
            <w:r>
              <w:rPr>
                <w:rFonts w:eastAsia="Times New Roman" w:cs="Times New Roman"/>
                <w:sz w:val="22"/>
              </w:rPr>
              <w:t>Блочно-модульная</w:t>
            </w:r>
            <w:proofErr w:type="spellEnd"/>
            <w:r>
              <w:rPr>
                <w:rFonts w:eastAsia="Times New Roman" w:cs="Times New Roman"/>
                <w:sz w:val="22"/>
              </w:rPr>
              <w:t xml:space="preserve"> </w:t>
            </w:r>
            <w:proofErr w:type="spellStart"/>
            <w:r>
              <w:rPr>
                <w:rFonts w:eastAsia="Times New Roman" w:cs="Times New Roman"/>
                <w:sz w:val="22"/>
              </w:rPr>
              <w:t>котельная</w:t>
            </w:r>
            <w:proofErr w:type="spellEnd"/>
          </w:p>
        </w:tc>
        <w:tc>
          <w:tcPr>
            <w:tcW w:w="2766" w:type="dxa"/>
            <w:shd w:val="clear" w:color="auto" w:fill="FFFFFF"/>
            <w:tcMar>
              <w:top w:w="40" w:type="dxa"/>
              <w:left w:w="200" w:type="dxa"/>
              <w:bottom w:w="40" w:type="dxa"/>
              <w:right w:w="200" w:type="dxa"/>
            </w:tcMar>
            <w:vAlign w:val="center"/>
          </w:tcPr>
          <w:p w14:paraId="20BA9E05" w14:textId="77777777" w:rsidR="009A7DAA" w:rsidRDefault="000133CF">
            <w:pPr>
              <w:jc w:val="center"/>
            </w:pPr>
            <w:r>
              <w:rPr>
                <w:rFonts w:eastAsia="Times New Roman" w:cs="Times New Roman"/>
                <w:sz w:val="22"/>
              </w:rPr>
              <w:t>ООО «</w:t>
            </w:r>
            <w:proofErr w:type="spellStart"/>
            <w:r>
              <w:rPr>
                <w:rFonts w:eastAsia="Times New Roman" w:cs="Times New Roman"/>
                <w:sz w:val="22"/>
              </w:rPr>
              <w:t>Стройтехнопласт</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324CFAC9" w14:textId="77777777" w:rsidR="009A7DAA" w:rsidRDefault="000133CF">
            <w:pPr>
              <w:jc w:val="center"/>
            </w:pPr>
            <w:r>
              <w:rPr>
                <w:rFonts w:eastAsia="Times New Roman" w:cs="Times New Roman"/>
                <w:sz w:val="22"/>
              </w:rPr>
              <w:t>2</w:t>
            </w:r>
          </w:p>
        </w:tc>
      </w:tr>
      <w:tr w:rsidR="009A7DAA" w14:paraId="1713B59D" w14:textId="77777777" w:rsidTr="006D3B8F">
        <w:trPr>
          <w:jc w:val="center"/>
        </w:trPr>
        <w:tc>
          <w:tcPr>
            <w:tcW w:w="1911" w:type="dxa"/>
            <w:shd w:val="clear" w:color="auto" w:fill="FFFFFF"/>
            <w:tcMar>
              <w:top w:w="40" w:type="dxa"/>
              <w:left w:w="20" w:type="dxa"/>
              <w:bottom w:w="40" w:type="dxa"/>
              <w:right w:w="20" w:type="dxa"/>
            </w:tcMar>
            <w:vAlign w:val="center"/>
          </w:tcPr>
          <w:p w14:paraId="337F6CE3" w14:textId="77777777" w:rsidR="009A7DAA" w:rsidRDefault="000133CF">
            <w:pPr>
              <w:jc w:val="center"/>
            </w:pPr>
            <w:r>
              <w:rPr>
                <w:rFonts w:eastAsia="Times New Roman" w:cs="Times New Roman"/>
                <w:sz w:val="22"/>
              </w:rPr>
              <w:t>6</w:t>
            </w:r>
          </w:p>
        </w:tc>
        <w:tc>
          <w:tcPr>
            <w:tcW w:w="2672" w:type="dxa"/>
            <w:shd w:val="clear" w:color="auto" w:fill="FFFFFF"/>
            <w:tcMar>
              <w:top w:w="40" w:type="dxa"/>
              <w:left w:w="200" w:type="dxa"/>
              <w:bottom w:w="40" w:type="dxa"/>
              <w:right w:w="200" w:type="dxa"/>
            </w:tcMar>
            <w:vAlign w:val="center"/>
          </w:tcPr>
          <w:p w14:paraId="3A811CB4"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2766" w:type="dxa"/>
            <w:shd w:val="clear" w:color="auto" w:fill="FFFFFF"/>
            <w:tcMar>
              <w:top w:w="40" w:type="dxa"/>
              <w:left w:w="200" w:type="dxa"/>
              <w:bottom w:w="40" w:type="dxa"/>
              <w:right w:w="200" w:type="dxa"/>
            </w:tcMar>
            <w:vAlign w:val="center"/>
          </w:tcPr>
          <w:p w14:paraId="0636EFE0"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049D069F" w14:textId="77777777" w:rsidR="009A7DAA" w:rsidRDefault="000133CF">
            <w:pPr>
              <w:jc w:val="center"/>
            </w:pPr>
            <w:r>
              <w:rPr>
                <w:rFonts w:eastAsia="Times New Roman" w:cs="Times New Roman"/>
                <w:sz w:val="22"/>
              </w:rPr>
              <w:t>3</w:t>
            </w:r>
          </w:p>
        </w:tc>
      </w:tr>
      <w:tr w:rsidR="009A7DAA" w14:paraId="4A28D902" w14:textId="77777777" w:rsidTr="006D3B8F">
        <w:trPr>
          <w:jc w:val="center"/>
        </w:trPr>
        <w:tc>
          <w:tcPr>
            <w:tcW w:w="1911" w:type="dxa"/>
            <w:shd w:val="clear" w:color="auto" w:fill="FFFFFF"/>
            <w:tcMar>
              <w:top w:w="40" w:type="dxa"/>
              <w:left w:w="20" w:type="dxa"/>
              <w:bottom w:w="40" w:type="dxa"/>
              <w:right w:w="20" w:type="dxa"/>
            </w:tcMar>
            <w:vAlign w:val="center"/>
          </w:tcPr>
          <w:p w14:paraId="6A2B162F" w14:textId="77777777" w:rsidR="009A7DAA" w:rsidRDefault="000133CF">
            <w:pPr>
              <w:jc w:val="center"/>
            </w:pPr>
            <w:r>
              <w:rPr>
                <w:rFonts w:eastAsia="Times New Roman" w:cs="Times New Roman"/>
                <w:sz w:val="22"/>
              </w:rPr>
              <w:t>7</w:t>
            </w:r>
          </w:p>
        </w:tc>
        <w:tc>
          <w:tcPr>
            <w:tcW w:w="2672" w:type="dxa"/>
            <w:shd w:val="clear" w:color="auto" w:fill="FFFFFF"/>
            <w:tcMar>
              <w:top w:w="40" w:type="dxa"/>
              <w:left w:w="200" w:type="dxa"/>
              <w:bottom w:w="40" w:type="dxa"/>
              <w:right w:w="200" w:type="dxa"/>
            </w:tcMar>
            <w:vAlign w:val="center"/>
          </w:tcPr>
          <w:p w14:paraId="11FEF43A"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2766" w:type="dxa"/>
            <w:shd w:val="clear" w:color="auto" w:fill="FFFFFF"/>
            <w:tcMar>
              <w:top w:w="40" w:type="dxa"/>
              <w:left w:w="200" w:type="dxa"/>
              <w:bottom w:w="40" w:type="dxa"/>
              <w:right w:w="200" w:type="dxa"/>
            </w:tcMar>
            <w:vAlign w:val="center"/>
          </w:tcPr>
          <w:p w14:paraId="7CEBFECD"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049B0559" w14:textId="77777777" w:rsidR="009A7DAA" w:rsidRDefault="000133CF">
            <w:pPr>
              <w:jc w:val="center"/>
            </w:pPr>
            <w:r>
              <w:rPr>
                <w:rFonts w:eastAsia="Times New Roman" w:cs="Times New Roman"/>
                <w:sz w:val="22"/>
              </w:rPr>
              <w:t>3</w:t>
            </w:r>
          </w:p>
        </w:tc>
      </w:tr>
      <w:tr w:rsidR="009A7DAA" w14:paraId="03FA44F7" w14:textId="77777777" w:rsidTr="006D3B8F">
        <w:trPr>
          <w:jc w:val="center"/>
        </w:trPr>
        <w:tc>
          <w:tcPr>
            <w:tcW w:w="1911" w:type="dxa"/>
            <w:shd w:val="clear" w:color="auto" w:fill="FFFFFF"/>
            <w:tcMar>
              <w:top w:w="40" w:type="dxa"/>
              <w:left w:w="20" w:type="dxa"/>
              <w:bottom w:w="40" w:type="dxa"/>
              <w:right w:w="20" w:type="dxa"/>
            </w:tcMar>
            <w:vAlign w:val="center"/>
          </w:tcPr>
          <w:p w14:paraId="1C1A0BFA" w14:textId="77777777" w:rsidR="009A7DAA" w:rsidRDefault="000133CF">
            <w:pPr>
              <w:jc w:val="center"/>
            </w:pPr>
            <w:r>
              <w:rPr>
                <w:rFonts w:eastAsia="Times New Roman" w:cs="Times New Roman"/>
                <w:sz w:val="22"/>
              </w:rPr>
              <w:t>8</w:t>
            </w:r>
          </w:p>
        </w:tc>
        <w:tc>
          <w:tcPr>
            <w:tcW w:w="2672" w:type="dxa"/>
            <w:shd w:val="clear" w:color="auto" w:fill="FFFFFF"/>
            <w:tcMar>
              <w:top w:w="40" w:type="dxa"/>
              <w:left w:w="200" w:type="dxa"/>
              <w:bottom w:w="40" w:type="dxa"/>
              <w:right w:w="200" w:type="dxa"/>
            </w:tcMar>
            <w:vAlign w:val="center"/>
          </w:tcPr>
          <w:p w14:paraId="2E4A3F0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2766" w:type="dxa"/>
            <w:shd w:val="clear" w:color="auto" w:fill="FFFFFF"/>
            <w:tcMar>
              <w:top w:w="40" w:type="dxa"/>
              <w:left w:w="200" w:type="dxa"/>
              <w:bottom w:w="40" w:type="dxa"/>
              <w:right w:w="200" w:type="dxa"/>
            </w:tcMar>
            <w:vAlign w:val="center"/>
          </w:tcPr>
          <w:p w14:paraId="7160B4C6" w14:textId="77777777" w:rsidR="009A7DAA" w:rsidRDefault="000133CF">
            <w:pPr>
              <w:jc w:val="center"/>
            </w:pPr>
            <w:r>
              <w:rPr>
                <w:rFonts w:eastAsia="Times New Roman" w:cs="Times New Roman"/>
                <w:sz w:val="22"/>
              </w:rPr>
              <w:t xml:space="preserve">МУП АГО </w:t>
            </w:r>
            <w:r>
              <w:rPr>
                <w:rFonts w:eastAsia="Times New Roman" w:cs="Times New Roman"/>
                <w:sz w:val="22"/>
              </w:rPr>
              <w:t>«</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260409D7" w14:textId="77777777" w:rsidR="009A7DAA" w:rsidRDefault="000133CF">
            <w:pPr>
              <w:jc w:val="center"/>
            </w:pPr>
            <w:r>
              <w:rPr>
                <w:rFonts w:eastAsia="Times New Roman" w:cs="Times New Roman"/>
                <w:sz w:val="22"/>
              </w:rPr>
              <w:t>3</w:t>
            </w:r>
          </w:p>
        </w:tc>
      </w:tr>
      <w:tr w:rsidR="009A7DAA" w14:paraId="0E957180" w14:textId="77777777" w:rsidTr="006D3B8F">
        <w:trPr>
          <w:jc w:val="center"/>
        </w:trPr>
        <w:tc>
          <w:tcPr>
            <w:tcW w:w="1911" w:type="dxa"/>
            <w:shd w:val="clear" w:color="auto" w:fill="FFFFFF"/>
            <w:tcMar>
              <w:top w:w="40" w:type="dxa"/>
              <w:left w:w="20" w:type="dxa"/>
              <w:bottom w:w="40" w:type="dxa"/>
              <w:right w:w="20" w:type="dxa"/>
            </w:tcMar>
            <w:vAlign w:val="center"/>
          </w:tcPr>
          <w:p w14:paraId="333472A0" w14:textId="77777777" w:rsidR="009A7DAA" w:rsidRDefault="000133CF">
            <w:pPr>
              <w:jc w:val="center"/>
            </w:pPr>
            <w:r>
              <w:rPr>
                <w:rFonts w:eastAsia="Times New Roman" w:cs="Times New Roman"/>
                <w:sz w:val="22"/>
              </w:rPr>
              <w:t>9</w:t>
            </w:r>
          </w:p>
        </w:tc>
        <w:tc>
          <w:tcPr>
            <w:tcW w:w="2672" w:type="dxa"/>
            <w:shd w:val="clear" w:color="auto" w:fill="FFFFFF"/>
            <w:tcMar>
              <w:top w:w="40" w:type="dxa"/>
              <w:left w:w="200" w:type="dxa"/>
              <w:bottom w:w="40" w:type="dxa"/>
              <w:right w:w="200" w:type="dxa"/>
            </w:tcMar>
            <w:vAlign w:val="center"/>
          </w:tcPr>
          <w:p w14:paraId="7E1E351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2766" w:type="dxa"/>
            <w:shd w:val="clear" w:color="auto" w:fill="FFFFFF"/>
            <w:tcMar>
              <w:top w:w="40" w:type="dxa"/>
              <w:left w:w="200" w:type="dxa"/>
              <w:bottom w:w="40" w:type="dxa"/>
              <w:right w:w="200" w:type="dxa"/>
            </w:tcMar>
            <w:vAlign w:val="center"/>
          </w:tcPr>
          <w:p w14:paraId="67E8CDA9"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6926BFB5" w14:textId="77777777" w:rsidR="009A7DAA" w:rsidRDefault="000133CF">
            <w:pPr>
              <w:jc w:val="center"/>
            </w:pPr>
            <w:r>
              <w:rPr>
                <w:rFonts w:eastAsia="Times New Roman" w:cs="Times New Roman"/>
                <w:sz w:val="22"/>
              </w:rPr>
              <w:t>3</w:t>
            </w:r>
          </w:p>
        </w:tc>
      </w:tr>
      <w:tr w:rsidR="009A7DAA" w14:paraId="7C65389E" w14:textId="77777777" w:rsidTr="006D3B8F">
        <w:trPr>
          <w:jc w:val="center"/>
        </w:trPr>
        <w:tc>
          <w:tcPr>
            <w:tcW w:w="1911" w:type="dxa"/>
            <w:shd w:val="clear" w:color="auto" w:fill="FFFFFF"/>
            <w:tcMar>
              <w:top w:w="40" w:type="dxa"/>
              <w:left w:w="20" w:type="dxa"/>
              <w:bottom w:w="40" w:type="dxa"/>
              <w:right w:w="20" w:type="dxa"/>
            </w:tcMar>
            <w:vAlign w:val="center"/>
          </w:tcPr>
          <w:p w14:paraId="163000D0" w14:textId="77777777" w:rsidR="009A7DAA" w:rsidRDefault="000133CF">
            <w:pPr>
              <w:jc w:val="center"/>
            </w:pPr>
            <w:r>
              <w:rPr>
                <w:rFonts w:eastAsia="Times New Roman" w:cs="Times New Roman"/>
                <w:sz w:val="22"/>
              </w:rPr>
              <w:t>10</w:t>
            </w:r>
          </w:p>
        </w:tc>
        <w:tc>
          <w:tcPr>
            <w:tcW w:w="2672" w:type="dxa"/>
            <w:shd w:val="clear" w:color="auto" w:fill="FFFFFF"/>
            <w:tcMar>
              <w:top w:w="40" w:type="dxa"/>
              <w:left w:w="200" w:type="dxa"/>
              <w:bottom w:w="40" w:type="dxa"/>
              <w:right w:w="200" w:type="dxa"/>
            </w:tcMar>
            <w:vAlign w:val="center"/>
          </w:tcPr>
          <w:p w14:paraId="4A9BDFB6"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2766" w:type="dxa"/>
            <w:shd w:val="clear" w:color="auto" w:fill="FFFFFF"/>
            <w:tcMar>
              <w:top w:w="40" w:type="dxa"/>
              <w:left w:w="200" w:type="dxa"/>
              <w:bottom w:w="40" w:type="dxa"/>
              <w:right w:w="200" w:type="dxa"/>
            </w:tcMar>
            <w:vAlign w:val="center"/>
          </w:tcPr>
          <w:p w14:paraId="58E23324"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78D0C6BD" w14:textId="77777777" w:rsidR="009A7DAA" w:rsidRDefault="000133CF">
            <w:pPr>
              <w:jc w:val="center"/>
            </w:pPr>
            <w:r>
              <w:rPr>
                <w:rFonts w:eastAsia="Times New Roman" w:cs="Times New Roman"/>
                <w:sz w:val="22"/>
              </w:rPr>
              <w:t>3</w:t>
            </w:r>
          </w:p>
        </w:tc>
      </w:tr>
      <w:tr w:rsidR="009A7DAA" w14:paraId="03EDB578" w14:textId="77777777" w:rsidTr="006D3B8F">
        <w:trPr>
          <w:jc w:val="center"/>
        </w:trPr>
        <w:tc>
          <w:tcPr>
            <w:tcW w:w="1911" w:type="dxa"/>
            <w:shd w:val="clear" w:color="auto" w:fill="FFFFFF"/>
            <w:tcMar>
              <w:top w:w="40" w:type="dxa"/>
              <w:left w:w="20" w:type="dxa"/>
              <w:bottom w:w="40" w:type="dxa"/>
              <w:right w:w="20" w:type="dxa"/>
            </w:tcMar>
            <w:vAlign w:val="center"/>
          </w:tcPr>
          <w:p w14:paraId="5239FE42" w14:textId="77777777" w:rsidR="009A7DAA" w:rsidRDefault="000133CF">
            <w:pPr>
              <w:jc w:val="center"/>
            </w:pPr>
            <w:r>
              <w:rPr>
                <w:rFonts w:eastAsia="Times New Roman" w:cs="Times New Roman"/>
                <w:sz w:val="22"/>
              </w:rPr>
              <w:t>11</w:t>
            </w:r>
          </w:p>
        </w:tc>
        <w:tc>
          <w:tcPr>
            <w:tcW w:w="2672" w:type="dxa"/>
            <w:shd w:val="clear" w:color="auto" w:fill="FFFFFF"/>
            <w:tcMar>
              <w:top w:w="40" w:type="dxa"/>
              <w:left w:w="200" w:type="dxa"/>
              <w:bottom w:w="40" w:type="dxa"/>
              <w:right w:w="200" w:type="dxa"/>
            </w:tcMar>
            <w:vAlign w:val="center"/>
          </w:tcPr>
          <w:p w14:paraId="15DC035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2766" w:type="dxa"/>
            <w:shd w:val="clear" w:color="auto" w:fill="FFFFFF"/>
            <w:tcMar>
              <w:top w:w="40" w:type="dxa"/>
              <w:left w:w="200" w:type="dxa"/>
              <w:bottom w:w="40" w:type="dxa"/>
              <w:right w:w="200" w:type="dxa"/>
            </w:tcMar>
            <w:vAlign w:val="center"/>
          </w:tcPr>
          <w:p w14:paraId="3479FB60"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46AD5DA1" w14:textId="77777777" w:rsidR="009A7DAA" w:rsidRDefault="000133CF">
            <w:pPr>
              <w:jc w:val="center"/>
            </w:pPr>
            <w:r>
              <w:rPr>
                <w:rFonts w:eastAsia="Times New Roman" w:cs="Times New Roman"/>
                <w:sz w:val="22"/>
              </w:rPr>
              <w:t>3</w:t>
            </w:r>
          </w:p>
        </w:tc>
      </w:tr>
      <w:tr w:rsidR="009A7DAA" w14:paraId="611D2014" w14:textId="77777777" w:rsidTr="006D3B8F">
        <w:trPr>
          <w:jc w:val="center"/>
        </w:trPr>
        <w:tc>
          <w:tcPr>
            <w:tcW w:w="1911" w:type="dxa"/>
            <w:shd w:val="clear" w:color="auto" w:fill="FFFFFF"/>
            <w:tcMar>
              <w:top w:w="40" w:type="dxa"/>
              <w:left w:w="20" w:type="dxa"/>
              <w:bottom w:w="40" w:type="dxa"/>
              <w:right w:w="20" w:type="dxa"/>
            </w:tcMar>
            <w:vAlign w:val="center"/>
          </w:tcPr>
          <w:p w14:paraId="5157771D" w14:textId="77777777" w:rsidR="009A7DAA" w:rsidRDefault="000133CF">
            <w:pPr>
              <w:jc w:val="center"/>
            </w:pPr>
            <w:r>
              <w:rPr>
                <w:rFonts w:eastAsia="Times New Roman" w:cs="Times New Roman"/>
                <w:sz w:val="22"/>
              </w:rPr>
              <w:t>12</w:t>
            </w:r>
          </w:p>
        </w:tc>
        <w:tc>
          <w:tcPr>
            <w:tcW w:w="2672" w:type="dxa"/>
            <w:shd w:val="clear" w:color="auto" w:fill="FFFFFF"/>
            <w:tcMar>
              <w:top w:w="40" w:type="dxa"/>
              <w:left w:w="200" w:type="dxa"/>
              <w:bottom w:w="40" w:type="dxa"/>
              <w:right w:w="200" w:type="dxa"/>
            </w:tcMar>
            <w:vAlign w:val="center"/>
          </w:tcPr>
          <w:p w14:paraId="2381680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2766" w:type="dxa"/>
            <w:shd w:val="clear" w:color="auto" w:fill="FFFFFF"/>
            <w:tcMar>
              <w:top w:w="40" w:type="dxa"/>
              <w:left w:w="200" w:type="dxa"/>
              <w:bottom w:w="40" w:type="dxa"/>
              <w:right w:w="200" w:type="dxa"/>
            </w:tcMar>
            <w:vAlign w:val="center"/>
          </w:tcPr>
          <w:p w14:paraId="3681B6BB" w14:textId="77777777" w:rsidR="009A7DAA" w:rsidRDefault="000133CF">
            <w:pPr>
              <w:jc w:val="center"/>
            </w:pPr>
            <w:r>
              <w:rPr>
                <w:rFonts w:eastAsia="Times New Roman" w:cs="Times New Roman"/>
                <w:sz w:val="22"/>
              </w:rPr>
              <w:t xml:space="preserve">МУП АГО </w:t>
            </w:r>
            <w:r>
              <w:rPr>
                <w:rFonts w:eastAsia="Times New Roman" w:cs="Times New Roman"/>
                <w:sz w:val="22"/>
              </w:rPr>
              <w:lastRenderedPageBreak/>
              <w:t>«</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294BEF03" w14:textId="77777777" w:rsidR="009A7DAA" w:rsidRDefault="000133CF">
            <w:pPr>
              <w:jc w:val="center"/>
            </w:pPr>
            <w:r>
              <w:rPr>
                <w:rFonts w:eastAsia="Times New Roman" w:cs="Times New Roman"/>
                <w:sz w:val="22"/>
              </w:rPr>
              <w:lastRenderedPageBreak/>
              <w:t>3</w:t>
            </w:r>
          </w:p>
        </w:tc>
      </w:tr>
      <w:tr w:rsidR="009A7DAA" w14:paraId="5B5B91F8" w14:textId="77777777" w:rsidTr="006D3B8F">
        <w:trPr>
          <w:jc w:val="center"/>
        </w:trPr>
        <w:tc>
          <w:tcPr>
            <w:tcW w:w="1911" w:type="dxa"/>
            <w:shd w:val="clear" w:color="auto" w:fill="FFFFFF"/>
            <w:tcMar>
              <w:top w:w="40" w:type="dxa"/>
              <w:left w:w="20" w:type="dxa"/>
              <w:bottom w:w="40" w:type="dxa"/>
              <w:right w:w="20" w:type="dxa"/>
            </w:tcMar>
            <w:vAlign w:val="center"/>
          </w:tcPr>
          <w:p w14:paraId="35647EE0" w14:textId="77777777" w:rsidR="009A7DAA" w:rsidRDefault="000133CF">
            <w:pPr>
              <w:jc w:val="center"/>
            </w:pPr>
            <w:r>
              <w:rPr>
                <w:rFonts w:eastAsia="Times New Roman" w:cs="Times New Roman"/>
                <w:sz w:val="22"/>
              </w:rPr>
              <w:t>13</w:t>
            </w:r>
          </w:p>
        </w:tc>
        <w:tc>
          <w:tcPr>
            <w:tcW w:w="2672" w:type="dxa"/>
            <w:shd w:val="clear" w:color="auto" w:fill="FFFFFF"/>
            <w:tcMar>
              <w:top w:w="40" w:type="dxa"/>
              <w:left w:w="200" w:type="dxa"/>
              <w:bottom w:w="40" w:type="dxa"/>
              <w:right w:w="200" w:type="dxa"/>
            </w:tcMar>
            <w:vAlign w:val="center"/>
          </w:tcPr>
          <w:p w14:paraId="6B64288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2766" w:type="dxa"/>
            <w:shd w:val="clear" w:color="auto" w:fill="FFFFFF"/>
            <w:tcMar>
              <w:top w:w="40" w:type="dxa"/>
              <w:left w:w="200" w:type="dxa"/>
              <w:bottom w:w="40" w:type="dxa"/>
              <w:right w:w="200" w:type="dxa"/>
            </w:tcMar>
            <w:vAlign w:val="center"/>
          </w:tcPr>
          <w:p w14:paraId="7C736BA7"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72F5D0E3" w14:textId="77777777" w:rsidR="009A7DAA" w:rsidRDefault="000133CF">
            <w:pPr>
              <w:jc w:val="center"/>
            </w:pPr>
            <w:r>
              <w:rPr>
                <w:rFonts w:eastAsia="Times New Roman" w:cs="Times New Roman"/>
                <w:sz w:val="22"/>
              </w:rPr>
              <w:t>3</w:t>
            </w:r>
          </w:p>
        </w:tc>
      </w:tr>
      <w:tr w:rsidR="009A7DAA" w14:paraId="01CE79ED" w14:textId="77777777" w:rsidTr="006D3B8F">
        <w:trPr>
          <w:jc w:val="center"/>
        </w:trPr>
        <w:tc>
          <w:tcPr>
            <w:tcW w:w="1911" w:type="dxa"/>
            <w:shd w:val="clear" w:color="auto" w:fill="FFFFFF"/>
            <w:tcMar>
              <w:top w:w="40" w:type="dxa"/>
              <w:left w:w="20" w:type="dxa"/>
              <w:bottom w:w="40" w:type="dxa"/>
              <w:right w:w="20" w:type="dxa"/>
            </w:tcMar>
            <w:vAlign w:val="center"/>
          </w:tcPr>
          <w:p w14:paraId="62FBBA86" w14:textId="77777777" w:rsidR="009A7DAA" w:rsidRDefault="000133CF">
            <w:pPr>
              <w:jc w:val="center"/>
            </w:pPr>
            <w:r>
              <w:rPr>
                <w:rFonts w:eastAsia="Times New Roman" w:cs="Times New Roman"/>
                <w:sz w:val="22"/>
              </w:rPr>
              <w:t>14</w:t>
            </w:r>
          </w:p>
        </w:tc>
        <w:tc>
          <w:tcPr>
            <w:tcW w:w="2672" w:type="dxa"/>
            <w:shd w:val="clear" w:color="auto" w:fill="FFFFFF"/>
            <w:tcMar>
              <w:top w:w="40" w:type="dxa"/>
              <w:left w:w="200" w:type="dxa"/>
              <w:bottom w:w="40" w:type="dxa"/>
              <w:right w:w="200" w:type="dxa"/>
            </w:tcMar>
            <w:vAlign w:val="center"/>
          </w:tcPr>
          <w:p w14:paraId="6E2F81F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766" w:type="dxa"/>
            <w:shd w:val="clear" w:color="auto" w:fill="FFFFFF"/>
            <w:tcMar>
              <w:top w:w="40" w:type="dxa"/>
              <w:left w:w="200" w:type="dxa"/>
              <w:bottom w:w="40" w:type="dxa"/>
              <w:right w:w="200" w:type="dxa"/>
            </w:tcMar>
            <w:vAlign w:val="center"/>
          </w:tcPr>
          <w:p w14:paraId="2F98DD88" w14:textId="77777777" w:rsidR="009A7DAA" w:rsidRDefault="000133CF">
            <w:pPr>
              <w:jc w:val="center"/>
            </w:pPr>
            <w:r>
              <w:rPr>
                <w:rFonts w:eastAsia="Times New Roman" w:cs="Times New Roman"/>
                <w:sz w:val="22"/>
              </w:rPr>
              <w:t xml:space="preserve">МУП АГО </w:t>
            </w:r>
            <w:r>
              <w:rPr>
                <w:rFonts w:eastAsia="Times New Roman" w:cs="Times New Roman"/>
                <w:sz w:val="22"/>
              </w:rPr>
              <w:t>«</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1677824D" w14:textId="77777777" w:rsidR="009A7DAA" w:rsidRDefault="000133CF">
            <w:pPr>
              <w:jc w:val="center"/>
            </w:pPr>
            <w:r>
              <w:rPr>
                <w:rFonts w:eastAsia="Times New Roman" w:cs="Times New Roman"/>
                <w:sz w:val="22"/>
              </w:rPr>
              <w:t>3</w:t>
            </w:r>
          </w:p>
        </w:tc>
      </w:tr>
      <w:tr w:rsidR="009A7DAA" w14:paraId="20029AE5" w14:textId="77777777" w:rsidTr="006D3B8F">
        <w:trPr>
          <w:jc w:val="center"/>
        </w:trPr>
        <w:tc>
          <w:tcPr>
            <w:tcW w:w="1911" w:type="dxa"/>
            <w:shd w:val="clear" w:color="auto" w:fill="FFFFFF"/>
            <w:tcMar>
              <w:top w:w="40" w:type="dxa"/>
              <w:left w:w="20" w:type="dxa"/>
              <w:bottom w:w="40" w:type="dxa"/>
              <w:right w:w="20" w:type="dxa"/>
            </w:tcMar>
            <w:vAlign w:val="center"/>
          </w:tcPr>
          <w:p w14:paraId="6928242E" w14:textId="77777777" w:rsidR="009A7DAA" w:rsidRDefault="000133CF">
            <w:pPr>
              <w:jc w:val="center"/>
            </w:pPr>
            <w:r>
              <w:rPr>
                <w:rFonts w:eastAsia="Times New Roman" w:cs="Times New Roman"/>
                <w:sz w:val="22"/>
              </w:rPr>
              <w:t>15</w:t>
            </w:r>
          </w:p>
        </w:tc>
        <w:tc>
          <w:tcPr>
            <w:tcW w:w="2672" w:type="dxa"/>
            <w:shd w:val="clear" w:color="auto" w:fill="FFFFFF"/>
            <w:tcMar>
              <w:top w:w="40" w:type="dxa"/>
              <w:left w:w="200" w:type="dxa"/>
              <w:bottom w:w="40" w:type="dxa"/>
              <w:right w:w="200" w:type="dxa"/>
            </w:tcMar>
            <w:vAlign w:val="center"/>
          </w:tcPr>
          <w:p w14:paraId="4400E390"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2766" w:type="dxa"/>
            <w:shd w:val="clear" w:color="auto" w:fill="FFFFFF"/>
            <w:tcMar>
              <w:top w:w="40" w:type="dxa"/>
              <w:left w:w="200" w:type="dxa"/>
              <w:bottom w:w="40" w:type="dxa"/>
              <w:right w:w="200" w:type="dxa"/>
            </w:tcMar>
            <w:vAlign w:val="center"/>
          </w:tcPr>
          <w:p w14:paraId="7126D68A"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7A01540E" w14:textId="77777777" w:rsidR="009A7DAA" w:rsidRDefault="000133CF">
            <w:pPr>
              <w:jc w:val="center"/>
            </w:pPr>
            <w:r>
              <w:rPr>
                <w:rFonts w:eastAsia="Times New Roman" w:cs="Times New Roman"/>
                <w:sz w:val="22"/>
              </w:rPr>
              <w:t>3</w:t>
            </w:r>
          </w:p>
        </w:tc>
      </w:tr>
      <w:tr w:rsidR="009A7DAA" w14:paraId="176E64E1" w14:textId="77777777" w:rsidTr="006D3B8F">
        <w:trPr>
          <w:jc w:val="center"/>
        </w:trPr>
        <w:tc>
          <w:tcPr>
            <w:tcW w:w="1911" w:type="dxa"/>
            <w:shd w:val="clear" w:color="auto" w:fill="FFFFFF"/>
            <w:tcMar>
              <w:top w:w="40" w:type="dxa"/>
              <w:left w:w="20" w:type="dxa"/>
              <w:bottom w:w="40" w:type="dxa"/>
              <w:right w:w="20" w:type="dxa"/>
            </w:tcMar>
            <w:vAlign w:val="center"/>
          </w:tcPr>
          <w:p w14:paraId="1EFCF5C5" w14:textId="77777777" w:rsidR="009A7DAA" w:rsidRDefault="000133CF">
            <w:pPr>
              <w:jc w:val="center"/>
            </w:pPr>
            <w:r>
              <w:rPr>
                <w:rFonts w:eastAsia="Times New Roman" w:cs="Times New Roman"/>
                <w:sz w:val="22"/>
              </w:rPr>
              <w:t>16</w:t>
            </w:r>
          </w:p>
        </w:tc>
        <w:tc>
          <w:tcPr>
            <w:tcW w:w="2672" w:type="dxa"/>
            <w:shd w:val="clear" w:color="auto" w:fill="FFFFFF"/>
            <w:tcMar>
              <w:top w:w="40" w:type="dxa"/>
              <w:left w:w="200" w:type="dxa"/>
              <w:bottom w:w="40" w:type="dxa"/>
              <w:right w:w="200" w:type="dxa"/>
            </w:tcMar>
            <w:vAlign w:val="center"/>
          </w:tcPr>
          <w:p w14:paraId="696D5158"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№1</w:t>
            </w:r>
          </w:p>
        </w:tc>
        <w:tc>
          <w:tcPr>
            <w:tcW w:w="2766" w:type="dxa"/>
            <w:shd w:val="clear" w:color="auto" w:fill="FFFFFF"/>
            <w:tcMar>
              <w:top w:w="40" w:type="dxa"/>
              <w:left w:w="200" w:type="dxa"/>
              <w:bottom w:w="40" w:type="dxa"/>
              <w:right w:w="200" w:type="dxa"/>
            </w:tcMar>
            <w:vAlign w:val="center"/>
          </w:tcPr>
          <w:p w14:paraId="21D68173"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3D30E282" w14:textId="77777777" w:rsidR="009A7DAA" w:rsidRDefault="000133CF">
            <w:pPr>
              <w:jc w:val="center"/>
            </w:pPr>
            <w:r>
              <w:rPr>
                <w:rFonts w:eastAsia="Times New Roman" w:cs="Times New Roman"/>
                <w:sz w:val="22"/>
              </w:rPr>
              <w:t>3</w:t>
            </w:r>
          </w:p>
        </w:tc>
      </w:tr>
      <w:tr w:rsidR="009A7DAA" w14:paraId="021B84AF" w14:textId="77777777" w:rsidTr="006D3B8F">
        <w:trPr>
          <w:jc w:val="center"/>
        </w:trPr>
        <w:tc>
          <w:tcPr>
            <w:tcW w:w="1911" w:type="dxa"/>
            <w:shd w:val="clear" w:color="auto" w:fill="FFFFFF"/>
            <w:tcMar>
              <w:top w:w="40" w:type="dxa"/>
              <w:left w:w="20" w:type="dxa"/>
              <w:bottom w:w="40" w:type="dxa"/>
              <w:right w:w="20" w:type="dxa"/>
            </w:tcMar>
            <w:vAlign w:val="center"/>
          </w:tcPr>
          <w:p w14:paraId="0120C271" w14:textId="77777777" w:rsidR="009A7DAA" w:rsidRDefault="000133CF">
            <w:pPr>
              <w:jc w:val="center"/>
            </w:pPr>
            <w:r>
              <w:rPr>
                <w:rFonts w:eastAsia="Times New Roman" w:cs="Times New Roman"/>
                <w:sz w:val="22"/>
              </w:rPr>
              <w:t>17</w:t>
            </w:r>
          </w:p>
        </w:tc>
        <w:tc>
          <w:tcPr>
            <w:tcW w:w="2672" w:type="dxa"/>
            <w:shd w:val="clear" w:color="auto" w:fill="FFFFFF"/>
            <w:tcMar>
              <w:top w:w="40" w:type="dxa"/>
              <w:left w:w="200" w:type="dxa"/>
              <w:bottom w:w="40" w:type="dxa"/>
              <w:right w:w="200" w:type="dxa"/>
            </w:tcMar>
            <w:vAlign w:val="center"/>
          </w:tcPr>
          <w:p w14:paraId="60D00D17" w14:textId="77777777" w:rsidR="009A7DAA" w:rsidRDefault="000133CF">
            <w:pPr>
              <w:jc w:val="center"/>
            </w:pPr>
            <w:proofErr w:type="spellStart"/>
            <w:r>
              <w:rPr>
                <w:rFonts w:eastAsia="Times New Roman" w:cs="Times New Roman"/>
                <w:sz w:val="22"/>
              </w:rPr>
              <w:t>Теплогенераторная</w:t>
            </w:r>
            <w:proofErr w:type="spellEnd"/>
            <w:r>
              <w:rPr>
                <w:rFonts w:eastAsia="Times New Roman" w:cs="Times New Roman"/>
                <w:sz w:val="22"/>
              </w:rPr>
              <w:t xml:space="preserve"> №2</w:t>
            </w:r>
          </w:p>
        </w:tc>
        <w:tc>
          <w:tcPr>
            <w:tcW w:w="2766" w:type="dxa"/>
            <w:shd w:val="clear" w:color="auto" w:fill="FFFFFF"/>
            <w:tcMar>
              <w:top w:w="40" w:type="dxa"/>
              <w:left w:w="200" w:type="dxa"/>
              <w:bottom w:w="40" w:type="dxa"/>
              <w:right w:w="200" w:type="dxa"/>
            </w:tcMar>
            <w:vAlign w:val="center"/>
          </w:tcPr>
          <w:p w14:paraId="2893135C"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2D5A73DC" w14:textId="77777777" w:rsidR="009A7DAA" w:rsidRDefault="000133CF">
            <w:pPr>
              <w:jc w:val="center"/>
            </w:pPr>
            <w:r>
              <w:rPr>
                <w:rFonts w:eastAsia="Times New Roman" w:cs="Times New Roman"/>
                <w:sz w:val="22"/>
              </w:rPr>
              <w:t>3</w:t>
            </w:r>
          </w:p>
        </w:tc>
      </w:tr>
      <w:tr w:rsidR="009A7DAA" w14:paraId="6004870A" w14:textId="77777777" w:rsidTr="006D3B8F">
        <w:trPr>
          <w:jc w:val="center"/>
        </w:trPr>
        <w:tc>
          <w:tcPr>
            <w:tcW w:w="1911" w:type="dxa"/>
            <w:shd w:val="clear" w:color="auto" w:fill="FFFFFF"/>
            <w:tcMar>
              <w:top w:w="40" w:type="dxa"/>
              <w:left w:w="20" w:type="dxa"/>
              <w:bottom w:w="40" w:type="dxa"/>
              <w:right w:w="20" w:type="dxa"/>
            </w:tcMar>
            <w:vAlign w:val="center"/>
          </w:tcPr>
          <w:p w14:paraId="74BDE52B" w14:textId="77777777" w:rsidR="009A7DAA" w:rsidRDefault="000133CF">
            <w:pPr>
              <w:jc w:val="center"/>
            </w:pPr>
            <w:r>
              <w:rPr>
                <w:rFonts w:eastAsia="Times New Roman" w:cs="Times New Roman"/>
                <w:sz w:val="22"/>
              </w:rPr>
              <w:t>18</w:t>
            </w:r>
          </w:p>
        </w:tc>
        <w:tc>
          <w:tcPr>
            <w:tcW w:w="2672" w:type="dxa"/>
            <w:shd w:val="clear" w:color="auto" w:fill="FFFFFF"/>
            <w:tcMar>
              <w:top w:w="40" w:type="dxa"/>
              <w:left w:w="200" w:type="dxa"/>
              <w:bottom w:w="40" w:type="dxa"/>
              <w:right w:w="200" w:type="dxa"/>
            </w:tcMar>
            <w:vAlign w:val="center"/>
          </w:tcPr>
          <w:p w14:paraId="340D9A49" w14:textId="77777777" w:rsidR="009A7DAA" w:rsidRPr="002B0F72" w:rsidRDefault="000133CF">
            <w:pPr>
              <w:jc w:val="center"/>
              <w:rPr>
                <w:lang w:val="ru-RU"/>
              </w:rPr>
            </w:pPr>
            <w:r w:rsidRPr="002B0F72">
              <w:rPr>
                <w:rFonts w:eastAsia="Times New Roman" w:cs="Times New Roman"/>
                <w:sz w:val="22"/>
                <w:lang w:val="ru-RU"/>
              </w:rPr>
              <w:t>Котельная б/н(бывшая УФАН)</w:t>
            </w:r>
          </w:p>
        </w:tc>
        <w:tc>
          <w:tcPr>
            <w:tcW w:w="2766" w:type="dxa"/>
            <w:shd w:val="clear" w:color="auto" w:fill="FFFFFF"/>
            <w:tcMar>
              <w:top w:w="40" w:type="dxa"/>
              <w:left w:w="200" w:type="dxa"/>
              <w:bottom w:w="40" w:type="dxa"/>
              <w:right w:w="200" w:type="dxa"/>
            </w:tcMar>
            <w:vAlign w:val="center"/>
          </w:tcPr>
          <w:p w14:paraId="08E4B013"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48437C4E" w14:textId="77777777" w:rsidR="009A7DAA" w:rsidRDefault="000133CF">
            <w:pPr>
              <w:jc w:val="center"/>
            </w:pPr>
            <w:r>
              <w:rPr>
                <w:rFonts w:eastAsia="Times New Roman" w:cs="Times New Roman"/>
                <w:sz w:val="22"/>
              </w:rPr>
              <w:t>3</w:t>
            </w:r>
          </w:p>
        </w:tc>
      </w:tr>
      <w:tr w:rsidR="009A7DAA" w14:paraId="7EC93D8F" w14:textId="77777777" w:rsidTr="006D3B8F">
        <w:trPr>
          <w:jc w:val="center"/>
        </w:trPr>
        <w:tc>
          <w:tcPr>
            <w:tcW w:w="1911" w:type="dxa"/>
            <w:shd w:val="clear" w:color="auto" w:fill="FFFFFF"/>
            <w:tcMar>
              <w:top w:w="40" w:type="dxa"/>
              <w:left w:w="20" w:type="dxa"/>
              <w:bottom w:w="40" w:type="dxa"/>
              <w:right w:w="20" w:type="dxa"/>
            </w:tcMar>
            <w:vAlign w:val="center"/>
          </w:tcPr>
          <w:p w14:paraId="28BD6825" w14:textId="77777777" w:rsidR="009A7DAA" w:rsidRDefault="000133CF">
            <w:pPr>
              <w:jc w:val="center"/>
            </w:pPr>
            <w:r>
              <w:rPr>
                <w:rFonts w:eastAsia="Times New Roman" w:cs="Times New Roman"/>
                <w:sz w:val="22"/>
              </w:rPr>
              <w:t>19</w:t>
            </w:r>
          </w:p>
        </w:tc>
        <w:tc>
          <w:tcPr>
            <w:tcW w:w="2672" w:type="dxa"/>
            <w:shd w:val="clear" w:color="auto" w:fill="FFFFFF"/>
            <w:tcMar>
              <w:top w:w="40" w:type="dxa"/>
              <w:left w:w="200" w:type="dxa"/>
              <w:bottom w:w="40" w:type="dxa"/>
              <w:right w:w="200" w:type="dxa"/>
            </w:tcMar>
            <w:vAlign w:val="center"/>
          </w:tcPr>
          <w:p w14:paraId="0551214C"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2766" w:type="dxa"/>
            <w:shd w:val="clear" w:color="auto" w:fill="FFFFFF"/>
            <w:tcMar>
              <w:top w:w="40" w:type="dxa"/>
              <w:left w:w="200" w:type="dxa"/>
              <w:bottom w:w="40" w:type="dxa"/>
              <w:right w:w="200" w:type="dxa"/>
            </w:tcMar>
            <w:vAlign w:val="center"/>
          </w:tcPr>
          <w:p w14:paraId="14770986" w14:textId="77777777" w:rsidR="009A7DAA" w:rsidRDefault="000133CF">
            <w:pPr>
              <w:jc w:val="center"/>
            </w:pPr>
            <w:r>
              <w:rPr>
                <w:rFonts w:eastAsia="Times New Roman" w:cs="Times New Roman"/>
                <w:sz w:val="22"/>
              </w:rPr>
              <w:t xml:space="preserve">АО </w:t>
            </w:r>
            <w:r>
              <w:rPr>
                <w:rFonts w:eastAsia="Times New Roman" w:cs="Times New Roman"/>
                <w:sz w:val="22"/>
              </w:rPr>
              <w:t>«</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35B513E6" w14:textId="77777777" w:rsidR="009A7DAA" w:rsidRDefault="000133CF">
            <w:pPr>
              <w:jc w:val="center"/>
            </w:pPr>
            <w:r>
              <w:rPr>
                <w:rFonts w:eastAsia="Times New Roman" w:cs="Times New Roman"/>
                <w:sz w:val="22"/>
              </w:rPr>
              <w:t>4</w:t>
            </w:r>
          </w:p>
        </w:tc>
      </w:tr>
      <w:tr w:rsidR="009A7DAA" w14:paraId="0391AF42" w14:textId="77777777" w:rsidTr="006D3B8F">
        <w:trPr>
          <w:jc w:val="center"/>
        </w:trPr>
        <w:tc>
          <w:tcPr>
            <w:tcW w:w="1911" w:type="dxa"/>
            <w:shd w:val="clear" w:color="auto" w:fill="FFFFFF"/>
            <w:tcMar>
              <w:top w:w="40" w:type="dxa"/>
              <w:left w:w="20" w:type="dxa"/>
              <w:bottom w:w="40" w:type="dxa"/>
              <w:right w:w="20" w:type="dxa"/>
            </w:tcMar>
            <w:vAlign w:val="center"/>
          </w:tcPr>
          <w:p w14:paraId="094BA372" w14:textId="77777777" w:rsidR="009A7DAA" w:rsidRDefault="000133CF">
            <w:pPr>
              <w:jc w:val="center"/>
            </w:pPr>
            <w:r>
              <w:rPr>
                <w:rFonts w:eastAsia="Times New Roman" w:cs="Times New Roman"/>
                <w:sz w:val="22"/>
              </w:rPr>
              <w:t>20</w:t>
            </w:r>
          </w:p>
        </w:tc>
        <w:tc>
          <w:tcPr>
            <w:tcW w:w="2672" w:type="dxa"/>
            <w:shd w:val="clear" w:color="auto" w:fill="FFFFFF"/>
            <w:tcMar>
              <w:top w:w="40" w:type="dxa"/>
              <w:left w:w="200" w:type="dxa"/>
              <w:bottom w:w="40" w:type="dxa"/>
              <w:right w:w="200" w:type="dxa"/>
            </w:tcMar>
            <w:vAlign w:val="center"/>
          </w:tcPr>
          <w:p w14:paraId="35C9EFB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Сухановка</w:t>
            </w:r>
            <w:proofErr w:type="spellEnd"/>
          </w:p>
        </w:tc>
        <w:tc>
          <w:tcPr>
            <w:tcW w:w="2766" w:type="dxa"/>
            <w:shd w:val="clear" w:color="auto" w:fill="FFFFFF"/>
            <w:tcMar>
              <w:top w:w="40" w:type="dxa"/>
              <w:left w:w="200" w:type="dxa"/>
              <w:bottom w:w="40" w:type="dxa"/>
              <w:right w:w="200" w:type="dxa"/>
            </w:tcMar>
            <w:vAlign w:val="center"/>
          </w:tcPr>
          <w:p w14:paraId="1EFDBB70"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070C7283" w14:textId="77777777" w:rsidR="009A7DAA" w:rsidRDefault="000133CF">
            <w:pPr>
              <w:jc w:val="center"/>
            </w:pPr>
            <w:r>
              <w:rPr>
                <w:rFonts w:eastAsia="Times New Roman" w:cs="Times New Roman"/>
                <w:sz w:val="22"/>
              </w:rPr>
              <w:t>5</w:t>
            </w:r>
          </w:p>
        </w:tc>
      </w:tr>
      <w:tr w:rsidR="009A7DAA" w14:paraId="35DF2E7C" w14:textId="77777777" w:rsidTr="006D3B8F">
        <w:trPr>
          <w:jc w:val="center"/>
        </w:trPr>
        <w:tc>
          <w:tcPr>
            <w:tcW w:w="1911" w:type="dxa"/>
            <w:shd w:val="clear" w:color="auto" w:fill="FFFFFF"/>
            <w:tcMar>
              <w:top w:w="40" w:type="dxa"/>
              <w:left w:w="20" w:type="dxa"/>
              <w:bottom w:w="40" w:type="dxa"/>
              <w:right w:w="20" w:type="dxa"/>
            </w:tcMar>
            <w:vAlign w:val="center"/>
          </w:tcPr>
          <w:p w14:paraId="06FD3C24" w14:textId="77777777" w:rsidR="009A7DAA" w:rsidRDefault="000133CF">
            <w:pPr>
              <w:jc w:val="center"/>
            </w:pPr>
            <w:r>
              <w:rPr>
                <w:rFonts w:eastAsia="Times New Roman" w:cs="Times New Roman"/>
                <w:sz w:val="22"/>
              </w:rPr>
              <w:t>21</w:t>
            </w:r>
          </w:p>
        </w:tc>
        <w:tc>
          <w:tcPr>
            <w:tcW w:w="2672" w:type="dxa"/>
            <w:shd w:val="clear" w:color="auto" w:fill="FFFFFF"/>
            <w:tcMar>
              <w:top w:w="40" w:type="dxa"/>
              <w:left w:w="200" w:type="dxa"/>
              <w:bottom w:w="40" w:type="dxa"/>
              <w:right w:w="200" w:type="dxa"/>
            </w:tcMar>
            <w:vAlign w:val="center"/>
          </w:tcPr>
          <w:p w14:paraId="3BF8D74B"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Поташка</w:t>
            </w:r>
            <w:proofErr w:type="spellEnd"/>
          </w:p>
        </w:tc>
        <w:tc>
          <w:tcPr>
            <w:tcW w:w="2766" w:type="dxa"/>
            <w:shd w:val="clear" w:color="auto" w:fill="FFFFFF"/>
            <w:tcMar>
              <w:top w:w="40" w:type="dxa"/>
              <w:left w:w="200" w:type="dxa"/>
              <w:bottom w:w="40" w:type="dxa"/>
              <w:right w:w="200" w:type="dxa"/>
            </w:tcMar>
            <w:vAlign w:val="center"/>
          </w:tcPr>
          <w:p w14:paraId="54682426"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3A3F9FB8" w14:textId="77777777" w:rsidR="009A7DAA" w:rsidRDefault="000133CF">
            <w:pPr>
              <w:jc w:val="center"/>
            </w:pPr>
            <w:r>
              <w:rPr>
                <w:rFonts w:eastAsia="Times New Roman" w:cs="Times New Roman"/>
                <w:sz w:val="22"/>
              </w:rPr>
              <w:t>5</w:t>
            </w:r>
          </w:p>
        </w:tc>
      </w:tr>
      <w:tr w:rsidR="009A7DAA" w14:paraId="758D8681" w14:textId="77777777" w:rsidTr="006D3B8F">
        <w:trPr>
          <w:jc w:val="center"/>
        </w:trPr>
        <w:tc>
          <w:tcPr>
            <w:tcW w:w="1911" w:type="dxa"/>
            <w:shd w:val="clear" w:color="auto" w:fill="FFFFFF"/>
            <w:tcMar>
              <w:top w:w="40" w:type="dxa"/>
              <w:left w:w="20" w:type="dxa"/>
              <w:bottom w:w="40" w:type="dxa"/>
              <w:right w:w="20" w:type="dxa"/>
            </w:tcMar>
            <w:vAlign w:val="center"/>
          </w:tcPr>
          <w:p w14:paraId="4E072051" w14:textId="77777777" w:rsidR="009A7DAA" w:rsidRDefault="000133CF">
            <w:pPr>
              <w:jc w:val="center"/>
            </w:pPr>
            <w:r>
              <w:rPr>
                <w:rFonts w:eastAsia="Times New Roman" w:cs="Times New Roman"/>
                <w:sz w:val="22"/>
              </w:rPr>
              <w:t>22</w:t>
            </w:r>
          </w:p>
        </w:tc>
        <w:tc>
          <w:tcPr>
            <w:tcW w:w="2672" w:type="dxa"/>
            <w:shd w:val="clear" w:color="auto" w:fill="FFFFFF"/>
            <w:tcMar>
              <w:top w:w="40" w:type="dxa"/>
              <w:left w:w="200" w:type="dxa"/>
              <w:bottom w:w="40" w:type="dxa"/>
              <w:right w:w="200" w:type="dxa"/>
            </w:tcMar>
            <w:vAlign w:val="center"/>
          </w:tcPr>
          <w:p w14:paraId="026F9208"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Свердловское</w:t>
            </w:r>
            <w:proofErr w:type="spellEnd"/>
          </w:p>
        </w:tc>
        <w:tc>
          <w:tcPr>
            <w:tcW w:w="2766" w:type="dxa"/>
            <w:shd w:val="clear" w:color="auto" w:fill="FFFFFF"/>
            <w:tcMar>
              <w:top w:w="40" w:type="dxa"/>
              <w:left w:w="200" w:type="dxa"/>
              <w:bottom w:w="40" w:type="dxa"/>
              <w:right w:w="200" w:type="dxa"/>
            </w:tcMar>
            <w:vAlign w:val="center"/>
          </w:tcPr>
          <w:p w14:paraId="0D41DEC7"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330C2FAB" w14:textId="77777777" w:rsidR="009A7DAA" w:rsidRDefault="000133CF">
            <w:pPr>
              <w:jc w:val="center"/>
            </w:pPr>
            <w:r>
              <w:rPr>
                <w:rFonts w:eastAsia="Times New Roman" w:cs="Times New Roman"/>
                <w:sz w:val="22"/>
              </w:rPr>
              <w:t>5</w:t>
            </w:r>
          </w:p>
        </w:tc>
      </w:tr>
      <w:tr w:rsidR="009A7DAA" w14:paraId="147F84A9" w14:textId="77777777" w:rsidTr="006D3B8F">
        <w:trPr>
          <w:jc w:val="center"/>
        </w:trPr>
        <w:tc>
          <w:tcPr>
            <w:tcW w:w="1911" w:type="dxa"/>
            <w:shd w:val="clear" w:color="auto" w:fill="FFFFFF"/>
            <w:tcMar>
              <w:top w:w="40" w:type="dxa"/>
              <w:left w:w="20" w:type="dxa"/>
              <w:bottom w:w="40" w:type="dxa"/>
              <w:right w:w="20" w:type="dxa"/>
            </w:tcMar>
            <w:vAlign w:val="center"/>
          </w:tcPr>
          <w:p w14:paraId="516DFA30" w14:textId="77777777" w:rsidR="009A7DAA" w:rsidRDefault="000133CF">
            <w:pPr>
              <w:jc w:val="center"/>
            </w:pPr>
            <w:r>
              <w:rPr>
                <w:rFonts w:eastAsia="Times New Roman" w:cs="Times New Roman"/>
                <w:sz w:val="22"/>
              </w:rPr>
              <w:t>23</w:t>
            </w:r>
          </w:p>
        </w:tc>
        <w:tc>
          <w:tcPr>
            <w:tcW w:w="2672" w:type="dxa"/>
            <w:shd w:val="clear" w:color="auto" w:fill="FFFFFF"/>
            <w:tcMar>
              <w:top w:w="40" w:type="dxa"/>
              <w:left w:w="200" w:type="dxa"/>
              <w:bottom w:w="40" w:type="dxa"/>
              <w:right w:w="200" w:type="dxa"/>
            </w:tcMar>
            <w:vAlign w:val="center"/>
          </w:tcPr>
          <w:p w14:paraId="0323D44A"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с. </w:t>
            </w:r>
            <w:proofErr w:type="spellStart"/>
            <w:r>
              <w:rPr>
                <w:rFonts w:eastAsia="Times New Roman" w:cs="Times New Roman"/>
                <w:sz w:val="22"/>
              </w:rPr>
              <w:t>Березовка</w:t>
            </w:r>
            <w:proofErr w:type="spellEnd"/>
          </w:p>
        </w:tc>
        <w:tc>
          <w:tcPr>
            <w:tcW w:w="2766" w:type="dxa"/>
            <w:shd w:val="clear" w:color="auto" w:fill="FFFFFF"/>
            <w:tcMar>
              <w:top w:w="40" w:type="dxa"/>
              <w:left w:w="200" w:type="dxa"/>
              <w:bottom w:w="40" w:type="dxa"/>
              <w:right w:w="200" w:type="dxa"/>
            </w:tcMar>
            <w:vAlign w:val="center"/>
          </w:tcPr>
          <w:p w14:paraId="1093CDFD" w14:textId="77777777" w:rsidR="009A7DAA" w:rsidRDefault="000133CF">
            <w:pPr>
              <w:jc w:val="center"/>
            </w:pPr>
            <w:r>
              <w:rPr>
                <w:rFonts w:eastAsia="Times New Roman" w:cs="Times New Roman"/>
                <w:sz w:val="22"/>
              </w:rPr>
              <w:t xml:space="preserve">ООО </w:t>
            </w:r>
            <w:proofErr w:type="spellStart"/>
            <w:r>
              <w:rPr>
                <w:rFonts w:eastAsia="Times New Roman" w:cs="Times New Roman"/>
                <w:sz w:val="22"/>
              </w:rPr>
              <w:t>Группа</w:t>
            </w:r>
            <w:proofErr w:type="spellEnd"/>
            <w:r>
              <w:rPr>
                <w:rFonts w:eastAsia="Times New Roman" w:cs="Times New Roman"/>
                <w:sz w:val="22"/>
              </w:rPr>
              <w:t xml:space="preserve"> </w:t>
            </w:r>
            <w:proofErr w:type="spellStart"/>
            <w:r>
              <w:rPr>
                <w:rFonts w:eastAsia="Times New Roman" w:cs="Times New Roman"/>
                <w:sz w:val="22"/>
              </w:rPr>
              <w:t>Компаний</w:t>
            </w:r>
            <w:proofErr w:type="spellEnd"/>
            <w:r>
              <w:rPr>
                <w:rFonts w:eastAsia="Times New Roman" w:cs="Times New Roman"/>
                <w:sz w:val="22"/>
              </w:rPr>
              <w:t xml:space="preserve"> "</w:t>
            </w:r>
            <w:proofErr w:type="spellStart"/>
            <w:r>
              <w:rPr>
                <w:rFonts w:eastAsia="Times New Roman" w:cs="Times New Roman"/>
                <w:sz w:val="22"/>
              </w:rPr>
              <w:t>УралБизнесСфера</w:t>
            </w:r>
            <w:proofErr w:type="spellEnd"/>
            <w:r>
              <w:rPr>
                <w:rFonts w:eastAsia="Times New Roman" w:cs="Times New Roman"/>
                <w:sz w:val="22"/>
              </w:rPr>
              <w:t>"</w:t>
            </w:r>
          </w:p>
        </w:tc>
        <w:tc>
          <w:tcPr>
            <w:tcW w:w="1996" w:type="dxa"/>
            <w:shd w:val="clear" w:color="auto" w:fill="FFFFFF"/>
            <w:tcMar>
              <w:top w:w="40" w:type="dxa"/>
              <w:left w:w="200" w:type="dxa"/>
              <w:bottom w:w="40" w:type="dxa"/>
              <w:right w:w="200" w:type="dxa"/>
            </w:tcMar>
            <w:vAlign w:val="center"/>
          </w:tcPr>
          <w:p w14:paraId="115211BF" w14:textId="77777777" w:rsidR="009A7DAA" w:rsidRDefault="000133CF">
            <w:pPr>
              <w:jc w:val="center"/>
            </w:pPr>
            <w:r>
              <w:rPr>
                <w:rFonts w:eastAsia="Times New Roman" w:cs="Times New Roman"/>
                <w:sz w:val="22"/>
              </w:rPr>
              <w:t>5</w:t>
            </w:r>
          </w:p>
        </w:tc>
      </w:tr>
    </w:tbl>
    <w:p w14:paraId="16776EFE" w14:textId="77777777" w:rsidR="005A7EE8" w:rsidRDefault="000133CF" w:rsidP="005A7EE8">
      <w:pPr>
        <w:pStyle w:val="a1"/>
        <w:rPr>
          <w:lang w:eastAsia="ru-RU"/>
        </w:rPr>
      </w:pPr>
    </w:p>
    <w:p w14:paraId="7EE9CFD9" w14:textId="77777777" w:rsidR="003119E3" w:rsidRPr="003119E3" w:rsidRDefault="000133CF" w:rsidP="003119E3">
      <w:pPr>
        <w:pStyle w:val="2"/>
        <w:ind w:left="0" w:firstLine="0"/>
      </w:pPr>
      <w:bookmarkStart w:id="381" w:name="_Toc166058036"/>
      <w:r w:rsidRPr="003119E3">
        <w:t xml:space="preserve">Часть 6. ОПИСАНИЕ ИЗМЕНЕНИЙ В ЗОНАХ ДЕЯТЕЛЬНОСТИ ЕДИНЫХ ТЕПЛОСНАБЖАЮЩИХ ОРГАНИЗАЦИЙ, ПРОИЗОШЕДШИХ ЗА ПЕРИОД, </w:t>
      </w:r>
      <w:r w:rsidRPr="003119E3">
        <w:t>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381"/>
    </w:p>
    <w:p w14:paraId="6AD7C645" w14:textId="77777777" w:rsidR="003119E3" w:rsidRDefault="000133CF" w:rsidP="003119E3">
      <w:pPr>
        <w:pStyle w:val="a1"/>
        <w:rPr>
          <w:rFonts w:cs="Times New Roman"/>
          <w:lang w:eastAsia="ru-RU"/>
        </w:rPr>
      </w:pPr>
    </w:p>
    <w:p w14:paraId="24229E5C" w14:textId="3226FC51" w:rsidR="00836055" w:rsidRPr="00D20AA2" w:rsidRDefault="00836055" w:rsidP="00836055">
      <w:pPr>
        <w:pStyle w:val="a1"/>
        <w:ind w:firstLine="709"/>
        <w:jc w:val="both"/>
        <w:rPr>
          <w:lang w:eastAsia="ru-RU"/>
        </w:rPr>
      </w:pPr>
      <w:r>
        <w:rPr>
          <w:lang w:eastAsia="ru-RU"/>
        </w:rPr>
        <w:t xml:space="preserve">В 2024 году </w:t>
      </w:r>
      <w:r w:rsidRPr="00D43866">
        <w:rPr>
          <w:rFonts w:eastAsia="Times New Roman" w:cs="Times New Roman"/>
          <w:sz w:val="22"/>
        </w:rPr>
        <w:t xml:space="preserve">ФБГУН Институт геофизики им. Ю.П. </w:t>
      </w:r>
      <w:proofErr w:type="spellStart"/>
      <w:r w:rsidRPr="00D43866">
        <w:rPr>
          <w:rFonts w:eastAsia="Times New Roman" w:cs="Times New Roman"/>
          <w:sz w:val="22"/>
        </w:rPr>
        <w:t>Булашевича</w:t>
      </w:r>
      <w:proofErr w:type="spellEnd"/>
      <w:r w:rsidRPr="00D43866">
        <w:rPr>
          <w:rFonts w:eastAsia="Times New Roman" w:cs="Times New Roman"/>
          <w:sz w:val="22"/>
        </w:rPr>
        <w:t xml:space="preserve"> </w:t>
      </w:r>
      <w:proofErr w:type="spellStart"/>
      <w:r w:rsidRPr="00D43866">
        <w:rPr>
          <w:rFonts w:eastAsia="Times New Roman" w:cs="Times New Roman"/>
          <w:sz w:val="22"/>
        </w:rPr>
        <w:t>УрО</w:t>
      </w:r>
      <w:proofErr w:type="spellEnd"/>
      <w:r w:rsidRPr="00D43866">
        <w:rPr>
          <w:rFonts w:eastAsia="Times New Roman" w:cs="Times New Roman"/>
          <w:sz w:val="22"/>
        </w:rPr>
        <w:t xml:space="preserve"> РАН</w:t>
      </w:r>
      <w:r>
        <w:rPr>
          <w:rFonts w:eastAsia="Times New Roman" w:cs="Times New Roman"/>
          <w:sz w:val="22"/>
        </w:rPr>
        <w:t xml:space="preserve"> прекращает свою </w:t>
      </w:r>
      <w:proofErr w:type="spellStart"/>
      <w:r>
        <w:rPr>
          <w:rFonts w:eastAsia="Times New Roman" w:cs="Times New Roman"/>
          <w:sz w:val="22"/>
        </w:rPr>
        <w:t>детельность</w:t>
      </w:r>
      <w:proofErr w:type="spellEnd"/>
      <w:r>
        <w:rPr>
          <w:rFonts w:eastAsia="Times New Roman" w:cs="Times New Roman"/>
          <w:sz w:val="22"/>
        </w:rPr>
        <w:t>, как ЕТО, поскольку котельная</w:t>
      </w:r>
      <w:r>
        <w:rPr>
          <w:rFonts w:eastAsia="Times New Roman" w:cs="Times New Roman"/>
          <w:sz w:val="22"/>
        </w:rPr>
        <w:t xml:space="preserve"> №1</w:t>
      </w:r>
      <w:r>
        <w:rPr>
          <w:rFonts w:eastAsia="Times New Roman" w:cs="Times New Roman"/>
          <w:sz w:val="22"/>
        </w:rPr>
        <w:t xml:space="preserve"> будет передаваться МУП АГО «Теплотехника».</w:t>
      </w:r>
    </w:p>
    <w:p w14:paraId="500F281C" w14:textId="77777777" w:rsidR="0023488B" w:rsidRPr="0023488B" w:rsidRDefault="000133CF" w:rsidP="0023488B">
      <w:pPr>
        <w:pStyle w:val="a1"/>
        <w:rPr>
          <w:lang w:eastAsia="ru-RU"/>
        </w:rPr>
      </w:pPr>
    </w:p>
    <w:p w14:paraId="7082AC23" w14:textId="77777777" w:rsidR="009A7DAA" w:rsidRDefault="009A7DAA">
      <w:pPr>
        <w:sectPr w:rsidR="009A7DAA">
          <w:pgSz w:w="11906" w:h="16838"/>
          <w:pgMar w:top="1134" w:right="850" w:bottom="1134" w:left="1701" w:header="708" w:footer="708" w:gutter="0"/>
          <w:cols w:space="708"/>
          <w:docGrid w:linePitch="360"/>
        </w:sectPr>
      </w:pPr>
    </w:p>
    <w:bookmarkStart w:id="382" w:name="_Hlk112920051"/>
    <w:p w14:paraId="60129F1E" w14:textId="77777777" w:rsidR="00625C2A" w:rsidRPr="000031E7" w:rsidRDefault="000133CF" w:rsidP="00625C2A">
      <w:pPr>
        <w:pStyle w:val="2"/>
        <w:ind w:left="0" w:firstLine="0"/>
      </w:pPr>
      <w:r>
        <w:rPr>
          <w:sz w:val="28"/>
          <w:szCs w:val="28"/>
        </w:rPr>
        <w:lastRenderedPageBreak/>
        <w:fldChar w:fldCharType="begin"/>
      </w:r>
      <w:r>
        <w:rPr>
          <w:sz w:val="28"/>
          <w:szCs w:val="28"/>
        </w:rPr>
        <w:instrText xml:space="preserve"> HYPERLINK "file:///D:\\Source\\Ses\\Docs\\Оглавление%20том%202%20%20О.М..docx" \l "bookmark142" </w:instrText>
      </w:r>
      <w:r>
        <w:rPr>
          <w:sz w:val="28"/>
          <w:szCs w:val="28"/>
        </w:rPr>
        <w:fldChar w:fldCharType="separate"/>
      </w:r>
      <w:bookmarkStart w:id="383" w:name="_Toc45625289"/>
      <w:bookmarkStart w:id="384" w:name="_Toc112932044"/>
      <w:bookmarkStart w:id="385" w:name="_Toc166058037"/>
      <w:r w:rsidRPr="000031E7">
        <w:rPr>
          <w:sz w:val="28"/>
          <w:szCs w:val="28"/>
        </w:rPr>
        <w:t xml:space="preserve">ГЛАВА 16. </w:t>
      </w:r>
      <w:r w:rsidRPr="000031E7">
        <w:rPr>
          <w:sz w:val="28"/>
        </w:rPr>
        <w:t>РЕЕСТР МЕ</w:t>
      </w:r>
      <w:r w:rsidRPr="000031E7">
        <w:rPr>
          <w:sz w:val="28"/>
        </w:rPr>
        <w:t>РОПРИЯТИЙ СХЕМЫ ТЕПЛОСНАБЖЕНИЯ</w:t>
      </w:r>
      <w:bookmarkEnd w:id="383"/>
      <w:bookmarkEnd w:id="384"/>
      <w:bookmarkEnd w:id="385"/>
      <w:r w:rsidRPr="000031E7">
        <w:rPr>
          <w:sz w:val="28"/>
          <w:szCs w:val="28"/>
        </w:rPr>
        <w:t xml:space="preserve"> </w:t>
      </w:r>
      <w:r>
        <w:rPr>
          <w:sz w:val="28"/>
          <w:szCs w:val="28"/>
        </w:rPr>
        <w:fldChar w:fldCharType="end"/>
      </w:r>
    </w:p>
    <w:p w14:paraId="456F2B06" w14:textId="77777777" w:rsidR="00625C2A" w:rsidRDefault="000133CF" w:rsidP="00625C2A">
      <w:pPr>
        <w:pStyle w:val="a1"/>
        <w:rPr>
          <w:rFonts w:cs="Times New Roman"/>
          <w:lang w:eastAsia="ru-RU"/>
        </w:rPr>
      </w:pPr>
    </w:p>
    <w:p w14:paraId="54D258F3" w14:textId="77777777" w:rsidR="00625C2A" w:rsidRDefault="000133CF" w:rsidP="00625C2A">
      <w:pPr>
        <w:pStyle w:val="2"/>
        <w:ind w:left="0" w:firstLine="0"/>
      </w:pPr>
      <w:hyperlink r:id="rId175" w:anchor="bookmark143" w:history="1">
        <w:bookmarkStart w:id="386" w:name="_Toc112932045"/>
        <w:bookmarkStart w:id="387" w:name="_Toc166058038"/>
        <w:r w:rsidRPr="000031E7">
          <w:t xml:space="preserve">Часть 1. </w:t>
        </w:r>
      </w:hyperlink>
      <w:hyperlink r:id="rId176" w:anchor="bookmark143" w:history="1"/>
      <w:r w:rsidRPr="000031E7">
        <w:t>ПЕРЕЧЕНЬ МЕРОПРИЯТИЙ ПО СТРОИТЕЛЬСТВУ, РЕКОНСТРУКЦИИ, ТЕХНИЧЕСКОМУ ПЕРЕВООРУЖЕНИЮ И (ИЛИ) МОДЕРНИЗАЦИИ ИСТОЧНИКОВ ТЕПЛОВОЙ ЭНЕРГИИ</w:t>
      </w:r>
      <w:bookmarkEnd w:id="386"/>
      <w:bookmarkEnd w:id="387"/>
    </w:p>
    <w:p w14:paraId="24AB3EF7" w14:textId="77777777" w:rsidR="00625C2A" w:rsidRDefault="000133CF" w:rsidP="00625C2A">
      <w:pPr>
        <w:spacing w:line="244" w:lineRule="auto"/>
        <w:ind w:right="-1" w:firstLine="567"/>
        <w:jc w:val="both"/>
        <w:rPr>
          <w:rFonts w:eastAsia="Times New Roman" w:cs="Times New Roman"/>
          <w:spacing w:val="-3"/>
        </w:rPr>
      </w:pPr>
    </w:p>
    <w:p w14:paraId="589B57A8" w14:textId="77777777" w:rsidR="00625C2A" w:rsidRDefault="000133CF" w:rsidP="00273691">
      <w:pPr>
        <w:pStyle w:val="a1"/>
        <w:ind w:firstLine="709"/>
        <w:rPr>
          <w:rFonts w:eastAsia="Times New Roman" w:cs="Times New Roman"/>
          <w:spacing w:val="-3"/>
        </w:rPr>
      </w:pPr>
      <w:r w:rsidRPr="000031E7">
        <w:rPr>
          <w:rFonts w:eastAsia="Times New Roman" w:cs="Times New Roman"/>
          <w:spacing w:val="-3"/>
        </w:rPr>
        <w:t xml:space="preserve">В таблице </w:t>
      </w:r>
      <w:r>
        <w:rPr>
          <w:rFonts w:eastAsia="Times New Roman" w:cs="Times New Roman"/>
          <w:spacing w:val="-3"/>
        </w:rPr>
        <w:t>16.1.1</w:t>
      </w:r>
      <w:r w:rsidRPr="000031E7">
        <w:rPr>
          <w:rFonts w:eastAsia="Times New Roman" w:cs="Times New Roman"/>
          <w:spacing w:val="-3"/>
        </w:rPr>
        <w:t xml:space="preserve"> приведен </w:t>
      </w:r>
      <w:r>
        <w:rPr>
          <w:rFonts w:eastAsia="Times New Roman" w:cs="Times New Roman"/>
          <w:spacing w:val="-3"/>
        </w:rPr>
        <w:t>перечень мероприятий по</w:t>
      </w:r>
      <w:r w:rsidRPr="000031E7">
        <w:rPr>
          <w:rFonts w:eastAsia="Times New Roman" w:cs="Times New Roman"/>
          <w:spacing w:val="-3"/>
        </w:rPr>
        <w:t xml:space="preserve"> строительств</w:t>
      </w:r>
      <w:r>
        <w:rPr>
          <w:rFonts w:eastAsia="Times New Roman" w:cs="Times New Roman"/>
          <w:spacing w:val="-3"/>
        </w:rPr>
        <w:t>у</w:t>
      </w:r>
      <w:r w:rsidRPr="000031E7">
        <w:rPr>
          <w:rFonts w:eastAsia="Times New Roman" w:cs="Times New Roman"/>
          <w:spacing w:val="-3"/>
        </w:rPr>
        <w:t>, реконструкци</w:t>
      </w:r>
      <w:r>
        <w:rPr>
          <w:rFonts w:eastAsia="Times New Roman" w:cs="Times New Roman"/>
          <w:spacing w:val="-3"/>
        </w:rPr>
        <w:t>и</w:t>
      </w:r>
      <w:r w:rsidRPr="000031E7">
        <w:rPr>
          <w:rFonts w:eastAsia="Times New Roman" w:cs="Times New Roman"/>
          <w:spacing w:val="-3"/>
        </w:rPr>
        <w:t>, техническо</w:t>
      </w:r>
      <w:r>
        <w:rPr>
          <w:rFonts w:eastAsia="Times New Roman" w:cs="Times New Roman"/>
          <w:spacing w:val="-3"/>
        </w:rPr>
        <w:t>му</w:t>
      </w:r>
      <w:r w:rsidRPr="000031E7">
        <w:rPr>
          <w:rFonts w:eastAsia="Times New Roman" w:cs="Times New Roman"/>
          <w:spacing w:val="-3"/>
        </w:rPr>
        <w:t xml:space="preserve"> перевооружени</w:t>
      </w:r>
      <w:r>
        <w:rPr>
          <w:rFonts w:eastAsia="Times New Roman" w:cs="Times New Roman"/>
          <w:spacing w:val="-3"/>
        </w:rPr>
        <w:t>ю</w:t>
      </w:r>
      <w:r w:rsidRPr="000031E7">
        <w:rPr>
          <w:rFonts w:eastAsia="Times New Roman" w:cs="Times New Roman"/>
          <w:spacing w:val="-3"/>
        </w:rPr>
        <w:t xml:space="preserve"> и (или) модернизаци</w:t>
      </w:r>
      <w:r>
        <w:rPr>
          <w:rFonts w:eastAsia="Times New Roman" w:cs="Times New Roman"/>
          <w:spacing w:val="-3"/>
        </w:rPr>
        <w:t>и источников тепловой энергии</w:t>
      </w:r>
      <w:r w:rsidRPr="000031E7">
        <w:rPr>
          <w:rFonts w:eastAsia="Times New Roman" w:cs="Times New Roman"/>
          <w:spacing w:val="-3"/>
        </w:rPr>
        <w:t xml:space="preserve">. </w:t>
      </w:r>
    </w:p>
    <w:bookmarkEnd w:id="382"/>
    <w:p w14:paraId="468ABFE4" w14:textId="77777777" w:rsidR="009A7DAA" w:rsidRDefault="000133CF">
      <w:pPr>
        <w:spacing w:before="400" w:after="200"/>
      </w:pPr>
      <w:r>
        <w:rPr>
          <w:b/>
        </w:rPr>
        <w:t>Таблица 16.1.1 - Перечень мероприятий по строительству, реконструкции, техническому перевооружению и (или) модернизации ис</w:t>
      </w:r>
      <w:r>
        <w:rPr>
          <w:b/>
        </w:rPr>
        <w:t>точников тепловой энергии</w:t>
      </w:r>
    </w:p>
    <w:tbl>
      <w:tblPr>
        <w:tblStyle w:val="a9"/>
        <w:tblW w:w="5104" w:type="pct"/>
        <w:jc w:val="center"/>
        <w:tblInd w:w="0" w:type="dxa"/>
        <w:tblLook w:val="04A0" w:firstRow="1" w:lastRow="0" w:firstColumn="1" w:lastColumn="0" w:noHBand="0" w:noVBand="1"/>
      </w:tblPr>
      <w:tblGrid>
        <w:gridCol w:w="340"/>
        <w:gridCol w:w="3766"/>
        <w:gridCol w:w="2215"/>
        <w:gridCol w:w="4883"/>
        <w:gridCol w:w="1692"/>
        <w:gridCol w:w="1967"/>
      </w:tblGrid>
      <w:tr w:rsidR="009A7DAA" w14:paraId="665EA35F" w14:textId="77777777" w:rsidTr="002A1629">
        <w:trPr>
          <w:tblHeader/>
          <w:jc w:val="center"/>
        </w:trPr>
        <w:tc>
          <w:tcPr>
            <w:tcW w:w="340" w:type="dxa"/>
            <w:shd w:val="clear" w:color="auto" w:fill="F2F2F2"/>
            <w:tcMar>
              <w:top w:w="120" w:type="dxa"/>
              <w:left w:w="20" w:type="dxa"/>
              <w:bottom w:w="120" w:type="dxa"/>
              <w:right w:w="20" w:type="dxa"/>
            </w:tcMar>
            <w:vAlign w:val="center"/>
          </w:tcPr>
          <w:p w14:paraId="53F06D36" w14:textId="77777777" w:rsidR="009A7DAA" w:rsidRDefault="000133CF">
            <w:pPr>
              <w:jc w:val="center"/>
            </w:pPr>
            <w:r>
              <w:rPr>
                <w:rFonts w:eastAsia="Times New Roman" w:cs="Times New Roman"/>
                <w:sz w:val="22"/>
              </w:rPr>
              <w:t>№</w:t>
            </w:r>
          </w:p>
        </w:tc>
        <w:tc>
          <w:tcPr>
            <w:tcW w:w="3766" w:type="dxa"/>
            <w:shd w:val="clear" w:color="auto" w:fill="F2F2F2"/>
            <w:tcMar>
              <w:top w:w="120" w:type="dxa"/>
              <w:left w:w="200" w:type="dxa"/>
              <w:bottom w:w="120" w:type="dxa"/>
              <w:right w:w="200" w:type="dxa"/>
            </w:tcMar>
            <w:vAlign w:val="center"/>
          </w:tcPr>
          <w:p w14:paraId="499A9339" w14:textId="77777777" w:rsidR="009A7DAA" w:rsidRDefault="000133CF">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2215" w:type="dxa"/>
            <w:shd w:val="clear" w:color="auto" w:fill="F2F2F2"/>
            <w:tcMar>
              <w:top w:w="120" w:type="dxa"/>
              <w:left w:w="200" w:type="dxa"/>
              <w:bottom w:w="120" w:type="dxa"/>
              <w:right w:w="200" w:type="dxa"/>
            </w:tcMar>
            <w:vAlign w:val="center"/>
          </w:tcPr>
          <w:p w14:paraId="4A0ECD0B" w14:textId="77777777" w:rsidR="009A7DAA" w:rsidRDefault="000133CF">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оборудования</w:t>
            </w:r>
            <w:proofErr w:type="spellEnd"/>
          </w:p>
        </w:tc>
        <w:tc>
          <w:tcPr>
            <w:tcW w:w="4883" w:type="dxa"/>
            <w:shd w:val="clear" w:color="auto" w:fill="F2F2F2"/>
            <w:tcMar>
              <w:top w:w="120" w:type="dxa"/>
              <w:left w:w="200" w:type="dxa"/>
              <w:bottom w:w="120" w:type="dxa"/>
              <w:right w:w="200" w:type="dxa"/>
            </w:tcMar>
            <w:vAlign w:val="center"/>
          </w:tcPr>
          <w:p w14:paraId="34DD08F2" w14:textId="77777777" w:rsidR="009A7DAA" w:rsidRDefault="000133CF">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мероприятия</w:t>
            </w:r>
            <w:proofErr w:type="spellEnd"/>
          </w:p>
        </w:tc>
        <w:tc>
          <w:tcPr>
            <w:tcW w:w="1692" w:type="dxa"/>
            <w:shd w:val="clear" w:color="auto" w:fill="F2F2F2"/>
            <w:tcMar>
              <w:top w:w="120" w:type="dxa"/>
              <w:left w:w="200" w:type="dxa"/>
              <w:bottom w:w="120" w:type="dxa"/>
              <w:right w:w="200" w:type="dxa"/>
            </w:tcMar>
            <w:vAlign w:val="center"/>
          </w:tcPr>
          <w:p w14:paraId="1EACFF9C" w14:textId="77777777" w:rsidR="009A7DAA" w:rsidRDefault="000133CF">
            <w:pPr>
              <w:jc w:val="center"/>
            </w:pPr>
            <w:proofErr w:type="spellStart"/>
            <w:r>
              <w:rPr>
                <w:rFonts w:eastAsia="Times New Roman" w:cs="Times New Roman"/>
                <w:sz w:val="22"/>
              </w:rPr>
              <w:t>Стоимость</w:t>
            </w:r>
            <w:proofErr w:type="spellEnd"/>
            <w:r>
              <w:rPr>
                <w:rFonts w:eastAsia="Times New Roman" w:cs="Times New Roman"/>
                <w:sz w:val="22"/>
              </w:rPr>
              <w:t xml:space="preserve"> </w:t>
            </w:r>
            <w:proofErr w:type="spellStart"/>
            <w:r>
              <w:rPr>
                <w:rFonts w:eastAsia="Times New Roman" w:cs="Times New Roman"/>
                <w:sz w:val="22"/>
              </w:rPr>
              <w:t>работ</w:t>
            </w:r>
            <w:proofErr w:type="spellEnd"/>
            <w:r>
              <w:rPr>
                <w:rFonts w:eastAsia="Times New Roman" w:cs="Times New Roman"/>
                <w:sz w:val="22"/>
              </w:rPr>
              <w:t xml:space="preserve">, </w:t>
            </w:r>
            <w:proofErr w:type="spellStart"/>
            <w:r>
              <w:rPr>
                <w:rFonts w:eastAsia="Times New Roman" w:cs="Times New Roman"/>
                <w:sz w:val="22"/>
              </w:rPr>
              <w:t>тыс</w:t>
            </w:r>
            <w:proofErr w:type="spellEnd"/>
            <w:r>
              <w:rPr>
                <w:rFonts w:eastAsia="Times New Roman" w:cs="Times New Roman"/>
                <w:sz w:val="22"/>
              </w:rPr>
              <w:t xml:space="preserve">. </w:t>
            </w:r>
            <w:proofErr w:type="spellStart"/>
            <w:r>
              <w:rPr>
                <w:rFonts w:eastAsia="Times New Roman" w:cs="Times New Roman"/>
                <w:sz w:val="22"/>
              </w:rPr>
              <w:t>руб</w:t>
            </w:r>
            <w:proofErr w:type="spellEnd"/>
            <w:r>
              <w:rPr>
                <w:rFonts w:eastAsia="Times New Roman" w:cs="Times New Roman"/>
                <w:sz w:val="22"/>
              </w:rPr>
              <w:t>.</w:t>
            </w:r>
          </w:p>
        </w:tc>
        <w:tc>
          <w:tcPr>
            <w:tcW w:w="1967" w:type="dxa"/>
            <w:shd w:val="clear" w:color="auto" w:fill="F2F2F2"/>
            <w:tcMar>
              <w:top w:w="120" w:type="dxa"/>
              <w:left w:w="200" w:type="dxa"/>
              <w:bottom w:w="120" w:type="dxa"/>
              <w:right w:w="200" w:type="dxa"/>
            </w:tcMar>
            <w:vAlign w:val="center"/>
          </w:tcPr>
          <w:p w14:paraId="6DD6D963"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финансирования</w:t>
            </w:r>
            <w:proofErr w:type="spellEnd"/>
          </w:p>
        </w:tc>
      </w:tr>
      <w:tr w:rsidR="009A7DAA" w14:paraId="5A048BE0" w14:textId="77777777" w:rsidTr="002A1629">
        <w:trPr>
          <w:jc w:val="center"/>
        </w:trPr>
        <w:tc>
          <w:tcPr>
            <w:tcW w:w="14863" w:type="dxa"/>
            <w:gridSpan w:val="6"/>
            <w:shd w:val="clear" w:color="auto" w:fill="D9E2F3"/>
            <w:tcMar>
              <w:top w:w="40" w:type="dxa"/>
              <w:left w:w="160" w:type="dxa"/>
              <w:bottom w:w="40" w:type="dxa"/>
              <w:right w:w="20" w:type="dxa"/>
            </w:tcMar>
            <w:vAlign w:val="center"/>
          </w:tcPr>
          <w:p w14:paraId="57AE6FD1" w14:textId="77777777" w:rsidR="009A7DAA" w:rsidRDefault="000133CF">
            <w:pPr>
              <w:jc w:val="center"/>
            </w:pPr>
            <w:r>
              <w:rPr>
                <w:rFonts w:eastAsia="Times New Roman" w:cs="Times New Roman"/>
                <w:sz w:val="22"/>
              </w:rPr>
              <w:t>МУП 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1F512BA2" w14:textId="77777777" w:rsidTr="002A1629">
        <w:trPr>
          <w:jc w:val="center"/>
        </w:trPr>
        <w:tc>
          <w:tcPr>
            <w:tcW w:w="14863" w:type="dxa"/>
            <w:gridSpan w:val="6"/>
            <w:shd w:val="clear" w:color="auto" w:fill="FFFFFF"/>
            <w:tcMar>
              <w:top w:w="40" w:type="dxa"/>
              <w:left w:w="160" w:type="dxa"/>
              <w:bottom w:w="40" w:type="dxa"/>
              <w:right w:w="20" w:type="dxa"/>
            </w:tcMar>
            <w:vAlign w:val="center"/>
          </w:tcPr>
          <w:p w14:paraId="7B77003D" w14:textId="77777777" w:rsidR="009A7DAA" w:rsidRDefault="000133CF">
            <w:proofErr w:type="spellStart"/>
            <w:r>
              <w:rPr>
                <w:rFonts w:eastAsia="Times New Roman" w:cs="Times New Roman"/>
                <w:i/>
                <w:sz w:val="22"/>
              </w:rPr>
              <w:t>Строительство</w:t>
            </w:r>
            <w:proofErr w:type="spellEnd"/>
            <w:r>
              <w:rPr>
                <w:rFonts w:eastAsia="Times New Roman" w:cs="Times New Roman"/>
                <w:i/>
                <w:sz w:val="22"/>
              </w:rPr>
              <w:t xml:space="preserve"> </w:t>
            </w:r>
            <w:proofErr w:type="spellStart"/>
            <w:r>
              <w:rPr>
                <w:rFonts w:eastAsia="Times New Roman" w:cs="Times New Roman"/>
                <w:i/>
                <w:sz w:val="22"/>
              </w:rPr>
              <w:t>источников</w:t>
            </w:r>
            <w:proofErr w:type="spellEnd"/>
            <w:r>
              <w:rPr>
                <w:rFonts w:eastAsia="Times New Roman" w:cs="Times New Roman"/>
                <w:i/>
                <w:sz w:val="22"/>
              </w:rPr>
              <w:t xml:space="preserve"> </w:t>
            </w:r>
            <w:proofErr w:type="spellStart"/>
            <w:r>
              <w:rPr>
                <w:rFonts w:eastAsia="Times New Roman" w:cs="Times New Roman"/>
                <w:i/>
                <w:sz w:val="22"/>
              </w:rPr>
              <w:t>тепловой</w:t>
            </w:r>
            <w:proofErr w:type="spellEnd"/>
            <w:r>
              <w:rPr>
                <w:rFonts w:eastAsia="Times New Roman" w:cs="Times New Roman"/>
                <w:i/>
                <w:sz w:val="22"/>
              </w:rPr>
              <w:t xml:space="preserve"> </w:t>
            </w:r>
            <w:proofErr w:type="spellStart"/>
            <w:r>
              <w:rPr>
                <w:rFonts w:eastAsia="Times New Roman" w:cs="Times New Roman"/>
                <w:i/>
                <w:sz w:val="22"/>
              </w:rPr>
              <w:t>энергии</w:t>
            </w:r>
            <w:proofErr w:type="spellEnd"/>
          </w:p>
        </w:tc>
      </w:tr>
      <w:tr w:rsidR="009A7DAA" w14:paraId="7A416193" w14:textId="77777777" w:rsidTr="002A1629">
        <w:trPr>
          <w:jc w:val="center"/>
        </w:trPr>
        <w:tc>
          <w:tcPr>
            <w:tcW w:w="340" w:type="dxa"/>
            <w:shd w:val="clear" w:color="auto" w:fill="FFFFFF"/>
            <w:tcMar>
              <w:top w:w="40" w:type="dxa"/>
              <w:left w:w="20" w:type="dxa"/>
              <w:bottom w:w="40" w:type="dxa"/>
              <w:right w:w="20" w:type="dxa"/>
            </w:tcMar>
            <w:vAlign w:val="center"/>
          </w:tcPr>
          <w:p w14:paraId="0803A8EB" w14:textId="77777777" w:rsidR="009A7DAA" w:rsidRDefault="000133CF">
            <w:pPr>
              <w:jc w:val="center"/>
            </w:pPr>
            <w:r>
              <w:rPr>
                <w:rFonts w:eastAsia="Times New Roman" w:cs="Times New Roman"/>
                <w:sz w:val="22"/>
              </w:rPr>
              <w:t>1</w:t>
            </w:r>
          </w:p>
        </w:tc>
        <w:tc>
          <w:tcPr>
            <w:tcW w:w="3766" w:type="dxa"/>
            <w:shd w:val="clear" w:color="auto" w:fill="FFFFFF"/>
            <w:tcMar>
              <w:top w:w="40" w:type="dxa"/>
              <w:left w:w="200" w:type="dxa"/>
              <w:bottom w:w="40" w:type="dxa"/>
              <w:right w:w="200" w:type="dxa"/>
            </w:tcMar>
            <w:vAlign w:val="center"/>
          </w:tcPr>
          <w:p w14:paraId="0F73E24A" w14:textId="77777777" w:rsidR="009A7DAA" w:rsidRDefault="000133CF">
            <w:pPr>
              <w:jc w:val="center"/>
            </w:pPr>
            <w:proofErr w:type="spellStart"/>
            <w:r w:rsidRPr="002B0F72">
              <w:rPr>
                <w:rFonts w:eastAsia="Times New Roman" w:cs="Times New Roman"/>
                <w:sz w:val="22"/>
                <w:lang w:val="ru-RU"/>
              </w:rPr>
              <w:t>Реконструкцияблочно</w:t>
            </w:r>
            <w:proofErr w:type="spellEnd"/>
            <w:r w:rsidRPr="002B0F72">
              <w:rPr>
                <w:rFonts w:eastAsia="Times New Roman" w:cs="Times New Roman"/>
                <w:sz w:val="22"/>
                <w:lang w:val="ru-RU"/>
              </w:rPr>
              <w:t xml:space="preserve">-модульной котельной №9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Арти ул. </w:t>
            </w:r>
            <w:proofErr w:type="spellStart"/>
            <w:r>
              <w:rPr>
                <w:rFonts w:eastAsia="Times New Roman" w:cs="Times New Roman"/>
                <w:sz w:val="22"/>
              </w:rPr>
              <w:t>Грязнова</w:t>
            </w:r>
            <w:proofErr w:type="spellEnd"/>
            <w:r>
              <w:rPr>
                <w:rFonts w:eastAsia="Times New Roman" w:cs="Times New Roman"/>
                <w:sz w:val="22"/>
              </w:rPr>
              <w:t xml:space="preserve">, 17 </w:t>
            </w:r>
            <w:proofErr w:type="spellStart"/>
            <w:r>
              <w:rPr>
                <w:rFonts w:eastAsia="Times New Roman" w:cs="Times New Roman"/>
                <w:sz w:val="22"/>
              </w:rPr>
              <w:t>пгт</w:t>
            </w:r>
            <w:proofErr w:type="spellEnd"/>
            <w:r>
              <w:rPr>
                <w:rFonts w:eastAsia="Times New Roman" w:cs="Times New Roman"/>
                <w:sz w:val="22"/>
              </w:rPr>
              <w:t xml:space="preserve">. </w:t>
            </w:r>
            <w:proofErr w:type="spellStart"/>
            <w:r>
              <w:rPr>
                <w:rFonts w:eastAsia="Times New Roman" w:cs="Times New Roman"/>
                <w:sz w:val="22"/>
              </w:rPr>
              <w:t>Арти</w:t>
            </w:r>
            <w:proofErr w:type="spellEnd"/>
            <w:r>
              <w:rPr>
                <w:rFonts w:eastAsia="Times New Roman" w:cs="Times New Roman"/>
                <w:sz w:val="22"/>
              </w:rPr>
              <w:t xml:space="preserve"> </w:t>
            </w:r>
          </w:p>
        </w:tc>
        <w:tc>
          <w:tcPr>
            <w:tcW w:w="2215" w:type="dxa"/>
            <w:shd w:val="clear" w:color="auto" w:fill="FFFFFF"/>
            <w:tcMar>
              <w:top w:w="40" w:type="dxa"/>
              <w:left w:w="200" w:type="dxa"/>
              <w:bottom w:w="40" w:type="dxa"/>
              <w:right w:w="200" w:type="dxa"/>
            </w:tcMar>
            <w:vAlign w:val="center"/>
          </w:tcPr>
          <w:p w14:paraId="6BBCFD15" w14:textId="77777777" w:rsidR="009A7DAA" w:rsidRDefault="000133CF">
            <w:pPr>
              <w:jc w:val="center"/>
            </w:pPr>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7,200 </w:t>
            </w:r>
            <w:proofErr w:type="spellStart"/>
            <w:r>
              <w:rPr>
                <w:rFonts w:eastAsia="Times New Roman" w:cs="Times New Roman"/>
                <w:sz w:val="22"/>
              </w:rPr>
              <w:t>Гкал</w:t>
            </w:r>
            <w:proofErr w:type="spellEnd"/>
            <w:r>
              <w:rPr>
                <w:rFonts w:eastAsia="Times New Roman" w:cs="Times New Roman"/>
                <w:sz w:val="22"/>
              </w:rPr>
              <w:t>/ч</w:t>
            </w:r>
          </w:p>
        </w:tc>
        <w:tc>
          <w:tcPr>
            <w:tcW w:w="4883" w:type="dxa"/>
            <w:shd w:val="clear" w:color="auto" w:fill="FFFFFF"/>
            <w:tcMar>
              <w:top w:w="40" w:type="dxa"/>
              <w:left w:w="200" w:type="dxa"/>
              <w:bottom w:w="40" w:type="dxa"/>
              <w:right w:w="200" w:type="dxa"/>
            </w:tcMar>
            <w:vAlign w:val="center"/>
          </w:tcPr>
          <w:p w14:paraId="4C46046A" w14:textId="77777777" w:rsidR="009A7DAA" w:rsidRDefault="000133CF">
            <w:pPr>
              <w:jc w:val="center"/>
            </w:pPr>
            <w:proofErr w:type="spellStart"/>
            <w:r>
              <w:rPr>
                <w:rFonts w:eastAsia="Times New Roman" w:cs="Times New Roman"/>
                <w:sz w:val="22"/>
              </w:rPr>
              <w:t>Строительство</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1692" w:type="dxa"/>
            <w:shd w:val="clear" w:color="auto" w:fill="FFFFFF"/>
            <w:tcMar>
              <w:top w:w="40" w:type="dxa"/>
              <w:left w:w="200" w:type="dxa"/>
              <w:bottom w:w="40" w:type="dxa"/>
              <w:right w:w="200" w:type="dxa"/>
            </w:tcMar>
            <w:vAlign w:val="center"/>
          </w:tcPr>
          <w:p w14:paraId="35244507" w14:textId="77777777" w:rsidR="009A7DAA" w:rsidRDefault="000133CF">
            <w:pPr>
              <w:jc w:val="center"/>
            </w:pPr>
            <w:r>
              <w:rPr>
                <w:rFonts w:eastAsia="Times New Roman" w:cs="Times New Roman"/>
                <w:sz w:val="22"/>
              </w:rPr>
              <w:t>69836,00</w:t>
            </w:r>
          </w:p>
        </w:tc>
        <w:tc>
          <w:tcPr>
            <w:tcW w:w="1967" w:type="dxa"/>
            <w:shd w:val="clear" w:color="auto" w:fill="FFFFFF"/>
            <w:tcMar>
              <w:top w:w="40" w:type="dxa"/>
              <w:left w:w="200" w:type="dxa"/>
              <w:bottom w:w="40" w:type="dxa"/>
              <w:right w:w="200" w:type="dxa"/>
            </w:tcMar>
            <w:vAlign w:val="center"/>
          </w:tcPr>
          <w:p w14:paraId="4B78F44F" w14:textId="77777777" w:rsidR="009A7DAA" w:rsidRDefault="000133CF">
            <w:pPr>
              <w:jc w:val="center"/>
            </w:pPr>
            <w:r>
              <w:rPr>
                <w:rFonts w:eastAsia="Times New Roman" w:cs="Times New Roman"/>
                <w:sz w:val="22"/>
              </w:rPr>
              <w:t>БС</w:t>
            </w:r>
          </w:p>
        </w:tc>
      </w:tr>
      <w:tr w:rsidR="009A7DAA" w14:paraId="6E0A49BB" w14:textId="77777777" w:rsidTr="002A1629">
        <w:trPr>
          <w:jc w:val="center"/>
        </w:trPr>
        <w:tc>
          <w:tcPr>
            <w:tcW w:w="340" w:type="dxa"/>
            <w:shd w:val="clear" w:color="auto" w:fill="FFFFFF"/>
            <w:tcMar>
              <w:top w:w="40" w:type="dxa"/>
              <w:left w:w="20" w:type="dxa"/>
              <w:bottom w:w="40" w:type="dxa"/>
              <w:right w:w="20" w:type="dxa"/>
            </w:tcMar>
            <w:vAlign w:val="center"/>
          </w:tcPr>
          <w:p w14:paraId="39492D4D" w14:textId="77777777" w:rsidR="009A7DAA" w:rsidRDefault="000133CF">
            <w:pPr>
              <w:jc w:val="center"/>
            </w:pPr>
            <w:r>
              <w:rPr>
                <w:rFonts w:eastAsia="Times New Roman" w:cs="Times New Roman"/>
                <w:sz w:val="22"/>
              </w:rPr>
              <w:t>2</w:t>
            </w:r>
          </w:p>
        </w:tc>
        <w:tc>
          <w:tcPr>
            <w:tcW w:w="3766" w:type="dxa"/>
            <w:shd w:val="clear" w:color="auto" w:fill="FFFFFF"/>
            <w:tcMar>
              <w:top w:w="40" w:type="dxa"/>
              <w:left w:w="200" w:type="dxa"/>
              <w:bottom w:w="40" w:type="dxa"/>
              <w:right w:w="200" w:type="dxa"/>
            </w:tcMar>
            <w:vAlign w:val="center"/>
          </w:tcPr>
          <w:p w14:paraId="475BC833" w14:textId="77777777" w:rsidR="009A7DAA" w:rsidRPr="002B0F72" w:rsidRDefault="000133CF">
            <w:pPr>
              <w:jc w:val="center"/>
              <w:rPr>
                <w:lang w:val="ru-RU"/>
              </w:rPr>
            </w:pPr>
            <w:r w:rsidRPr="002B0F72">
              <w:rPr>
                <w:rFonts w:eastAsia="Times New Roman" w:cs="Times New Roman"/>
                <w:sz w:val="22"/>
                <w:lang w:val="ru-RU"/>
              </w:rPr>
              <w:t xml:space="preserve">Строительство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№7 с. </w:t>
            </w:r>
            <w:proofErr w:type="spellStart"/>
            <w:r w:rsidRPr="002B0F72">
              <w:rPr>
                <w:rFonts w:eastAsia="Times New Roman" w:cs="Times New Roman"/>
                <w:sz w:val="22"/>
                <w:lang w:val="ru-RU"/>
              </w:rPr>
              <w:t>Манчаж</w:t>
            </w:r>
            <w:proofErr w:type="spellEnd"/>
            <w:r w:rsidRPr="002B0F72">
              <w:rPr>
                <w:rFonts w:eastAsia="Times New Roman" w:cs="Times New Roman"/>
                <w:sz w:val="22"/>
                <w:lang w:val="ru-RU"/>
              </w:rPr>
              <w:t xml:space="preserve"> с. </w:t>
            </w:r>
            <w:proofErr w:type="spellStart"/>
            <w:r w:rsidRPr="002B0F72">
              <w:rPr>
                <w:rFonts w:eastAsia="Times New Roman" w:cs="Times New Roman"/>
                <w:sz w:val="22"/>
                <w:lang w:val="ru-RU"/>
              </w:rPr>
              <w:t>Манчаж</w:t>
            </w:r>
            <w:proofErr w:type="spellEnd"/>
            <w:r w:rsidRPr="002B0F72">
              <w:rPr>
                <w:rFonts w:eastAsia="Times New Roman" w:cs="Times New Roman"/>
                <w:sz w:val="22"/>
                <w:lang w:val="ru-RU"/>
              </w:rPr>
              <w:t xml:space="preserve"> </w:t>
            </w:r>
          </w:p>
        </w:tc>
        <w:tc>
          <w:tcPr>
            <w:tcW w:w="2215" w:type="dxa"/>
            <w:shd w:val="clear" w:color="auto" w:fill="FFFFFF"/>
            <w:tcMar>
              <w:top w:w="40" w:type="dxa"/>
              <w:left w:w="200" w:type="dxa"/>
              <w:bottom w:w="40" w:type="dxa"/>
              <w:right w:w="200" w:type="dxa"/>
            </w:tcMar>
            <w:vAlign w:val="center"/>
          </w:tcPr>
          <w:p w14:paraId="271C3594" w14:textId="77777777" w:rsidR="009A7DAA" w:rsidRDefault="000133CF">
            <w:pPr>
              <w:jc w:val="center"/>
            </w:pPr>
            <w:proofErr w:type="spellStart"/>
            <w:r>
              <w:rPr>
                <w:rFonts w:eastAsia="Times New Roman" w:cs="Times New Roman"/>
                <w:sz w:val="22"/>
              </w:rPr>
              <w:t>Установленная</w:t>
            </w:r>
            <w:proofErr w:type="spellEnd"/>
            <w:r>
              <w:rPr>
                <w:rFonts w:eastAsia="Times New Roman" w:cs="Times New Roman"/>
                <w:sz w:val="22"/>
              </w:rPr>
              <w:t xml:space="preserve"> </w:t>
            </w:r>
            <w:proofErr w:type="spellStart"/>
            <w:r>
              <w:rPr>
                <w:rFonts w:eastAsia="Times New Roman" w:cs="Times New Roman"/>
                <w:sz w:val="22"/>
              </w:rPr>
              <w:t>мощность</w:t>
            </w:r>
            <w:proofErr w:type="spellEnd"/>
            <w:r>
              <w:rPr>
                <w:rFonts w:eastAsia="Times New Roman" w:cs="Times New Roman"/>
                <w:sz w:val="22"/>
              </w:rPr>
              <w:t xml:space="preserve"> 8,600 </w:t>
            </w:r>
            <w:proofErr w:type="spellStart"/>
            <w:r>
              <w:rPr>
                <w:rFonts w:eastAsia="Times New Roman" w:cs="Times New Roman"/>
                <w:sz w:val="22"/>
              </w:rPr>
              <w:t>Гкал</w:t>
            </w:r>
            <w:proofErr w:type="spellEnd"/>
            <w:r>
              <w:rPr>
                <w:rFonts w:eastAsia="Times New Roman" w:cs="Times New Roman"/>
                <w:sz w:val="22"/>
              </w:rPr>
              <w:t>/ч</w:t>
            </w:r>
          </w:p>
        </w:tc>
        <w:tc>
          <w:tcPr>
            <w:tcW w:w="4883" w:type="dxa"/>
            <w:shd w:val="clear" w:color="auto" w:fill="FFFFFF"/>
            <w:tcMar>
              <w:top w:w="40" w:type="dxa"/>
              <w:left w:w="200" w:type="dxa"/>
              <w:bottom w:w="40" w:type="dxa"/>
              <w:right w:w="200" w:type="dxa"/>
            </w:tcMar>
            <w:vAlign w:val="center"/>
          </w:tcPr>
          <w:p w14:paraId="00403B92" w14:textId="77777777" w:rsidR="009A7DAA" w:rsidRDefault="000133CF">
            <w:pPr>
              <w:jc w:val="center"/>
            </w:pPr>
            <w:proofErr w:type="spellStart"/>
            <w:r>
              <w:rPr>
                <w:rFonts w:eastAsia="Times New Roman" w:cs="Times New Roman"/>
                <w:sz w:val="22"/>
              </w:rPr>
              <w:t>Строительство</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1692" w:type="dxa"/>
            <w:shd w:val="clear" w:color="auto" w:fill="FFFFFF"/>
            <w:tcMar>
              <w:top w:w="40" w:type="dxa"/>
              <w:left w:w="200" w:type="dxa"/>
              <w:bottom w:w="40" w:type="dxa"/>
              <w:right w:w="200" w:type="dxa"/>
            </w:tcMar>
            <w:vAlign w:val="center"/>
          </w:tcPr>
          <w:p w14:paraId="3B3A0A7C" w14:textId="77777777" w:rsidR="009A7DAA" w:rsidRDefault="000133CF">
            <w:pPr>
              <w:jc w:val="center"/>
            </w:pPr>
            <w:r>
              <w:rPr>
                <w:rFonts w:eastAsia="Times New Roman" w:cs="Times New Roman"/>
                <w:sz w:val="22"/>
              </w:rPr>
              <w:t>69836,00</w:t>
            </w:r>
          </w:p>
        </w:tc>
        <w:tc>
          <w:tcPr>
            <w:tcW w:w="1967" w:type="dxa"/>
            <w:shd w:val="clear" w:color="auto" w:fill="FFFFFF"/>
            <w:tcMar>
              <w:top w:w="40" w:type="dxa"/>
              <w:left w:w="200" w:type="dxa"/>
              <w:bottom w:w="40" w:type="dxa"/>
              <w:right w:w="200" w:type="dxa"/>
            </w:tcMar>
            <w:vAlign w:val="center"/>
          </w:tcPr>
          <w:p w14:paraId="3CB1049A" w14:textId="77777777" w:rsidR="009A7DAA" w:rsidRDefault="000133CF">
            <w:pPr>
              <w:jc w:val="center"/>
            </w:pPr>
            <w:r>
              <w:rPr>
                <w:rFonts w:eastAsia="Times New Roman" w:cs="Times New Roman"/>
                <w:sz w:val="22"/>
              </w:rPr>
              <w:t>БС</w:t>
            </w:r>
          </w:p>
        </w:tc>
      </w:tr>
      <w:tr w:rsidR="009A7DAA" w14:paraId="01D8F1DE" w14:textId="77777777" w:rsidTr="002A1629">
        <w:trPr>
          <w:jc w:val="center"/>
        </w:trPr>
        <w:tc>
          <w:tcPr>
            <w:tcW w:w="14863" w:type="dxa"/>
            <w:gridSpan w:val="6"/>
            <w:shd w:val="clear" w:color="auto" w:fill="FFFFFF"/>
            <w:tcMar>
              <w:top w:w="40" w:type="dxa"/>
              <w:left w:w="160" w:type="dxa"/>
              <w:bottom w:w="40" w:type="dxa"/>
              <w:right w:w="20" w:type="dxa"/>
            </w:tcMar>
            <w:vAlign w:val="center"/>
          </w:tcPr>
          <w:p w14:paraId="1BBB7735" w14:textId="77777777" w:rsidR="009A7DAA" w:rsidRPr="002B0F72" w:rsidRDefault="000133CF">
            <w:pPr>
              <w:rPr>
                <w:lang w:val="ru-RU"/>
              </w:rPr>
            </w:pPr>
            <w:r w:rsidRPr="002B0F72">
              <w:rPr>
                <w:rFonts w:eastAsia="Times New Roman" w:cs="Times New Roman"/>
                <w:i/>
                <w:sz w:val="22"/>
                <w:lang w:val="ru-RU"/>
              </w:rPr>
              <w:t>Реконструкция, техническое перевооружение и (или) модернизацию источников тепловой энергии</w:t>
            </w:r>
          </w:p>
        </w:tc>
      </w:tr>
      <w:tr w:rsidR="009A7DAA" w14:paraId="25F8FA6C" w14:textId="77777777" w:rsidTr="002A1629">
        <w:trPr>
          <w:jc w:val="center"/>
        </w:trPr>
        <w:tc>
          <w:tcPr>
            <w:tcW w:w="340" w:type="dxa"/>
            <w:shd w:val="clear" w:color="auto" w:fill="FFFFFF"/>
            <w:tcMar>
              <w:top w:w="40" w:type="dxa"/>
              <w:left w:w="20" w:type="dxa"/>
              <w:bottom w:w="40" w:type="dxa"/>
              <w:right w:w="20" w:type="dxa"/>
            </w:tcMar>
            <w:vAlign w:val="center"/>
          </w:tcPr>
          <w:p w14:paraId="7AC37B4E" w14:textId="77777777" w:rsidR="009A7DAA" w:rsidRDefault="000133CF">
            <w:pPr>
              <w:jc w:val="center"/>
            </w:pPr>
            <w:r>
              <w:rPr>
                <w:rFonts w:eastAsia="Times New Roman" w:cs="Times New Roman"/>
                <w:sz w:val="22"/>
              </w:rPr>
              <w:t>1</w:t>
            </w:r>
          </w:p>
        </w:tc>
        <w:tc>
          <w:tcPr>
            <w:tcW w:w="3766" w:type="dxa"/>
            <w:shd w:val="clear" w:color="auto" w:fill="FFFFFF"/>
            <w:tcMar>
              <w:top w:w="40" w:type="dxa"/>
              <w:left w:w="200" w:type="dxa"/>
              <w:bottom w:w="40" w:type="dxa"/>
              <w:right w:w="200" w:type="dxa"/>
            </w:tcMar>
            <w:vAlign w:val="center"/>
          </w:tcPr>
          <w:p w14:paraId="385E5F3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2215" w:type="dxa"/>
            <w:shd w:val="clear" w:color="auto" w:fill="FFFFFF"/>
            <w:tcMar>
              <w:top w:w="40" w:type="dxa"/>
              <w:left w:w="200" w:type="dxa"/>
              <w:bottom w:w="40" w:type="dxa"/>
              <w:right w:w="200" w:type="dxa"/>
            </w:tcMar>
            <w:vAlign w:val="center"/>
          </w:tcPr>
          <w:p w14:paraId="17789A54" w14:textId="77777777" w:rsidR="009A7DAA" w:rsidRDefault="000133CF">
            <w:pPr>
              <w:jc w:val="center"/>
            </w:pPr>
            <w:r>
              <w:rPr>
                <w:rFonts w:eastAsia="Times New Roman" w:cs="Times New Roman"/>
                <w:sz w:val="22"/>
              </w:rPr>
              <w:t>-</w:t>
            </w:r>
          </w:p>
        </w:tc>
        <w:tc>
          <w:tcPr>
            <w:tcW w:w="4883" w:type="dxa"/>
            <w:shd w:val="clear" w:color="auto" w:fill="FFFFFF"/>
            <w:tcMar>
              <w:top w:w="40" w:type="dxa"/>
              <w:left w:w="200" w:type="dxa"/>
              <w:bottom w:w="40" w:type="dxa"/>
              <w:right w:w="200" w:type="dxa"/>
            </w:tcMar>
            <w:vAlign w:val="center"/>
          </w:tcPr>
          <w:p w14:paraId="08C542F7" w14:textId="77777777" w:rsidR="009A7DAA" w:rsidRDefault="000133CF">
            <w:pPr>
              <w:jc w:val="center"/>
            </w:pPr>
            <w:r w:rsidRPr="002B0F72">
              <w:rPr>
                <w:rFonts w:eastAsia="Times New Roman" w:cs="Times New Roman"/>
                <w:sz w:val="22"/>
                <w:lang w:val="ru-RU"/>
              </w:rPr>
              <w:t xml:space="preserve">Реконструкция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№1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w:t>
            </w:r>
            <w:proofErr w:type="spellStart"/>
            <w:r>
              <w:rPr>
                <w:rFonts w:eastAsia="Times New Roman" w:cs="Times New Roman"/>
                <w:sz w:val="22"/>
              </w:rPr>
              <w:t>Арти</w:t>
            </w:r>
            <w:proofErr w:type="spellEnd"/>
            <w:r>
              <w:rPr>
                <w:rFonts w:eastAsia="Times New Roman" w:cs="Times New Roman"/>
                <w:sz w:val="22"/>
              </w:rPr>
              <w:t xml:space="preserve"> </w:t>
            </w:r>
            <w:proofErr w:type="spellStart"/>
            <w:r>
              <w:rPr>
                <w:rFonts w:eastAsia="Times New Roman" w:cs="Times New Roman"/>
                <w:sz w:val="22"/>
              </w:rPr>
              <w:t>Ул</w:t>
            </w:r>
            <w:proofErr w:type="spellEnd"/>
            <w:r>
              <w:rPr>
                <w:rFonts w:eastAsia="Times New Roman" w:cs="Times New Roman"/>
                <w:sz w:val="22"/>
              </w:rPr>
              <w:t xml:space="preserve">. </w:t>
            </w:r>
            <w:proofErr w:type="spellStart"/>
            <w:r>
              <w:rPr>
                <w:rFonts w:eastAsia="Times New Roman" w:cs="Times New Roman"/>
                <w:sz w:val="22"/>
              </w:rPr>
              <w:t>Ленина</w:t>
            </w:r>
            <w:proofErr w:type="spellEnd"/>
            <w:r>
              <w:rPr>
                <w:rFonts w:eastAsia="Times New Roman" w:cs="Times New Roman"/>
                <w:sz w:val="22"/>
              </w:rPr>
              <w:t>, 298</w:t>
            </w:r>
          </w:p>
        </w:tc>
        <w:tc>
          <w:tcPr>
            <w:tcW w:w="1692" w:type="dxa"/>
            <w:shd w:val="clear" w:color="auto" w:fill="FFFFFF"/>
            <w:tcMar>
              <w:top w:w="40" w:type="dxa"/>
              <w:left w:w="200" w:type="dxa"/>
              <w:bottom w:w="40" w:type="dxa"/>
              <w:right w:w="200" w:type="dxa"/>
            </w:tcMar>
            <w:vAlign w:val="center"/>
          </w:tcPr>
          <w:p w14:paraId="12A6A4EC" w14:textId="77777777" w:rsidR="009A7DAA" w:rsidRDefault="000133CF">
            <w:pPr>
              <w:jc w:val="center"/>
            </w:pPr>
            <w:r>
              <w:rPr>
                <w:rFonts w:eastAsia="Times New Roman" w:cs="Times New Roman"/>
                <w:sz w:val="22"/>
              </w:rPr>
              <w:t>30000,00</w:t>
            </w:r>
          </w:p>
        </w:tc>
        <w:tc>
          <w:tcPr>
            <w:tcW w:w="1967" w:type="dxa"/>
            <w:shd w:val="clear" w:color="auto" w:fill="FFFFFF"/>
            <w:tcMar>
              <w:top w:w="40" w:type="dxa"/>
              <w:left w:w="200" w:type="dxa"/>
              <w:bottom w:w="40" w:type="dxa"/>
              <w:right w:w="200" w:type="dxa"/>
            </w:tcMar>
            <w:vAlign w:val="center"/>
          </w:tcPr>
          <w:p w14:paraId="1E11A523" w14:textId="77777777" w:rsidR="009A7DAA" w:rsidRDefault="000133CF">
            <w:pPr>
              <w:jc w:val="center"/>
            </w:pPr>
            <w:r>
              <w:rPr>
                <w:rFonts w:eastAsia="Times New Roman" w:cs="Times New Roman"/>
                <w:sz w:val="22"/>
              </w:rPr>
              <w:t>БС</w:t>
            </w:r>
          </w:p>
        </w:tc>
      </w:tr>
      <w:tr w:rsidR="009A7DAA" w14:paraId="1BF25597" w14:textId="77777777" w:rsidTr="002A1629">
        <w:trPr>
          <w:jc w:val="center"/>
        </w:trPr>
        <w:tc>
          <w:tcPr>
            <w:tcW w:w="340" w:type="dxa"/>
            <w:shd w:val="clear" w:color="auto" w:fill="FFFFFF"/>
            <w:tcMar>
              <w:top w:w="40" w:type="dxa"/>
              <w:left w:w="20" w:type="dxa"/>
              <w:bottom w:w="40" w:type="dxa"/>
              <w:right w:w="20" w:type="dxa"/>
            </w:tcMar>
            <w:vAlign w:val="center"/>
          </w:tcPr>
          <w:p w14:paraId="5BABB861" w14:textId="77777777" w:rsidR="009A7DAA" w:rsidRDefault="000133CF">
            <w:pPr>
              <w:jc w:val="center"/>
            </w:pPr>
            <w:r>
              <w:rPr>
                <w:rFonts w:eastAsia="Times New Roman" w:cs="Times New Roman"/>
                <w:sz w:val="22"/>
              </w:rPr>
              <w:t>2</w:t>
            </w:r>
          </w:p>
        </w:tc>
        <w:tc>
          <w:tcPr>
            <w:tcW w:w="3766" w:type="dxa"/>
            <w:shd w:val="clear" w:color="auto" w:fill="FFFFFF"/>
            <w:tcMar>
              <w:top w:w="40" w:type="dxa"/>
              <w:left w:w="200" w:type="dxa"/>
              <w:bottom w:w="40" w:type="dxa"/>
              <w:right w:w="200" w:type="dxa"/>
            </w:tcMar>
            <w:vAlign w:val="center"/>
          </w:tcPr>
          <w:p w14:paraId="65CD5573"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2215" w:type="dxa"/>
            <w:shd w:val="clear" w:color="auto" w:fill="FFFFFF"/>
            <w:tcMar>
              <w:top w:w="40" w:type="dxa"/>
              <w:left w:w="200" w:type="dxa"/>
              <w:bottom w:w="40" w:type="dxa"/>
              <w:right w:w="200" w:type="dxa"/>
            </w:tcMar>
            <w:vAlign w:val="center"/>
          </w:tcPr>
          <w:p w14:paraId="1154126B" w14:textId="77777777" w:rsidR="009A7DAA" w:rsidRDefault="000133CF">
            <w:pPr>
              <w:jc w:val="center"/>
            </w:pPr>
            <w:r>
              <w:rPr>
                <w:rFonts w:eastAsia="Times New Roman" w:cs="Times New Roman"/>
                <w:sz w:val="22"/>
              </w:rPr>
              <w:t>-</w:t>
            </w:r>
          </w:p>
        </w:tc>
        <w:tc>
          <w:tcPr>
            <w:tcW w:w="4883" w:type="dxa"/>
            <w:shd w:val="clear" w:color="auto" w:fill="FFFFFF"/>
            <w:tcMar>
              <w:top w:w="40" w:type="dxa"/>
              <w:left w:w="200" w:type="dxa"/>
              <w:bottom w:w="40" w:type="dxa"/>
              <w:right w:w="200" w:type="dxa"/>
            </w:tcMar>
            <w:vAlign w:val="center"/>
          </w:tcPr>
          <w:p w14:paraId="61534D17" w14:textId="77777777" w:rsidR="009A7DAA" w:rsidRDefault="000133CF">
            <w:pPr>
              <w:jc w:val="center"/>
            </w:pPr>
            <w:r w:rsidRPr="002B0F72">
              <w:rPr>
                <w:rFonts w:eastAsia="Times New Roman" w:cs="Times New Roman"/>
                <w:sz w:val="22"/>
                <w:lang w:val="ru-RU"/>
              </w:rPr>
              <w:t xml:space="preserve">Реконструкция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№2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w:t>
            </w:r>
            <w:proofErr w:type="spellStart"/>
            <w:r>
              <w:rPr>
                <w:rFonts w:eastAsia="Times New Roman" w:cs="Times New Roman"/>
                <w:sz w:val="22"/>
              </w:rPr>
              <w:t>Арти</w:t>
            </w:r>
            <w:proofErr w:type="spellEnd"/>
            <w:r>
              <w:rPr>
                <w:rFonts w:eastAsia="Times New Roman" w:cs="Times New Roman"/>
                <w:sz w:val="22"/>
              </w:rPr>
              <w:t xml:space="preserve"> </w:t>
            </w:r>
            <w:proofErr w:type="spellStart"/>
            <w:r>
              <w:rPr>
                <w:rFonts w:eastAsia="Times New Roman" w:cs="Times New Roman"/>
                <w:sz w:val="22"/>
              </w:rPr>
              <w:t>Ул</w:t>
            </w:r>
            <w:proofErr w:type="spellEnd"/>
            <w:r>
              <w:rPr>
                <w:rFonts w:eastAsia="Times New Roman" w:cs="Times New Roman"/>
                <w:sz w:val="22"/>
              </w:rPr>
              <w:t xml:space="preserve">. </w:t>
            </w:r>
            <w:proofErr w:type="spellStart"/>
            <w:r>
              <w:rPr>
                <w:rFonts w:eastAsia="Times New Roman" w:cs="Times New Roman"/>
                <w:sz w:val="22"/>
              </w:rPr>
              <w:t>Р.Молодежи</w:t>
            </w:r>
            <w:proofErr w:type="spellEnd"/>
            <w:r>
              <w:rPr>
                <w:rFonts w:eastAsia="Times New Roman" w:cs="Times New Roman"/>
                <w:sz w:val="22"/>
              </w:rPr>
              <w:t>, 234</w:t>
            </w:r>
          </w:p>
        </w:tc>
        <w:tc>
          <w:tcPr>
            <w:tcW w:w="1692" w:type="dxa"/>
            <w:shd w:val="clear" w:color="auto" w:fill="FFFFFF"/>
            <w:tcMar>
              <w:top w:w="40" w:type="dxa"/>
              <w:left w:w="200" w:type="dxa"/>
              <w:bottom w:w="40" w:type="dxa"/>
              <w:right w:w="200" w:type="dxa"/>
            </w:tcMar>
            <w:vAlign w:val="center"/>
          </w:tcPr>
          <w:p w14:paraId="53C14A5D" w14:textId="77777777" w:rsidR="009A7DAA" w:rsidRDefault="000133CF">
            <w:pPr>
              <w:jc w:val="center"/>
            </w:pPr>
            <w:r>
              <w:rPr>
                <w:rFonts w:eastAsia="Times New Roman" w:cs="Times New Roman"/>
                <w:sz w:val="22"/>
              </w:rPr>
              <w:t>46200,00</w:t>
            </w:r>
          </w:p>
        </w:tc>
        <w:tc>
          <w:tcPr>
            <w:tcW w:w="1967" w:type="dxa"/>
            <w:shd w:val="clear" w:color="auto" w:fill="FFFFFF"/>
            <w:tcMar>
              <w:top w:w="40" w:type="dxa"/>
              <w:left w:w="200" w:type="dxa"/>
              <w:bottom w:w="40" w:type="dxa"/>
              <w:right w:w="200" w:type="dxa"/>
            </w:tcMar>
            <w:vAlign w:val="center"/>
          </w:tcPr>
          <w:p w14:paraId="394EB7EA" w14:textId="77777777" w:rsidR="009A7DAA" w:rsidRDefault="000133CF">
            <w:pPr>
              <w:jc w:val="center"/>
            </w:pPr>
            <w:r>
              <w:rPr>
                <w:rFonts w:eastAsia="Times New Roman" w:cs="Times New Roman"/>
                <w:sz w:val="22"/>
              </w:rPr>
              <w:t>БС</w:t>
            </w:r>
          </w:p>
        </w:tc>
      </w:tr>
      <w:tr w:rsidR="009A7DAA" w14:paraId="02C33B1A" w14:textId="77777777" w:rsidTr="002A1629">
        <w:trPr>
          <w:jc w:val="center"/>
        </w:trPr>
        <w:tc>
          <w:tcPr>
            <w:tcW w:w="340" w:type="dxa"/>
            <w:shd w:val="clear" w:color="auto" w:fill="FFFFFF"/>
            <w:tcMar>
              <w:top w:w="40" w:type="dxa"/>
              <w:left w:w="20" w:type="dxa"/>
              <w:bottom w:w="40" w:type="dxa"/>
              <w:right w:w="20" w:type="dxa"/>
            </w:tcMar>
            <w:vAlign w:val="center"/>
          </w:tcPr>
          <w:p w14:paraId="3ACA4391" w14:textId="77777777" w:rsidR="009A7DAA" w:rsidRDefault="000133CF">
            <w:pPr>
              <w:jc w:val="center"/>
            </w:pPr>
            <w:r>
              <w:rPr>
                <w:rFonts w:eastAsia="Times New Roman" w:cs="Times New Roman"/>
                <w:sz w:val="22"/>
              </w:rPr>
              <w:t>3</w:t>
            </w:r>
          </w:p>
        </w:tc>
        <w:tc>
          <w:tcPr>
            <w:tcW w:w="3766" w:type="dxa"/>
            <w:shd w:val="clear" w:color="auto" w:fill="FFFFFF"/>
            <w:tcMar>
              <w:top w:w="40" w:type="dxa"/>
              <w:left w:w="200" w:type="dxa"/>
              <w:bottom w:w="40" w:type="dxa"/>
              <w:right w:w="200" w:type="dxa"/>
            </w:tcMar>
            <w:vAlign w:val="center"/>
          </w:tcPr>
          <w:p w14:paraId="7C8EF6FA"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2215" w:type="dxa"/>
            <w:shd w:val="clear" w:color="auto" w:fill="FFFFFF"/>
            <w:tcMar>
              <w:top w:w="40" w:type="dxa"/>
              <w:left w:w="200" w:type="dxa"/>
              <w:bottom w:w="40" w:type="dxa"/>
              <w:right w:w="200" w:type="dxa"/>
            </w:tcMar>
            <w:vAlign w:val="center"/>
          </w:tcPr>
          <w:p w14:paraId="13A5C4D7" w14:textId="77777777" w:rsidR="009A7DAA" w:rsidRDefault="000133CF">
            <w:pPr>
              <w:jc w:val="center"/>
            </w:pPr>
            <w:r>
              <w:rPr>
                <w:rFonts w:eastAsia="Times New Roman" w:cs="Times New Roman"/>
                <w:sz w:val="22"/>
              </w:rPr>
              <w:t>-</w:t>
            </w:r>
          </w:p>
        </w:tc>
        <w:tc>
          <w:tcPr>
            <w:tcW w:w="4883" w:type="dxa"/>
            <w:shd w:val="clear" w:color="auto" w:fill="FFFFFF"/>
            <w:tcMar>
              <w:top w:w="40" w:type="dxa"/>
              <w:left w:w="200" w:type="dxa"/>
              <w:bottom w:w="40" w:type="dxa"/>
              <w:right w:w="200" w:type="dxa"/>
            </w:tcMar>
            <w:vAlign w:val="center"/>
          </w:tcPr>
          <w:p w14:paraId="597D34DC" w14:textId="77777777" w:rsidR="009A7DAA" w:rsidRDefault="000133CF">
            <w:pPr>
              <w:jc w:val="center"/>
            </w:pPr>
            <w:r w:rsidRPr="002B0F72">
              <w:rPr>
                <w:rFonts w:eastAsia="Times New Roman" w:cs="Times New Roman"/>
                <w:sz w:val="22"/>
                <w:lang w:val="ru-RU"/>
              </w:rPr>
              <w:t xml:space="preserve">Реконструкция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№5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w:t>
            </w:r>
            <w:proofErr w:type="spellStart"/>
            <w:r>
              <w:rPr>
                <w:rFonts w:eastAsia="Times New Roman" w:cs="Times New Roman"/>
                <w:sz w:val="22"/>
              </w:rPr>
              <w:t>Арти</w:t>
            </w:r>
            <w:proofErr w:type="spellEnd"/>
            <w:r>
              <w:rPr>
                <w:rFonts w:eastAsia="Times New Roman" w:cs="Times New Roman"/>
                <w:sz w:val="22"/>
              </w:rPr>
              <w:t xml:space="preserve"> </w:t>
            </w:r>
            <w:proofErr w:type="spellStart"/>
            <w:r>
              <w:rPr>
                <w:rFonts w:eastAsia="Times New Roman" w:cs="Times New Roman"/>
                <w:sz w:val="22"/>
              </w:rPr>
              <w:t>Ул</w:t>
            </w:r>
            <w:proofErr w:type="spellEnd"/>
            <w:r>
              <w:rPr>
                <w:rFonts w:eastAsia="Times New Roman" w:cs="Times New Roman"/>
                <w:sz w:val="22"/>
              </w:rPr>
              <w:t xml:space="preserve">. </w:t>
            </w:r>
            <w:proofErr w:type="spellStart"/>
            <w:r>
              <w:rPr>
                <w:rFonts w:eastAsia="Times New Roman" w:cs="Times New Roman"/>
                <w:sz w:val="22"/>
              </w:rPr>
              <w:t>Дерябина</w:t>
            </w:r>
            <w:proofErr w:type="spellEnd"/>
            <w:r>
              <w:rPr>
                <w:rFonts w:eastAsia="Times New Roman" w:cs="Times New Roman"/>
                <w:sz w:val="22"/>
              </w:rPr>
              <w:t>, 124</w:t>
            </w:r>
          </w:p>
        </w:tc>
        <w:tc>
          <w:tcPr>
            <w:tcW w:w="1692" w:type="dxa"/>
            <w:shd w:val="clear" w:color="auto" w:fill="FFFFFF"/>
            <w:tcMar>
              <w:top w:w="40" w:type="dxa"/>
              <w:left w:w="200" w:type="dxa"/>
              <w:bottom w:w="40" w:type="dxa"/>
              <w:right w:w="200" w:type="dxa"/>
            </w:tcMar>
            <w:vAlign w:val="center"/>
          </w:tcPr>
          <w:p w14:paraId="3361C413" w14:textId="77777777" w:rsidR="009A7DAA" w:rsidRDefault="000133CF">
            <w:pPr>
              <w:jc w:val="center"/>
            </w:pPr>
            <w:r>
              <w:rPr>
                <w:rFonts w:eastAsia="Times New Roman" w:cs="Times New Roman"/>
                <w:sz w:val="22"/>
              </w:rPr>
              <w:t>50000,00</w:t>
            </w:r>
          </w:p>
        </w:tc>
        <w:tc>
          <w:tcPr>
            <w:tcW w:w="1967" w:type="dxa"/>
            <w:shd w:val="clear" w:color="auto" w:fill="FFFFFF"/>
            <w:tcMar>
              <w:top w:w="40" w:type="dxa"/>
              <w:left w:w="200" w:type="dxa"/>
              <w:bottom w:w="40" w:type="dxa"/>
              <w:right w:w="200" w:type="dxa"/>
            </w:tcMar>
            <w:vAlign w:val="center"/>
          </w:tcPr>
          <w:p w14:paraId="48ABD2CF" w14:textId="77777777" w:rsidR="009A7DAA" w:rsidRDefault="000133CF">
            <w:pPr>
              <w:jc w:val="center"/>
            </w:pPr>
            <w:r>
              <w:rPr>
                <w:rFonts w:eastAsia="Times New Roman" w:cs="Times New Roman"/>
                <w:sz w:val="22"/>
              </w:rPr>
              <w:t>БС</w:t>
            </w:r>
          </w:p>
        </w:tc>
      </w:tr>
      <w:tr w:rsidR="009A7DAA" w14:paraId="0940B1FB" w14:textId="77777777" w:rsidTr="002A1629">
        <w:trPr>
          <w:jc w:val="center"/>
        </w:trPr>
        <w:tc>
          <w:tcPr>
            <w:tcW w:w="340" w:type="dxa"/>
            <w:shd w:val="clear" w:color="auto" w:fill="FFFFFF"/>
            <w:tcMar>
              <w:top w:w="40" w:type="dxa"/>
              <w:left w:w="20" w:type="dxa"/>
              <w:bottom w:w="40" w:type="dxa"/>
              <w:right w:w="20" w:type="dxa"/>
            </w:tcMar>
            <w:vAlign w:val="center"/>
          </w:tcPr>
          <w:p w14:paraId="16BEF724" w14:textId="77777777" w:rsidR="009A7DAA" w:rsidRDefault="000133CF">
            <w:pPr>
              <w:jc w:val="center"/>
            </w:pPr>
            <w:r>
              <w:rPr>
                <w:rFonts w:eastAsia="Times New Roman" w:cs="Times New Roman"/>
                <w:sz w:val="22"/>
              </w:rPr>
              <w:lastRenderedPageBreak/>
              <w:t>4</w:t>
            </w:r>
          </w:p>
        </w:tc>
        <w:tc>
          <w:tcPr>
            <w:tcW w:w="3766" w:type="dxa"/>
            <w:shd w:val="clear" w:color="auto" w:fill="FFFFFF"/>
            <w:tcMar>
              <w:top w:w="40" w:type="dxa"/>
              <w:left w:w="200" w:type="dxa"/>
              <w:bottom w:w="40" w:type="dxa"/>
              <w:right w:w="200" w:type="dxa"/>
            </w:tcMar>
            <w:vAlign w:val="center"/>
          </w:tcPr>
          <w:p w14:paraId="371BD76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2215" w:type="dxa"/>
            <w:shd w:val="clear" w:color="auto" w:fill="FFFFFF"/>
            <w:tcMar>
              <w:top w:w="40" w:type="dxa"/>
              <w:left w:w="200" w:type="dxa"/>
              <w:bottom w:w="40" w:type="dxa"/>
              <w:right w:w="200" w:type="dxa"/>
            </w:tcMar>
            <w:vAlign w:val="center"/>
          </w:tcPr>
          <w:p w14:paraId="422270AA" w14:textId="77777777" w:rsidR="009A7DAA" w:rsidRDefault="000133CF">
            <w:pPr>
              <w:jc w:val="center"/>
            </w:pPr>
            <w:r>
              <w:rPr>
                <w:rFonts w:eastAsia="Times New Roman" w:cs="Times New Roman"/>
                <w:sz w:val="22"/>
              </w:rPr>
              <w:t>-</w:t>
            </w:r>
          </w:p>
        </w:tc>
        <w:tc>
          <w:tcPr>
            <w:tcW w:w="4883" w:type="dxa"/>
            <w:shd w:val="clear" w:color="auto" w:fill="FFFFFF"/>
            <w:tcMar>
              <w:top w:w="40" w:type="dxa"/>
              <w:left w:w="200" w:type="dxa"/>
              <w:bottom w:w="40" w:type="dxa"/>
              <w:right w:w="200" w:type="dxa"/>
            </w:tcMar>
            <w:vAlign w:val="center"/>
          </w:tcPr>
          <w:p w14:paraId="3E490E16" w14:textId="77777777" w:rsidR="009A7DAA" w:rsidRDefault="000133CF">
            <w:pPr>
              <w:jc w:val="center"/>
            </w:pPr>
            <w:r w:rsidRPr="002B0F72">
              <w:rPr>
                <w:rFonts w:eastAsia="Times New Roman" w:cs="Times New Roman"/>
                <w:sz w:val="22"/>
                <w:lang w:val="ru-RU"/>
              </w:rPr>
              <w:t xml:space="preserve">Реконструкция </w:t>
            </w:r>
            <w:proofErr w:type="spellStart"/>
            <w:r w:rsidRPr="002B0F72">
              <w:rPr>
                <w:rFonts w:eastAsia="Times New Roman" w:cs="Times New Roman"/>
                <w:sz w:val="22"/>
                <w:lang w:val="ru-RU"/>
              </w:rPr>
              <w:t>блочно</w:t>
            </w:r>
            <w:proofErr w:type="spellEnd"/>
            <w:r w:rsidRPr="002B0F72">
              <w:rPr>
                <w:rFonts w:eastAsia="Times New Roman" w:cs="Times New Roman"/>
                <w:sz w:val="22"/>
                <w:lang w:val="ru-RU"/>
              </w:rPr>
              <w:t xml:space="preserve">-модульной котельной №10 </w:t>
            </w:r>
            <w:proofErr w:type="spellStart"/>
            <w:r w:rsidRPr="002B0F72">
              <w:rPr>
                <w:rFonts w:eastAsia="Times New Roman" w:cs="Times New Roman"/>
                <w:sz w:val="22"/>
                <w:lang w:val="ru-RU"/>
              </w:rPr>
              <w:t>пгт</w:t>
            </w:r>
            <w:proofErr w:type="spellEnd"/>
            <w:r w:rsidRPr="002B0F72">
              <w:rPr>
                <w:rFonts w:eastAsia="Times New Roman" w:cs="Times New Roman"/>
                <w:sz w:val="22"/>
                <w:lang w:val="ru-RU"/>
              </w:rPr>
              <w:t xml:space="preserve">. </w:t>
            </w:r>
            <w:proofErr w:type="spellStart"/>
            <w:r>
              <w:rPr>
                <w:rFonts w:eastAsia="Times New Roman" w:cs="Times New Roman"/>
                <w:sz w:val="22"/>
              </w:rPr>
              <w:t>Арти</w:t>
            </w:r>
            <w:proofErr w:type="spellEnd"/>
            <w:r>
              <w:rPr>
                <w:rFonts w:eastAsia="Times New Roman" w:cs="Times New Roman"/>
                <w:sz w:val="22"/>
              </w:rPr>
              <w:t xml:space="preserve"> </w:t>
            </w:r>
            <w:proofErr w:type="spellStart"/>
            <w:r>
              <w:rPr>
                <w:rFonts w:eastAsia="Times New Roman" w:cs="Times New Roman"/>
                <w:sz w:val="22"/>
              </w:rPr>
              <w:t>Ул</w:t>
            </w:r>
            <w:proofErr w:type="spellEnd"/>
            <w:r>
              <w:rPr>
                <w:rFonts w:eastAsia="Times New Roman" w:cs="Times New Roman"/>
                <w:sz w:val="22"/>
              </w:rPr>
              <w:t xml:space="preserve">. </w:t>
            </w:r>
            <w:proofErr w:type="spellStart"/>
            <w:r>
              <w:rPr>
                <w:rFonts w:eastAsia="Times New Roman" w:cs="Times New Roman"/>
                <w:sz w:val="22"/>
              </w:rPr>
              <w:t>Р.Молодежи</w:t>
            </w:r>
            <w:proofErr w:type="spellEnd"/>
            <w:r>
              <w:rPr>
                <w:rFonts w:eastAsia="Times New Roman" w:cs="Times New Roman"/>
                <w:sz w:val="22"/>
              </w:rPr>
              <w:t>, 12/2</w:t>
            </w:r>
          </w:p>
        </w:tc>
        <w:tc>
          <w:tcPr>
            <w:tcW w:w="1692" w:type="dxa"/>
            <w:shd w:val="clear" w:color="auto" w:fill="FFFFFF"/>
            <w:tcMar>
              <w:top w:w="40" w:type="dxa"/>
              <w:left w:w="200" w:type="dxa"/>
              <w:bottom w:w="40" w:type="dxa"/>
              <w:right w:w="200" w:type="dxa"/>
            </w:tcMar>
            <w:vAlign w:val="center"/>
          </w:tcPr>
          <w:p w14:paraId="13AE4427" w14:textId="77777777" w:rsidR="009A7DAA" w:rsidRDefault="000133CF">
            <w:pPr>
              <w:jc w:val="center"/>
            </w:pPr>
            <w:r>
              <w:rPr>
                <w:rFonts w:eastAsia="Times New Roman" w:cs="Times New Roman"/>
                <w:sz w:val="22"/>
              </w:rPr>
              <w:t>30000,00</w:t>
            </w:r>
          </w:p>
        </w:tc>
        <w:tc>
          <w:tcPr>
            <w:tcW w:w="1967" w:type="dxa"/>
            <w:shd w:val="clear" w:color="auto" w:fill="FFFFFF"/>
            <w:tcMar>
              <w:top w:w="40" w:type="dxa"/>
              <w:left w:w="200" w:type="dxa"/>
              <w:bottom w:w="40" w:type="dxa"/>
              <w:right w:w="200" w:type="dxa"/>
            </w:tcMar>
            <w:vAlign w:val="center"/>
          </w:tcPr>
          <w:p w14:paraId="1F793DB3" w14:textId="77777777" w:rsidR="009A7DAA" w:rsidRDefault="000133CF">
            <w:pPr>
              <w:jc w:val="center"/>
            </w:pPr>
            <w:r>
              <w:rPr>
                <w:rFonts w:eastAsia="Times New Roman" w:cs="Times New Roman"/>
                <w:sz w:val="22"/>
              </w:rPr>
              <w:t>БС</w:t>
            </w:r>
          </w:p>
        </w:tc>
      </w:tr>
      <w:tr w:rsidR="009A7DAA" w14:paraId="28ECAC74" w14:textId="77777777" w:rsidTr="002A1629">
        <w:trPr>
          <w:jc w:val="center"/>
        </w:trPr>
        <w:tc>
          <w:tcPr>
            <w:tcW w:w="340" w:type="dxa"/>
            <w:shd w:val="clear" w:color="auto" w:fill="FFFFFF"/>
            <w:tcMar>
              <w:top w:w="40" w:type="dxa"/>
              <w:left w:w="20" w:type="dxa"/>
              <w:bottom w:w="40" w:type="dxa"/>
              <w:right w:w="20" w:type="dxa"/>
            </w:tcMar>
            <w:vAlign w:val="center"/>
          </w:tcPr>
          <w:p w14:paraId="11F89545" w14:textId="77777777" w:rsidR="009A7DAA" w:rsidRDefault="000133CF">
            <w:pPr>
              <w:jc w:val="center"/>
            </w:pPr>
            <w:r>
              <w:rPr>
                <w:rFonts w:eastAsia="Times New Roman" w:cs="Times New Roman"/>
                <w:sz w:val="22"/>
              </w:rPr>
              <w:t>5</w:t>
            </w:r>
          </w:p>
        </w:tc>
        <w:tc>
          <w:tcPr>
            <w:tcW w:w="3766" w:type="dxa"/>
            <w:shd w:val="clear" w:color="auto" w:fill="FFFFFF"/>
            <w:tcMar>
              <w:top w:w="40" w:type="dxa"/>
              <w:left w:w="200" w:type="dxa"/>
              <w:bottom w:w="40" w:type="dxa"/>
              <w:right w:w="200" w:type="dxa"/>
            </w:tcMar>
            <w:vAlign w:val="center"/>
          </w:tcPr>
          <w:p w14:paraId="08833C8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2215" w:type="dxa"/>
            <w:shd w:val="clear" w:color="auto" w:fill="FFFFFF"/>
            <w:tcMar>
              <w:top w:w="40" w:type="dxa"/>
              <w:left w:w="200" w:type="dxa"/>
              <w:bottom w:w="40" w:type="dxa"/>
              <w:right w:w="200" w:type="dxa"/>
            </w:tcMar>
            <w:vAlign w:val="center"/>
          </w:tcPr>
          <w:p w14:paraId="2DB6C7D0" w14:textId="77777777" w:rsidR="009A7DAA" w:rsidRDefault="000133CF">
            <w:pPr>
              <w:jc w:val="center"/>
            </w:pPr>
            <w:r>
              <w:rPr>
                <w:rFonts w:eastAsia="Times New Roman" w:cs="Times New Roman"/>
                <w:sz w:val="22"/>
              </w:rPr>
              <w:t>-</w:t>
            </w:r>
          </w:p>
        </w:tc>
        <w:tc>
          <w:tcPr>
            <w:tcW w:w="4883" w:type="dxa"/>
            <w:shd w:val="clear" w:color="auto" w:fill="FFFFFF"/>
            <w:tcMar>
              <w:top w:w="40" w:type="dxa"/>
              <w:left w:w="200" w:type="dxa"/>
              <w:bottom w:w="40" w:type="dxa"/>
              <w:right w:w="200" w:type="dxa"/>
            </w:tcMar>
            <w:vAlign w:val="center"/>
          </w:tcPr>
          <w:p w14:paraId="581C4131" w14:textId="77777777" w:rsidR="009A7DAA" w:rsidRPr="002B0F72" w:rsidRDefault="000133CF">
            <w:pPr>
              <w:jc w:val="center"/>
              <w:rPr>
                <w:lang w:val="ru-RU"/>
              </w:rPr>
            </w:pPr>
            <w:proofErr w:type="spellStart"/>
            <w:r w:rsidRPr="002B0F72">
              <w:rPr>
                <w:rFonts w:eastAsia="Times New Roman" w:cs="Times New Roman"/>
                <w:sz w:val="22"/>
                <w:lang w:val="ru-RU"/>
              </w:rPr>
              <w:t>Реконструкцияблочно</w:t>
            </w:r>
            <w:proofErr w:type="spellEnd"/>
            <w:r w:rsidRPr="002B0F72">
              <w:rPr>
                <w:rFonts w:eastAsia="Times New Roman" w:cs="Times New Roman"/>
                <w:sz w:val="22"/>
                <w:lang w:val="ru-RU"/>
              </w:rPr>
              <w:t>-модульной котельной №12 с. Новый Златоуст</w:t>
            </w:r>
          </w:p>
        </w:tc>
        <w:tc>
          <w:tcPr>
            <w:tcW w:w="1692" w:type="dxa"/>
            <w:shd w:val="clear" w:color="auto" w:fill="FFFFFF"/>
            <w:tcMar>
              <w:top w:w="40" w:type="dxa"/>
              <w:left w:w="200" w:type="dxa"/>
              <w:bottom w:w="40" w:type="dxa"/>
              <w:right w:w="200" w:type="dxa"/>
            </w:tcMar>
            <w:vAlign w:val="center"/>
          </w:tcPr>
          <w:p w14:paraId="4EFDCB58" w14:textId="77777777" w:rsidR="009A7DAA" w:rsidRDefault="000133CF">
            <w:pPr>
              <w:jc w:val="center"/>
            </w:pPr>
            <w:r>
              <w:rPr>
                <w:rFonts w:eastAsia="Times New Roman" w:cs="Times New Roman"/>
                <w:sz w:val="22"/>
              </w:rPr>
              <w:t>30000,00</w:t>
            </w:r>
          </w:p>
        </w:tc>
        <w:tc>
          <w:tcPr>
            <w:tcW w:w="1967" w:type="dxa"/>
            <w:shd w:val="clear" w:color="auto" w:fill="FFFFFF"/>
            <w:tcMar>
              <w:top w:w="40" w:type="dxa"/>
              <w:left w:w="200" w:type="dxa"/>
              <w:bottom w:w="40" w:type="dxa"/>
              <w:right w:w="200" w:type="dxa"/>
            </w:tcMar>
            <w:vAlign w:val="center"/>
          </w:tcPr>
          <w:p w14:paraId="796EC0F0" w14:textId="77777777" w:rsidR="009A7DAA" w:rsidRDefault="000133CF">
            <w:pPr>
              <w:jc w:val="center"/>
            </w:pPr>
            <w:r>
              <w:rPr>
                <w:rFonts w:eastAsia="Times New Roman" w:cs="Times New Roman"/>
                <w:sz w:val="22"/>
              </w:rPr>
              <w:t>БС</w:t>
            </w:r>
          </w:p>
        </w:tc>
      </w:tr>
      <w:tr w:rsidR="009A7DAA" w14:paraId="0170BFAC" w14:textId="77777777" w:rsidTr="002A1629">
        <w:trPr>
          <w:jc w:val="center"/>
        </w:trPr>
        <w:tc>
          <w:tcPr>
            <w:tcW w:w="11204" w:type="dxa"/>
            <w:gridSpan w:val="4"/>
            <w:shd w:val="clear" w:color="auto" w:fill="FFFFFF"/>
            <w:tcMar>
              <w:top w:w="40" w:type="dxa"/>
              <w:left w:w="20" w:type="dxa"/>
              <w:bottom w:w="40" w:type="dxa"/>
              <w:right w:w="20" w:type="dxa"/>
            </w:tcMar>
            <w:vAlign w:val="center"/>
          </w:tcPr>
          <w:p w14:paraId="1AA09BF6" w14:textId="77777777" w:rsidR="009A7DAA" w:rsidRDefault="000133CF">
            <w:pPr>
              <w:jc w:val="center"/>
            </w:pPr>
            <w:proofErr w:type="spellStart"/>
            <w:r>
              <w:rPr>
                <w:rFonts w:eastAsia="Times New Roman" w:cs="Times New Roman"/>
                <w:b/>
                <w:sz w:val="22"/>
              </w:rPr>
              <w:t>Итого</w:t>
            </w:r>
            <w:proofErr w:type="spellEnd"/>
          </w:p>
        </w:tc>
        <w:tc>
          <w:tcPr>
            <w:tcW w:w="1692" w:type="dxa"/>
            <w:shd w:val="clear" w:color="auto" w:fill="FFFFFF"/>
            <w:tcMar>
              <w:top w:w="40" w:type="dxa"/>
              <w:left w:w="200" w:type="dxa"/>
              <w:bottom w:w="40" w:type="dxa"/>
              <w:right w:w="200" w:type="dxa"/>
            </w:tcMar>
            <w:vAlign w:val="center"/>
          </w:tcPr>
          <w:p w14:paraId="1E8BDA3A" w14:textId="77777777" w:rsidR="009A7DAA" w:rsidRDefault="000133CF">
            <w:pPr>
              <w:jc w:val="center"/>
            </w:pPr>
            <w:r>
              <w:rPr>
                <w:rFonts w:eastAsia="Times New Roman" w:cs="Times New Roman"/>
                <w:b/>
                <w:sz w:val="22"/>
              </w:rPr>
              <w:t>325872,00</w:t>
            </w:r>
          </w:p>
        </w:tc>
        <w:tc>
          <w:tcPr>
            <w:tcW w:w="1967" w:type="dxa"/>
            <w:shd w:val="clear" w:color="auto" w:fill="FFFFFF"/>
            <w:tcMar>
              <w:top w:w="40" w:type="dxa"/>
              <w:left w:w="200" w:type="dxa"/>
              <w:bottom w:w="40" w:type="dxa"/>
              <w:right w:w="200" w:type="dxa"/>
            </w:tcMar>
            <w:vAlign w:val="center"/>
          </w:tcPr>
          <w:p w14:paraId="763F9CD6" w14:textId="77777777" w:rsidR="009A7DAA" w:rsidRDefault="009A7DAA">
            <w:pPr>
              <w:jc w:val="center"/>
              <w:rPr>
                <w:sz w:val="22"/>
              </w:rPr>
            </w:pPr>
          </w:p>
        </w:tc>
      </w:tr>
      <w:tr w:rsidR="009A7DAA" w14:paraId="31CF8560" w14:textId="77777777" w:rsidTr="002A1629">
        <w:trPr>
          <w:jc w:val="center"/>
        </w:trPr>
        <w:tc>
          <w:tcPr>
            <w:tcW w:w="11204" w:type="dxa"/>
            <w:gridSpan w:val="4"/>
            <w:shd w:val="clear" w:color="auto" w:fill="F2F2F2"/>
            <w:tcMar>
              <w:top w:w="40" w:type="dxa"/>
              <w:left w:w="200" w:type="dxa"/>
              <w:bottom w:w="40" w:type="dxa"/>
              <w:right w:w="200" w:type="dxa"/>
            </w:tcMar>
            <w:vAlign w:val="center"/>
          </w:tcPr>
          <w:p w14:paraId="5D75DBC3" w14:textId="77777777" w:rsidR="009A7DAA" w:rsidRDefault="000133CF">
            <w:pPr>
              <w:jc w:val="right"/>
            </w:pPr>
            <w:proofErr w:type="spellStart"/>
            <w:r>
              <w:rPr>
                <w:rFonts w:eastAsia="Times New Roman" w:cs="Times New Roman"/>
                <w:sz w:val="22"/>
              </w:rPr>
              <w:t>Всего</w:t>
            </w:r>
            <w:proofErr w:type="spellEnd"/>
            <w:r>
              <w:rPr>
                <w:rFonts w:eastAsia="Times New Roman" w:cs="Times New Roman"/>
                <w:sz w:val="22"/>
              </w:rPr>
              <w:t xml:space="preserve"> </w:t>
            </w:r>
            <w:proofErr w:type="spellStart"/>
            <w:r>
              <w:rPr>
                <w:rFonts w:eastAsia="Times New Roman" w:cs="Times New Roman"/>
                <w:sz w:val="22"/>
              </w:rPr>
              <w:t>по</w:t>
            </w:r>
            <w:proofErr w:type="spellEnd"/>
            <w:r>
              <w:rPr>
                <w:rFonts w:eastAsia="Times New Roman" w:cs="Times New Roman"/>
                <w:sz w:val="22"/>
              </w:rPr>
              <w:t xml:space="preserve"> МО</w:t>
            </w:r>
          </w:p>
        </w:tc>
        <w:tc>
          <w:tcPr>
            <w:tcW w:w="1692" w:type="dxa"/>
            <w:shd w:val="clear" w:color="auto" w:fill="F2F2F2"/>
            <w:tcMar>
              <w:top w:w="40" w:type="dxa"/>
              <w:left w:w="200" w:type="dxa"/>
              <w:bottom w:w="40" w:type="dxa"/>
              <w:right w:w="200" w:type="dxa"/>
            </w:tcMar>
            <w:vAlign w:val="center"/>
          </w:tcPr>
          <w:p w14:paraId="0D7C9D1D" w14:textId="77777777" w:rsidR="009A7DAA" w:rsidRDefault="000133CF">
            <w:pPr>
              <w:jc w:val="center"/>
            </w:pPr>
            <w:r>
              <w:rPr>
                <w:rFonts w:eastAsia="Times New Roman" w:cs="Times New Roman"/>
                <w:sz w:val="22"/>
              </w:rPr>
              <w:t>325872,00</w:t>
            </w:r>
          </w:p>
        </w:tc>
        <w:tc>
          <w:tcPr>
            <w:tcW w:w="1967" w:type="dxa"/>
            <w:shd w:val="clear" w:color="auto" w:fill="F2F2F2"/>
            <w:tcMar>
              <w:top w:w="40" w:type="dxa"/>
              <w:left w:w="200" w:type="dxa"/>
              <w:bottom w:w="40" w:type="dxa"/>
              <w:right w:w="200" w:type="dxa"/>
            </w:tcMar>
            <w:vAlign w:val="center"/>
          </w:tcPr>
          <w:p w14:paraId="00A4153D" w14:textId="77777777" w:rsidR="009A7DAA" w:rsidRDefault="009A7DAA">
            <w:pPr>
              <w:jc w:val="center"/>
              <w:rPr>
                <w:sz w:val="22"/>
              </w:rPr>
            </w:pPr>
          </w:p>
        </w:tc>
      </w:tr>
    </w:tbl>
    <w:p w14:paraId="013C80E8" w14:textId="77777777" w:rsidR="00625C2A" w:rsidRPr="002B0F72" w:rsidRDefault="000133CF" w:rsidP="00625C2A">
      <w:pPr>
        <w:pStyle w:val="a1"/>
        <w:rPr>
          <w:lang w:eastAsia="ru-RU"/>
        </w:rPr>
      </w:pPr>
      <w:r>
        <w:rPr>
          <w:lang w:eastAsia="ru-RU"/>
        </w:rPr>
        <w:t xml:space="preserve">*БС - бюджетные средства, АС - амортизационные средства, ИС – </w:t>
      </w:r>
      <w:r>
        <w:rPr>
          <w:lang w:eastAsia="ru-RU"/>
        </w:rPr>
        <w:t>инвестиционные средства, ВБ – внебюджетные средства.</w:t>
      </w:r>
    </w:p>
    <w:p w14:paraId="0929F8C6" w14:textId="77777777" w:rsidR="00625C2A" w:rsidRDefault="000133CF" w:rsidP="00625C2A">
      <w:pPr>
        <w:pStyle w:val="a1"/>
        <w:rPr>
          <w:rFonts w:cs="Times New Roman"/>
          <w:b/>
          <w:lang w:eastAsia="ru-RU"/>
        </w:rPr>
      </w:pPr>
    </w:p>
    <w:p w14:paraId="2A396D68" w14:textId="77777777" w:rsidR="00625C2A" w:rsidRPr="000031E7" w:rsidRDefault="000133CF" w:rsidP="00625C2A">
      <w:pPr>
        <w:pStyle w:val="2"/>
        <w:ind w:left="0" w:firstLine="0"/>
        <w:rPr>
          <w:b w:val="0"/>
        </w:rPr>
      </w:pPr>
      <w:hyperlink r:id="rId177" w:anchor="bookmark144" w:history="1">
        <w:bookmarkStart w:id="388" w:name="_Toc45625291"/>
        <w:bookmarkStart w:id="389" w:name="_Toc112932046"/>
        <w:bookmarkStart w:id="390" w:name="_Toc166058039"/>
        <w:r w:rsidRPr="000031E7">
          <w:t xml:space="preserve">Часть 2. </w:t>
        </w:r>
      </w:hyperlink>
      <w:r w:rsidRPr="000031E7">
        <w:t>ПЕРЕЧЕНЬ МЕРОПРИЯТИЙ ПО СТРОИТЕЛЬСТВУ, РЕКОНСТРУКЦИИ, ТЕХНИЧЕСКОМУ ПЕРЕВООРУЖЕНИЮ И (ИЛИ) МОД</w:t>
      </w:r>
      <w:r w:rsidRPr="000031E7">
        <w:t>ЕРНИЗАЦИИ ТЕПЛОВЫХ СЕТЕЙ И СООРУЖЕНИЙ НА НИХ</w:t>
      </w:r>
      <w:bookmarkEnd w:id="388"/>
      <w:bookmarkEnd w:id="389"/>
      <w:bookmarkEnd w:id="390"/>
    </w:p>
    <w:p w14:paraId="7826EF37" w14:textId="77777777" w:rsidR="00625C2A" w:rsidRPr="000031E7" w:rsidRDefault="000133CF" w:rsidP="00625C2A">
      <w:pPr>
        <w:pStyle w:val="a1"/>
        <w:rPr>
          <w:rFonts w:cs="Times New Roman"/>
          <w:highlight w:val="yellow"/>
        </w:rPr>
      </w:pPr>
    </w:p>
    <w:p w14:paraId="08B41947" w14:textId="77777777" w:rsidR="00625C2A" w:rsidRDefault="000133CF" w:rsidP="00273691">
      <w:pPr>
        <w:pStyle w:val="a1"/>
        <w:ind w:firstLine="709"/>
        <w:rPr>
          <w:rFonts w:eastAsia="Times New Roman" w:cs="Times New Roman"/>
          <w:spacing w:val="-3"/>
        </w:rPr>
      </w:pPr>
      <w:bookmarkStart w:id="391" w:name="_Hlk112919982"/>
      <w:r w:rsidRPr="000031E7">
        <w:rPr>
          <w:rFonts w:eastAsia="Times New Roman" w:cs="Times New Roman"/>
          <w:spacing w:val="-3"/>
        </w:rPr>
        <w:t xml:space="preserve">В таблице </w:t>
      </w:r>
      <w:r>
        <w:rPr>
          <w:rFonts w:eastAsia="Times New Roman" w:cs="Times New Roman"/>
          <w:spacing w:val="-3"/>
        </w:rPr>
        <w:t>16.2.1</w:t>
      </w:r>
      <w:r w:rsidRPr="000031E7">
        <w:rPr>
          <w:rFonts w:eastAsia="Times New Roman" w:cs="Times New Roman"/>
          <w:spacing w:val="-3"/>
        </w:rPr>
        <w:t xml:space="preserve"> приведен </w:t>
      </w:r>
      <w:r>
        <w:rPr>
          <w:rFonts w:eastAsia="Times New Roman" w:cs="Times New Roman"/>
          <w:spacing w:val="-3"/>
        </w:rPr>
        <w:t>перечень мероприятий по</w:t>
      </w:r>
      <w:r w:rsidRPr="000031E7">
        <w:rPr>
          <w:rFonts w:eastAsia="Times New Roman" w:cs="Times New Roman"/>
          <w:spacing w:val="-3"/>
        </w:rPr>
        <w:t xml:space="preserve"> строительств</w:t>
      </w:r>
      <w:r>
        <w:rPr>
          <w:rFonts w:eastAsia="Times New Roman" w:cs="Times New Roman"/>
          <w:spacing w:val="-3"/>
        </w:rPr>
        <w:t>у</w:t>
      </w:r>
      <w:r w:rsidRPr="000031E7">
        <w:rPr>
          <w:rFonts w:eastAsia="Times New Roman" w:cs="Times New Roman"/>
          <w:spacing w:val="-3"/>
        </w:rPr>
        <w:t>, реконструкци</w:t>
      </w:r>
      <w:r>
        <w:rPr>
          <w:rFonts w:eastAsia="Times New Roman" w:cs="Times New Roman"/>
          <w:spacing w:val="-3"/>
        </w:rPr>
        <w:t>и</w:t>
      </w:r>
      <w:r w:rsidRPr="000031E7">
        <w:rPr>
          <w:rFonts w:eastAsia="Times New Roman" w:cs="Times New Roman"/>
          <w:spacing w:val="-3"/>
        </w:rPr>
        <w:t>, техническо</w:t>
      </w:r>
      <w:r>
        <w:rPr>
          <w:rFonts w:eastAsia="Times New Roman" w:cs="Times New Roman"/>
          <w:spacing w:val="-3"/>
        </w:rPr>
        <w:t>му</w:t>
      </w:r>
      <w:r w:rsidRPr="000031E7">
        <w:rPr>
          <w:rFonts w:eastAsia="Times New Roman" w:cs="Times New Roman"/>
          <w:spacing w:val="-3"/>
        </w:rPr>
        <w:t xml:space="preserve"> перевооружени</w:t>
      </w:r>
      <w:r>
        <w:rPr>
          <w:rFonts w:eastAsia="Times New Roman" w:cs="Times New Roman"/>
          <w:spacing w:val="-3"/>
        </w:rPr>
        <w:t>ю</w:t>
      </w:r>
      <w:r w:rsidRPr="000031E7">
        <w:rPr>
          <w:rFonts w:eastAsia="Times New Roman" w:cs="Times New Roman"/>
          <w:spacing w:val="-3"/>
        </w:rPr>
        <w:t xml:space="preserve"> и (или) модернизаци</w:t>
      </w:r>
      <w:r>
        <w:rPr>
          <w:rFonts w:eastAsia="Times New Roman" w:cs="Times New Roman"/>
          <w:spacing w:val="-3"/>
        </w:rPr>
        <w:t>и</w:t>
      </w:r>
      <w:r w:rsidRPr="000031E7">
        <w:rPr>
          <w:rFonts w:eastAsia="Times New Roman" w:cs="Times New Roman"/>
          <w:spacing w:val="-3"/>
        </w:rPr>
        <w:t xml:space="preserve"> тепловых сетей и сооружений на них. </w:t>
      </w:r>
    </w:p>
    <w:bookmarkEnd w:id="391"/>
    <w:p w14:paraId="5EAE49D6" w14:textId="77777777" w:rsidR="009A7DAA" w:rsidRDefault="000133CF">
      <w:pPr>
        <w:spacing w:before="400" w:after="200"/>
      </w:pPr>
      <w:r>
        <w:rPr>
          <w:b/>
        </w:rPr>
        <w:t xml:space="preserve">Таблица 16.2.1 - Перечень </w:t>
      </w:r>
      <w:r>
        <w:rPr>
          <w:b/>
        </w:rPr>
        <w:t>мероприятий по строительству, реконструкции, техническому перевооружению и (или) модернизации тепловых сетей и сооружений на них</w:t>
      </w:r>
    </w:p>
    <w:tbl>
      <w:tblPr>
        <w:tblStyle w:val="a9"/>
        <w:tblW w:w="5149" w:type="pct"/>
        <w:jc w:val="center"/>
        <w:tblInd w:w="0" w:type="dxa"/>
        <w:tblLayout w:type="fixed"/>
        <w:tblLook w:val="04A0" w:firstRow="1" w:lastRow="0" w:firstColumn="1" w:lastColumn="0" w:noHBand="0" w:noVBand="1"/>
      </w:tblPr>
      <w:tblGrid>
        <w:gridCol w:w="468"/>
        <w:gridCol w:w="1654"/>
        <w:gridCol w:w="8931"/>
        <w:gridCol w:w="1966"/>
        <w:gridCol w:w="1968"/>
        <w:gridCol w:w="7"/>
      </w:tblGrid>
      <w:tr w:rsidR="009A7DAA" w14:paraId="0B0260EC" w14:textId="77777777" w:rsidTr="002A1629">
        <w:trPr>
          <w:gridAfter w:val="1"/>
          <w:wAfter w:w="7" w:type="dxa"/>
          <w:tblHeader/>
          <w:jc w:val="center"/>
        </w:trPr>
        <w:tc>
          <w:tcPr>
            <w:tcW w:w="468" w:type="dxa"/>
            <w:shd w:val="clear" w:color="auto" w:fill="F2F2F2"/>
            <w:tcMar>
              <w:top w:w="120" w:type="dxa"/>
              <w:left w:w="20" w:type="dxa"/>
              <w:bottom w:w="120" w:type="dxa"/>
              <w:right w:w="20" w:type="dxa"/>
            </w:tcMar>
            <w:vAlign w:val="center"/>
          </w:tcPr>
          <w:p w14:paraId="5F53894F" w14:textId="77777777" w:rsidR="009A7DAA" w:rsidRDefault="000133CF">
            <w:pPr>
              <w:jc w:val="center"/>
            </w:pPr>
            <w:r>
              <w:rPr>
                <w:rFonts w:eastAsia="Times New Roman" w:cs="Times New Roman"/>
                <w:sz w:val="22"/>
              </w:rPr>
              <w:t>№</w:t>
            </w:r>
          </w:p>
        </w:tc>
        <w:tc>
          <w:tcPr>
            <w:tcW w:w="1654" w:type="dxa"/>
            <w:shd w:val="clear" w:color="auto" w:fill="F2F2F2"/>
            <w:tcMar>
              <w:top w:w="120" w:type="dxa"/>
              <w:left w:w="200" w:type="dxa"/>
              <w:bottom w:w="120" w:type="dxa"/>
              <w:right w:w="200" w:type="dxa"/>
            </w:tcMar>
            <w:vAlign w:val="center"/>
          </w:tcPr>
          <w:p w14:paraId="22C77983" w14:textId="77777777" w:rsidR="009A7DAA" w:rsidRDefault="000133CF">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источника</w:t>
            </w:r>
            <w:proofErr w:type="spellEnd"/>
          </w:p>
        </w:tc>
        <w:tc>
          <w:tcPr>
            <w:tcW w:w="8930" w:type="dxa"/>
            <w:shd w:val="clear" w:color="auto" w:fill="F2F2F2"/>
            <w:tcMar>
              <w:top w:w="120" w:type="dxa"/>
              <w:left w:w="200" w:type="dxa"/>
              <w:bottom w:w="120" w:type="dxa"/>
              <w:right w:w="200" w:type="dxa"/>
            </w:tcMar>
            <w:vAlign w:val="center"/>
          </w:tcPr>
          <w:p w14:paraId="598D59F3" w14:textId="77777777" w:rsidR="009A7DAA" w:rsidRDefault="000133CF">
            <w:pPr>
              <w:jc w:val="center"/>
            </w:pPr>
            <w:proofErr w:type="spellStart"/>
            <w:r>
              <w:rPr>
                <w:rFonts w:eastAsia="Times New Roman" w:cs="Times New Roman"/>
                <w:sz w:val="22"/>
              </w:rPr>
              <w:t>Наименование</w:t>
            </w:r>
            <w:proofErr w:type="spellEnd"/>
            <w:r>
              <w:rPr>
                <w:rFonts w:eastAsia="Times New Roman" w:cs="Times New Roman"/>
                <w:sz w:val="22"/>
              </w:rPr>
              <w:t xml:space="preserve"> </w:t>
            </w:r>
            <w:proofErr w:type="spellStart"/>
            <w:r>
              <w:rPr>
                <w:rFonts w:eastAsia="Times New Roman" w:cs="Times New Roman"/>
                <w:sz w:val="22"/>
              </w:rPr>
              <w:t>мероприятия</w:t>
            </w:r>
            <w:proofErr w:type="spellEnd"/>
            <w:r>
              <w:rPr>
                <w:rFonts w:eastAsia="Times New Roman" w:cs="Times New Roman"/>
                <w:sz w:val="22"/>
              </w:rPr>
              <w:t>/</w:t>
            </w:r>
            <w:proofErr w:type="spellStart"/>
            <w:r>
              <w:rPr>
                <w:rFonts w:eastAsia="Times New Roman" w:cs="Times New Roman"/>
                <w:sz w:val="22"/>
              </w:rPr>
              <w:t>описание</w:t>
            </w:r>
            <w:proofErr w:type="spellEnd"/>
            <w:r>
              <w:rPr>
                <w:rFonts w:eastAsia="Times New Roman" w:cs="Times New Roman"/>
                <w:sz w:val="22"/>
              </w:rPr>
              <w:t xml:space="preserve"> </w:t>
            </w:r>
            <w:proofErr w:type="spellStart"/>
            <w:r>
              <w:rPr>
                <w:rFonts w:eastAsia="Times New Roman" w:cs="Times New Roman"/>
                <w:sz w:val="22"/>
              </w:rPr>
              <w:t>мероприятия</w:t>
            </w:r>
            <w:proofErr w:type="spellEnd"/>
          </w:p>
        </w:tc>
        <w:tc>
          <w:tcPr>
            <w:tcW w:w="1966" w:type="dxa"/>
            <w:shd w:val="clear" w:color="auto" w:fill="F2F2F2"/>
            <w:tcMar>
              <w:top w:w="120" w:type="dxa"/>
              <w:left w:w="200" w:type="dxa"/>
              <w:bottom w:w="120" w:type="dxa"/>
              <w:right w:w="200" w:type="dxa"/>
            </w:tcMar>
            <w:vAlign w:val="center"/>
          </w:tcPr>
          <w:p w14:paraId="1EC0A46F" w14:textId="77777777" w:rsidR="009A7DAA" w:rsidRDefault="000133CF">
            <w:pPr>
              <w:jc w:val="center"/>
            </w:pPr>
            <w:proofErr w:type="spellStart"/>
            <w:r>
              <w:rPr>
                <w:rFonts w:eastAsia="Times New Roman" w:cs="Times New Roman"/>
                <w:sz w:val="22"/>
              </w:rPr>
              <w:t>Стоимость</w:t>
            </w:r>
            <w:proofErr w:type="spellEnd"/>
            <w:r>
              <w:rPr>
                <w:rFonts w:eastAsia="Times New Roman" w:cs="Times New Roman"/>
                <w:sz w:val="22"/>
              </w:rPr>
              <w:t xml:space="preserve"> </w:t>
            </w:r>
            <w:proofErr w:type="spellStart"/>
            <w:r>
              <w:rPr>
                <w:rFonts w:eastAsia="Times New Roman" w:cs="Times New Roman"/>
                <w:sz w:val="22"/>
              </w:rPr>
              <w:t>работ</w:t>
            </w:r>
            <w:proofErr w:type="spellEnd"/>
            <w:r>
              <w:rPr>
                <w:rFonts w:eastAsia="Times New Roman" w:cs="Times New Roman"/>
                <w:sz w:val="22"/>
              </w:rPr>
              <w:t xml:space="preserve">, </w:t>
            </w:r>
            <w:proofErr w:type="spellStart"/>
            <w:r>
              <w:rPr>
                <w:rFonts w:eastAsia="Times New Roman" w:cs="Times New Roman"/>
                <w:sz w:val="22"/>
              </w:rPr>
              <w:t>тыс</w:t>
            </w:r>
            <w:proofErr w:type="spellEnd"/>
            <w:r>
              <w:rPr>
                <w:rFonts w:eastAsia="Times New Roman" w:cs="Times New Roman"/>
                <w:sz w:val="22"/>
              </w:rPr>
              <w:t xml:space="preserve">. </w:t>
            </w:r>
            <w:proofErr w:type="spellStart"/>
            <w:r>
              <w:rPr>
                <w:rFonts w:eastAsia="Times New Roman" w:cs="Times New Roman"/>
                <w:sz w:val="22"/>
              </w:rPr>
              <w:t>руб</w:t>
            </w:r>
            <w:proofErr w:type="spellEnd"/>
            <w:r>
              <w:rPr>
                <w:rFonts w:eastAsia="Times New Roman" w:cs="Times New Roman"/>
                <w:sz w:val="22"/>
              </w:rPr>
              <w:t>.</w:t>
            </w:r>
          </w:p>
        </w:tc>
        <w:tc>
          <w:tcPr>
            <w:tcW w:w="1968" w:type="dxa"/>
            <w:shd w:val="clear" w:color="auto" w:fill="F2F2F2"/>
            <w:tcMar>
              <w:top w:w="120" w:type="dxa"/>
              <w:left w:w="200" w:type="dxa"/>
              <w:bottom w:w="120" w:type="dxa"/>
              <w:right w:w="200" w:type="dxa"/>
            </w:tcMar>
            <w:vAlign w:val="center"/>
          </w:tcPr>
          <w:p w14:paraId="5F70F20A" w14:textId="77777777" w:rsidR="009A7DAA" w:rsidRDefault="000133CF">
            <w:pPr>
              <w:jc w:val="center"/>
            </w:pPr>
            <w:proofErr w:type="spellStart"/>
            <w:r>
              <w:rPr>
                <w:rFonts w:eastAsia="Times New Roman" w:cs="Times New Roman"/>
                <w:sz w:val="22"/>
              </w:rPr>
              <w:t>Источник</w:t>
            </w:r>
            <w:proofErr w:type="spellEnd"/>
            <w:r>
              <w:rPr>
                <w:rFonts w:eastAsia="Times New Roman" w:cs="Times New Roman"/>
                <w:sz w:val="22"/>
              </w:rPr>
              <w:t xml:space="preserve"> </w:t>
            </w:r>
            <w:proofErr w:type="spellStart"/>
            <w:r>
              <w:rPr>
                <w:rFonts w:eastAsia="Times New Roman" w:cs="Times New Roman"/>
                <w:sz w:val="22"/>
              </w:rPr>
              <w:t>финансирования</w:t>
            </w:r>
            <w:proofErr w:type="spellEnd"/>
          </w:p>
        </w:tc>
      </w:tr>
      <w:tr w:rsidR="009A7DAA" w14:paraId="24CB6AE9" w14:textId="77777777" w:rsidTr="002A1629">
        <w:trPr>
          <w:jc w:val="center"/>
        </w:trPr>
        <w:tc>
          <w:tcPr>
            <w:tcW w:w="14993" w:type="dxa"/>
            <w:gridSpan w:val="6"/>
            <w:shd w:val="clear" w:color="auto" w:fill="D9E2F3"/>
            <w:tcMar>
              <w:top w:w="40" w:type="dxa"/>
              <w:left w:w="160" w:type="dxa"/>
              <w:bottom w:w="40" w:type="dxa"/>
              <w:right w:w="20" w:type="dxa"/>
            </w:tcMar>
            <w:vAlign w:val="center"/>
          </w:tcPr>
          <w:p w14:paraId="754CF7CD" w14:textId="77777777" w:rsidR="009A7DAA" w:rsidRDefault="000133CF">
            <w:pPr>
              <w:jc w:val="center"/>
            </w:pPr>
            <w:r>
              <w:rPr>
                <w:rFonts w:eastAsia="Times New Roman" w:cs="Times New Roman"/>
                <w:sz w:val="22"/>
              </w:rPr>
              <w:t xml:space="preserve">МУП </w:t>
            </w:r>
            <w:r>
              <w:rPr>
                <w:rFonts w:eastAsia="Times New Roman" w:cs="Times New Roman"/>
                <w:sz w:val="22"/>
              </w:rPr>
              <w:t>АГО «</w:t>
            </w:r>
            <w:proofErr w:type="spellStart"/>
            <w:r>
              <w:rPr>
                <w:rFonts w:eastAsia="Times New Roman" w:cs="Times New Roman"/>
                <w:sz w:val="22"/>
              </w:rPr>
              <w:t>Теплотехника</w:t>
            </w:r>
            <w:proofErr w:type="spellEnd"/>
            <w:r>
              <w:rPr>
                <w:rFonts w:eastAsia="Times New Roman" w:cs="Times New Roman"/>
                <w:sz w:val="22"/>
              </w:rPr>
              <w:t>»</w:t>
            </w:r>
          </w:p>
        </w:tc>
      </w:tr>
      <w:tr w:rsidR="009A7DAA" w14:paraId="36E3733E" w14:textId="77777777" w:rsidTr="002A1629">
        <w:trPr>
          <w:jc w:val="center"/>
        </w:trPr>
        <w:tc>
          <w:tcPr>
            <w:tcW w:w="14993" w:type="dxa"/>
            <w:gridSpan w:val="6"/>
            <w:shd w:val="clear" w:color="auto" w:fill="FFFFFF"/>
            <w:tcMar>
              <w:top w:w="40" w:type="dxa"/>
              <w:left w:w="160" w:type="dxa"/>
              <w:bottom w:w="40" w:type="dxa"/>
              <w:right w:w="20" w:type="dxa"/>
            </w:tcMar>
            <w:vAlign w:val="center"/>
          </w:tcPr>
          <w:p w14:paraId="2AD134CD" w14:textId="77777777" w:rsidR="009A7DAA" w:rsidRPr="002B0F72" w:rsidRDefault="000133CF">
            <w:pPr>
              <w:rPr>
                <w:lang w:val="ru-RU"/>
              </w:rPr>
            </w:pPr>
            <w:r w:rsidRPr="002B0F72">
              <w:rPr>
                <w:rFonts w:eastAsia="Times New Roman" w:cs="Times New Roman"/>
                <w:i/>
                <w:sz w:val="22"/>
                <w:lang w:val="ru-RU"/>
              </w:rPr>
              <w:t>Реконструкция, техническое перевооружение и (или) модернизация тепловых сетей и сооружений на них</w:t>
            </w:r>
          </w:p>
        </w:tc>
      </w:tr>
      <w:tr w:rsidR="009A7DAA" w14:paraId="5967CFB9" w14:textId="77777777" w:rsidTr="002A1629">
        <w:trPr>
          <w:gridAfter w:val="1"/>
          <w:wAfter w:w="7" w:type="dxa"/>
          <w:jc w:val="center"/>
        </w:trPr>
        <w:tc>
          <w:tcPr>
            <w:tcW w:w="468" w:type="dxa"/>
            <w:shd w:val="clear" w:color="auto" w:fill="FFFFFF"/>
            <w:tcMar>
              <w:top w:w="40" w:type="dxa"/>
              <w:left w:w="20" w:type="dxa"/>
              <w:bottom w:w="40" w:type="dxa"/>
              <w:right w:w="20" w:type="dxa"/>
            </w:tcMar>
            <w:vAlign w:val="center"/>
          </w:tcPr>
          <w:p w14:paraId="4EC8D209" w14:textId="77777777" w:rsidR="009A7DAA" w:rsidRDefault="000133CF">
            <w:pPr>
              <w:jc w:val="center"/>
            </w:pPr>
            <w:r>
              <w:rPr>
                <w:rFonts w:eastAsia="Times New Roman" w:cs="Times New Roman"/>
                <w:sz w:val="22"/>
              </w:rPr>
              <w:t>1</w:t>
            </w:r>
          </w:p>
        </w:tc>
        <w:tc>
          <w:tcPr>
            <w:tcW w:w="1654" w:type="dxa"/>
            <w:shd w:val="clear" w:color="auto" w:fill="FFFFFF"/>
            <w:tcMar>
              <w:top w:w="40" w:type="dxa"/>
              <w:left w:w="200" w:type="dxa"/>
              <w:bottom w:w="40" w:type="dxa"/>
              <w:right w:w="200" w:type="dxa"/>
            </w:tcMar>
            <w:vAlign w:val="center"/>
          </w:tcPr>
          <w:p w14:paraId="092E8C2C"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8930" w:type="dxa"/>
            <w:shd w:val="clear" w:color="auto" w:fill="FFFFFF"/>
            <w:tcMar>
              <w:top w:w="40" w:type="dxa"/>
              <w:left w:w="200" w:type="dxa"/>
              <w:bottom w:w="40" w:type="dxa"/>
              <w:right w:w="200" w:type="dxa"/>
            </w:tcMar>
            <w:vAlign w:val="center"/>
          </w:tcPr>
          <w:p w14:paraId="59C432D9" w14:textId="77777777" w:rsidR="009A7DAA" w:rsidRPr="002B0F72" w:rsidRDefault="000133CF">
            <w:pPr>
              <w:jc w:val="center"/>
              <w:rPr>
                <w:lang w:val="ru-RU"/>
              </w:rPr>
            </w:pPr>
            <w:r w:rsidRPr="002B0F72">
              <w:rPr>
                <w:rFonts w:eastAsia="Times New Roman" w:cs="Times New Roman"/>
                <w:sz w:val="22"/>
                <w:lang w:val="ru-RU"/>
              </w:rPr>
              <w:t xml:space="preserve">Капитальный ремонт сети от котельной №2 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по ул. Р. Молодежи до ул. Ленина,274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966" w:type="dxa"/>
            <w:shd w:val="clear" w:color="auto" w:fill="FFFFFF"/>
            <w:tcMar>
              <w:top w:w="40" w:type="dxa"/>
              <w:left w:w="200" w:type="dxa"/>
              <w:bottom w:w="40" w:type="dxa"/>
              <w:right w:w="200" w:type="dxa"/>
            </w:tcMar>
            <w:vAlign w:val="center"/>
          </w:tcPr>
          <w:p w14:paraId="56DF97E1" w14:textId="77777777" w:rsidR="009A7DAA" w:rsidRDefault="000133CF">
            <w:pPr>
              <w:jc w:val="center"/>
            </w:pPr>
            <w:r>
              <w:rPr>
                <w:rFonts w:eastAsia="Times New Roman" w:cs="Times New Roman"/>
                <w:sz w:val="22"/>
              </w:rPr>
              <w:t>2423,39</w:t>
            </w:r>
          </w:p>
        </w:tc>
        <w:tc>
          <w:tcPr>
            <w:tcW w:w="1968" w:type="dxa"/>
            <w:shd w:val="clear" w:color="auto" w:fill="FFFFFF"/>
            <w:tcMar>
              <w:top w:w="40" w:type="dxa"/>
              <w:left w:w="200" w:type="dxa"/>
              <w:bottom w:w="40" w:type="dxa"/>
              <w:right w:w="200" w:type="dxa"/>
            </w:tcMar>
            <w:vAlign w:val="center"/>
          </w:tcPr>
          <w:p w14:paraId="5AD285E7" w14:textId="77777777" w:rsidR="009A7DAA" w:rsidRDefault="000133CF">
            <w:pPr>
              <w:jc w:val="center"/>
            </w:pPr>
            <w:r>
              <w:rPr>
                <w:rFonts w:eastAsia="Times New Roman" w:cs="Times New Roman"/>
                <w:sz w:val="22"/>
              </w:rPr>
              <w:t>БС и ВС</w:t>
            </w:r>
          </w:p>
        </w:tc>
      </w:tr>
      <w:tr w:rsidR="009A7DAA" w14:paraId="5C0571C7"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7E98E01E" w14:textId="77777777" w:rsidR="009A7DAA" w:rsidRDefault="000133CF">
            <w:pPr>
              <w:jc w:val="center"/>
            </w:pPr>
            <w:r>
              <w:rPr>
                <w:rFonts w:eastAsia="Times New Roman" w:cs="Times New Roman"/>
                <w:sz w:val="22"/>
              </w:rPr>
              <w:t>2</w:t>
            </w:r>
          </w:p>
        </w:tc>
        <w:tc>
          <w:tcPr>
            <w:tcW w:w="1654" w:type="dxa"/>
            <w:vMerge w:val="restart"/>
            <w:shd w:val="clear" w:color="auto" w:fill="FFFFFF"/>
            <w:tcMar>
              <w:top w:w="40" w:type="dxa"/>
              <w:left w:w="200" w:type="dxa"/>
              <w:bottom w:w="40" w:type="dxa"/>
              <w:right w:w="200" w:type="dxa"/>
            </w:tcMar>
            <w:vAlign w:val="center"/>
          </w:tcPr>
          <w:p w14:paraId="49DADF0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8930" w:type="dxa"/>
            <w:shd w:val="clear" w:color="auto" w:fill="FFFFFF"/>
            <w:tcMar>
              <w:top w:w="40" w:type="dxa"/>
              <w:left w:w="200" w:type="dxa"/>
              <w:bottom w:w="40" w:type="dxa"/>
              <w:right w:w="200" w:type="dxa"/>
            </w:tcMar>
            <w:vAlign w:val="center"/>
          </w:tcPr>
          <w:p w14:paraId="6CAADA65" w14:textId="77777777" w:rsidR="009A7DAA" w:rsidRDefault="000133CF">
            <w:pPr>
              <w:jc w:val="center"/>
            </w:pPr>
            <w:r w:rsidRPr="002B0F72">
              <w:rPr>
                <w:rFonts w:eastAsia="Times New Roman" w:cs="Times New Roman"/>
                <w:sz w:val="22"/>
                <w:lang w:val="ru-RU"/>
              </w:rPr>
              <w:t xml:space="preserve">Капитальный ремонт  тепловых сетей котельной №3  д. М. </w:t>
            </w:r>
            <w:proofErr w:type="spellStart"/>
            <w:r w:rsidRPr="002B0F72">
              <w:rPr>
                <w:rFonts w:eastAsia="Times New Roman" w:cs="Times New Roman"/>
                <w:sz w:val="22"/>
                <w:lang w:val="ru-RU"/>
              </w:rPr>
              <w:t>Карзи</w:t>
            </w:r>
            <w:proofErr w:type="spellEnd"/>
            <w:r w:rsidRPr="002B0F72">
              <w:rPr>
                <w:rFonts w:eastAsia="Times New Roman" w:cs="Times New Roman"/>
                <w:sz w:val="22"/>
                <w:lang w:val="ru-RU"/>
              </w:rPr>
              <w:t xml:space="preserve">, ул. </w:t>
            </w:r>
            <w:proofErr w:type="spellStart"/>
            <w:r>
              <w:rPr>
                <w:rFonts w:eastAsia="Times New Roman" w:cs="Times New Roman"/>
                <w:sz w:val="22"/>
              </w:rPr>
              <w:t>Юбилейная</w:t>
            </w:r>
            <w:proofErr w:type="spellEnd"/>
            <w:r>
              <w:rPr>
                <w:rFonts w:eastAsia="Times New Roman" w:cs="Times New Roman"/>
                <w:sz w:val="22"/>
              </w:rPr>
              <w:t xml:space="preserve"> (</w:t>
            </w:r>
            <w:proofErr w:type="spellStart"/>
            <w:r>
              <w:rPr>
                <w:rFonts w:eastAsia="Times New Roman" w:cs="Times New Roman"/>
                <w:sz w:val="22"/>
              </w:rPr>
              <w:t>Ртс</w:t>
            </w:r>
            <w:proofErr w:type="spellEnd"/>
            <w:r>
              <w:rPr>
                <w:rFonts w:eastAsia="Times New Roman" w:cs="Times New Roman"/>
                <w:sz w:val="22"/>
              </w:rPr>
              <w:t>)</w:t>
            </w:r>
          </w:p>
        </w:tc>
        <w:tc>
          <w:tcPr>
            <w:tcW w:w="1966" w:type="dxa"/>
            <w:shd w:val="clear" w:color="auto" w:fill="FFFFFF"/>
            <w:tcMar>
              <w:top w:w="40" w:type="dxa"/>
              <w:left w:w="200" w:type="dxa"/>
              <w:bottom w:w="40" w:type="dxa"/>
              <w:right w:w="200" w:type="dxa"/>
            </w:tcMar>
            <w:vAlign w:val="center"/>
          </w:tcPr>
          <w:p w14:paraId="71894023" w14:textId="77777777" w:rsidR="009A7DAA" w:rsidRDefault="000133CF">
            <w:pPr>
              <w:jc w:val="center"/>
            </w:pPr>
            <w:r>
              <w:rPr>
                <w:rFonts w:eastAsia="Times New Roman" w:cs="Times New Roman"/>
                <w:sz w:val="22"/>
              </w:rPr>
              <w:t>2500,00</w:t>
            </w:r>
          </w:p>
        </w:tc>
        <w:tc>
          <w:tcPr>
            <w:tcW w:w="1968" w:type="dxa"/>
            <w:shd w:val="clear" w:color="auto" w:fill="FFFFFF"/>
            <w:tcMar>
              <w:top w:w="40" w:type="dxa"/>
              <w:left w:w="200" w:type="dxa"/>
              <w:bottom w:w="40" w:type="dxa"/>
              <w:right w:w="200" w:type="dxa"/>
            </w:tcMar>
            <w:vAlign w:val="center"/>
          </w:tcPr>
          <w:p w14:paraId="396E6AD6" w14:textId="77777777" w:rsidR="009A7DAA" w:rsidRDefault="000133CF">
            <w:pPr>
              <w:jc w:val="center"/>
            </w:pPr>
            <w:r>
              <w:rPr>
                <w:rFonts w:eastAsia="Times New Roman" w:cs="Times New Roman"/>
                <w:sz w:val="22"/>
              </w:rPr>
              <w:t>БС</w:t>
            </w:r>
          </w:p>
        </w:tc>
      </w:tr>
      <w:tr w:rsidR="009A7DAA" w14:paraId="2856D473" w14:textId="77777777" w:rsidTr="002A1629">
        <w:trPr>
          <w:gridAfter w:val="1"/>
          <w:wAfter w:w="7" w:type="dxa"/>
          <w:jc w:val="center"/>
        </w:trPr>
        <w:tc>
          <w:tcPr>
            <w:tcW w:w="468" w:type="dxa"/>
            <w:vMerge/>
          </w:tcPr>
          <w:p w14:paraId="57EAB78F" w14:textId="77777777" w:rsidR="009A7DAA" w:rsidRDefault="009A7DAA"/>
        </w:tc>
        <w:tc>
          <w:tcPr>
            <w:tcW w:w="1654" w:type="dxa"/>
            <w:vMerge/>
          </w:tcPr>
          <w:p w14:paraId="6290C1BD" w14:textId="77777777" w:rsidR="009A7DAA" w:rsidRDefault="009A7DAA"/>
        </w:tc>
        <w:tc>
          <w:tcPr>
            <w:tcW w:w="8930" w:type="dxa"/>
            <w:shd w:val="clear" w:color="auto" w:fill="FFFFFF"/>
            <w:tcMar>
              <w:top w:w="40" w:type="dxa"/>
              <w:left w:w="200" w:type="dxa"/>
              <w:bottom w:w="40" w:type="dxa"/>
              <w:right w:w="200" w:type="dxa"/>
            </w:tcMar>
            <w:vAlign w:val="center"/>
          </w:tcPr>
          <w:p w14:paraId="666552DD" w14:textId="77777777" w:rsidR="009A7DAA" w:rsidRPr="002B0F72" w:rsidRDefault="000133CF">
            <w:pPr>
              <w:jc w:val="center"/>
              <w:rPr>
                <w:lang w:val="ru-RU"/>
              </w:rPr>
            </w:pPr>
            <w:r w:rsidRPr="002B0F72">
              <w:rPr>
                <w:rFonts w:eastAsia="Times New Roman" w:cs="Times New Roman"/>
                <w:sz w:val="22"/>
                <w:lang w:val="ru-RU"/>
              </w:rPr>
              <w:t xml:space="preserve">Капитальный ремонт сети от котельной №3 от электрокотельной до с/ администрации </w:t>
            </w:r>
            <w:r w:rsidRPr="002B0F72">
              <w:rPr>
                <w:rFonts w:eastAsia="Times New Roman" w:cs="Times New Roman"/>
                <w:sz w:val="22"/>
                <w:lang w:val="ru-RU"/>
              </w:rPr>
              <w:lastRenderedPageBreak/>
              <w:t>(</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966" w:type="dxa"/>
            <w:shd w:val="clear" w:color="auto" w:fill="FFFFFF"/>
            <w:tcMar>
              <w:top w:w="40" w:type="dxa"/>
              <w:left w:w="200" w:type="dxa"/>
              <w:bottom w:w="40" w:type="dxa"/>
              <w:right w:w="200" w:type="dxa"/>
            </w:tcMar>
            <w:vAlign w:val="center"/>
          </w:tcPr>
          <w:p w14:paraId="5828D501" w14:textId="77777777" w:rsidR="009A7DAA" w:rsidRDefault="000133CF">
            <w:pPr>
              <w:jc w:val="center"/>
            </w:pPr>
            <w:r>
              <w:rPr>
                <w:rFonts w:eastAsia="Times New Roman" w:cs="Times New Roman"/>
                <w:sz w:val="22"/>
              </w:rPr>
              <w:lastRenderedPageBreak/>
              <w:t>2092,85</w:t>
            </w:r>
          </w:p>
        </w:tc>
        <w:tc>
          <w:tcPr>
            <w:tcW w:w="1968" w:type="dxa"/>
            <w:shd w:val="clear" w:color="auto" w:fill="FFFFFF"/>
            <w:tcMar>
              <w:top w:w="40" w:type="dxa"/>
              <w:left w:w="200" w:type="dxa"/>
              <w:bottom w:w="40" w:type="dxa"/>
              <w:right w:w="200" w:type="dxa"/>
            </w:tcMar>
            <w:vAlign w:val="center"/>
          </w:tcPr>
          <w:p w14:paraId="318076B5" w14:textId="77777777" w:rsidR="009A7DAA" w:rsidRDefault="000133CF">
            <w:pPr>
              <w:jc w:val="center"/>
            </w:pPr>
            <w:r>
              <w:rPr>
                <w:rFonts w:eastAsia="Times New Roman" w:cs="Times New Roman"/>
                <w:sz w:val="22"/>
              </w:rPr>
              <w:t>БС и ВС</w:t>
            </w:r>
          </w:p>
        </w:tc>
      </w:tr>
      <w:tr w:rsidR="009A7DAA" w14:paraId="1C0A0F9B" w14:textId="77777777" w:rsidTr="002A1629">
        <w:trPr>
          <w:gridAfter w:val="1"/>
          <w:wAfter w:w="7" w:type="dxa"/>
          <w:jc w:val="center"/>
        </w:trPr>
        <w:tc>
          <w:tcPr>
            <w:tcW w:w="468" w:type="dxa"/>
            <w:shd w:val="clear" w:color="auto" w:fill="FFFFFF"/>
            <w:tcMar>
              <w:top w:w="40" w:type="dxa"/>
              <w:left w:w="20" w:type="dxa"/>
              <w:bottom w:w="40" w:type="dxa"/>
              <w:right w:w="20" w:type="dxa"/>
            </w:tcMar>
            <w:vAlign w:val="center"/>
          </w:tcPr>
          <w:p w14:paraId="2620F953" w14:textId="77777777" w:rsidR="009A7DAA" w:rsidRDefault="000133CF">
            <w:pPr>
              <w:jc w:val="center"/>
            </w:pPr>
            <w:r>
              <w:rPr>
                <w:rFonts w:eastAsia="Times New Roman" w:cs="Times New Roman"/>
                <w:sz w:val="22"/>
              </w:rPr>
              <w:t>3</w:t>
            </w:r>
          </w:p>
        </w:tc>
        <w:tc>
          <w:tcPr>
            <w:tcW w:w="1654" w:type="dxa"/>
            <w:shd w:val="clear" w:color="auto" w:fill="FFFFFF"/>
            <w:tcMar>
              <w:top w:w="40" w:type="dxa"/>
              <w:left w:w="200" w:type="dxa"/>
              <w:bottom w:w="40" w:type="dxa"/>
              <w:right w:w="200" w:type="dxa"/>
            </w:tcMar>
            <w:vAlign w:val="center"/>
          </w:tcPr>
          <w:p w14:paraId="5A09ABCF"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8930" w:type="dxa"/>
            <w:shd w:val="clear" w:color="auto" w:fill="FFFFFF"/>
            <w:tcMar>
              <w:top w:w="40" w:type="dxa"/>
              <w:left w:w="200" w:type="dxa"/>
              <w:bottom w:w="40" w:type="dxa"/>
              <w:right w:w="200" w:type="dxa"/>
            </w:tcMar>
            <w:vAlign w:val="center"/>
          </w:tcPr>
          <w:p w14:paraId="4011090E" w14:textId="77777777" w:rsidR="009A7DAA" w:rsidRPr="002B0F72" w:rsidRDefault="000133CF">
            <w:pPr>
              <w:jc w:val="center"/>
              <w:rPr>
                <w:lang w:val="ru-RU"/>
              </w:rPr>
            </w:pPr>
            <w:r w:rsidRPr="002B0F72">
              <w:rPr>
                <w:rFonts w:eastAsia="Times New Roman" w:cs="Times New Roman"/>
                <w:sz w:val="22"/>
                <w:lang w:val="ru-RU"/>
              </w:rPr>
              <w:t xml:space="preserve">Капитальный ремонт сети от </w:t>
            </w:r>
            <w:r w:rsidRPr="002B0F72">
              <w:rPr>
                <w:rFonts w:eastAsia="Times New Roman" w:cs="Times New Roman"/>
                <w:sz w:val="22"/>
                <w:lang w:val="ru-RU"/>
              </w:rPr>
              <w:t>котельной №4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966" w:type="dxa"/>
            <w:shd w:val="clear" w:color="auto" w:fill="FFFFFF"/>
            <w:tcMar>
              <w:top w:w="40" w:type="dxa"/>
              <w:left w:w="200" w:type="dxa"/>
              <w:bottom w:w="40" w:type="dxa"/>
              <w:right w:w="200" w:type="dxa"/>
            </w:tcMar>
            <w:vAlign w:val="center"/>
          </w:tcPr>
          <w:p w14:paraId="6895244B" w14:textId="77777777" w:rsidR="009A7DAA" w:rsidRDefault="000133CF">
            <w:pPr>
              <w:jc w:val="center"/>
            </w:pPr>
            <w:r>
              <w:rPr>
                <w:rFonts w:eastAsia="Times New Roman" w:cs="Times New Roman"/>
                <w:sz w:val="22"/>
              </w:rPr>
              <w:t>50,95</w:t>
            </w:r>
          </w:p>
        </w:tc>
        <w:tc>
          <w:tcPr>
            <w:tcW w:w="1968" w:type="dxa"/>
            <w:shd w:val="clear" w:color="auto" w:fill="FFFFFF"/>
            <w:tcMar>
              <w:top w:w="40" w:type="dxa"/>
              <w:left w:w="200" w:type="dxa"/>
              <w:bottom w:w="40" w:type="dxa"/>
              <w:right w:w="200" w:type="dxa"/>
            </w:tcMar>
            <w:vAlign w:val="center"/>
          </w:tcPr>
          <w:p w14:paraId="3C9E32A7" w14:textId="77777777" w:rsidR="009A7DAA" w:rsidRDefault="000133CF">
            <w:pPr>
              <w:jc w:val="center"/>
            </w:pPr>
            <w:r>
              <w:rPr>
                <w:rFonts w:eastAsia="Times New Roman" w:cs="Times New Roman"/>
                <w:sz w:val="22"/>
              </w:rPr>
              <w:t>БС и ВС</w:t>
            </w:r>
          </w:p>
        </w:tc>
      </w:tr>
      <w:tr w:rsidR="009A7DAA" w14:paraId="5064B971" w14:textId="77777777" w:rsidTr="002A1629">
        <w:trPr>
          <w:gridAfter w:val="1"/>
          <w:wAfter w:w="7" w:type="dxa"/>
          <w:jc w:val="center"/>
        </w:trPr>
        <w:tc>
          <w:tcPr>
            <w:tcW w:w="468" w:type="dxa"/>
            <w:shd w:val="clear" w:color="auto" w:fill="FFFFFF"/>
            <w:tcMar>
              <w:top w:w="40" w:type="dxa"/>
              <w:left w:w="20" w:type="dxa"/>
              <w:bottom w:w="40" w:type="dxa"/>
              <w:right w:w="20" w:type="dxa"/>
            </w:tcMar>
            <w:vAlign w:val="center"/>
          </w:tcPr>
          <w:p w14:paraId="4905661B" w14:textId="77777777" w:rsidR="009A7DAA" w:rsidRDefault="000133CF">
            <w:pPr>
              <w:jc w:val="center"/>
            </w:pPr>
            <w:r>
              <w:rPr>
                <w:rFonts w:eastAsia="Times New Roman" w:cs="Times New Roman"/>
                <w:sz w:val="22"/>
              </w:rPr>
              <w:t>4</w:t>
            </w:r>
          </w:p>
        </w:tc>
        <w:tc>
          <w:tcPr>
            <w:tcW w:w="1654" w:type="dxa"/>
            <w:shd w:val="clear" w:color="auto" w:fill="FFFFFF"/>
            <w:tcMar>
              <w:top w:w="40" w:type="dxa"/>
              <w:left w:w="200" w:type="dxa"/>
              <w:bottom w:w="40" w:type="dxa"/>
              <w:right w:w="200" w:type="dxa"/>
            </w:tcMar>
            <w:vAlign w:val="center"/>
          </w:tcPr>
          <w:p w14:paraId="6F2AE782"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8930" w:type="dxa"/>
            <w:shd w:val="clear" w:color="auto" w:fill="FFFFFF"/>
            <w:tcMar>
              <w:top w:w="40" w:type="dxa"/>
              <w:left w:w="200" w:type="dxa"/>
              <w:bottom w:w="40" w:type="dxa"/>
              <w:right w:w="200" w:type="dxa"/>
            </w:tcMar>
            <w:vAlign w:val="center"/>
          </w:tcPr>
          <w:p w14:paraId="5C004DED" w14:textId="77777777" w:rsidR="009A7DAA" w:rsidRDefault="000133CF">
            <w:pPr>
              <w:jc w:val="center"/>
            </w:pPr>
            <w:r w:rsidRPr="002B0F72">
              <w:rPr>
                <w:rFonts w:eastAsia="Times New Roman" w:cs="Times New Roman"/>
                <w:sz w:val="22"/>
                <w:lang w:val="ru-RU"/>
              </w:rPr>
              <w:t xml:space="preserve">Капитальный ремонт  тепловых сетей котельной №5  </w:t>
            </w:r>
            <w:proofErr w:type="spellStart"/>
            <w:r w:rsidRPr="002B0F72">
              <w:rPr>
                <w:rFonts w:eastAsia="Times New Roman" w:cs="Times New Roman"/>
                <w:sz w:val="22"/>
                <w:lang w:val="ru-RU"/>
              </w:rPr>
              <w:t>пгт.Арти</w:t>
            </w:r>
            <w:proofErr w:type="spellEnd"/>
            <w:r w:rsidRPr="002B0F72">
              <w:rPr>
                <w:rFonts w:eastAsia="Times New Roman" w:cs="Times New Roman"/>
                <w:sz w:val="22"/>
                <w:lang w:val="ru-RU"/>
              </w:rPr>
              <w:t xml:space="preserve">, ул. </w:t>
            </w:r>
            <w:proofErr w:type="spellStart"/>
            <w:r>
              <w:rPr>
                <w:rFonts w:eastAsia="Times New Roman" w:cs="Times New Roman"/>
                <w:sz w:val="22"/>
              </w:rPr>
              <w:t>Бажова</w:t>
            </w:r>
            <w:proofErr w:type="spellEnd"/>
            <w:r>
              <w:rPr>
                <w:rFonts w:eastAsia="Times New Roman" w:cs="Times New Roman"/>
                <w:sz w:val="22"/>
              </w:rPr>
              <w:t>, 90 (</w:t>
            </w:r>
            <w:proofErr w:type="spellStart"/>
            <w:r>
              <w:rPr>
                <w:rFonts w:eastAsia="Times New Roman" w:cs="Times New Roman"/>
                <w:sz w:val="22"/>
              </w:rPr>
              <w:t>Ртс</w:t>
            </w:r>
            <w:proofErr w:type="spellEnd"/>
            <w:r>
              <w:rPr>
                <w:rFonts w:eastAsia="Times New Roman" w:cs="Times New Roman"/>
                <w:sz w:val="22"/>
              </w:rPr>
              <w:t>)</w:t>
            </w:r>
          </w:p>
        </w:tc>
        <w:tc>
          <w:tcPr>
            <w:tcW w:w="1966" w:type="dxa"/>
            <w:shd w:val="clear" w:color="auto" w:fill="FFFFFF"/>
            <w:tcMar>
              <w:top w:w="40" w:type="dxa"/>
              <w:left w:w="200" w:type="dxa"/>
              <w:bottom w:w="40" w:type="dxa"/>
              <w:right w:w="200" w:type="dxa"/>
            </w:tcMar>
            <w:vAlign w:val="center"/>
          </w:tcPr>
          <w:p w14:paraId="12BA65ED" w14:textId="77777777" w:rsidR="009A7DAA" w:rsidRDefault="000133CF">
            <w:pPr>
              <w:jc w:val="center"/>
            </w:pPr>
            <w:r>
              <w:rPr>
                <w:rFonts w:eastAsia="Times New Roman" w:cs="Times New Roman"/>
                <w:sz w:val="22"/>
              </w:rPr>
              <w:t>6600,00</w:t>
            </w:r>
          </w:p>
        </w:tc>
        <w:tc>
          <w:tcPr>
            <w:tcW w:w="1968" w:type="dxa"/>
            <w:shd w:val="clear" w:color="auto" w:fill="FFFFFF"/>
            <w:tcMar>
              <w:top w:w="40" w:type="dxa"/>
              <w:left w:w="200" w:type="dxa"/>
              <w:bottom w:w="40" w:type="dxa"/>
              <w:right w:w="200" w:type="dxa"/>
            </w:tcMar>
            <w:vAlign w:val="center"/>
          </w:tcPr>
          <w:p w14:paraId="13E4ECFF" w14:textId="77777777" w:rsidR="009A7DAA" w:rsidRDefault="000133CF">
            <w:pPr>
              <w:jc w:val="center"/>
            </w:pPr>
            <w:r>
              <w:rPr>
                <w:rFonts w:eastAsia="Times New Roman" w:cs="Times New Roman"/>
                <w:sz w:val="22"/>
              </w:rPr>
              <w:t>БС</w:t>
            </w:r>
          </w:p>
        </w:tc>
      </w:tr>
      <w:tr w:rsidR="009A7DAA" w14:paraId="409978EE" w14:textId="77777777" w:rsidTr="002A1629">
        <w:trPr>
          <w:gridAfter w:val="1"/>
          <w:wAfter w:w="7" w:type="dxa"/>
          <w:jc w:val="center"/>
        </w:trPr>
        <w:tc>
          <w:tcPr>
            <w:tcW w:w="468" w:type="dxa"/>
            <w:shd w:val="clear" w:color="auto" w:fill="FFFFFF"/>
            <w:tcMar>
              <w:top w:w="40" w:type="dxa"/>
              <w:left w:w="20" w:type="dxa"/>
              <w:bottom w:w="40" w:type="dxa"/>
              <w:right w:w="20" w:type="dxa"/>
            </w:tcMar>
            <w:vAlign w:val="center"/>
          </w:tcPr>
          <w:p w14:paraId="432B16D7" w14:textId="77777777" w:rsidR="009A7DAA" w:rsidRDefault="000133CF">
            <w:pPr>
              <w:jc w:val="center"/>
            </w:pPr>
            <w:r>
              <w:rPr>
                <w:rFonts w:eastAsia="Times New Roman" w:cs="Times New Roman"/>
                <w:sz w:val="22"/>
              </w:rPr>
              <w:t>5</w:t>
            </w:r>
          </w:p>
        </w:tc>
        <w:tc>
          <w:tcPr>
            <w:tcW w:w="1654" w:type="dxa"/>
            <w:shd w:val="clear" w:color="auto" w:fill="FFFFFF"/>
            <w:tcMar>
              <w:top w:w="40" w:type="dxa"/>
              <w:left w:w="200" w:type="dxa"/>
              <w:bottom w:w="40" w:type="dxa"/>
              <w:right w:w="200" w:type="dxa"/>
            </w:tcMar>
            <w:vAlign w:val="center"/>
          </w:tcPr>
          <w:p w14:paraId="67181A6F"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8930" w:type="dxa"/>
            <w:shd w:val="clear" w:color="auto" w:fill="FFFFFF"/>
            <w:tcMar>
              <w:top w:w="40" w:type="dxa"/>
              <w:left w:w="200" w:type="dxa"/>
              <w:bottom w:w="40" w:type="dxa"/>
              <w:right w:w="200" w:type="dxa"/>
            </w:tcMar>
            <w:vAlign w:val="center"/>
          </w:tcPr>
          <w:p w14:paraId="22BAF67B" w14:textId="77777777" w:rsidR="009A7DAA" w:rsidRPr="002B0F72" w:rsidRDefault="000133CF">
            <w:pPr>
              <w:jc w:val="center"/>
              <w:rPr>
                <w:lang w:val="ru-RU"/>
              </w:rPr>
            </w:pPr>
            <w:r w:rsidRPr="002B0F72">
              <w:rPr>
                <w:rFonts w:eastAsia="Times New Roman" w:cs="Times New Roman"/>
                <w:sz w:val="22"/>
                <w:lang w:val="ru-RU"/>
              </w:rPr>
              <w:t xml:space="preserve">Капитальный ремонт  тепловых сетей котельной №7  с. </w:t>
            </w:r>
            <w:proofErr w:type="spellStart"/>
            <w:r w:rsidRPr="002B0F72">
              <w:rPr>
                <w:rFonts w:eastAsia="Times New Roman" w:cs="Times New Roman"/>
                <w:sz w:val="22"/>
                <w:lang w:val="ru-RU"/>
              </w:rPr>
              <w:t>Манчаж</w:t>
            </w:r>
            <w:proofErr w:type="spellEnd"/>
            <w:r w:rsidRPr="002B0F72">
              <w:rPr>
                <w:rFonts w:eastAsia="Times New Roman" w:cs="Times New Roman"/>
                <w:sz w:val="22"/>
                <w:lang w:val="ru-RU"/>
              </w:rPr>
              <w:t xml:space="preserve">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966" w:type="dxa"/>
            <w:shd w:val="clear" w:color="auto" w:fill="FFFFFF"/>
            <w:tcMar>
              <w:top w:w="40" w:type="dxa"/>
              <w:left w:w="200" w:type="dxa"/>
              <w:bottom w:w="40" w:type="dxa"/>
              <w:right w:w="200" w:type="dxa"/>
            </w:tcMar>
            <w:vAlign w:val="center"/>
          </w:tcPr>
          <w:p w14:paraId="798EA492" w14:textId="77777777" w:rsidR="009A7DAA" w:rsidRDefault="000133CF">
            <w:pPr>
              <w:jc w:val="center"/>
            </w:pPr>
            <w:r>
              <w:rPr>
                <w:rFonts w:eastAsia="Times New Roman" w:cs="Times New Roman"/>
                <w:sz w:val="22"/>
              </w:rPr>
              <w:t>3600,00</w:t>
            </w:r>
          </w:p>
        </w:tc>
        <w:tc>
          <w:tcPr>
            <w:tcW w:w="1968" w:type="dxa"/>
            <w:shd w:val="clear" w:color="auto" w:fill="FFFFFF"/>
            <w:tcMar>
              <w:top w:w="40" w:type="dxa"/>
              <w:left w:w="200" w:type="dxa"/>
              <w:bottom w:w="40" w:type="dxa"/>
              <w:right w:w="200" w:type="dxa"/>
            </w:tcMar>
            <w:vAlign w:val="center"/>
          </w:tcPr>
          <w:p w14:paraId="704C77B6" w14:textId="77777777" w:rsidR="009A7DAA" w:rsidRDefault="000133CF">
            <w:pPr>
              <w:jc w:val="center"/>
            </w:pPr>
            <w:r>
              <w:rPr>
                <w:rFonts w:eastAsia="Times New Roman" w:cs="Times New Roman"/>
                <w:sz w:val="22"/>
              </w:rPr>
              <w:t>БС</w:t>
            </w:r>
          </w:p>
        </w:tc>
      </w:tr>
      <w:tr w:rsidR="009A7DAA" w14:paraId="2ACF7ADD"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5AC10705" w14:textId="77777777" w:rsidR="009A7DAA" w:rsidRDefault="000133CF">
            <w:pPr>
              <w:jc w:val="center"/>
            </w:pPr>
            <w:r>
              <w:rPr>
                <w:rFonts w:eastAsia="Times New Roman" w:cs="Times New Roman"/>
                <w:sz w:val="22"/>
              </w:rPr>
              <w:t>6</w:t>
            </w:r>
          </w:p>
        </w:tc>
        <w:tc>
          <w:tcPr>
            <w:tcW w:w="1654" w:type="dxa"/>
            <w:vMerge w:val="restart"/>
            <w:shd w:val="clear" w:color="auto" w:fill="FFFFFF"/>
            <w:tcMar>
              <w:top w:w="40" w:type="dxa"/>
              <w:left w:w="200" w:type="dxa"/>
              <w:bottom w:w="40" w:type="dxa"/>
              <w:right w:w="200" w:type="dxa"/>
            </w:tcMar>
            <w:vAlign w:val="center"/>
          </w:tcPr>
          <w:p w14:paraId="3A372C60"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8930" w:type="dxa"/>
            <w:shd w:val="clear" w:color="auto" w:fill="FFFFFF"/>
            <w:tcMar>
              <w:top w:w="40" w:type="dxa"/>
              <w:left w:w="200" w:type="dxa"/>
              <w:bottom w:w="40" w:type="dxa"/>
              <w:right w:w="200" w:type="dxa"/>
            </w:tcMar>
            <w:vAlign w:val="center"/>
          </w:tcPr>
          <w:p w14:paraId="71AE2561" w14:textId="77777777" w:rsidR="009A7DAA" w:rsidRDefault="000133CF">
            <w:pPr>
              <w:jc w:val="center"/>
            </w:pPr>
            <w:r w:rsidRPr="002B0F72">
              <w:rPr>
                <w:rFonts w:eastAsia="Times New Roman" w:cs="Times New Roman"/>
                <w:sz w:val="22"/>
                <w:lang w:val="ru-RU"/>
              </w:rPr>
              <w:t xml:space="preserve">Капитальный ремонт сети от котельной №8 от камеры №7 до жилых домов ул. </w:t>
            </w:r>
            <w:r>
              <w:rPr>
                <w:rFonts w:eastAsia="Times New Roman" w:cs="Times New Roman"/>
                <w:sz w:val="22"/>
              </w:rPr>
              <w:t>Нефедова,№43,№33/41 (</w:t>
            </w:r>
            <w:proofErr w:type="spellStart"/>
            <w:r>
              <w:rPr>
                <w:rFonts w:eastAsia="Times New Roman" w:cs="Times New Roman"/>
                <w:sz w:val="22"/>
              </w:rPr>
              <w:t>Ртс</w:t>
            </w:r>
            <w:proofErr w:type="spellEnd"/>
            <w:r>
              <w:rPr>
                <w:rFonts w:eastAsia="Times New Roman" w:cs="Times New Roman"/>
                <w:sz w:val="22"/>
              </w:rPr>
              <w:t>)</w:t>
            </w:r>
          </w:p>
        </w:tc>
        <w:tc>
          <w:tcPr>
            <w:tcW w:w="1966" w:type="dxa"/>
            <w:shd w:val="clear" w:color="auto" w:fill="FFFFFF"/>
            <w:tcMar>
              <w:top w:w="40" w:type="dxa"/>
              <w:left w:w="200" w:type="dxa"/>
              <w:bottom w:w="40" w:type="dxa"/>
              <w:right w:w="200" w:type="dxa"/>
            </w:tcMar>
            <w:vAlign w:val="center"/>
          </w:tcPr>
          <w:p w14:paraId="40DCF785" w14:textId="77777777" w:rsidR="009A7DAA" w:rsidRDefault="000133CF">
            <w:pPr>
              <w:jc w:val="center"/>
            </w:pPr>
            <w:r>
              <w:rPr>
                <w:rFonts w:eastAsia="Times New Roman" w:cs="Times New Roman"/>
                <w:sz w:val="22"/>
              </w:rPr>
              <w:t>2729,56</w:t>
            </w:r>
          </w:p>
        </w:tc>
        <w:tc>
          <w:tcPr>
            <w:tcW w:w="1968" w:type="dxa"/>
            <w:shd w:val="clear" w:color="auto" w:fill="FFFFFF"/>
            <w:tcMar>
              <w:top w:w="40" w:type="dxa"/>
              <w:left w:w="200" w:type="dxa"/>
              <w:bottom w:w="40" w:type="dxa"/>
              <w:right w:w="200" w:type="dxa"/>
            </w:tcMar>
            <w:vAlign w:val="center"/>
          </w:tcPr>
          <w:p w14:paraId="781077C3" w14:textId="77777777" w:rsidR="009A7DAA" w:rsidRDefault="000133CF">
            <w:pPr>
              <w:jc w:val="center"/>
            </w:pPr>
            <w:r>
              <w:rPr>
                <w:rFonts w:eastAsia="Times New Roman" w:cs="Times New Roman"/>
                <w:sz w:val="22"/>
              </w:rPr>
              <w:t>БС, БС и ВС</w:t>
            </w:r>
          </w:p>
        </w:tc>
      </w:tr>
      <w:tr w:rsidR="009A7DAA" w14:paraId="4DE08169" w14:textId="77777777" w:rsidTr="002A1629">
        <w:trPr>
          <w:gridAfter w:val="1"/>
          <w:wAfter w:w="7" w:type="dxa"/>
          <w:jc w:val="center"/>
        </w:trPr>
        <w:tc>
          <w:tcPr>
            <w:tcW w:w="468" w:type="dxa"/>
            <w:vMerge/>
          </w:tcPr>
          <w:p w14:paraId="74A9300C" w14:textId="77777777" w:rsidR="009A7DAA" w:rsidRDefault="009A7DAA"/>
        </w:tc>
        <w:tc>
          <w:tcPr>
            <w:tcW w:w="1654" w:type="dxa"/>
            <w:vMerge/>
          </w:tcPr>
          <w:p w14:paraId="19A52C4E" w14:textId="77777777" w:rsidR="009A7DAA" w:rsidRDefault="009A7DAA"/>
        </w:tc>
        <w:tc>
          <w:tcPr>
            <w:tcW w:w="8930" w:type="dxa"/>
            <w:shd w:val="clear" w:color="auto" w:fill="FFFFFF"/>
            <w:tcMar>
              <w:top w:w="40" w:type="dxa"/>
              <w:left w:w="200" w:type="dxa"/>
              <w:bottom w:w="40" w:type="dxa"/>
              <w:right w:w="200" w:type="dxa"/>
            </w:tcMar>
            <w:vAlign w:val="center"/>
          </w:tcPr>
          <w:p w14:paraId="70A16E32" w14:textId="77777777" w:rsidR="009A7DAA" w:rsidRDefault="000133CF">
            <w:pPr>
              <w:jc w:val="center"/>
            </w:pPr>
            <w:r w:rsidRPr="002B0F72">
              <w:rPr>
                <w:rFonts w:eastAsia="Times New Roman" w:cs="Times New Roman"/>
                <w:sz w:val="22"/>
                <w:lang w:val="ru-RU"/>
              </w:rPr>
              <w:t xml:space="preserve">Капитальный ремонт  тепловых сетей котельной №8 (казначейство) </w:t>
            </w:r>
            <w:proofErr w:type="spellStart"/>
            <w:r w:rsidRPr="002B0F72">
              <w:rPr>
                <w:rFonts w:eastAsia="Times New Roman" w:cs="Times New Roman"/>
                <w:sz w:val="22"/>
                <w:lang w:val="ru-RU"/>
              </w:rPr>
              <w:t>пгт.Арти</w:t>
            </w:r>
            <w:proofErr w:type="spellEnd"/>
            <w:r w:rsidRPr="002B0F72">
              <w:rPr>
                <w:rFonts w:eastAsia="Times New Roman" w:cs="Times New Roman"/>
                <w:sz w:val="22"/>
                <w:lang w:val="ru-RU"/>
              </w:rPr>
              <w:t xml:space="preserve">, ул. </w:t>
            </w:r>
            <w:proofErr w:type="spellStart"/>
            <w:r>
              <w:rPr>
                <w:rFonts w:eastAsia="Times New Roman" w:cs="Times New Roman"/>
                <w:sz w:val="22"/>
              </w:rPr>
              <w:t>Молодежная</w:t>
            </w:r>
            <w:proofErr w:type="spellEnd"/>
            <w:r>
              <w:rPr>
                <w:rFonts w:eastAsia="Times New Roman" w:cs="Times New Roman"/>
                <w:sz w:val="22"/>
              </w:rPr>
              <w:t xml:space="preserve"> (</w:t>
            </w:r>
            <w:proofErr w:type="spellStart"/>
            <w:r>
              <w:rPr>
                <w:rFonts w:eastAsia="Times New Roman" w:cs="Times New Roman"/>
                <w:sz w:val="22"/>
              </w:rPr>
              <w:t>Ртс</w:t>
            </w:r>
            <w:proofErr w:type="spellEnd"/>
            <w:r>
              <w:rPr>
                <w:rFonts w:eastAsia="Times New Roman" w:cs="Times New Roman"/>
                <w:sz w:val="22"/>
              </w:rPr>
              <w:t>)</w:t>
            </w:r>
          </w:p>
        </w:tc>
        <w:tc>
          <w:tcPr>
            <w:tcW w:w="1966" w:type="dxa"/>
            <w:shd w:val="clear" w:color="auto" w:fill="FFFFFF"/>
            <w:tcMar>
              <w:top w:w="40" w:type="dxa"/>
              <w:left w:w="200" w:type="dxa"/>
              <w:bottom w:w="40" w:type="dxa"/>
              <w:right w:w="200" w:type="dxa"/>
            </w:tcMar>
            <w:vAlign w:val="center"/>
          </w:tcPr>
          <w:p w14:paraId="7C0D6767" w14:textId="77777777" w:rsidR="009A7DAA" w:rsidRDefault="000133CF">
            <w:pPr>
              <w:jc w:val="center"/>
            </w:pPr>
            <w:r>
              <w:rPr>
                <w:rFonts w:eastAsia="Times New Roman" w:cs="Times New Roman"/>
                <w:sz w:val="22"/>
              </w:rPr>
              <w:t>2473,00</w:t>
            </w:r>
          </w:p>
        </w:tc>
        <w:tc>
          <w:tcPr>
            <w:tcW w:w="1968" w:type="dxa"/>
            <w:shd w:val="clear" w:color="auto" w:fill="FFFFFF"/>
            <w:tcMar>
              <w:top w:w="40" w:type="dxa"/>
              <w:left w:w="200" w:type="dxa"/>
              <w:bottom w:w="40" w:type="dxa"/>
              <w:right w:w="200" w:type="dxa"/>
            </w:tcMar>
            <w:vAlign w:val="center"/>
          </w:tcPr>
          <w:p w14:paraId="2944C258" w14:textId="77777777" w:rsidR="009A7DAA" w:rsidRDefault="000133CF">
            <w:pPr>
              <w:jc w:val="center"/>
            </w:pPr>
            <w:r>
              <w:rPr>
                <w:rFonts w:eastAsia="Times New Roman" w:cs="Times New Roman"/>
                <w:sz w:val="22"/>
              </w:rPr>
              <w:t>БС</w:t>
            </w:r>
          </w:p>
        </w:tc>
      </w:tr>
      <w:tr w:rsidR="009A7DAA" w14:paraId="3DCB12AB" w14:textId="77777777" w:rsidTr="002A1629">
        <w:trPr>
          <w:gridAfter w:val="1"/>
          <w:wAfter w:w="7" w:type="dxa"/>
          <w:jc w:val="center"/>
        </w:trPr>
        <w:tc>
          <w:tcPr>
            <w:tcW w:w="468" w:type="dxa"/>
            <w:vMerge/>
          </w:tcPr>
          <w:p w14:paraId="38D17203" w14:textId="77777777" w:rsidR="009A7DAA" w:rsidRDefault="009A7DAA"/>
        </w:tc>
        <w:tc>
          <w:tcPr>
            <w:tcW w:w="1654" w:type="dxa"/>
            <w:vMerge/>
          </w:tcPr>
          <w:p w14:paraId="560FA0E6" w14:textId="77777777" w:rsidR="009A7DAA" w:rsidRDefault="009A7DAA"/>
        </w:tc>
        <w:tc>
          <w:tcPr>
            <w:tcW w:w="8930" w:type="dxa"/>
            <w:shd w:val="clear" w:color="auto" w:fill="FFFFFF"/>
            <w:tcMar>
              <w:top w:w="40" w:type="dxa"/>
              <w:left w:w="200" w:type="dxa"/>
              <w:bottom w:w="40" w:type="dxa"/>
              <w:right w:w="200" w:type="dxa"/>
            </w:tcMar>
            <w:vAlign w:val="center"/>
          </w:tcPr>
          <w:p w14:paraId="309C8028" w14:textId="77777777" w:rsidR="009A7DAA" w:rsidRDefault="000133CF">
            <w:pPr>
              <w:jc w:val="center"/>
            </w:pPr>
            <w:r w:rsidRPr="002B0F72">
              <w:rPr>
                <w:rFonts w:eastAsia="Times New Roman" w:cs="Times New Roman"/>
                <w:sz w:val="22"/>
                <w:lang w:val="ru-RU"/>
              </w:rPr>
              <w:t xml:space="preserve">Капитальный ремонт  </w:t>
            </w:r>
            <w:r w:rsidRPr="002B0F72">
              <w:rPr>
                <w:rFonts w:eastAsia="Times New Roman" w:cs="Times New Roman"/>
                <w:sz w:val="22"/>
                <w:lang w:val="ru-RU"/>
              </w:rPr>
              <w:t xml:space="preserve">тепловых сетей  котельной №8 </w:t>
            </w:r>
            <w:proofErr w:type="spellStart"/>
            <w:r w:rsidRPr="002B0F72">
              <w:rPr>
                <w:rFonts w:eastAsia="Times New Roman" w:cs="Times New Roman"/>
                <w:sz w:val="22"/>
                <w:lang w:val="ru-RU"/>
              </w:rPr>
              <w:t>пгт.Арти</w:t>
            </w:r>
            <w:proofErr w:type="spellEnd"/>
            <w:r w:rsidRPr="002B0F72">
              <w:rPr>
                <w:rFonts w:eastAsia="Times New Roman" w:cs="Times New Roman"/>
                <w:sz w:val="22"/>
                <w:lang w:val="ru-RU"/>
              </w:rPr>
              <w:t xml:space="preserve">, ул. </w:t>
            </w:r>
            <w:proofErr w:type="spellStart"/>
            <w:r>
              <w:rPr>
                <w:rFonts w:eastAsia="Times New Roman" w:cs="Times New Roman"/>
                <w:sz w:val="22"/>
              </w:rPr>
              <w:t>Нефедова</w:t>
            </w:r>
            <w:proofErr w:type="spellEnd"/>
            <w:r>
              <w:rPr>
                <w:rFonts w:eastAsia="Times New Roman" w:cs="Times New Roman"/>
                <w:sz w:val="22"/>
              </w:rPr>
              <w:t>, 31а (</w:t>
            </w:r>
            <w:proofErr w:type="spellStart"/>
            <w:r>
              <w:rPr>
                <w:rFonts w:eastAsia="Times New Roman" w:cs="Times New Roman"/>
                <w:sz w:val="22"/>
              </w:rPr>
              <w:t>Ртс</w:t>
            </w:r>
            <w:proofErr w:type="spellEnd"/>
            <w:r>
              <w:rPr>
                <w:rFonts w:eastAsia="Times New Roman" w:cs="Times New Roman"/>
                <w:sz w:val="22"/>
              </w:rPr>
              <w:t>)</w:t>
            </w:r>
          </w:p>
        </w:tc>
        <w:tc>
          <w:tcPr>
            <w:tcW w:w="1966" w:type="dxa"/>
            <w:shd w:val="clear" w:color="auto" w:fill="FFFFFF"/>
            <w:tcMar>
              <w:top w:w="40" w:type="dxa"/>
              <w:left w:w="200" w:type="dxa"/>
              <w:bottom w:w="40" w:type="dxa"/>
              <w:right w:w="200" w:type="dxa"/>
            </w:tcMar>
            <w:vAlign w:val="center"/>
          </w:tcPr>
          <w:p w14:paraId="7EED47E2" w14:textId="77777777" w:rsidR="009A7DAA" w:rsidRDefault="000133CF">
            <w:pPr>
              <w:jc w:val="center"/>
            </w:pPr>
            <w:r>
              <w:rPr>
                <w:rFonts w:eastAsia="Times New Roman" w:cs="Times New Roman"/>
                <w:sz w:val="22"/>
              </w:rPr>
              <w:t>1943,00</w:t>
            </w:r>
          </w:p>
        </w:tc>
        <w:tc>
          <w:tcPr>
            <w:tcW w:w="1968" w:type="dxa"/>
            <w:shd w:val="clear" w:color="auto" w:fill="FFFFFF"/>
            <w:tcMar>
              <w:top w:w="40" w:type="dxa"/>
              <w:left w:w="200" w:type="dxa"/>
              <w:bottom w:w="40" w:type="dxa"/>
              <w:right w:w="200" w:type="dxa"/>
            </w:tcMar>
            <w:vAlign w:val="center"/>
          </w:tcPr>
          <w:p w14:paraId="6FEBA2A2" w14:textId="77777777" w:rsidR="009A7DAA" w:rsidRDefault="000133CF">
            <w:pPr>
              <w:jc w:val="center"/>
            </w:pPr>
            <w:r>
              <w:rPr>
                <w:rFonts w:eastAsia="Times New Roman" w:cs="Times New Roman"/>
                <w:sz w:val="22"/>
              </w:rPr>
              <w:t>БС</w:t>
            </w:r>
          </w:p>
        </w:tc>
      </w:tr>
      <w:tr w:rsidR="009A7DAA" w14:paraId="0CA0C7DE" w14:textId="77777777" w:rsidTr="002A1629">
        <w:trPr>
          <w:gridAfter w:val="1"/>
          <w:wAfter w:w="7" w:type="dxa"/>
          <w:jc w:val="center"/>
        </w:trPr>
        <w:tc>
          <w:tcPr>
            <w:tcW w:w="468" w:type="dxa"/>
            <w:vMerge/>
          </w:tcPr>
          <w:p w14:paraId="329800AA" w14:textId="77777777" w:rsidR="009A7DAA" w:rsidRDefault="009A7DAA"/>
        </w:tc>
        <w:tc>
          <w:tcPr>
            <w:tcW w:w="1654" w:type="dxa"/>
            <w:vMerge/>
          </w:tcPr>
          <w:p w14:paraId="0C5E4BBC" w14:textId="77777777" w:rsidR="009A7DAA" w:rsidRDefault="009A7DAA"/>
        </w:tc>
        <w:tc>
          <w:tcPr>
            <w:tcW w:w="8930" w:type="dxa"/>
            <w:shd w:val="clear" w:color="auto" w:fill="FFFFFF"/>
            <w:tcMar>
              <w:top w:w="40" w:type="dxa"/>
              <w:left w:w="200" w:type="dxa"/>
              <w:bottom w:w="40" w:type="dxa"/>
              <w:right w:w="200" w:type="dxa"/>
            </w:tcMar>
            <w:vAlign w:val="center"/>
          </w:tcPr>
          <w:p w14:paraId="188C13D6" w14:textId="77777777" w:rsidR="009A7DAA" w:rsidRPr="002B0F72" w:rsidRDefault="000133CF">
            <w:pPr>
              <w:jc w:val="center"/>
              <w:rPr>
                <w:lang w:val="ru-RU"/>
              </w:rPr>
            </w:pPr>
            <w:r w:rsidRPr="002B0F72">
              <w:rPr>
                <w:rFonts w:eastAsia="Times New Roman" w:cs="Times New Roman"/>
                <w:sz w:val="22"/>
                <w:lang w:val="ru-RU"/>
              </w:rPr>
              <w:t>Капитальный ремонт сети от котельной №8 по ул.Первомайская,21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966" w:type="dxa"/>
            <w:shd w:val="clear" w:color="auto" w:fill="FFFFFF"/>
            <w:tcMar>
              <w:top w:w="40" w:type="dxa"/>
              <w:left w:w="200" w:type="dxa"/>
              <w:bottom w:w="40" w:type="dxa"/>
              <w:right w:w="200" w:type="dxa"/>
            </w:tcMar>
            <w:vAlign w:val="center"/>
          </w:tcPr>
          <w:p w14:paraId="50E1B67B" w14:textId="77777777" w:rsidR="009A7DAA" w:rsidRDefault="000133CF">
            <w:pPr>
              <w:jc w:val="center"/>
            </w:pPr>
            <w:r>
              <w:rPr>
                <w:rFonts w:eastAsia="Times New Roman" w:cs="Times New Roman"/>
                <w:sz w:val="22"/>
              </w:rPr>
              <w:t>1360,20</w:t>
            </w:r>
          </w:p>
        </w:tc>
        <w:tc>
          <w:tcPr>
            <w:tcW w:w="1968" w:type="dxa"/>
            <w:shd w:val="clear" w:color="auto" w:fill="FFFFFF"/>
            <w:tcMar>
              <w:top w:w="40" w:type="dxa"/>
              <w:left w:w="200" w:type="dxa"/>
              <w:bottom w:w="40" w:type="dxa"/>
              <w:right w:w="200" w:type="dxa"/>
            </w:tcMar>
            <w:vAlign w:val="center"/>
          </w:tcPr>
          <w:p w14:paraId="7E22804B" w14:textId="77777777" w:rsidR="009A7DAA" w:rsidRDefault="000133CF">
            <w:pPr>
              <w:jc w:val="center"/>
            </w:pPr>
            <w:r>
              <w:rPr>
                <w:rFonts w:eastAsia="Times New Roman" w:cs="Times New Roman"/>
                <w:sz w:val="22"/>
              </w:rPr>
              <w:t>БС и ВС</w:t>
            </w:r>
          </w:p>
        </w:tc>
      </w:tr>
      <w:tr w:rsidR="009A7DAA" w14:paraId="7742D3D5" w14:textId="77777777" w:rsidTr="002A1629">
        <w:trPr>
          <w:gridAfter w:val="1"/>
          <w:wAfter w:w="7" w:type="dxa"/>
          <w:jc w:val="center"/>
        </w:trPr>
        <w:tc>
          <w:tcPr>
            <w:tcW w:w="468" w:type="dxa"/>
            <w:shd w:val="clear" w:color="auto" w:fill="FFFFFF"/>
            <w:tcMar>
              <w:top w:w="40" w:type="dxa"/>
              <w:left w:w="20" w:type="dxa"/>
              <w:bottom w:w="40" w:type="dxa"/>
              <w:right w:w="20" w:type="dxa"/>
            </w:tcMar>
            <w:vAlign w:val="center"/>
          </w:tcPr>
          <w:p w14:paraId="0F2044A0" w14:textId="77777777" w:rsidR="009A7DAA" w:rsidRDefault="000133CF">
            <w:pPr>
              <w:jc w:val="center"/>
            </w:pPr>
            <w:r>
              <w:rPr>
                <w:rFonts w:eastAsia="Times New Roman" w:cs="Times New Roman"/>
                <w:sz w:val="22"/>
              </w:rPr>
              <w:t>7</w:t>
            </w:r>
          </w:p>
        </w:tc>
        <w:tc>
          <w:tcPr>
            <w:tcW w:w="1654" w:type="dxa"/>
            <w:shd w:val="clear" w:color="auto" w:fill="FFFFFF"/>
            <w:tcMar>
              <w:top w:w="40" w:type="dxa"/>
              <w:left w:w="200" w:type="dxa"/>
              <w:bottom w:w="40" w:type="dxa"/>
              <w:right w:w="200" w:type="dxa"/>
            </w:tcMar>
            <w:vAlign w:val="center"/>
          </w:tcPr>
          <w:p w14:paraId="63F571B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8930" w:type="dxa"/>
            <w:shd w:val="clear" w:color="auto" w:fill="FFFFFF"/>
            <w:tcMar>
              <w:top w:w="40" w:type="dxa"/>
              <w:left w:w="200" w:type="dxa"/>
              <w:bottom w:w="40" w:type="dxa"/>
              <w:right w:w="200" w:type="dxa"/>
            </w:tcMar>
            <w:vAlign w:val="center"/>
          </w:tcPr>
          <w:p w14:paraId="5A1826D0" w14:textId="77777777" w:rsidR="009A7DAA" w:rsidRPr="002B0F72" w:rsidRDefault="000133CF">
            <w:pPr>
              <w:jc w:val="center"/>
              <w:rPr>
                <w:lang w:val="ru-RU"/>
              </w:rPr>
            </w:pPr>
            <w:r w:rsidRPr="002B0F72">
              <w:rPr>
                <w:rFonts w:eastAsia="Times New Roman" w:cs="Times New Roman"/>
                <w:sz w:val="22"/>
                <w:lang w:val="ru-RU"/>
              </w:rPr>
              <w:t>Капитальный ремонт ответвлений от магистральной  сети от котельной №9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966" w:type="dxa"/>
            <w:shd w:val="clear" w:color="auto" w:fill="FFFFFF"/>
            <w:tcMar>
              <w:top w:w="40" w:type="dxa"/>
              <w:left w:w="200" w:type="dxa"/>
              <w:bottom w:w="40" w:type="dxa"/>
              <w:right w:w="200" w:type="dxa"/>
            </w:tcMar>
            <w:vAlign w:val="center"/>
          </w:tcPr>
          <w:p w14:paraId="6B95CF47" w14:textId="77777777" w:rsidR="009A7DAA" w:rsidRDefault="000133CF">
            <w:pPr>
              <w:jc w:val="center"/>
            </w:pPr>
            <w:r>
              <w:rPr>
                <w:rFonts w:eastAsia="Times New Roman" w:cs="Times New Roman"/>
                <w:sz w:val="22"/>
              </w:rPr>
              <w:t>129</w:t>
            </w:r>
            <w:r>
              <w:rPr>
                <w:rFonts w:eastAsia="Times New Roman" w:cs="Times New Roman"/>
                <w:sz w:val="22"/>
              </w:rPr>
              <w:t>9,02</w:t>
            </w:r>
          </w:p>
        </w:tc>
        <w:tc>
          <w:tcPr>
            <w:tcW w:w="1968" w:type="dxa"/>
            <w:shd w:val="clear" w:color="auto" w:fill="FFFFFF"/>
            <w:tcMar>
              <w:top w:w="40" w:type="dxa"/>
              <w:left w:w="200" w:type="dxa"/>
              <w:bottom w:w="40" w:type="dxa"/>
              <w:right w:w="200" w:type="dxa"/>
            </w:tcMar>
            <w:vAlign w:val="center"/>
          </w:tcPr>
          <w:p w14:paraId="6D3DCF33" w14:textId="77777777" w:rsidR="009A7DAA" w:rsidRDefault="000133CF">
            <w:pPr>
              <w:jc w:val="center"/>
            </w:pPr>
            <w:r>
              <w:rPr>
                <w:rFonts w:eastAsia="Times New Roman" w:cs="Times New Roman"/>
                <w:sz w:val="22"/>
              </w:rPr>
              <w:t>БС и ВС</w:t>
            </w:r>
          </w:p>
        </w:tc>
      </w:tr>
      <w:tr w:rsidR="009A7DAA" w14:paraId="07CF5B55" w14:textId="77777777" w:rsidTr="002A1629">
        <w:trPr>
          <w:jc w:val="center"/>
        </w:trPr>
        <w:tc>
          <w:tcPr>
            <w:tcW w:w="14993" w:type="dxa"/>
            <w:gridSpan w:val="6"/>
            <w:shd w:val="clear" w:color="auto" w:fill="FFFFFF"/>
            <w:tcMar>
              <w:top w:w="40" w:type="dxa"/>
              <w:left w:w="160" w:type="dxa"/>
              <w:bottom w:w="40" w:type="dxa"/>
              <w:right w:w="20" w:type="dxa"/>
            </w:tcMar>
            <w:vAlign w:val="center"/>
          </w:tcPr>
          <w:p w14:paraId="59C57967" w14:textId="77777777" w:rsidR="009A7DAA" w:rsidRDefault="000133CF">
            <w:proofErr w:type="spellStart"/>
            <w:r>
              <w:rPr>
                <w:rFonts w:eastAsia="Times New Roman" w:cs="Times New Roman"/>
                <w:i/>
                <w:sz w:val="22"/>
              </w:rPr>
              <w:t>Рекомендуемые</w:t>
            </w:r>
            <w:proofErr w:type="spellEnd"/>
            <w:r>
              <w:rPr>
                <w:rFonts w:eastAsia="Times New Roman" w:cs="Times New Roman"/>
                <w:i/>
                <w:sz w:val="22"/>
              </w:rPr>
              <w:t xml:space="preserve"> </w:t>
            </w:r>
            <w:proofErr w:type="spellStart"/>
            <w:r>
              <w:rPr>
                <w:rFonts w:eastAsia="Times New Roman" w:cs="Times New Roman"/>
                <w:i/>
                <w:sz w:val="22"/>
              </w:rPr>
              <w:t>мероприятия</w:t>
            </w:r>
            <w:proofErr w:type="spellEnd"/>
          </w:p>
        </w:tc>
      </w:tr>
      <w:tr w:rsidR="009A7DAA" w14:paraId="4D62F89F"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38EF8979" w14:textId="77777777" w:rsidR="009A7DAA" w:rsidRDefault="000133CF">
            <w:pPr>
              <w:jc w:val="center"/>
            </w:pPr>
            <w:r>
              <w:rPr>
                <w:rFonts w:eastAsia="Times New Roman" w:cs="Times New Roman"/>
                <w:sz w:val="22"/>
              </w:rPr>
              <w:t>1</w:t>
            </w:r>
          </w:p>
        </w:tc>
        <w:tc>
          <w:tcPr>
            <w:tcW w:w="1654" w:type="dxa"/>
            <w:vMerge w:val="restart"/>
            <w:shd w:val="clear" w:color="auto" w:fill="FFFFFF"/>
            <w:tcMar>
              <w:top w:w="40" w:type="dxa"/>
              <w:left w:w="200" w:type="dxa"/>
              <w:bottom w:w="40" w:type="dxa"/>
              <w:right w:w="200" w:type="dxa"/>
            </w:tcMar>
            <w:vAlign w:val="center"/>
          </w:tcPr>
          <w:p w14:paraId="5879A64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8930" w:type="dxa"/>
            <w:shd w:val="clear" w:color="auto" w:fill="FFFFFF"/>
            <w:tcMar>
              <w:top w:w="40" w:type="dxa"/>
              <w:left w:w="200" w:type="dxa"/>
              <w:bottom w:w="40" w:type="dxa"/>
              <w:right w:w="200" w:type="dxa"/>
            </w:tcMar>
            <w:vAlign w:val="center"/>
          </w:tcPr>
          <w:p w14:paraId="4DEC9190"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котельной до ответвления на дом ул.Ленина,298б,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=89 м</w:t>
            </w:r>
          </w:p>
        </w:tc>
        <w:tc>
          <w:tcPr>
            <w:tcW w:w="1966" w:type="dxa"/>
            <w:shd w:val="clear" w:color="auto" w:fill="FFFFFF"/>
            <w:tcMar>
              <w:top w:w="40" w:type="dxa"/>
              <w:left w:w="200" w:type="dxa"/>
              <w:bottom w:w="40" w:type="dxa"/>
              <w:right w:w="200" w:type="dxa"/>
            </w:tcMar>
            <w:vAlign w:val="center"/>
          </w:tcPr>
          <w:p w14:paraId="07991BC1" w14:textId="77777777" w:rsidR="009A7DAA" w:rsidRDefault="000133CF">
            <w:pPr>
              <w:jc w:val="center"/>
            </w:pPr>
            <w:r>
              <w:rPr>
                <w:rFonts w:eastAsia="Times New Roman" w:cs="Times New Roman"/>
                <w:sz w:val="22"/>
              </w:rPr>
              <w:t>794,61</w:t>
            </w:r>
          </w:p>
        </w:tc>
        <w:tc>
          <w:tcPr>
            <w:tcW w:w="1968" w:type="dxa"/>
            <w:shd w:val="clear" w:color="auto" w:fill="FFFFFF"/>
            <w:tcMar>
              <w:top w:w="40" w:type="dxa"/>
              <w:left w:w="200" w:type="dxa"/>
              <w:bottom w:w="40" w:type="dxa"/>
              <w:right w:w="200" w:type="dxa"/>
            </w:tcMar>
            <w:vAlign w:val="center"/>
          </w:tcPr>
          <w:p w14:paraId="17CA77CF" w14:textId="77777777" w:rsidR="009A7DAA" w:rsidRDefault="000133CF">
            <w:pPr>
              <w:jc w:val="center"/>
            </w:pPr>
            <w:r>
              <w:rPr>
                <w:rFonts w:eastAsia="Times New Roman" w:cs="Times New Roman"/>
                <w:sz w:val="22"/>
              </w:rPr>
              <w:t>БС, ВБ</w:t>
            </w:r>
          </w:p>
        </w:tc>
      </w:tr>
      <w:tr w:rsidR="009A7DAA" w14:paraId="50B6CE34" w14:textId="77777777" w:rsidTr="002A1629">
        <w:trPr>
          <w:gridAfter w:val="1"/>
          <w:wAfter w:w="7" w:type="dxa"/>
          <w:jc w:val="center"/>
        </w:trPr>
        <w:tc>
          <w:tcPr>
            <w:tcW w:w="468" w:type="dxa"/>
            <w:vMerge/>
          </w:tcPr>
          <w:p w14:paraId="68E8BCFB" w14:textId="77777777" w:rsidR="009A7DAA" w:rsidRDefault="009A7DAA"/>
        </w:tc>
        <w:tc>
          <w:tcPr>
            <w:tcW w:w="1654" w:type="dxa"/>
            <w:vMerge/>
          </w:tcPr>
          <w:p w14:paraId="43A6E57D" w14:textId="77777777" w:rsidR="009A7DAA" w:rsidRDefault="009A7DAA"/>
        </w:tc>
        <w:tc>
          <w:tcPr>
            <w:tcW w:w="8930" w:type="dxa"/>
            <w:shd w:val="clear" w:color="auto" w:fill="FFFFFF"/>
            <w:tcMar>
              <w:top w:w="40" w:type="dxa"/>
              <w:left w:w="200" w:type="dxa"/>
              <w:bottom w:w="40" w:type="dxa"/>
              <w:right w:w="200" w:type="dxa"/>
            </w:tcMar>
            <w:vAlign w:val="center"/>
          </w:tcPr>
          <w:p w14:paraId="74BED35C"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на дом ул.Ленина,298б до ответвления на дом </w:t>
            </w:r>
            <w:r w:rsidRPr="002B0F72">
              <w:rPr>
                <w:rFonts w:eastAsia="Times New Roman" w:cs="Times New Roman"/>
                <w:sz w:val="22"/>
                <w:lang w:val="ru-RU"/>
              </w:rPr>
              <w:t xml:space="preserve">ул.Ленина,296,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=28 м</w:t>
            </w:r>
          </w:p>
        </w:tc>
        <w:tc>
          <w:tcPr>
            <w:tcW w:w="1966" w:type="dxa"/>
            <w:shd w:val="clear" w:color="auto" w:fill="FFFFFF"/>
            <w:tcMar>
              <w:top w:w="40" w:type="dxa"/>
              <w:left w:w="200" w:type="dxa"/>
              <w:bottom w:w="40" w:type="dxa"/>
              <w:right w:w="200" w:type="dxa"/>
            </w:tcMar>
            <w:vAlign w:val="center"/>
          </w:tcPr>
          <w:p w14:paraId="57BF604A" w14:textId="77777777" w:rsidR="009A7DAA" w:rsidRDefault="000133CF">
            <w:pPr>
              <w:jc w:val="center"/>
            </w:pPr>
            <w:r>
              <w:rPr>
                <w:rFonts w:eastAsia="Times New Roman" w:cs="Times New Roman"/>
                <w:sz w:val="22"/>
              </w:rPr>
              <w:t>249,43</w:t>
            </w:r>
          </w:p>
        </w:tc>
        <w:tc>
          <w:tcPr>
            <w:tcW w:w="1968" w:type="dxa"/>
            <w:shd w:val="clear" w:color="auto" w:fill="FFFFFF"/>
            <w:tcMar>
              <w:top w:w="40" w:type="dxa"/>
              <w:left w:w="200" w:type="dxa"/>
              <w:bottom w:w="40" w:type="dxa"/>
              <w:right w:w="200" w:type="dxa"/>
            </w:tcMar>
            <w:vAlign w:val="center"/>
          </w:tcPr>
          <w:p w14:paraId="63DDD810" w14:textId="77777777" w:rsidR="009A7DAA" w:rsidRDefault="000133CF">
            <w:pPr>
              <w:jc w:val="center"/>
            </w:pPr>
            <w:r>
              <w:rPr>
                <w:rFonts w:eastAsia="Times New Roman" w:cs="Times New Roman"/>
                <w:sz w:val="22"/>
              </w:rPr>
              <w:t>БС, ВБ</w:t>
            </w:r>
          </w:p>
        </w:tc>
      </w:tr>
      <w:tr w:rsidR="009A7DAA" w14:paraId="380B960C" w14:textId="77777777" w:rsidTr="002A1629">
        <w:trPr>
          <w:gridAfter w:val="1"/>
          <w:wAfter w:w="7" w:type="dxa"/>
          <w:jc w:val="center"/>
        </w:trPr>
        <w:tc>
          <w:tcPr>
            <w:tcW w:w="468" w:type="dxa"/>
            <w:vMerge/>
          </w:tcPr>
          <w:p w14:paraId="10118C6A" w14:textId="77777777" w:rsidR="009A7DAA" w:rsidRDefault="009A7DAA"/>
        </w:tc>
        <w:tc>
          <w:tcPr>
            <w:tcW w:w="1654" w:type="dxa"/>
            <w:vMerge/>
          </w:tcPr>
          <w:p w14:paraId="0C448B17" w14:textId="77777777" w:rsidR="009A7DAA" w:rsidRDefault="009A7DAA"/>
        </w:tc>
        <w:tc>
          <w:tcPr>
            <w:tcW w:w="8930" w:type="dxa"/>
            <w:shd w:val="clear" w:color="auto" w:fill="FFFFFF"/>
            <w:tcMar>
              <w:top w:w="40" w:type="dxa"/>
              <w:left w:w="200" w:type="dxa"/>
              <w:bottom w:w="40" w:type="dxa"/>
              <w:right w:w="200" w:type="dxa"/>
            </w:tcMar>
            <w:vAlign w:val="center"/>
          </w:tcPr>
          <w:p w14:paraId="3C9896E5"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=102 м</w:t>
            </w:r>
          </w:p>
        </w:tc>
        <w:tc>
          <w:tcPr>
            <w:tcW w:w="1966" w:type="dxa"/>
            <w:shd w:val="clear" w:color="auto" w:fill="FFFFFF"/>
            <w:tcMar>
              <w:top w:w="40" w:type="dxa"/>
              <w:left w:w="200" w:type="dxa"/>
              <w:bottom w:w="40" w:type="dxa"/>
              <w:right w:w="200" w:type="dxa"/>
            </w:tcMar>
            <w:vAlign w:val="center"/>
          </w:tcPr>
          <w:p w14:paraId="44E1A91B" w14:textId="77777777" w:rsidR="009A7DAA" w:rsidRDefault="000133CF">
            <w:pPr>
              <w:jc w:val="center"/>
            </w:pPr>
            <w:r>
              <w:rPr>
                <w:rFonts w:eastAsia="Times New Roman" w:cs="Times New Roman"/>
                <w:sz w:val="22"/>
              </w:rPr>
              <w:t>733,11</w:t>
            </w:r>
          </w:p>
        </w:tc>
        <w:tc>
          <w:tcPr>
            <w:tcW w:w="1968" w:type="dxa"/>
            <w:shd w:val="clear" w:color="auto" w:fill="FFFFFF"/>
            <w:tcMar>
              <w:top w:w="40" w:type="dxa"/>
              <w:left w:w="200" w:type="dxa"/>
              <w:bottom w:w="40" w:type="dxa"/>
              <w:right w:w="200" w:type="dxa"/>
            </w:tcMar>
            <w:vAlign w:val="center"/>
          </w:tcPr>
          <w:p w14:paraId="20214973" w14:textId="77777777" w:rsidR="009A7DAA" w:rsidRDefault="000133CF">
            <w:pPr>
              <w:jc w:val="center"/>
            </w:pPr>
            <w:r>
              <w:rPr>
                <w:rFonts w:eastAsia="Times New Roman" w:cs="Times New Roman"/>
                <w:sz w:val="22"/>
              </w:rPr>
              <w:t>БС, ВБ</w:t>
            </w:r>
          </w:p>
        </w:tc>
      </w:tr>
      <w:tr w:rsidR="009A7DAA" w14:paraId="7AB9B853" w14:textId="77777777" w:rsidTr="002A1629">
        <w:trPr>
          <w:gridAfter w:val="1"/>
          <w:wAfter w:w="7" w:type="dxa"/>
          <w:jc w:val="center"/>
        </w:trPr>
        <w:tc>
          <w:tcPr>
            <w:tcW w:w="468" w:type="dxa"/>
            <w:vMerge/>
          </w:tcPr>
          <w:p w14:paraId="2F8818F6" w14:textId="77777777" w:rsidR="009A7DAA" w:rsidRDefault="009A7DAA"/>
        </w:tc>
        <w:tc>
          <w:tcPr>
            <w:tcW w:w="1654" w:type="dxa"/>
            <w:vMerge/>
          </w:tcPr>
          <w:p w14:paraId="13325D9A" w14:textId="77777777" w:rsidR="009A7DAA" w:rsidRDefault="009A7DAA"/>
        </w:tc>
        <w:tc>
          <w:tcPr>
            <w:tcW w:w="8930" w:type="dxa"/>
            <w:shd w:val="clear" w:color="auto" w:fill="FFFFFF"/>
            <w:tcMar>
              <w:top w:w="40" w:type="dxa"/>
              <w:left w:w="200" w:type="dxa"/>
              <w:bottom w:w="40" w:type="dxa"/>
              <w:right w:w="200" w:type="dxa"/>
            </w:tcMar>
            <w:vAlign w:val="center"/>
          </w:tcPr>
          <w:p w14:paraId="0E3D9452"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на дом ул.Ленина,296 до ввода в дом ул.Ленина,296,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=41 м</w:t>
            </w:r>
          </w:p>
        </w:tc>
        <w:tc>
          <w:tcPr>
            <w:tcW w:w="1966" w:type="dxa"/>
            <w:shd w:val="clear" w:color="auto" w:fill="FFFFFF"/>
            <w:tcMar>
              <w:top w:w="40" w:type="dxa"/>
              <w:left w:w="200" w:type="dxa"/>
              <w:bottom w:w="40" w:type="dxa"/>
              <w:right w:w="200" w:type="dxa"/>
            </w:tcMar>
            <w:vAlign w:val="center"/>
          </w:tcPr>
          <w:p w14:paraId="6B6FCA2E" w14:textId="77777777" w:rsidR="009A7DAA" w:rsidRDefault="000133CF">
            <w:pPr>
              <w:jc w:val="center"/>
            </w:pPr>
            <w:r>
              <w:rPr>
                <w:rFonts w:eastAsia="Times New Roman" w:cs="Times New Roman"/>
                <w:sz w:val="22"/>
              </w:rPr>
              <w:t>292,96</w:t>
            </w:r>
          </w:p>
        </w:tc>
        <w:tc>
          <w:tcPr>
            <w:tcW w:w="1968" w:type="dxa"/>
            <w:shd w:val="clear" w:color="auto" w:fill="FFFFFF"/>
            <w:tcMar>
              <w:top w:w="40" w:type="dxa"/>
              <w:left w:w="200" w:type="dxa"/>
              <w:bottom w:w="40" w:type="dxa"/>
              <w:right w:w="200" w:type="dxa"/>
            </w:tcMar>
            <w:vAlign w:val="center"/>
          </w:tcPr>
          <w:p w14:paraId="3AAC2FFC" w14:textId="77777777" w:rsidR="009A7DAA" w:rsidRDefault="000133CF">
            <w:pPr>
              <w:jc w:val="center"/>
            </w:pPr>
            <w:r>
              <w:rPr>
                <w:rFonts w:eastAsia="Times New Roman" w:cs="Times New Roman"/>
                <w:sz w:val="22"/>
              </w:rPr>
              <w:t>БС, ВБ</w:t>
            </w:r>
          </w:p>
        </w:tc>
      </w:tr>
      <w:tr w:rsidR="009A7DAA" w14:paraId="61D91611" w14:textId="77777777" w:rsidTr="002A1629">
        <w:trPr>
          <w:gridAfter w:val="1"/>
          <w:wAfter w:w="7" w:type="dxa"/>
          <w:jc w:val="center"/>
        </w:trPr>
        <w:tc>
          <w:tcPr>
            <w:tcW w:w="468" w:type="dxa"/>
            <w:vMerge/>
          </w:tcPr>
          <w:p w14:paraId="41E149EE" w14:textId="77777777" w:rsidR="009A7DAA" w:rsidRDefault="009A7DAA"/>
        </w:tc>
        <w:tc>
          <w:tcPr>
            <w:tcW w:w="1654" w:type="dxa"/>
            <w:vMerge/>
          </w:tcPr>
          <w:p w14:paraId="7ADDFA03" w14:textId="77777777" w:rsidR="009A7DAA" w:rsidRDefault="009A7DAA"/>
        </w:tc>
        <w:tc>
          <w:tcPr>
            <w:tcW w:w="8930" w:type="dxa"/>
            <w:shd w:val="clear" w:color="auto" w:fill="FFFFFF"/>
            <w:tcMar>
              <w:top w:w="40" w:type="dxa"/>
              <w:left w:w="200" w:type="dxa"/>
              <w:bottom w:w="40" w:type="dxa"/>
              <w:right w:w="200" w:type="dxa"/>
            </w:tcMar>
            <w:vAlign w:val="center"/>
          </w:tcPr>
          <w:p w14:paraId="30CD3B07"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=35 м</w:t>
            </w:r>
          </w:p>
        </w:tc>
        <w:tc>
          <w:tcPr>
            <w:tcW w:w="1966" w:type="dxa"/>
            <w:shd w:val="clear" w:color="auto" w:fill="FFFFFF"/>
            <w:tcMar>
              <w:top w:w="40" w:type="dxa"/>
              <w:left w:w="200" w:type="dxa"/>
              <w:bottom w:w="40" w:type="dxa"/>
              <w:right w:w="200" w:type="dxa"/>
            </w:tcMar>
            <w:vAlign w:val="center"/>
          </w:tcPr>
          <w:p w14:paraId="4C5E51C9" w14:textId="77777777" w:rsidR="009A7DAA" w:rsidRDefault="000133CF">
            <w:pPr>
              <w:jc w:val="center"/>
            </w:pPr>
            <w:r>
              <w:rPr>
                <w:rFonts w:eastAsia="Times New Roman" w:cs="Times New Roman"/>
                <w:sz w:val="22"/>
              </w:rPr>
              <w:t>252,55</w:t>
            </w:r>
          </w:p>
        </w:tc>
        <w:tc>
          <w:tcPr>
            <w:tcW w:w="1968" w:type="dxa"/>
            <w:shd w:val="clear" w:color="auto" w:fill="FFFFFF"/>
            <w:tcMar>
              <w:top w:w="40" w:type="dxa"/>
              <w:left w:w="200" w:type="dxa"/>
              <w:bottom w:w="40" w:type="dxa"/>
              <w:right w:w="200" w:type="dxa"/>
            </w:tcMar>
            <w:vAlign w:val="center"/>
          </w:tcPr>
          <w:p w14:paraId="5974687B" w14:textId="77777777" w:rsidR="009A7DAA" w:rsidRDefault="000133CF">
            <w:pPr>
              <w:jc w:val="center"/>
            </w:pPr>
            <w:r>
              <w:rPr>
                <w:rFonts w:eastAsia="Times New Roman" w:cs="Times New Roman"/>
                <w:sz w:val="22"/>
              </w:rPr>
              <w:t>БС, ВБ</w:t>
            </w:r>
          </w:p>
        </w:tc>
      </w:tr>
      <w:tr w:rsidR="009A7DAA" w14:paraId="091010C4" w14:textId="77777777" w:rsidTr="002A1629">
        <w:trPr>
          <w:gridAfter w:val="1"/>
          <w:wAfter w:w="7" w:type="dxa"/>
          <w:jc w:val="center"/>
        </w:trPr>
        <w:tc>
          <w:tcPr>
            <w:tcW w:w="468" w:type="dxa"/>
            <w:vMerge/>
          </w:tcPr>
          <w:p w14:paraId="60306CC8" w14:textId="77777777" w:rsidR="009A7DAA" w:rsidRDefault="009A7DAA"/>
        </w:tc>
        <w:tc>
          <w:tcPr>
            <w:tcW w:w="1654" w:type="dxa"/>
            <w:vMerge/>
          </w:tcPr>
          <w:p w14:paraId="3CCA0FFF" w14:textId="77777777" w:rsidR="009A7DAA" w:rsidRDefault="009A7DAA"/>
        </w:tc>
        <w:tc>
          <w:tcPr>
            <w:tcW w:w="8930" w:type="dxa"/>
            <w:shd w:val="clear" w:color="auto" w:fill="FFFFFF"/>
            <w:tcMar>
              <w:top w:w="40" w:type="dxa"/>
              <w:left w:w="200" w:type="dxa"/>
              <w:bottom w:w="40" w:type="dxa"/>
              <w:right w:w="200" w:type="dxa"/>
            </w:tcMar>
            <w:vAlign w:val="center"/>
          </w:tcPr>
          <w:p w14:paraId="2ED46D39" w14:textId="77777777" w:rsidR="009A7DAA" w:rsidRDefault="000133CF">
            <w:pPr>
              <w:jc w:val="center"/>
            </w:pPr>
            <w:r w:rsidRPr="002B0F72">
              <w:rPr>
                <w:rFonts w:eastAsia="Times New Roman" w:cs="Times New Roman"/>
                <w:sz w:val="22"/>
                <w:lang w:val="ru-RU"/>
              </w:rPr>
              <w:t xml:space="preserve">Замена тепловой сети от ответвления на дом ул.Ленина,298б до ввода в дом ул. </w:t>
            </w:r>
            <w:proofErr w:type="spellStart"/>
            <w:r>
              <w:rPr>
                <w:rFonts w:eastAsia="Times New Roman" w:cs="Times New Roman"/>
                <w:sz w:val="22"/>
              </w:rPr>
              <w:t>Ленина</w:t>
            </w:r>
            <w:proofErr w:type="spellEnd"/>
            <w:r>
              <w:rPr>
                <w:rFonts w:eastAsia="Times New Roman" w:cs="Times New Roman"/>
                <w:sz w:val="22"/>
              </w:rPr>
              <w:t xml:space="preserve">, 298б, D=40 </w:t>
            </w:r>
            <w:proofErr w:type="spellStart"/>
            <w:r>
              <w:rPr>
                <w:rFonts w:eastAsia="Times New Roman" w:cs="Times New Roman"/>
                <w:sz w:val="22"/>
              </w:rPr>
              <w:t>мм</w:t>
            </w:r>
            <w:proofErr w:type="spellEnd"/>
            <w:r>
              <w:rPr>
                <w:rFonts w:eastAsia="Times New Roman" w:cs="Times New Roman"/>
                <w:sz w:val="22"/>
              </w:rPr>
              <w:t>, L=6 м</w:t>
            </w:r>
          </w:p>
        </w:tc>
        <w:tc>
          <w:tcPr>
            <w:tcW w:w="1966" w:type="dxa"/>
            <w:shd w:val="clear" w:color="auto" w:fill="FFFFFF"/>
            <w:tcMar>
              <w:top w:w="40" w:type="dxa"/>
              <w:left w:w="200" w:type="dxa"/>
              <w:bottom w:w="40" w:type="dxa"/>
              <w:right w:w="200" w:type="dxa"/>
            </w:tcMar>
            <w:vAlign w:val="center"/>
          </w:tcPr>
          <w:p w14:paraId="266EF767" w14:textId="77777777" w:rsidR="009A7DAA" w:rsidRDefault="000133CF">
            <w:pPr>
              <w:jc w:val="center"/>
            </w:pPr>
            <w:r>
              <w:rPr>
                <w:rFonts w:eastAsia="Times New Roman" w:cs="Times New Roman"/>
                <w:sz w:val="22"/>
              </w:rPr>
              <w:t>38,96</w:t>
            </w:r>
          </w:p>
        </w:tc>
        <w:tc>
          <w:tcPr>
            <w:tcW w:w="1968" w:type="dxa"/>
            <w:shd w:val="clear" w:color="auto" w:fill="FFFFFF"/>
            <w:tcMar>
              <w:top w:w="40" w:type="dxa"/>
              <w:left w:w="200" w:type="dxa"/>
              <w:bottom w:w="40" w:type="dxa"/>
              <w:right w:w="200" w:type="dxa"/>
            </w:tcMar>
            <w:vAlign w:val="center"/>
          </w:tcPr>
          <w:p w14:paraId="0A160024" w14:textId="77777777" w:rsidR="009A7DAA" w:rsidRDefault="000133CF">
            <w:pPr>
              <w:jc w:val="center"/>
            </w:pPr>
            <w:r>
              <w:rPr>
                <w:rFonts w:eastAsia="Times New Roman" w:cs="Times New Roman"/>
                <w:sz w:val="22"/>
              </w:rPr>
              <w:t>БС, ВБ</w:t>
            </w:r>
          </w:p>
        </w:tc>
      </w:tr>
      <w:tr w:rsidR="009A7DAA" w14:paraId="0BB0BE34"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485FDEB5" w14:textId="77777777" w:rsidR="009A7DAA" w:rsidRDefault="000133CF">
            <w:pPr>
              <w:jc w:val="center"/>
            </w:pPr>
            <w:r>
              <w:rPr>
                <w:rFonts w:eastAsia="Times New Roman" w:cs="Times New Roman"/>
                <w:sz w:val="22"/>
              </w:rPr>
              <w:lastRenderedPageBreak/>
              <w:t>2</w:t>
            </w:r>
          </w:p>
        </w:tc>
        <w:tc>
          <w:tcPr>
            <w:tcW w:w="1654" w:type="dxa"/>
            <w:vMerge w:val="restart"/>
            <w:shd w:val="clear" w:color="auto" w:fill="FFFFFF"/>
            <w:tcMar>
              <w:top w:w="40" w:type="dxa"/>
              <w:left w:w="200" w:type="dxa"/>
              <w:bottom w:w="40" w:type="dxa"/>
              <w:right w:w="200" w:type="dxa"/>
            </w:tcMar>
            <w:vAlign w:val="center"/>
          </w:tcPr>
          <w:p w14:paraId="20EFA5BD"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№2</w:t>
            </w:r>
          </w:p>
        </w:tc>
        <w:tc>
          <w:tcPr>
            <w:tcW w:w="8930" w:type="dxa"/>
            <w:shd w:val="clear" w:color="auto" w:fill="FFFFFF"/>
            <w:tcMar>
              <w:top w:w="40" w:type="dxa"/>
              <w:left w:w="200" w:type="dxa"/>
              <w:bottom w:w="40" w:type="dxa"/>
              <w:right w:w="200" w:type="dxa"/>
            </w:tcMar>
            <w:vAlign w:val="center"/>
          </w:tcPr>
          <w:p w14:paraId="24B6114A"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котельной №2 до ответвления на ул. Р. Молодежи у конторы </w:t>
            </w:r>
            <w:r w:rsidRPr="002B0F72">
              <w:rPr>
                <w:rFonts w:eastAsia="Times New Roman" w:cs="Times New Roman"/>
                <w:sz w:val="22"/>
                <w:lang w:val="ru-RU"/>
              </w:rPr>
              <w:t>(</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234), </w:t>
            </w:r>
            <w:r>
              <w:rPr>
                <w:rFonts w:eastAsia="Times New Roman" w:cs="Times New Roman"/>
                <w:sz w:val="22"/>
              </w:rPr>
              <w:t>D</w:t>
            </w:r>
            <w:r w:rsidRPr="002B0F72">
              <w:rPr>
                <w:rFonts w:eastAsia="Times New Roman" w:cs="Times New Roman"/>
                <w:sz w:val="22"/>
                <w:lang w:val="ru-RU"/>
              </w:rPr>
              <w:t xml:space="preserve">=200 мм, </w:t>
            </w:r>
            <w:r>
              <w:rPr>
                <w:rFonts w:eastAsia="Times New Roman" w:cs="Times New Roman"/>
                <w:sz w:val="22"/>
              </w:rPr>
              <w:t>L</w:t>
            </w:r>
            <w:r w:rsidRPr="002B0F72">
              <w:rPr>
                <w:rFonts w:eastAsia="Times New Roman" w:cs="Times New Roman"/>
                <w:sz w:val="22"/>
                <w:lang w:val="ru-RU"/>
              </w:rPr>
              <w:t>=93 м</w:t>
            </w:r>
          </w:p>
        </w:tc>
        <w:tc>
          <w:tcPr>
            <w:tcW w:w="1966" w:type="dxa"/>
            <w:shd w:val="clear" w:color="auto" w:fill="FFFFFF"/>
            <w:tcMar>
              <w:top w:w="40" w:type="dxa"/>
              <w:left w:w="200" w:type="dxa"/>
              <w:bottom w:w="40" w:type="dxa"/>
              <w:right w:w="200" w:type="dxa"/>
            </w:tcMar>
            <w:vAlign w:val="center"/>
          </w:tcPr>
          <w:p w14:paraId="77C1FE40" w14:textId="77777777" w:rsidR="009A7DAA" w:rsidRDefault="000133CF">
            <w:pPr>
              <w:jc w:val="center"/>
            </w:pPr>
            <w:r>
              <w:rPr>
                <w:rFonts w:eastAsia="Times New Roman" w:cs="Times New Roman"/>
                <w:sz w:val="22"/>
              </w:rPr>
              <w:t>1362,61</w:t>
            </w:r>
          </w:p>
        </w:tc>
        <w:tc>
          <w:tcPr>
            <w:tcW w:w="1968" w:type="dxa"/>
            <w:shd w:val="clear" w:color="auto" w:fill="FFFFFF"/>
            <w:tcMar>
              <w:top w:w="40" w:type="dxa"/>
              <w:left w:w="200" w:type="dxa"/>
              <w:bottom w:w="40" w:type="dxa"/>
              <w:right w:w="200" w:type="dxa"/>
            </w:tcMar>
            <w:vAlign w:val="center"/>
          </w:tcPr>
          <w:p w14:paraId="6843CA32" w14:textId="77777777" w:rsidR="009A7DAA" w:rsidRDefault="000133CF">
            <w:pPr>
              <w:jc w:val="center"/>
            </w:pPr>
            <w:r>
              <w:rPr>
                <w:rFonts w:eastAsia="Times New Roman" w:cs="Times New Roman"/>
                <w:sz w:val="22"/>
              </w:rPr>
              <w:t>БС, ВБ</w:t>
            </w:r>
          </w:p>
        </w:tc>
      </w:tr>
      <w:tr w:rsidR="009A7DAA" w14:paraId="42450AFE" w14:textId="77777777" w:rsidTr="002A1629">
        <w:trPr>
          <w:gridAfter w:val="1"/>
          <w:wAfter w:w="7" w:type="dxa"/>
          <w:jc w:val="center"/>
        </w:trPr>
        <w:tc>
          <w:tcPr>
            <w:tcW w:w="468" w:type="dxa"/>
            <w:vMerge/>
          </w:tcPr>
          <w:p w14:paraId="167D82CC" w14:textId="77777777" w:rsidR="009A7DAA" w:rsidRDefault="009A7DAA"/>
        </w:tc>
        <w:tc>
          <w:tcPr>
            <w:tcW w:w="1654" w:type="dxa"/>
            <w:vMerge/>
          </w:tcPr>
          <w:p w14:paraId="680F7E89" w14:textId="77777777" w:rsidR="009A7DAA" w:rsidRDefault="009A7DAA"/>
        </w:tc>
        <w:tc>
          <w:tcPr>
            <w:tcW w:w="8930" w:type="dxa"/>
            <w:shd w:val="clear" w:color="auto" w:fill="FFFFFF"/>
            <w:tcMar>
              <w:top w:w="40" w:type="dxa"/>
              <w:left w:w="200" w:type="dxa"/>
              <w:bottom w:w="40" w:type="dxa"/>
              <w:right w:w="200" w:type="dxa"/>
            </w:tcMar>
            <w:vAlign w:val="center"/>
          </w:tcPr>
          <w:p w14:paraId="357630FA"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по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xml:space="preserve">, 234 до отвода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259,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=53 м</w:t>
            </w:r>
          </w:p>
        </w:tc>
        <w:tc>
          <w:tcPr>
            <w:tcW w:w="1966" w:type="dxa"/>
            <w:shd w:val="clear" w:color="auto" w:fill="FFFFFF"/>
            <w:tcMar>
              <w:top w:w="40" w:type="dxa"/>
              <w:left w:w="200" w:type="dxa"/>
              <w:bottom w:w="40" w:type="dxa"/>
              <w:right w:w="200" w:type="dxa"/>
            </w:tcMar>
            <w:vAlign w:val="center"/>
          </w:tcPr>
          <w:p w14:paraId="1241AD2E" w14:textId="77777777" w:rsidR="009A7DAA" w:rsidRDefault="000133CF">
            <w:pPr>
              <w:jc w:val="center"/>
            </w:pPr>
            <w:r>
              <w:rPr>
                <w:rFonts w:eastAsia="Times New Roman" w:cs="Times New Roman"/>
                <w:sz w:val="22"/>
              </w:rPr>
              <w:t>562,21</w:t>
            </w:r>
          </w:p>
        </w:tc>
        <w:tc>
          <w:tcPr>
            <w:tcW w:w="1968" w:type="dxa"/>
            <w:shd w:val="clear" w:color="auto" w:fill="FFFFFF"/>
            <w:tcMar>
              <w:top w:w="40" w:type="dxa"/>
              <w:left w:w="200" w:type="dxa"/>
              <w:bottom w:w="40" w:type="dxa"/>
              <w:right w:w="200" w:type="dxa"/>
            </w:tcMar>
            <w:vAlign w:val="center"/>
          </w:tcPr>
          <w:p w14:paraId="7C9D86B0" w14:textId="77777777" w:rsidR="009A7DAA" w:rsidRDefault="000133CF">
            <w:pPr>
              <w:jc w:val="center"/>
            </w:pPr>
            <w:r>
              <w:rPr>
                <w:rFonts w:eastAsia="Times New Roman" w:cs="Times New Roman"/>
                <w:sz w:val="22"/>
              </w:rPr>
              <w:t>БС, ВБ</w:t>
            </w:r>
          </w:p>
        </w:tc>
      </w:tr>
      <w:tr w:rsidR="009A7DAA" w14:paraId="6333DE7A" w14:textId="77777777" w:rsidTr="002A1629">
        <w:trPr>
          <w:gridAfter w:val="1"/>
          <w:wAfter w:w="7" w:type="dxa"/>
          <w:jc w:val="center"/>
        </w:trPr>
        <w:tc>
          <w:tcPr>
            <w:tcW w:w="468" w:type="dxa"/>
            <w:vMerge/>
          </w:tcPr>
          <w:p w14:paraId="6DC39241" w14:textId="77777777" w:rsidR="009A7DAA" w:rsidRDefault="009A7DAA"/>
        </w:tc>
        <w:tc>
          <w:tcPr>
            <w:tcW w:w="1654" w:type="dxa"/>
            <w:vMerge/>
          </w:tcPr>
          <w:p w14:paraId="02CEBB9B" w14:textId="77777777" w:rsidR="009A7DAA" w:rsidRDefault="009A7DAA"/>
        </w:tc>
        <w:tc>
          <w:tcPr>
            <w:tcW w:w="8930" w:type="dxa"/>
            <w:shd w:val="clear" w:color="auto" w:fill="FFFFFF"/>
            <w:tcMar>
              <w:top w:w="40" w:type="dxa"/>
              <w:left w:w="200" w:type="dxa"/>
              <w:bottom w:w="40" w:type="dxa"/>
              <w:right w:w="200" w:type="dxa"/>
            </w:tcMar>
            <w:vAlign w:val="center"/>
          </w:tcPr>
          <w:p w14:paraId="4FFFE3AD"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№2 (отвод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257) до </w:t>
            </w:r>
            <w:r w:rsidRPr="002B0F72">
              <w:rPr>
                <w:rFonts w:eastAsia="Times New Roman" w:cs="Times New Roman"/>
                <w:sz w:val="22"/>
                <w:lang w:val="ru-RU"/>
              </w:rPr>
              <w:t xml:space="preserve">колодца №3 (отвод на Ленина, 264),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=111 м</w:t>
            </w:r>
          </w:p>
        </w:tc>
        <w:tc>
          <w:tcPr>
            <w:tcW w:w="1966" w:type="dxa"/>
            <w:shd w:val="clear" w:color="auto" w:fill="FFFFFF"/>
            <w:tcMar>
              <w:top w:w="40" w:type="dxa"/>
              <w:left w:w="200" w:type="dxa"/>
              <w:bottom w:w="40" w:type="dxa"/>
              <w:right w:w="200" w:type="dxa"/>
            </w:tcMar>
            <w:vAlign w:val="center"/>
          </w:tcPr>
          <w:p w14:paraId="26CE50CC" w14:textId="77777777" w:rsidR="009A7DAA" w:rsidRDefault="000133CF">
            <w:pPr>
              <w:jc w:val="center"/>
            </w:pPr>
            <w:r>
              <w:rPr>
                <w:rFonts w:eastAsia="Times New Roman" w:cs="Times New Roman"/>
                <w:sz w:val="22"/>
              </w:rPr>
              <w:t>1173,03</w:t>
            </w:r>
          </w:p>
        </w:tc>
        <w:tc>
          <w:tcPr>
            <w:tcW w:w="1968" w:type="dxa"/>
            <w:shd w:val="clear" w:color="auto" w:fill="FFFFFF"/>
            <w:tcMar>
              <w:top w:w="40" w:type="dxa"/>
              <w:left w:w="200" w:type="dxa"/>
              <w:bottom w:w="40" w:type="dxa"/>
              <w:right w:w="200" w:type="dxa"/>
            </w:tcMar>
            <w:vAlign w:val="center"/>
          </w:tcPr>
          <w:p w14:paraId="53FE70A2" w14:textId="77777777" w:rsidR="009A7DAA" w:rsidRDefault="000133CF">
            <w:pPr>
              <w:jc w:val="center"/>
            </w:pPr>
            <w:r>
              <w:rPr>
                <w:rFonts w:eastAsia="Times New Roman" w:cs="Times New Roman"/>
                <w:sz w:val="22"/>
              </w:rPr>
              <w:t>БС, ВБ</w:t>
            </w:r>
          </w:p>
        </w:tc>
      </w:tr>
      <w:tr w:rsidR="009A7DAA" w14:paraId="645435D2" w14:textId="77777777" w:rsidTr="002A1629">
        <w:trPr>
          <w:gridAfter w:val="1"/>
          <w:wAfter w:w="7" w:type="dxa"/>
          <w:jc w:val="center"/>
        </w:trPr>
        <w:tc>
          <w:tcPr>
            <w:tcW w:w="468" w:type="dxa"/>
            <w:vMerge/>
          </w:tcPr>
          <w:p w14:paraId="57EAD02D" w14:textId="77777777" w:rsidR="009A7DAA" w:rsidRDefault="009A7DAA"/>
        </w:tc>
        <w:tc>
          <w:tcPr>
            <w:tcW w:w="1654" w:type="dxa"/>
            <w:vMerge/>
          </w:tcPr>
          <w:p w14:paraId="664130BA" w14:textId="77777777" w:rsidR="009A7DAA" w:rsidRDefault="009A7DAA"/>
        </w:tc>
        <w:tc>
          <w:tcPr>
            <w:tcW w:w="8930" w:type="dxa"/>
            <w:shd w:val="clear" w:color="auto" w:fill="FFFFFF"/>
            <w:tcMar>
              <w:top w:w="40" w:type="dxa"/>
              <w:left w:w="200" w:type="dxa"/>
              <w:bottom w:w="40" w:type="dxa"/>
              <w:right w:w="200" w:type="dxa"/>
            </w:tcMar>
            <w:vAlign w:val="center"/>
          </w:tcPr>
          <w:p w14:paraId="6DF73C5D"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№3 (отвод на Ленина, 264) до колодца № 4 (отвод на Ленина, 266),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=71 м</w:t>
            </w:r>
          </w:p>
        </w:tc>
        <w:tc>
          <w:tcPr>
            <w:tcW w:w="1966" w:type="dxa"/>
            <w:shd w:val="clear" w:color="auto" w:fill="FFFFFF"/>
            <w:tcMar>
              <w:top w:w="40" w:type="dxa"/>
              <w:left w:w="200" w:type="dxa"/>
              <w:bottom w:w="40" w:type="dxa"/>
              <w:right w:w="200" w:type="dxa"/>
            </w:tcMar>
            <w:vAlign w:val="center"/>
          </w:tcPr>
          <w:p w14:paraId="40D3B219" w14:textId="77777777" w:rsidR="009A7DAA" w:rsidRDefault="000133CF">
            <w:pPr>
              <w:jc w:val="center"/>
            </w:pPr>
            <w:r>
              <w:rPr>
                <w:rFonts w:eastAsia="Times New Roman" w:cs="Times New Roman"/>
                <w:sz w:val="22"/>
              </w:rPr>
              <w:t>750,32</w:t>
            </w:r>
          </w:p>
        </w:tc>
        <w:tc>
          <w:tcPr>
            <w:tcW w:w="1968" w:type="dxa"/>
            <w:shd w:val="clear" w:color="auto" w:fill="FFFFFF"/>
            <w:tcMar>
              <w:top w:w="40" w:type="dxa"/>
              <w:left w:w="200" w:type="dxa"/>
              <w:bottom w:w="40" w:type="dxa"/>
              <w:right w:w="200" w:type="dxa"/>
            </w:tcMar>
            <w:vAlign w:val="center"/>
          </w:tcPr>
          <w:p w14:paraId="14643BBB" w14:textId="77777777" w:rsidR="009A7DAA" w:rsidRDefault="000133CF">
            <w:pPr>
              <w:jc w:val="center"/>
            </w:pPr>
            <w:r>
              <w:rPr>
                <w:rFonts w:eastAsia="Times New Roman" w:cs="Times New Roman"/>
                <w:sz w:val="22"/>
              </w:rPr>
              <w:t>БС, ВБ</w:t>
            </w:r>
          </w:p>
        </w:tc>
      </w:tr>
      <w:tr w:rsidR="009A7DAA" w14:paraId="12EFA626" w14:textId="77777777" w:rsidTr="002A1629">
        <w:trPr>
          <w:gridAfter w:val="1"/>
          <w:wAfter w:w="7" w:type="dxa"/>
          <w:jc w:val="center"/>
        </w:trPr>
        <w:tc>
          <w:tcPr>
            <w:tcW w:w="468" w:type="dxa"/>
            <w:vMerge/>
          </w:tcPr>
          <w:p w14:paraId="0DA19EAC" w14:textId="77777777" w:rsidR="009A7DAA" w:rsidRDefault="009A7DAA"/>
        </w:tc>
        <w:tc>
          <w:tcPr>
            <w:tcW w:w="1654" w:type="dxa"/>
            <w:vMerge/>
          </w:tcPr>
          <w:p w14:paraId="0C50D6BF" w14:textId="77777777" w:rsidR="009A7DAA" w:rsidRDefault="009A7DAA"/>
        </w:tc>
        <w:tc>
          <w:tcPr>
            <w:tcW w:w="8930" w:type="dxa"/>
            <w:shd w:val="clear" w:color="auto" w:fill="FFFFFF"/>
            <w:tcMar>
              <w:top w:w="40" w:type="dxa"/>
              <w:left w:w="200" w:type="dxa"/>
              <w:bottom w:w="40" w:type="dxa"/>
              <w:right w:w="200" w:type="dxa"/>
            </w:tcMar>
            <w:vAlign w:val="center"/>
          </w:tcPr>
          <w:p w14:paraId="144B21F3"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=56 м</w:t>
            </w:r>
          </w:p>
        </w:tc>
        <w:tc>
          <w:tcPr>
            <w:tcW w:w="1966" w:type="dxa"/>
            <w:shd w:val="clear" w:color="auto" w:fill="FFFFFF"/>
            <w:tcMar>
              <w:top w:w="40" w:type="dxa"/>
              <w:left w:w="200" w:type="dxa"/>
              <w:bottom w:w="40" w:type="dxa"/>
              <w:right w:w="200" w:type="dxa"/>
            </w:tcMar>
            <w:vAlign w:val="center"/>
          </w:tcPr>
          <w:p w14:paraId="21622279" w14:textId="77777777" w:rsidR="009A7DAA" w:rsidRDefault="000133CF">
            <w:pPr>
              <w:jc w:val="center"/>
            </w:pPr>
            <w:r>
              <w:rPr>
                <w:rFonts w:eastAsia="Times New Roman" w:cs="Times New Roman"/>
                <w:sz w:val="22"/>
              </w:rPr>
              <w:t>401,39</w:t>
            </w:r>
          </w:p>
        </w:tc>
        <w:tc>
          <w:tcPr>
            <w:tcW w:w="1968" w:type="dxa"/>
            <w:shd w:val="clear" w:color="auto" w:fill="FFFFFF"/>
            <w:tcMar>
              <w:top w:w="40" w:type="dxa"/>
              <w:left w:w="200" w:type="dxa"/>
              <w:bottom w:w="40" w:type="dxa"/>
              <w:right w:w="200" w:type="dxa"/>
            </w:tcMar>
            <w:vAlign w:val="center"/>
          </w:tcPr>
          <w:p w14:paraId="4CD14277" w14:textId="77777777" w:rsidR="009A7DAA" w:rsidRDefault="000133CF">
            <w:pPr>
              <w:jc w:val="center"/>
            </w:pPr>
            <w:r>
              <w:rPr>
                <w:rFonts w:eastAsia="Times New Roman" w:cs="Times New Roman"/>
                <w:sz w:val="22"/>
              </w:rPr>
              <w:t>БС, ВБ</w:t>
            </w:r>
          </w:p>
        </w:tc>
      </w:tr>
      <w:tr w:rsidR="009A7DAA" w14:paraId="2CC9E4FB" w14:textId="77777777" w:rsidTr="002A1629">
        <w:trPr>
          <w:gridAfter w:val="1"/>
          <w:wAfter w:w="7" w:type="dxa"/>
          <w:jc w:val="center"/>
        </w:trPr>
        <w:tc>
          <w:tcPr>
            <w:tcW w:w="468" w:type="dxa"/>
            <w:vMerge/>
          </w:tcPr>
          <w:p w14:paraId="0EC5CE42" w14:textId="77777777" w:rsidR="009A7DAA" w:rsidRDefault="009A7DAA"/>
        </w:tc>
        <w:tc>
          <w:tcPr>
            <w:tcW w:w="1654" w:type="dxa"/>
            <w:vMerge/>
          </w:tcPr>
          <w:p w14:paraId="55867445" w14:textId="77777777" w:rsidR="009A7DAA" w:rsidRDefault="009A7DAA"/>
        </w:tc>
        <w:tc>
          <w:tcPr>
            <w:tcW w:w="8930" w:type="dxa"/>
            <w:shd w:val="clear" w:color="auto" w:fill="FFFFFF"/>
            <w:tcMar>
              <w:top w:w="40" w:type="dxa"/>
              <w:left w:w="200" w:type="dxa"/>
              <w:bottom w:w="40" w:type="dxa"/>
              <w:right w:w="200" w:type="dxa"/>
            </w:tcMar>
            <w:vAlign w:val="center"/>
          </w:tcPr>
          <w:p w14:paraId="2227610C"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№4 (отвод на Ленина, 266) до  колодца №5(отвод к </w:t>
            </w:r>
            <w:proofErr w:type="spellStart"/>
            <w:r w:rsidRPr="002B0F72">
              <w:rPr>
                <w:rFonts w:eastAsia="Times New Roman" w:cs="Times New Roman"/>
                <w:sz w:val="22"/>
                <w:lang w:val="ru-RU"/>
              </w:rPr>
              <w:t>маг.Татьяна</w:t>
            </w:r>
            <w:proofErr w:type="spellEnd"/>
            <w:r w:rsidRPr="002B0F72">
              <w:rPr>
                <w:rFonts w:eastAsia="Times New Roman" w:cs="Times New Roman"/>
                <w:sz w:val="22"/>
                <w:lang w:val="ru-RU"/>
              </w:rPr>
              <w:t xml:space="preserve">),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=60 м</w:t>
            </w:r>
          </w:p>
        </w:tc>
        <w:tc>
          <w:tcPr>
            <w:tcW w:w="1966" w:type="dxa"/>
            <w:shd w:val="clear" w:color="auto" w:fill="FFFFFF"/>
            <w:tcMar>
              <w:top w:w="40" w:type="dxa"/>
              <w:left w:w="200" w:type="dxa"/>
              <w:bottom w:w="40" w:type="dxa"/>
              <w:right w:w="200" w:type="dxa"/>
            </w:tcMar>
            <w:vAlign w:val="center"/>
          </w:tcPr>
          <w:p w14:paraId="5BC2C500" w14:textId="77777777" w:rsidR="009A7DAA" w:rsidRDefault="000133CF">
            <w:pPr>
              <w:jc w:val="center"/>
            </w:pPr>
            <w:r>
              <w:rPr>
                <w:rFonts w:eastAsia="Times New Roman" w:cs="Times New Roman"/>
                <w:sz w:val="22"/>
              </w:rPr>
              <w:t>430,06</w:t>
            </w:r>
          </w:p>
        </w:tc>
        <w:tc>
          <w:tcPr>
            <w:tcW w:w="1968" w:type="dxa"/>
            <w:shd w:val="clear" w:color="auto" w:fill="FFFFFF"/>
            <w:tcMar>
              <w:top w:w="40" w:type="dxa"/>
              <w:left w:w="200" w:type="dxa"/>
              <w:bottom w:w="40" w:type="dxa"/>
              <w:right w:w="200" w:type="dxa"/>
            </w:tcMar>
            <w:vAlign w:val="center"/>
          </w:tcPr>
          <w:p w14:paraId="5A0C8151" w14:textId="77777777" w:rsidR="009A7DAA" w:rsidRDefault="000133CF">
            <w:pPr>
              <w:jc w:val="center"/>
            </w:pPr>
            <w:r>
              <w:rPr>
                <w:rFonts w:eastAsia="Times New Roman" w:cs="Times New Roman"/>
                <w:sz w:val="22"/>
              </w:rPr>
              <w:t>БС, ВБ</w:t>
            </w:r>
          </w:p>
        </w:tc>
      </w:tr>
      <w:tr w:rsidR="009A7DAA" w14:paraId="62CBEEF9" w14:textId="77777777" w:rsidTr="002A1629">
        <w:trPr>
          <w:gridAfter w:val="1"/>
          <w:wAfter w:w="7" w:type="dxa"/>
          <w:jc w:val="center"/>
        </w:trPr>
        <w:tc>
          <w:tcPr>
            <w:tcW w:w="468" w:type="dxa"/>
            <w:vMerge/>
          </w:tcPr>
          <w:p w14:paraId="586241E1" w14:textId="77777777" w:rsidR="009A7DAA" w:rsidRDefault="009A7DAA"/>
        </w:tc>
        <w:tc>
          <w:tcPr>
            <w:tcW w:w="1654" w:type="dxa"/>
            <w:vMerge/>
          </w:tcPr>
          <w:p w14:paraId="4C8646A1" w14:textId="77777777" w:rsidR="009A7DAA" w:rsidRDefault="009A7DAA"/>
        </w:tc>
        <w:tc>
          <w:tcPr>
            <w:tcW w:w="8930" w:type="dxa"/>
            <w:shd w:val="clear" w:color="auto" w:fill="FFFFFF"/>
            <w:tcMar>
              <w:top w:w="40" w:type="dxa"/>
              <w:left w:w="200" w:type="dxa"/>
              <w:bottom w:w="40" w:type="dxa"/>
              <w:right w:w="200" w:type="dxa"/>
            </w:tcMar>
            <w:vAlign w:val="center"/>
          </w:tcPr>
          <w:p w14:paraId="56506BEC"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№5 (отвод к </w:t>
            </w:r>
            <w:proofErr w:type="spellStart"/>
            <w:r w:rsidRPr="002B0F72">
              <w:rPr>
                <w:rFonts w:eastAsia="Times New Roman" w:cs="Times New Roman"/>
                <w:sz w:val="22"/>
                <w:lang w:val="ru-RU"/>
              </w:rPr>
              <w:t>маг.Татьяна</w:t>
            </w:r>
            <w:proofErr w:type="spellEnd"/>
            <w:r w:rsidRPr="002B0F72">
              <w:rPr>
                <w:rFonts w:eastAsia="Times New Roman" w:cs="Times New Roman"/>
                <w:sz w:val="22"/>
                <w:lang w:val="ru-RU"/>
              </w:rPr>
              <w:t xml:space="preserve">) до колодца №6 (отвод к магазину № 21),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=24 м</w:t>
            </w:r>
          </w:p>
        </w:tc>
        <w:tc>
          <w:tcPr>
            <w:tcW w:w="1966" w:type="dxa"/>
            <w:shd w:val="clear" w:color="auto" w:fill="FFFFFF"/>
            <w:tcMar>
              <w:top w:w="40" w:type="dxa"/>
              <w:left w:w="200" w:type="dxa"/>
              <w:bottom w:w="40" w:type="dxa"/>
              <w:right w:w="200" w:type="dxa"/>
            </w:tcMar>
            <w:vAlign w:val="center"/>
          </w:tcPr>
          <w:p w14:paraId="664929FA" w14:textId="77777777" w:rsidR="009A7DAA" w:rsidRDefault="000133CF">
            <w:pPr>
              <w:jc w:val="center"/>
            </w:pPr>
            <w:r>
              <w:rPr>
                <w:rFonts w:eastAsia="Times New Roman" w:cs="Times New Roman"/>
                <w:sz w:val="22"/>
              </w:rPr>
              <w:t>172,03</w:t>
            </w:r>
          </w:p>
        </w:tc>
        <w:tc>
          <w:tcPr>
            <w:tcW w:w="1968" w:type="dxa"/>
            <w:shd w:val="clear" w:color="auto" w:fill="FFFFFF"/>
            <w:tcMar>
              <w:top w:w="40" w:type="dxa"/>
              <w:left w:w="200" w:type="dxa"/>
              <w:bottom w:w="40" w:type="dxa"/>
              <w:right w:w="200" w:type="dxa"/>
            </w:tcMar>
            <w:vAlign w:val="center"/>
          </w:tcPr>
          <w:p w14:paraId="1FDC5595" w14:textId="77777777" w:rsidR="009A7DAA" w:rsidRDefault="000133CF">
            <w:pPr>
              <w:jc w:val="center"/>
            </w:pPr>
            <w:r>
              <w:rPr>
                <w:rFonts w:eastAsia="Times New Roman" w:cs="Times New Roman"/>
                <w:sz w:val="22"/>
              </w:rPr>
              <w:t>БС, ВБ</w:t>
            </w:r>
          </w:p>
        </w:tc>
      </w:tr>
      <w:tr w:rsidR="009A7DAA" w14:paraId="39257C96" w14:textId="77777777" w:rsidTr="002A1629">
        <w:trPr>
          <w:gridAfter w:val="1"/>
          <w:wAfter w:w="7" w:type="dxa"/>
          <w:jc w:val="center"/>
        </w:trPr>
        <w:tc>
          <w:tcPr>
            <w:tcW w:w="468" w:type="dxa"/>
            <w:vMerge/>
          </w:tcPr>
          <w:p w14:paraId="449BA8FD" w14:textId="77777777" w:rsidR="009A7DAA" w:rsidRDefault="009A7DAA"/>
        </w:tc>
        <w:tc>
          <w:tcPr>
            <w:tcW w:w="1654" w:type="dxa"/>
            <w:vMerge/>
          </w:tcPr>
          <w:p w14:paraId="22AEC648" w14:textId="77777777" w:rsidR="009A7DAA" w:rsidRDefault="009A7DAA"/>
        </w:tc>
        <w:tc>
          <w:tcPr>
            <w:tcW w:w="8930" w:type="dxa"/>
            <w:shd w:val="clear" w:color="auto" w:fill="FFFFFF"/>
            <w:tcMar>
              <w:top w:w="40" w:type="dxa"/>
              <w:left w:w="200" w:type="dxa"/>
              <w:bottom w:w="40" w:type="dxa"/>
              <w:right w:w="200" w:type="dxa"/>
            </w:tcMar>
            <w:vAlign w:val="center"/>
          </w:tcPr>
          <w:p w14:paraId="25F97FDD"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=13 м</w:t>
            </w:r>
          </w:p>
        </w:tc>
        <w:tc>
          <w:tcPr>
            <w:tcW w:w="1966" w:type="dxa"/>
            <w:shd w:val="clear" w:color="auto" w:fill="FFFFFF"/>
            <w:tcMar>
              <w:top w:w="40" w:type="dxa"/>
              <w:left w:w="200" w:type="dxa"/>
              <w:bottom w:w="40" w:type="dxa"/>
              <w:right w:w="200" w:type="dxa"/>
            </w:tcMar>
            <w:vAlign w:val="center"/>
          </w:tcPr>
          <w:p w14:paraId="6FAB149A" w14:textId="77777777" w:rsidR="009A7DAA" w:rsidRDefault="000133CF">
            <w:pPr>
              <w:jc w:val="center"/>
            </w:pPr>
            <w:r>
              <w:rPr>
                <w:rFonts w:eastAsia="Times New Roman" w:cs="Times New Roman"/>
                <w:sz w:val="22"/>
              </w:rPr>
              <w:t>94,61</w:t>
            </w:r>
          </w:p>
        </w:tc>
        <w:tc>
          <w:tcPr>
            <w:tcW w:w="1968" w:type="dxa"/>
            <w:shd w:val="clear" w:color="auto" w:fill="FFFFFF"/>
            <w:tcMar>
              <w:top w:w="40" w:type="dxa"/>
              <w:left w:w="200" w:type="dxa"/>
              <w:bottom w:w="40" w:type="dxa"/>
              <w:right w:w="200" w:type="dxa"/>
            </w:tcMar>
            <w:vAlign w:val="center"/>
          </w:tcPr>
          <w:p w14:paraId="1142578D" w14:textId="77777777" w:rsidR="009A7DAA" w:rsidRDefault="000133CF">
            <w:pPr>
              <w:jc w:val="center"/>
            </w:pPr>
            <w:r>
              <w:rPr>
                <w:rFonts w:eastAsia="Times New Roman" w:cs="Times New Roman"/>
                <w:sz w:val="22"/>
              </w:rPr>
              <w:t>БС, ВБ</w:t>
            </w:r>
          </w:p>
        </w:tc>
      </w:tr>
      <w:tr w:rsidR="009A7DAA" w14:paraId="0C78CB80" w14:textId="77777777" w:rsidTr="002A1629">
        <w:trPr>
          <w:gridAfter w:val="1"/>
          <w:wAfter w:w="7" w:type="dxa"/>
          <w:jc w:val="center"/>
        </w:trPr>
        <w:tc>
          <w:tcPr>
            <w:tcW w:w="468" w:type="dxa"/>
            <w:vMerge/>
          </w:tcPr>
          <w:p w14:paraId="6E296174" w14:textId="77777777" w:rsidR="009A7DAA" w:rsidRDefault="009A7DAA"/>
        </w:tc>
        <w:tc>
          <w:tcPr>
            <w:tcW w:w="1654" w:type="dxa"/>
            <w:vMerge/>
          </w:tcPr>
          <w:p w14:paraId="448C8C9C" w14:textId="77777777" w:rsidR="009A7DAA" w:rsidRDefault="009A7DAA"/>
        </w:tc>
        <w:tc>
          <w:tcPr>
            <w:tcW w:w="8930" w:type="dxa"/>
            <w:shd w:val="clear" w:color="auto" w:fill="FFFFFF"/>
            <w:tcMar>
              <w:top w:w="40" w:type="dxa"/>
              <w:left w:w="200" w:type="dxa"/>
              <w:bottom w:w="40" w:type="dxa"/>
              <w:right w:w="200" w:type="dxa"/>
            </w:tcMar>
            <w:vAlign w:val="center"/>
          </w:tcPr>
          <w:p w14:paraId="5EFB250C"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котельной №2 до отвода на ветстанцию,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=133 м</w:t>
            </w:r>
          </w:p>
        </w:tc>
        <w:tc>
          <w:tcPr>
            <w:tcW w:w="1966" w:type="dxa"/>
            <w:shd w:val="clear" w:color="auto" w:fill="FFFFFF"/>
            <w:tcMar>
              <w:top w:w="40" w:type="dxa"/>
              <w:left w:w="200" w:type="dxa"/>
              <w:bottom w:w="40" w:type="dxa"/>
              <w:right w:w="200" w:type="dxa"/>
            </w:tcMar>
            <w:vAlign w:val="center"/>
          </w:tcPr>
          <w:p w14:paraId="63C9182C" w14:textId="77777777" w:rsidR="009A7DAA" w:rsidRDefault="000133CF">
            <w:pPr>
              <w:jc w:val="center"/>
            </w:pPr>
            <w:r>
              <w:rPr>
                <w:rFonts w:eastAsia="Times New Roman" w:cs="Times New Roman"/>
                <w:sz w:val="22"/>
              </w:rPr>
              <w:t>1483,40</w:t>
            </w:r>
          </w:p>
        </w:tc>
        <w:tc>
          <w:tcPr>
            <w:tcW w:w="1968" w:type="dxa"/>
            <w:shd w:val="clear" w:color="auto" w:fill="FFFFFF"/>
            <w:tcMar>
              <w:top w:w="40" w:type="dxa"/>
              <w:left w:w="200" w:type="dxa"/>
              <w:bottom w:w="40" w:type="dxa"/>
              <w:right w:w="200" w:type="dxa"/>
            </w:tcMar>
            <w:vAlign w:val="center"/>
          </w:tcPr>
          <w:p w14:paraId="34B12F85" w14:textId="77777777" w:rsidR="009A7DAA" w:rsidRDefault="000133CF">
            <w:pPr>
              <w:jc w:val="center"/>
            </w:pPr>
            <w:r>
              <w:rPr>
                <w:rFonts w:eastAsia="Times New Roman" w:cs="Times New Roman"/>
                <w:sz w:val="22"/>
              </w:rPr>
              <w:t>БС, ВБ</w:t>
            </w:r>
          </w:p>
        </w:tc>
      </w:tr>
      <w:tr w:rsidR="009A7DAA" w14:paraId="55880EDF" w14:textId="77777777" w:rsidTr="002A1629">
        <w:trPr>
          <w:gridAfter w:val="1"/>
          <w:wAfter w:w="7" w:type="dxa"/>
          <w:jc w:val="center"/>
        </w:trPr>
        <w:tc>
          <w:tcPr>
            <w:tcW w:w="468" w:type="dxa"/>
            <w:vMerge/>
          </w:tcPr>
          <w:p w14:paraId="11239A3C" w14:textId="77777777" w:rsidR="009A7DAA" w:rsidRDefault="009A7DAA"/>
        </w:tc>
        <w:tc>
          <w:tcPr>
            <w:tcW w:w="1654" w:type="dxa"/>
            <w:vMerge/>
          </w:tcPr>
          <w:p w14:paraId="1DE0B422" w14:textId="77777777" w:rsidR="009A7DAA" w:rsidRDefault="009A7DAA"/>
        </w:tc>
        <w:tc>
          <w:tcPr>
            <w:tcW w:w="8930" w:type="dxa"/>
            <w:shd w:val="clear" w:color="auto" w:fill="FFFFFF"/>
            <w:tcMar>
              <w:top w:w="40" w:type="dxa"/>
              <w:left w:w="200" w:type="dxa"/>
              <w:bottom w:w="40" w:type="dxa"/>
              <w:right w:w="200" w:type="dxa"/>
            </w:tcMar>
            <w:vAlign w:val="center"/>
          </w:tcPr>
          <w:p w14:paraId="506B490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на ветстанцию до ответвления на ГИБДД,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=124 м</w:t>
            </w:r>
          </w:p>
        </w:tc>
        <w:tc>
          <w:tcPr>
            <w:tcW w:w="1966" w:type="dxa"/>
            <w:shd w:val="clear" w:color="auto" w:fill="FFFFFF"/>
            <w:tcMar>
              <w:top w:w="40" w:type="dxa"/>
              <w:left w:w="200" w:type="dxa"/>
              <w:bottom w:w="40" w:type="dxa"/>
              <w:right w:w="200" w:type="dxa"/>
            </w:tcMar>
            <w:vAlign w:val="center"/>
          </w:tcPr>
          <w:p w14:paraId="3EDC7E3C" w14:textId="77777777" w:rsidR="009A7DAA" w:rsidRDefault="000133CF">
            <w:pPr>
              <w:jc w:val="center"/>
            </w:pPr>
            <w:r>
              <w:rPr>
                <w:rFonts w:eastAsia="Times New Roman" w:cs="Times New Roman"/>
                <w:sz w:val="22"/>
              </w:rPr>
              <w:t>1383,02</w:t>
            </w:r>
          </w:p>
        </w:tc>
        <w:tc>
          <w:tcPr>
            <w:tcW w:w="1968" w:type="dxa"/>
            <w:shd w:val="clear" w:color="auto" w:fill="FFFFFF"/>
            <w:tcMar>
              <w:top w:w="40" w:type="dxa"/>
              <w:left w:w="200" w:type="dxa"/>
              <w:bottom w:w="40" w:type="dxa"/>
              <w:right w:w="200" w:type="dxa"/>
            </w:tcMar>
            <w:vAlign w:val="center"/>
          </w:tcPr>
          <w:p w14:paraId="2BE39997" w14:textId="77777777" w:rsidR="009A7DAA" w:rsidRDefault="000133CF">
            <w:pPr>
              <w:jc w:val="center"/>
            </w:pPr>
            <w:r>
              <w:rPr>
                <w:rFonts w:eastAsia="Times New Roman" w:cs="Times New Roman"/>
                <w:sz w:val="22"/>
              </w:rPr>
              <w:t>БС, ВБ</w:t>
            </w:r>
          </w:p>
        </w:tc>
      </w:tr>
      <w:tr w:rsidR="009A7DAA" w14:paraId="4872EEEE" w14:textId="77777777" w:rsidTr="002A1629">
        <w:trPr>
          <w:gridAfter w:val="1"/>
          <w:wAfter w:w="7" w:type="dxa"/>
          <w:jc w:val="center"/>
        </w:trPr>
        <w:tc>
          <w:tcPr>
            <w:tcW w:w="468" w:type="dxa"/>
            <w:vMerge/>
          </w:tcPr>
          <w:p w14:paraId="5FAF52C2" w14:textId="77777777" w:rsidR="009A7DAA" w:rsidRDefault="009A7DAA"/>
        </w:tc>
        <w:tc>
          <w:tcPr>
            <w:tcW w:w="1654" w:type="dxa"/>
            <w:vMerge/>
          </w:tcPr>
          <w:p w14:paraId="6406BCD5" w14:textId="77777777" w:rsidR="009A7DAA" w:rsidRDefault="009A7DAA"/>
        </w:tc>
        <w:tc>
          <w:tcPr>
            <w:tcW w:w="8930" w:type="dxa"/>
            <w:shd w:val="clear" w:color="auto" w:fill="FFFFFF"/>
            <w:tcMar>
              <w:top w:w="40" w:type="dxa"/>
              <w:left w:w="200" w:type="dxa"/>
              <w:bottom w:w="40" w:type="dxa"/>
              <w:right w:w="200" w:type="dxa"/>
            </w:tcMar>
            <w:vAlign w:val="center"/>
          </w:tcPr>
          <w:p w14:paraId="718727D8"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на ГИБДД до колодца №10 (ответвление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253а),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=123 м</w:t>
            </w:r>
          </w:p>
        </w:tc>
        <w:tc>
          <w:tcPr>
            <w:tcW w:w="1966" w:type="dxa"/>
            <w:shd w:val="clear" w:color="auto" w:fill="FFFFFF"/>
            <w:tcMar>
              <w:top w:w="40" w:type="dxa"/>
              <w:left w:w="200" w:type="dxa"/>
              <w:bottom w:w="40" w:type="dxa"/>
              <w:right w:w="200" w:type="dxa"/>
            </w:tcMar>
            <w:vAlign w:val="center"/>
          </w:tcPr>
          <w:p w14:paraId="69107BF5" w14:textId="77777777" w:rsidR="009A7DAA" w:rsidRDefault="000133CF">
            <w:pPr>
              <w:jc w:val="center"/>
            </w:pPr>
            <w:r>
              <w:rPr>
                <w:rFonts w:eastAsia="Times New Roman" w:cs="Times New Roman"/>
                <w:sz w:val="22"/>
              </w:rPr>
              <w:t>986,14</w:t>
            </w:r>
          </w:p>
        </w:tc>
        <w:tc>
          <w:tcPr>
            <w:tcW w:w="1968" w:type="dxa"/>
            <w:shd w:val="clear" w:color="auto" w:fill="FFFFFF"/>
            <w:tcMar>
              <w:top w:w="40" w:type="dxa"/>
              <w:left w:w="200" w:type="dxa"/>
              <w:bottom w:w="40" w:type="dxa"/>
              <w:right w:w="200" w:type="dxa"/>
            </w:tcMar>
            <w:vAlign w:val="center"/>
          </w:tcPr>
          <w:p w14:paraId="387054D3" w14:textId="77777777" w:rsidR="009A7DAA" w:rsidRDefault="000133CF">
            <w:pPr>
              <w:jc w:val="center"/>
            </w:pPr>
            <w:r>
              <w:rPr>
                <w:rFonts w:eastAsia="Times New Roman" w:cs="Times New Roman"/>
                <w:sz w:val="22"/>
              </w:rPr>
              <w:t>БС, ВБ</w:t>
            </w:r>
          </w:p>
        </w:tc>
      </w:tr>
      <w:tr w:rsidR="009A7DAA" w14:paraId="2A449EA3" w14:textId="77777777" w:rsidTr="002A1629">
        <w:trPr>
          <w:gridAfter w:val="1"/>
          <w:wAfter w:w="7" w:type="dxa"/>
          <w:jc w:val="center"/>
        </w:trPr>
        <w:tc>
          <w:tcPr>
            <w:tcW w:w="468" w:type="dxa"/>
            <w:vMerge/>
          </w:tcPr>
          <w:p w14:paraId="7C44F6DA" w14:textId="77777777" w:rsidR="009A7DAA" w:rsidRDefault="009A7DAA"/>
        </w:tc>
        <w:tc>
          <w:tcPr>
            <w:tcW w:w="1654" w:type="dxa"/>
            <w:vMerge/>
          </w:tcPr>
          <w:p w14:paraId="7CBEF397" w14:textId="77777777" w:rsidR="009A7DAA" w:rsidRDefault="009A7DAA"/>
        </w:tc>
        <w:tc>
          <w:tcPr>
            <w:tcW w:w="8930" w:type="dxa"/>
            <w:shd w:val="clear" w:color="auto" w:fill="FFFFFF"/>
            <w:tcMar>
              <w:top w:w="40" w:type="dxa"/>
              <w:left w:w="200" w:type="dxa"/>
              <w:bottom w:w="40" w:type="dxa"/>
              <w:right w:w="200" w:type="dxa"/>
            </w:tcMar>
            <w:vAlign w:val="center"/>
          </w:tcPr>
          <w:p w14:paraId="4493E55C"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=22 м</w:t>
            </w:r>
          </w:p>
        </w:tc>
        <w:tc>
          <w:tcPr>
            <w:tcW w:w="1966" w:type="dxa"/>
            <w:shd w:val="clear" w:color="auto" w:fill="FFFFFF"/>
            <w:tcMar>
              <w:top w:w="40" w:type="dxa"/>
              <w:left w:w="200" w:type="dxa"/>
              <w:bottom w:w="40" w:type="dxa"/>
              <w:right w:w="200" w:type="dxa"/>
            </w:tcMar>
            <w:vAlign w:val="center"/>
          </w:tcPr>
          <w:p w14:paraId="78D2DDD9" w14:textId="77777777" w:rsidR="009A7DAA" w:rsidRDefault="000133CF">
            <w:pPr>
              <w:jc w:val="center"/>
            </w:pPr>
            <w:r>
              <w:rPr>
                <w:rFonts w:eastAsia="Times New Roman" w:cs="Times New Roman"/>
                <w:sz w:val="22"/>
              </w:rPr>
              <w:t>158,74</w:t>
            </w:r>
          </w:p>
        </w:tc>
        <w:tc>
          <w:tcPr>
            <w:tcW w:w="1968" w:type="dxa"/>
            <w:shd w:val="clear" w:color="auto" w:fill="FFFFFF"/>
            <w:tcMar>
              <w:top w:w="40" w:type="dxa"/>
              <w:left w:w="200" w:type="dxa"/>
              <w:bottom w:w="40" w:type="dxa"/>
              <w:right w:w="200" w:type="dxa"/>
            </w:tcMar>
            <w:vAlign w:val="center"/>
          </w:tcPr>
          <w:p w14:paraId="4C95CF75" w14:textId="77777777" w:rsidR="009A7DAA" w:rsidRDefault="000133CF">
            <w:pPr>
              <w:jc w:val="center"/>
            </w:pPr>
            <w:r>
              <w:rPr>
                <w:rFonts w:eastAsia="Times New Roman" w:cs="Times New Roman"/>
                <w:sz w:val="22"/>
              </w:rPr>
              <w:t>БС, ВБ</w:t>
            </w:r>
          </w:p>
        </w:tc>
      </w:tr>
      <w:tr w:rsidR="009A7DAA" w14:paraId="5AA230FE" w14:textId="77777777" w:rsidTr="002A1629">
        <w:trPr>
          <w:gridAfter w:val="1"/>
          <w:wAfter w:w="7" w:type="dxa"/>
          <w:jc w:val="center"/>
        </w:trPr>
        <w:tc>
          <w:tcPr>
            <w:tcW w:w="468" w:type="dxa"/>
            <w:vMerge/>
          </w:tcPr>
          <w:p w14:paraId="2586929B" w14:textId="77777777" w:rsidR="009A7DAA" w:rsidRDefault="009A7DAA"/>
        </w:tc>
        <w:tc>
          <w:tcPr>
            <w:tcW w:w="1654" w:type="dxa"/>
            <w:vMerge/>
          </w:tcPr>
          <w:p w14:paraId="36B31169" w14:textId="77777777" w:rsidR="009A7DAA" w:rsidRDefault="009A7DAA"/>
        </w:tc>
        <w:tc>
          <w:tcPr>
            <w:tcW w:w="8930" w:type="dxa"/>
            <w:shd w:val="clear" w:color="auto" w:fill="FFFFFF"/>
            <w:tcMar>
              <w:top w:w="40" w:type="dxa"/>
              <w:left w:w="200" w:type="dxa"/>
              <w:bottom w:w="40" w:type="dxa"/>
              <w:right w:w="200" w:type="dxa"/>
            </w:tcMar>
            <w:vAlign w:val="center"/>
          </w:tcPr>
          <w:p w14:paraId="0EAFBF77"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r w:rsidRPr="002B0F72">
              <w:rPr>
                <w:rFonts w:eastAsia="Times New Roman" w:cs="Times New Roman"/>
                <w:sz w:val="22"/>
                <w:lang w:val="ru-RU"/>
              </w:rPr>
              <w:t xml:space="preserve">колодца №10 (ответвление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253-а) до отвода на Агро-техникум,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=44 м</w:t>
            </w:r>
          </w:p>
        </w:tc>
        <w:tc>
          <w:tcPr>
            <w:tcW w:w="1966" w:type="dxa"/>
            <w:shd w:val="clear" w:color="auto" w:fill="FFFFFF"/>
            <w:tcMar>
              <w:top w:w="40" w:type="dxa"/>
              <w:left w:w="200" w:type="dxa"/>
              <w:bottom w:w="40" w:type="dxa"/>
              <w:right w:w="200" w:type="dxa"/>
            </w:tcMar>
            <w:vAlign w:val="center"/>
          </w:tcPr>
          <w:p w14:paraId="0750F54D" w14:textId="77777777" w:rsidR="009A7DAA" w:rsidRDefault="000133CF">
            <w:pPr>
              <w:jc w:val="center"/>
            </w:pPr>
            <w:r>
              <w:rPr>
                <w:rFonts w:eastAsia="Times New Roman" w:cs="Times New Roman"/>
                <w:sz w:val="22"/>
              </w:rPr>
              <w:t>352,77</w:t>
            </w:r>
          </w:p>
        </w:tc>
        <w:tc>
          <w:tcPr>
            <w:tcW w:w="1968" w:type="dxa"/>
            <w:shd w:val="clear" w:color="auto" w:fill="FFFFFF"/>
            <w:tcMar>
              <w:top w:w="40" w:type="dxa"/>
              <w:left w:w="200" w:type="dxa"/>
              <w:bottom w:w="40" w:type="dxa"/>
              <w:right w:w="200" w:type="dxa"/>
            </w:tcMar>
            <w:vAlign w:val="center"/>
          </w:tcPr>
          <w:p w14:paraId="47DF3FDF" w14:textId="77777777" w:rsidR="009A7DAA" w:rsidRDefault="000133CF">
            <w:pPr>
              <w:jc w:val="center"/>
            </w:pPr>
            <w:r>
              <w:rPr>
                <w:rFonts w:eastAsia="Times New Roman" w:cs="Times New Roman"/>
                <w:sz w:val="22"/>
              </w:rPr>
              <w:t>БС, ВБ</w:t>
            </w:r>
          </w:p>
        </w:tc>
      </w:tr>
      <w:tr w:rsidR="009A7DAA" w14:paraId="5A327F3F" w14:textId="77777777" w:rsidTr="002A1629">
        <w:trPr>
          <w:gridAfter w:val="1"/>
          <w:wAfter w:w="7" w:type="dxa"/>
          <w:jc w:val="center"/>
        </w:trPr>
        <w:tc>
          <w:tcPr>
            <w:tcW w:w="468" w:type="dxa"/>
            <w:vMerge/>
          </w:tcPr>
          <w:p w14:paraId="1B3E5818" w14:textId="77777777" w:rsidR="009A7DAA" w:rsidRDefault="009A7DAA"/>
        </w:tc>
        <w:tc>
          <w:tcPr>
            <w:tcW w:w="1654" w:type="dxa"/>
            <w:vMerge/>
          </w:tcPr>
          <w:p w14:paraId="41C63FB3" w14:textId="77777777" w:rsidR="009A7DAA" w:rsidRDefault="009A7DAA"/>
        </w:tc>
        <w:tc>
          <w:tcPr>
            <w:tcW w:w="8930" w:type="dxa"/>
            <w:shd w:val="clear" w:color="auto" w:fill="FFFFFF"/>
            <w:tcMar>
              <w:top w:w="40" w:type="dxa"/>
              <w:left w:w="200" w:type="dxa"/>
              <w:bottom w:w="40" w:type="dxa"/>
              <w:right w:w="200" w:type="dxa"/>
            </w:tcMar>
            <w:vAlign w:val="center"/>
          </w:tcPr>
          <w:p w14:paraId="6D868B98"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№2 (отвод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257) до ввода в дом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257,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=10 м</w:t>
            </w:r>
          </w:p>
        </w:tc>
        <w:tc>
          <w:tcPr>
            <w:tcW w:w="1966" w:type="dxa"/>
            <w:shd w:val="clear" w:color="auto" w:fill="FFFFFF"/>
            <w:tcMar>
              <w:top w:w="40" w:type="dxa"/>
              <w:left w:w="200" w:type="dxa"/>
              <w:bottom w:w="40" w:type="dxa"/>
              <w:right w:w="200" w:type="dxa"/>
            </w:tcMar>
            <w:vAlign w:val="center"/>
          </w:tcPr>
          <w:p w14:paraId="5DA630B1" w14:textId="77777777" w:rsidR="009A7DAA" w:rsidRDefault="000133CF">
            <w:pPr>
              <w:jc w:val="center"/>
            </w:pPr>
            <w:r>
              <w:rPr>
                <w:rFonts w:eastAsia="Times New Roman" w:cs="Times New Roman"/>
                <w:sz w:val="22"/>
              </w:rPr>
              <w:t>52,99</w:t>
            </w:r>
          </w:p>
        </w:tc>
        <w:tc>
          <w:tcPr>
            <w:tcW w:w="1968" w:type="dxa"/>
            <w:shd w:val="clear" w:color="auto" w:fill="FFFFFF"/>
            <w:tcMar>
              <w:top w:w="40" w:type="dxa"/>
              <w:left w:w="200" w:type="dxa"/>
              <w:bottom w:w="40" w:type="dxa"/>
              <w:right w:w="200" w:type="dxa"/>
            </w:tcMar>
            <w:vAlign w:val="center"/>
          </w:tcPr>
          <w:p w14:paraId="4BA6D47C" w14:textId="77777777" w:rsidR="009A7DAA" w:rsidRDefault="000133CF">
            <w:pPr>
              <w:jc w:val="center"/>
            </w:pPr>
            <w:r>
              <w:rPr>
                <w:rFonts w:eastAsia="Times New Roman" w:cs="Times New Roman"/>
                <w:sz w:val="22"/>
              </w:rPr>
              <w:t>БС, ВБ</w:t>
            </w:r>
          </w:p>
        </w:tc>
      </w:tr>
      <w:tr w:rsidR="009A7DAA" w14:paraId="606789F9" w14:textId="77777777" w:rsidTr="002A1629">
        <w:trPr>
          <w:gridAfter w:val="1"/>
          <w:wAfter w:w="7" w:type="dxa"/>
          <w:jc w:val="center"/>
        </w:trPr>
        <w:tc>
          <w:tcPr>
            <w:tcW w:w="468" w:type="dxa"/>
            <w:vMerge/>
          </w:tcPr>
          <w:p w14:paraId="5E488ACC" w14:textId="77777777" w:rsidR="009A7DAA" w:rsidRDefault="009A7DAA"/>
        </w:tc>
        <w:tc>
          <w:tcPr>
            <w:tcW w:w="1654" w:type="dxa"/>
            <w:vMerge/>
          </w:tcPr>
          <w:p w14:paraId="20019811" w14:textId="77777777" w:rsidR="009A7DAA" w:rsidRDefault="009A7DAA"/>
        </w:tc>
        <w:tc>
          <w:tcPr>
            <w:tcW w:w="8930" w:type="dxa"/>
            <w:shd w:val="clear" w:color="auto" w:fill="FFFFFF"/>
            <w:tcMar>
              <w:top w:w="40" w:type="dxa"/>
              <w:left w:w="200" w:type="dxa"/>
              <w:bottom w:w="40" w:type="dxa"/>
              <w:right w:w="200" w:type="dxa"/>
            </w:tcMar>
            <w:vAlign w:val="center"/>
          </w:tcPr>
          <w:p w14:paraId="7833837D"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w:t>
            </w:r>
            <w:r w:rsidRPr="002B0F72">
              <w:rPr>
                <w:rFonts w:eastAsia="Times New Roman" w:cs="Times New Roman"/>
                <w:sz w:val="22"/>
                <w:lang w:val="ru-RU"/>
              </w:rPr>
              <w:t xml:space="preserve">сети От колодца №4 (отвод на Ленина, 266) до ввода в дом Ленина 266, </w:t>
            </w:r>
            <w:r>
              <w:rPr>
                <w:rFonts w:eastAsia="Times New Roman" w:cs="Times New Roman"/>
                <w:sz w:val="22"/>
              </w:rPr>
              <w:t>D</w:t>
            </w:r>
            <w:r w:rsidRPr="002B0F72">
              <w:rPr>
                <w:rFonts w:eastAsia="Times New Roman" w:cs="Times New Roman"/>
                <w:sz w:val="22"/>
                <w:lang w:val="ru-RU"/>
              </w:rPr>
              <w:t xml:space="preserve">=40 мм, </w:t>
            </w:r>
            <w:r>
              <w:rPr>
                <w:rFonts w:eastAsia="Times New Roman" w:cs="Times New Roman"/>
                <w:sz w:val="22"/>
              </w:rPr>
              <w:t>L</w:t>
            </w:r>
            <w:r w:rsidRPr="002B0F72">
              <w:rPr>
                <w:rFonts w:eastAsia="Times New Roman" w:cs="Times New Roman"/>
                <w:sz w:val="22"/>
                <w:lang w:val="ru-RU"/>
              </w:rPr>
              <w:t>=90 м</w:t>
            </w:r>
          </w:p>
        </w:tc>
        <w:tc>
          <w:tcPr>
            <w:tcW w:w="1966" w:type="dxa"/>
            <w:shd w:val="clear" w:color="auto" w:fill="FFFFFF"/>
            <w:tcMar>
              <w:top w:w="40" w:type="dxa"/>
              <w:left w:w="200" w:type="dxa"/>
              <w:bottom w:w="40" w:type="dxa"/>
              <w:right w:w="200" w:type="dxa"/>
            </w:tcMar>
            <w:vAlign w:val="center"/>
          </w:tcPr>
          <w:p w14:paraId="6B483EE7" w14:textId="77777777" w:rsidR="009A7DAA" w:rsidRDefault="000133CF">
            <w:pPr>
              <w:jc w:val="center"/>
            </w:pPr>
            <w:r>
              <w:rPr>
                <w:rFonts w:eastAsia="Times New Roman" w:cs="Times New Roman"/>
                <w:sz w:val="22"/>
              </w:rPr>
              <w:t>429,21</w:t>
            </w:r>
          </w:p>
        </w:tc>
        <w:tc>
          <w:tcPr>
            <w:tcW w:w="1968" w:type="dxa"/>
            <w:shd w:val="clear" w:color="auto" w:fill="FFFFFF"/>
            <w:tcMar>
              <w:top w:w="40" w:type="dxa"/>
              <w:left w:w="200" w:type="dxa"/>
              <w:bottom w:w="40" w:type="dxa"/>
              <w:right w:w="200" w:type="dxa"/>
            </w:tcMar>
            <w:vAlign w:val="center"/>
          </w:tcPr>
          <w:p w14:paraId="4DA224B8" w14:textId="77777777" w:rsidR="009A7DAA" w:rsidRDefault="000133CF">
            <w:pPr>
              <w:jc w:val="center"/>
            </w:pPr>
            <w:r>
              <w:rPr>
                <w:rFonts w:eastAsia="Times New Roman" w:cs="Times New Roman"/>
                <w:sz w:val="22"/>
              </w:rPr>
              <w:t>БС, ВБ</w:t>
            </w:r>
          </w:p>
        </w:tc>
      </w:tr>
      <w:tr w:rsidR="009A7DAA" w14:paraId="1EC12CB1" w14:textId="77777777" w:rsidTr="002A1629">
        <w:trPr>
          <w:gridAfter w:val="1"/>
          <w:wAfter w:w="7" w:type="dxa"/>
          <w:jc w:val="center"/>
        </w:trPr>
        <w:tc>
          <w:tcPr>
            <w:tcW w:w="468" w:type="dxa"/>
            <w:vMerge/>
          </w:tcPr>
          <w:p w14:paraId="7F24FB35" w14:textId="77777777" w:rsidR="009A7DAA" w:rsidRDefault="009A7DAA"/>
        </w:tc>
        <w:tc>
          <w:tcPr>
            <w:tcW w:w="1654" w:type="dxa"/>
            <w:vMerge/>
          </w:tcPr>
          <w:p w14:paraId="48C613B8" w14:textId="77777777" w:rsidR="009A7DAA" w:rsidRDefault="009A7DAA"/>
        </w:tc>
        <w:tc>
          <w:tcPr>
            <w:tcW w:w="8930" w:type="dxa"/>
            <w:shd w:val="clear" w:color="auto" w:fill="FFFFFF"/>
            <w:tcMar>
              <w:top w:w="40" w:type="dxa"/>
              <w:left w:w="200" w:type="dxa"/>
              <w:bottom w:w="40" w:type="dxa"/>
              <w:right w:w="200" w:type="dxa"/>
            </w:tcMar>
            <w:vAlign w:val="center"/>
          </w:tcPr>
          <w:p w14:paraId="71EF503C"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 8 до ввода в дом Ленина 265 а,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=8 м</w:t>
            </w:r>
          </w:p>
        </w:tc>
        <w:tc>
          <w:tcPr>
            <w:tcW w:w="1966" w:type="dxa"/>
            <w:shd w:val="clear" w:color="auto" w:fill="FFFFFF"/>
            <w:tcMar>
              <w:top w:w="40" w:type="dxa"/>
              <w:left w:w="200" w:type="dxa"/>
              <w:bottom w:w="40" w:type="dxa"/>
              <w:right w:w="200" w:type="dxa"/>
            </w:tcMar>
            <w:vAlign w:val="center"/>
          </w:tcPr>
          <w:p w14:paraId="04E5F833" w14:textId="77777777" w:rsidR="009A7DAA" w:rsidRDefault="000133CF">
            <w:pPr>
              <w:jc w:val="center"/>
            </w:pPr>
            <w:r>
              <w:rPr>
                <w:rFonts w:eastAsia="Times New Roman" w:cs="Times New Roman"/>
                <w:sz w:val="22"/>
              </w:rPr>
              <w:t>42,39</w:t>
            </w:r>
          </w:p>
        </w:tc>
        <w:tc>
          <w:tcPr>
            <w:tcW w:w="1968" w:type="dxa"/>
            <w:shd w:val="clear" w:color="auto" w:fill="FFFFFF"/>
            <w:tcMar>
              <w:top w:w="40" w:type="dxa"/>
              <w:left w:w="200" w:type="dxa"/>
              <w:bottom w:w="40" w:type="dxa"/>
              <w:right w:w="200" w:type="dxa"/>
            </w:tcMar>
            <w:vAlign w:val="center"/>
          </w:tcPr>
          <w:p w14:paraId="056F6D4F" w14:textId="77777777" w:rsidR="009A7DAA" w:rsidRDefault="000133CF">
            <w:pPr>
              <w:jc w:val="center"/>
            </w:pPr>
            <w:r>
              <w:rPr>
                <w:rFonts w:eastAsia="Times New Roman" w:cs="Times New Roman"/>
                <w:sz w:val="22"/>
              </w:rPr>
              <w:t>БС, ВБ</w:t>
            </w:r>
          </w:p>
        </w:tc>
      </w:tr>
      <w:tr w:rsidR="009A7DAA" w14:paraId="4AF05B55" w14:textId="77777777" w:rsidTr="002A1629">
        <w:trPr>
          <w:gridAfter w:val="1"/>
          <w:wAfter w:w="7" w:type="dxa"/>
          <w:jc w:val="center"/>
        </w:trPr>
        <w:tc>
          <w:tcPr>
            <w:tcW w:w="468" w:type="dxa"/>
            <w:vMerge/>
          </w:tcPr>
          <w:p w14:paraId="73DC5698" w14:textId="77777777" w:rsidR="009A7DAA" w:rsidRDefault="009A7DAA"/>
        </w:tc>
        <w:tc>
          <w:tcPr>
            <w:tcW w:w="1654" w:type="dxa"/>
            <w:vMerge/>
          </w:tcPr>
          <w:p w14:paraId="66F2EC51" w14:textId="77777777" w:rsidR="009A7DAA" w:rsidRDefault="009A7DAA"/>
        </w:tc>
        <w:tc>
          <w:tcPr>
            <w:tcW w:w="8930" w:type="dxa"/>
            <w:shd w:val="clear" w:color="auto" w:fill="FFFFFF"/>
            <w:tcMar>
              <w:top w:w="40" w:type="dxa"/>
              <w:left w:w="200" w:type="dxa"/>
              <w:bottom w:w="40" w:type="dxa"/>
              <w:right w:w="200" w:type="dxa"/>
            </w:tcMar>
            <w:vAlign w:val="center"/>
          </w:tcPr>
          <w:p w14:paraId="1060DD3C"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Ленина 265а до ввода в дом </w:t>
            </w:r>
            <w:r w:rsidRPr="002B0F72">
              <w:rPr>
                <w:rFonts w:eastAsia="Times New Roman" w:cs="Times New Roman"/>
                <w:sz w:val="22"/>
                <w:lang w:val="ru-RU"/>
              </w:rPr>
              <w:t xml:space="preserve">Ленина 265,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=60 м</w:t>
            </w:r>
          </w:p>
        </w:tc>
        <w:tc>
          <w:tcPr>
            <w:tcW w:w="1966" w:type="dxa"/>
            <w:shd w:val="clear" w:color="auto" w:fill="FFFFFF"/>
            <w:tcMar>
              <w:top w:w="40" w:type="dxa"/>
              <w:left w:w="200" w:type="dxa"/>
              <w:bottom w:w="40" w:type="dxa"/>
              <w:right w:w="200" w:type="dxa"/>
            </w:tcMar>
            <w:vAlign w:val="center"/>
          </w:tcPr>
          <w:p w14:paraId="6F13F94C" w14:textId="77777777" w:rsidR="009A7DAA" w:rsidRDefault="000133CF">
            <w:pPr>
              <w:jc w:val="center"/>
            </w:pPr>
            <w:r>
              <w:rPr>
                <w:rFonts w:eastAsia="Times New Roman" w:cs="Times New Roman"/>
                <w:sz w:val="22"/>
              </w:rPr>
              <w:t>317,93</w:t>
            </w:r>
          </w:p>
        </w:tc>
        <w:tc>
          <w:tcPr>
            <w:tcW w:w="1968" w:type="dxa"/>
            <w:shd w:val="clear" w:color="auto" w:fill="FFFFFF"/>
            <w:tcMar>
              <w:top w:w="40" w:type="dxa"/>
              <w:left w:w="200" w:type="dxa"/>
              <w:bottom w:w="40" w:type="dxa"/>
              <w:right w:w="200" w:type="dxa"/>
            </w:tcMar>
            <w:vAlign w:val="center"/>
          </w:tcPr>
          <w:p w14:paraId="6C4FC2C8" w14:textId="77777777" w:rsidR="009A7DAA" w:rsidRDefault="000133CF">
            <w:pPr>
              <w:jc w:val="center"/>
            </w:pPr>
            <w:r>
              <w:rPr>
                <w:rFonts w:eastAsia="Times New Roman" w:cs="Times New Roman"/>
                <w:sz w:val="22"/>
              </w:rPr>
              <w:t>БС, ВБ</w:t>
            </w:r>
          </w:p>
        </w:tc>
      </w:tr>
      <w:tr w:rsidR="009A7DAA" w14:paraId="66508E92" w14:textId="77777777" w:rsidTr="002A1629">
        <w:trPr>
          <w:gridAfter w:val="1"/>
          <w:wAfter w:w="7" w:type="dxa"/>
          <w:jc w:val="center"/>
        </w:trPr>
        <w:tc>
          <w:tcPr>
            <w:tcW w:w="468" w:type="dxa"/>
            <w:vMerge/>
          </w:tcPr>
          <w:p w14:paraId="01EC9C48" w14:textId="77777777" w:rsidR="009A7DAA" w:rsidRDefault="009A7DAA"/>
        </w:tc>
        <w:tc>
          <w:tcPr>
            <w:tcW w:w="1654" w:type="dxa"/>
            <w:vMerge/>
          </w:tcPr>
          <w:p w14:paraId="6D3425CF" w14:textId="77777777" w:rsidR="009A7DAA" w:rsidRDefault="009A7DAA"/>
        </w:tc>
        <w:tc>
          <w:tcPr>
            <w:tcW w:w="8930" w:type="dxa"/>
            <w:shd w:val="clear" w:color="auto" w:fill="FFFFFF"/>
            <w:tcMar>
              <w:top w:w="40" w:type="dxa"/>
              <w:left w:w="200" w:type="dxa"/>
              <w:bottom w:w="40" w:type="dxa"/>
              <w:right w:w="200" w:type="dxa"/>
            </w:tcMar>
            <w:vAlign w:val="center"/>
          </w:tcPr>
          <w:p w14:paraId="049B6420"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Ленина 265 до ввода в дом Ленина 263,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=60 м</w:t>
            </w:r>
          </w:p>
        </w:tc>
        <w:tc>
          <w:tcPr>
            <w:tcW w:w="1966" w:type="dxa"/>
            <w:shd w:val="clear" w:color="auto" w:fill="FFFFFF"/>
            <w:tcMar>
              <w:top w:w="40" w:type="dxa"/>
              <w:left w:w="200" w:type="dxa"/>
              <w:bottom w:w="40" w:type="dxa"/>
              <w:right w:w="200" w:type="dxa"/>
            </w:tcMar>
            <w:vAlign w:val="center"/>
          </w:tcPr>
          <w:p w14:paraId="585CD5A6" w14:textId="77777777" w:rsidR="009A7DAA" w:rsidRDefault="000133CF">
            <w:pPr>
              <w:jc w:val="center"/>
            </w:pPr>
            <w:r>
              <w:rPr>
                <w:rFonts w:eastAsia="Times New Roman" w:cs="Times New Roman"/>
                <w:sz w:val="22"/>
              </w:rPr>
              <w:t>317,93</w:t>
            </w:r>
          </w:p>
        </w:tc>
        <w:tc>
          <w:tcPr>
            <w:tcW w:w="1968" w:type="dxa"/>
            <w:shd w:val="clear" w:color="auto" w:fill="FFFFFF"/>
            <w:tcMar>
              <w:top w:w="40" w:type="dxa"/>
              <w:left w:w="200" w:type="dxa"/>
              <w:bottom w:w="40" w:type="dxa"/>
              <w:right w:w="200" w:type="dxa"/>
            </w:tcMar>
            <w:vAlign w:val="center"/>
          </w:tcPr>
          <w:p w14:paraId="7C7D19B7" w14:textId="77777777" w:rsidR="009A7DAA" w:rsidRDefault="000133CF">
            <w:pPr>
              <w:jc w:val="center"/>
            </w:pPr>
            <w:r>
              <w:rPr>
                <w:rFonts w:eastAsia="Times New Roman" w:cs="Times New Roman"/>
                <w:sz w:val="22"/>
              </w:rPr>
              <w:t>БС, ВБ</w:t>
            </w:r>
          </w:p>
        </w:tc>
      </w:tr>
      <w:tr w:rsidR="009A7DAA" w14:paraId="61503FE2" w14:textId="77777777" w:rsidTr="002A1629">
        <w:trPr>
          <w:gridAfter w:val="1"/>
          <w:wAfter w:w="7" w:type="dxa"/>
          <w:jc w:val="center"/>
        </w:trPr>
        <w:tc>
          <w:tcPr>
            <w:tcW w:w="468" w:type="dxa"/>
            <w:vMerge/>
          </w:tcPr>
          <w:p w14:paraId="3B7A5214" w14:textId="77777777" w:rsidR="009A7DAA" w:rsidRDefault="009A7DAA"/>
        </w:tc>
        <w:tc>
          <w:tcPr>
            <w:tcW w:w="1654" w:type="dxa"/>
            <w:vMerge/>
          </w:tcPr>
          <w:p w14:paraId="5EAB9757" w14:textId="77777777" w:rsidR="009A7DAA" w:rsidRDefault="009A7DAA"/>
        </w:tc>
        <w:tc>
          <w:tcPr>
            <w:tcW w:w="8930" w:type="dxa"/>
            <w:shd w:val="clear" w:color="auto" w:fill="FFFFFF"/>
            <w:tcMar>
              <w:top w:w="40" w:type="dxa"/>
              <w:left w:w="200" w:type="dxa"/>
              <w:bottom w:w="40" w:type="dxa"/>
              <w:right w:w="200" w:type="dxa"/>
            </w:tcMar>
            <w:vAlign w:val="center"/>
          </w:tcPr>
          <w:p w14:paraId="77D9C8C8"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Ленина 263 до ввода в дом Ленина 261,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=60 м</w:t>
            </w:r>
          </w:p>
        </w:tc>
        <w:tc>
          <w:tcPr>
            <w:tcW w:w="1966" w:type="dxa"/>
            <w:shd w:val="clear" w:color="auto" w:fill="FFFFFF"/>
            <w:tcMar>
              <w:top w:w="40" w:type="dxa"/>
              <w:left w:w="200" w:type="dxa"/>
              <w:bottom w:w="40" w:type="dxa"/>
              <w:right w:w="200" w:type="dxa"/>
            </w:tcMar>
            <w:vAlign w:val="center"/>
          </w:tcPr>
          <w:p w14:paraId="78F89B3C" w14:textId="77777777" w:rsidR="009A7DAA" w:rsidRDefault="000133CF">
            <w:pPr>
              <w:jc w:val="center"/>
            </w:pPr>
            <w:r>
              <w:rPr>
                <w:rFonts w:eastAsia="Times New Roman" w:cs="Times New Roman"/>
                <w:sz w:val="22"/>
              </w:rPr>
              <w:t>317,93</w:t>
            </w:r>
          </w:p>
        </w:tc>
        <w:tc>
          <w:tcPr>
            <w:tcW w:w="1968" w:type="dxa"/>
            <w:shd w:val="clear" w:color="auto" w:fill="FFFFFF"/>
            <w:tcMar>
              <w:top w:w="40" w:type="dxa"/>
              <w:left w:w="200" w:type="dxa"/>
              <w:bottom w:w="40" w:type="dxa"/>
              <w:right w:w="200" w:type="dxa"/>
            </w:tcMar>
            <w:vAlign w:val="center"/>
          </w:tcPr>
          <w:p w14:paraId="7468534A" w14:textId="77777777" w:rsidR="009A7DAA" w:rsidRDefault="000133CF">
            <w:pPr>
              <w:jc w:val="center"/>
            </w:pPr>
            <w:r>
              <w:rPr>
                <w:rFonts w:eastAsia="Times New Roman" w:cs="Times New Roman"/>
                <w:sz w:val="22"/>
              </w:rPr>
              <w:t>БС, ВБ</w:t>
            </w:r>
          </w:p>
        </w:tc>
      </w:tr>
      <w:tr w:rsidR="009A7DAA" w14:paraId="7AE13F01" w14:textId="77777777" w:rsidTr="002A1629">
        <w:trPr>
          <w:gridAfter w:val="1"/>
          <w:wAfter w:w="7" w:type="dxa"/>
          <w:jc w:val="center"/>
        </w:trPr>
        <w:tc>
          <w:tcPr>
            <w:tcW w:w="468" w:type="dxa"/>
            <w:vMerge/>
          </w:tcPr>
          <w:p w14:paraId="5EAFA0A2" w14:textId="77777777" w:rsidR="009A7DAA" w:rsidRDefault="009A7DAA"/>
        </w:tc>
        <w:tc>
          <w:tcPr>
            <w:tcW w:w="1654" w:type="dxa"/>
            <w:vMerge/>
          </w:tcPr>
          <w:p w14:paraId="12B25766" w14:textId="77777777" w:rsidR="009A7DAA" w:rsidRDefault="009A7DAA"/>
        </w:tc>
        <w:tc>
          <w:tcPr>
            <w:tcW w:w="8930" w:type="dxa"/>
            <w:shd w:val="clear" w:color="auto" w:fill="FFFFFF"/>
            <w:tcMar>
              <w:top w:w="40" w:type="dxa"/>
              <w:left w:w="200" w:type="dxa"/>
              <w:bottom w:w="40" w:type="dxa"/>
              <w:right w:w="200" w:type="dxa"/>
            </w:tcMar>
            <w:vAlign w:val="center"/>
          </w:tcPr>
          <w:p w14:paraId="5ECF90C9" w14:textId="77777777" w:rsidR="009A7DAA" w:rsidRPr="002B0F72" w:rsidRDefault="000133CF">
            <w:pPr>
              <w:jc w:val="center"/>
              <w:rPr>
                <w:lang w:val="ru-RU"/>
              </w:rPr>
            </w:pPr>
            <w:r w:rsidRPr="002B0F72">
              <w:rPr>
                <w:rFonts w:eastAsia="Times New Roman" w:cs="Times New Roman"/>
                <w:sz w:val="22"/>
                <w:lang w:val="ru-RU"/>
              </w:rPr>
              <w:t xml:space="preserve">Замена </w:t>
            </w:r>
            <w:r w:rsidRPr="002B0F72">
              <w:rPr>
                <w:rFonts w:eastAsia="Times New Roman" w:cs="Times New Roman"/>
                <w:sz w:val="22"/>
                <w:lang w:val="ru-RU"/>
              </w:rPr>
              <w:t xml:space="preserve">тепловой сети От Ленина 261 до ввода в дом Ленина 259,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=60 м</w:t>
            </w:r>
          </w:p>
        </w:tc>
        <w:tc>
          <w:tcPr>
            <w:tcW w:w="1966" w:type="dxa"/>
            <w:shd w:val="clear" w:color="auto" w:fill="FFFFFF"/>
            <w:tcMar>
              <w:top w:w="40" w:type="dxa"/>
              <w:left w:w="200" w:type="dxa"/>
              <w:bottom w:w="40" w:type="dxa"/>
              <w:right w:w="200" w:type="dxa"/>
            </w:tcMar>
            <w:vAlign w:val="center"/>
          </w:tcPr>
          <w:p w14:paraId="5BF259B7" w14:textId="77777777" w:rsidR="009A7DAA" w:rsidRDefault="000133CF">
            <w:pPr>
              <w:jc w:val="center"/>
            </w:pPr>
            <w:r>
              <w:rPr>
                <w:rFonts w:eastAsia="Times New Roman" w:cs="Times New Roman"/>
                <w:sz w:val="22"/>
              </w:rPr>
              <w:t>317,93</w:t>
            </w:r>
          </w:p>
        </w:tc>
        <w:tc>
          <w:tcPr>
            <w:tcW w:w="1968" w:type="dxa"/>
            <w:shd w:val="clear" w:color="auto" w:fill="FFFFFF"/>
            <w:tcMar>
              <w:top w:w="40" w:type="dxa"/>
              <w:left w:w="200" w:type="dxa"/>
              <w:bottom w:w="40" w:type="dxa"/>
              <w:right w:w="200" w:type="dxa"/>
            </w:tcMar>
            <w:vAlign w:val="center"/>
          </w:tcPr>
          <w:p w14:paraId="7B68B47E" w14:textId="77777777" w:rsidR="009A7DAA" w:rsidRDefault="000133CF">
            <w:pPr>
              <w:jc w:val="center"/>
            </w:pPr>
            <w:r>
              <w:rPr>
                <w:rFonts w:eastAsia="Times New Roman" w:cs="Times New Roman"/>
                <w:sz w:val="22"/>
              </w:rPr>
              <w:t>БС, ВБ</w:t>
            </w:r>
          </w:p>
        </w:tc>
      </w:tr>
      <w:tr w:rsidR="009A7DAA" w14:paraId="28738C7B" w14:textId="77777777" w:rsidTr="002A1629">
        <w:trPr>
          <w:gridAfter w:val="1"/>
          <w:wAfter w:w="7" w:type="dxa"/>
          <w:jc w:val="center"/>
        </w:trPr>
        <w:tc>
          <w:tcPr>
            <w:tcW w:w="468" w:type="dxa"/>
            <w:vMerge/>
          </w:tcPr>
          <w:p w14:paraId="2E3B05AC" w14:textId="77777777" w:rsidR="009A7DAA" w:rsidRDefault="009A7DAA"/>
        </w:tc>
        <w:tc>
          <w:tcPr>
            <w:tcW w:w="1654" w:type="dxa"/>
            <w:vMerge/>
          </w:tcPr>
          <w:p w14:paraId="29555826" w14:textId="77777777" w:rsidR="009A7DAA" w:rsidRDefault="009A7DAA"/>
        </w:tc>
        <w:tc>
          <w:tcPr>
            <w:tcW w:w="8930" w:type="dxa"/>
            <w:shd w:val="clear" w:color="auto" w:fill="FFFFFF"/>
            <w:tcMar>
              <w:top w:w="40" w:type="dxa"/>
              <w:left w:w="200" w:type="dxa"/>
              <w:bottom w:w="40" w:type="dxa"/>
              <w:right w:w="200" w:type="dxa"/>
            </w:tcMar>
            <w:vAlign w:val="center"/>
          </w:tcPr>
          <w:p w14:paraId="4A237A47"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№6 (отвод к магазину № 21) до отвода в магазин №21 ,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=58 м</w:t>
            </w:r>
          </w:p>
        </w:tc>
        <w:tc>
          <w:tcPr>
            <w:tcW w:w="1966" w:type="dxa"/>
            <w:shd w:val="clear" w:color="auto" w:fill="FFFFFF"/>
            <w:tcMar>
              <w:top w:w="40" w:type="dxa"/>
              <w:left w:w="200" w:type="dxa"/>
              <w:bottom w:w="40" w:type="dxa"/>
              <w:right w:w="200" w:type="dxa"/>
            </w:tcMar>
            <w:vAlign w:val="center"/>
          </w:tcPr>
          <w:p w14:paraId="4E16D2C7" w14:textId="77777777" w:rsidR="009A7DAA" w:rsidRDefault="000133CF">
            <w:pPr>
              <w:jc w:val="center"/>
            </w:pPr>
            <w:r>
              <w:rPr>
                <w:rFonts w:eastAsia="Times New Roman" w:cs="Times New Roman"/>
                <w:sz w:val="22"/>
              </w:rPr>
              <w:t>307,34</w:t>
            </w:r>
          </w:p>
        </w:tc>
        <w:tc>
          <w:tcPr>
            <w:tcW w:w="1968" w:type="dxa"/>
            <w:shd w:val="clear" w:color="auto" w:fill="FFFFFF"/>
            <w:tcMar>
              <w:top w:w="40" w:type="dxa"/>
              <w:left w:w="200" w:type="dxa"/>
              <w:bottom w:w="40" w:type="dxa"/>
              <w:right w:w="200" w:type="dxa"/>
            </w:tcMar>
            <w:vAlign w:val="center"/>
          </w:tcPr>
          <w:p w14:paraId="5CA10617" w14:textId="77777777" w:rsidR="009A7DAA" w:rsidRDefault="000133CF">
            <w:pPr>
              <w:jc w:val="center"/>
            </w:pPr>
            <w:r>
              <w:rPr>
                <w:rFonts w:eastAsia="Times New Roman" w:cs="Times New Roman"/>
                <w:sz w:val="22"/>
              </w:rPr>
              <w:t>БС, ВБ</w:t>
            </w:r>
          </w:p>
        </w:tc>
      </w:tr>
      <w:tr w:rsidR="009A7DAA" w14:paraId="19700D19" w14:textId="77777777" w:rsidTr="002A1629">
        <w:trPr>
          <w:gridAfter w:val="1"/>
          <w:wAfter w:w="7" w:type="dxa"/>
          <w:jc w:val="center"/>
        </w:trPr>
        <w:tc>
          <w:tcPr>
            <w:tcW w:w="468" w:type="dxa"/>
            <w:vMerge/>
          </w:tcPr>
          <w:p w14:paraId="73E10247" w14:textId="77777777" w:rsidR="009A7DAA" w:rsidRDefault="009A7DAA"/>
        </w:tc>
        <w:tc>
          <w:tcPr>
            <w:tcW w:w="1654" w:type="dxa"/>
            <w:vMerge/>
          </w:tcPr>
          <w:p w14:paraId="1A215575" w14:textId="77777777" w:rsidR="009A7DAA" w:rsidRDefault="009A7DAA"/>
        </w:tc>
        <w:tc>
          <w:tcPr>
            <w:tcW w:w="8930" w:type="dxa"/>
            <w:shd w:val="clear" w:color="auto" w:fill="FFFFFF"/>
            <w:tcMar>
              <w:top w:w="40" w:type="dxa"/>
              <w:left w:w="200" w:type="dxa"/>
              <w:bottom w:w="40" w:type="dxa"/>
              <w:right w:w="200" w:type="dxa"/>
            </w:tcMar>
            <w:vAlign w:val="center"/>
          </w:tcPr>
          <w:p w14:paraId="0BD8202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=25 мм, </w:t>
            </w:r>
            <w:r>
              <w:rPr>
                <w:rFonts w:eastAsia="Times New Roman" w:cs="Times New Roman"/>
                <w:sz w:val="22"/>
              </w:rPr>
              <w:t>L</w:t>
            </w:r>
            <w:r w:rsidRPr="002B0F72">
              <w:rPr>
                <w:rFonts w:eastAsia="Times New Roman" w:cs="Times New Roman"/>
                <w:sz w:val="22"/>
                <w:lang w:val="ru-RU"/>
              </w:rPr>
              <w:t>=10 м</w:t>
            </w:r>
          </w:p>
        </w:tc>
        <w:tc>
          <w:tcPr>
            <w:tcW w:w="1966" w:type="dxa"/>
            <w:shd w:val="clear" w:color="auto" w:fill="FFFFFF"/>
            <w:tcMar>
              <w:top w:w="40" w:type="dxa"/>
              <w:left w:w="200" w:type="dxa"/>
              <w:bottom w:w="40" w:type="dxa"/>
              <w:right w:w="200" w:type="dxa"/>
            </w:tcMar>
            <w:vAlign w:val="center"/>
          </w:tcPr>
          <w:p w14:paraId="7D55556C" w14:textId="77777777" w:rsidR="009A7DAA" w:rsidRDefault="000133CF">
            <w:pPr>
              <w:jc w:val="center"/>
            </w:pPr>
            <w:r>
              <w:rPr>
                <w:rFonts w:eastAsia="Times New Roman" w:cs="Times New Roman"/>
                <w:sz w:val="22"/>
              </w:rPr>
              <w:t>64,94</w:t>
            </w:r>
          </w:p>
        </w:tc>
        <w:tc>
          <w:tcPr>
            <w:tcW w:w="1968" w:type="dxa"/>
            <w:shd w:val="clear" w:color="auto" w:fill="FFFFFF"/>
            <w:tcMar>
              <w:top w:w="40" w:type="dxa"/>
              <w:left w:w="200" w:type="dxa"/>
              <w:bottom w:w="40" w:type="dxa"/>
              <w:right w:w="200" w:type="dxa"/>
            </w:tcMar>
            <w:vAlign w:val="center"/>
          </w:tcPr>
          <w:p w14:paraId="4DBAFC5B" w14:textId="77777777" w:rsidR="009A7DAA" w:rsidRDefault="000133CF">
            <w:pPr>
              <w:jc w:val="center"/>
            </w:pPr>
            <w:r>
              <w:rPr>
                <w:rFonts w:eastAsia="Times New Roman" w:cs="Times New Roman"/>
                <w:sz w:val="22"/>
              </w:rPr>
              <w:t xml:space="preserve">БС, </w:t>
            </w:r>
            <w:r>
              <w:rPr>
                <w:rFonts w:eastAsia="Times New Roman" w:cs="Times New Roman"/>
                <w:sz w:val="22"/>
              </w:rPr>
              <w:t>ВБ</w:t>
            </w:r>
          </w:p>
        </w:tc>
      </w:tr>
      <w:tr w:rsidR="009A7DAA" w14:paraId="06531F90" w14:textId="77777777" w:rsidTr="002A1629">
        <w:trPr>
          <w:gridAfter w:val="1"/>
          <w:wAfter w:w="7" w:type="dxa"/>
          <w:jc w:val="center"/>
        </w:trPr>
        <w:tc>
          <w:tcPr>
            <w:tcW w:w="468" w:type="dxa"/>
            <w:vMerge/>
          </w:tcPr>
          <w:p w14:paraId="7AB329FB" w14:textId="77777777" w:rsidR="009A7DAA" w:rsidRDefault="009A7DAA"/>
        </w:tc>
        <w:tc>
          <w:tcPr>
            <w:tcW w:w="1654" w:type="dxa"/>
            <w:vMerge/>
          </w:tcPr>
          <w:p w14:paraId="465E8156" w14:textId="77777777" w:rsidR="009A7DAA" w:rsidRDefault="009A7DAA"/>
        </w:tc>
        <w:tc>
          <w:tcPr>
            <w:tcW w:w="8930" w:type="dxa"/>
            <w:shd w:val="clear" w:color="auto" w:fill="FFFFFF"/>
            <w:tcMar>
              <w:top w:w="40" w:type="dxa"/>
              <w:left w:w="200" w:type="dxa"/>
              <w:bottom w:w="40" w:type="dxa"/>
              <w:right w:w="200" w:type="dxa"/>
            </w:tcMar>
            <w:vAlign w:val="center"/>
          </w:tcPr>
          <w:p w14:paraId="3294A386"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магистральной сети по </w:t>
            </w:r>
            <w:proofErr w:type="spellStart"/>
            <w:r w:rsidRPr="002B0F72">
              <w:rPr>
                <w:rFonts w:eastAsia="Times New Roman" w:cs="Times New Roman"/>
                <w:sz w:val="22"/>
                <w:lang w:val="ru-RU"/>
              </w:rPr>
              <w:t>ул.Ленина</w:t>
            </w:r>
            <w:proofErr w:type="spellEnd"/>
            <w:r w:rsidRPr="002B0F72">
              <w:rPr>
                <w:rFonts w:eastAsia="Times New Roman" w:cs="Times New Roman"/>
                <w:sz w:val="22"/>
                <w:lang w:val="ru-RU"/>
              </w:rPr>
              <w:t xml:space="preserve"> до ввода в  дом Ленина, 272,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=80 м</w:t>
            </w:r>
          </w:p>
        </w:tc>
        <w:tc>
          <w:tcPr>
            <w:tcW w:w="1966" w:type="dxa"/>
            <w:shd w:val="clear" w:color="auto" w:fill="FFFFFF"/>
            <w:tcMar>
              <w:top w:w="40" w:type="dxa"/>
              <w:left w:w="200" w:type="dxa"/>
              <w:bottom w:w="40" w:type="dxa"/>
              <w:right w:w="200" w:type="dxa"/>
            </w:tcMar>
            <w:vAlign w:val="center"/>
          </w:tcPr>
          <w:p w14:paraId="0B521902" w14:textId="77777777" w:rsidR="009A7DAA" w:rsidRDefault="000133CF">
            <w:pPr>
              <w:jc w:val="center"/>
            </w:pPr>
            <w:r>
              <w:rPr>
                <w:rFonts w:eastAsia="Times New Roman" w:cs="Times New Roman"/>
                <w:sz w:val="22"/>
              </w:rPr>
              <w:t>712,66</w:t>
            </w:r>
          </w:p>
        </w:tc>
        <w:tc>
          <w:tcPr>
            <w:tcW w:w="1968" w:type="dxa"/>
            <w:shd w:val="clear" w:color="auto" w:fill="FFFFFF"/>
            <w:tcMar>
              <w:top w:w="40" w:type="dxa"/>
              <w:left w:w="200" w:type="dxa"/>
              <w:bottom w:w="40" w:type="dxa"/>
              <w:right w:w="200" w:type="dxa"/>
            </w:tcMar>
            <w:vAlign w:val="center"/>
          </w:tcPr>
          <w:p w14:paraId="67962695" w14:textId="77777777" w:rsidR="009A7DAA" w:rsidRDefault="000133CF">
            <w:pPr>
              <w:jc w:val="center"/>
            </w:pPr>
            <w:r>
              <w:rPr>
                <w:rFonts w:eastAsia="Times New Roman" w:cs="Times New Roman"/>
                <w:sz w:val="22"/>
              </w:rPr>
              <w:t>БС, ВБ</w:t>
            </w:r>
          </w:p>
        </w:tc>
      </w:tr>
      <w:tr w:rsidR="009A7DAA" w14:paraId="1DFFACD5" w14:textId="77777777" w:rsidTr="002A1629">
        <w:trPr>
          <w:gridAfter w:val="1"/>
          <w:wAfter w:w="7" w:type="dxa"/>
          <w:jc w:val="center"/>
        </w:trPr>
        <w:tc>
          <w:tcPr>
            <w:tcW w:w="468" w:type="dxa"/>
            <w:vMerge/>
          </w:tcPr>
          <w:p w14:paraId="3DEE8D56" w14:textId="77777777" w:rsidR="009A7DAA" w:rsidRDefault="009A7DAA"/>
        </w:tc>
        <w:tc>
          <w:tcPr>
            <w:tcW w:w="1654" w:type="dxa"/>
            <w:vMerge/>
          </w:tcPr>
          <w:p w14:paraId="03B0F4A9" w14:textId="77777777" w:rsidR="009A7DAA" w:rsidRDefault="009A7DAA"/>
        </w:tc>
        <w:tc>
          <w:tcPr>
            <w:tcW w:w="8930" w:type="dxa"/>
            <w:shd w:val="clear" w:color="auto" w:fill="FFFFFF"/>
            <w:tcMar>
              <w:top w:w="40" w:type="dxa"/>
              <w:left w:w="200" w:type="dxa"/>
              <w:bottom w:w="40" w:type="dxa"/>
              <w:right w:w="200" w:type="dxa"/>
            </w:tcMar>
            <w:vAlign w:val="center"/>
          </w:tcPr>
          <w:p w14:paraId="36A6B7C2"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по подвалу  Ленина 272,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=27 м</w:t>
            </w:r>
          </w:p>
        </w:tc>
        <w:tc>
          <w:tcPr>
            <w:tcW w:w="1966" w:type="dxa"/>
            <w:shd w:val="clear" w:color="auto" w:fill="FFFFFF"/>
            <w:tcMar>
              <w:top w:w="40" w:type="dxa"/>
              <w:left w:w="200" w:type="dxa"/>
              <w:bottom w:w="40" w:type="dxa"/>
              <w:right w:w="200" w:type="dxa"/>
            </w:tcMar>
            <w:vAlign w:val="center"/>
          </w:tcPr>
          <w:p w14:paraId="34E46871" w14:textId="77777777" w:rsidR="009A7DAA" w:rsidRDefault="000133CF">
            <w:pPr>
              <w:jc w:val="center"/>
            </w:pPr>
            <w:r>
              <w:rPr>
                <w:rFonts w:eastAsia="Times New Roman" w:cs="Times New Roman"/>
                <w:sz w:val="22"/>
              </w:rPr>
              <w:t>236,96</w:t>
            </w:r>
          </w:p>
        </w:tc>
        <w:tc>
          <w:tcPr>
            <w:tcW w:w="1968" w:type="dxa"/>
            <w:shd w:val="clear" w:color="auto" w:fill="FFFFFF"/>
            <w:tcMar>
              <w:top w:w="40" w:type="dxa"/>
              <w:left w:w="200" w:type="dxa"/>
              <w:bottom w:w="40" w:type="dxa"/>
              <w:right w:w="200" w:type="dxa"/>
            </w:tcMar>
            <w:vAlign w:val="center"/>
          </w:tcPr>
          <w:p w14:paraId="39877E29" w14:textId="77777777" w:rsidR="009A7DAA" w:rsidRDefault="000133CF">
            <w:pPr>
              <w:jc w:val="center"/>
            </w:pPr>
            <w:r>
              <w:rPr>
                <w:rFonts w:eastAsia="Times New Roman" w:cs="Times New Roman"/>
                <w:sz w:val="22"/>
              </w:rPr>
              <w:t>БС, ВБ</w:t>
            </w:r>
          </w:p>
        </w:tc>
      </w:tr>
      <w:tr w:rsidR="009A7DAA" w14:paraId="170F2DBE" w14:textId="77777777" w:rsidTr="002A1629">
        <w:trPr>
          <w:gridAfter w:val="1"/>
          <w:wAfter w:w="7" w:type="dxa"/>
          <w:jc w:val="center"/>
        </w:trPr>
        <w:tc>
          <w:tcPr>
            <w:tcW w:w="468" w:type="dxa"/>
            <w:vMerge/>
          </w:tcPr>
          <w:p w14:paraId="74963B39" w14:textId="77777777" w:rsidR="009A7DAA" w:rsidRDefault="009A7DAA"/>
        </w:tc>
        <w:tc>
          <w:tcPr>
            <w:tcW w:w="1654" w:type="dxa"/>
            <w:vMerge/>
          </w:tcPr>
          <w:p w14:paraId="426ADD5D" w14:textId="77777777" w:rsidR="009A7DAA" w:rsidRDefault="009A7DAA"/>
        </w:tc>
        <w:tc>
          <w:tcPr>
            <w:tcW w:w="8930" w:type="dxa"/>
            <w:shd w:val="clear" w:color="auto" w:fill="FFFFFF"/>
            <w:tcMar>
              <w:top w:w="40" w:type="dxa"/>
              <w:left w:w="200" w:type="dxa"/>
              <w:bottom w:w="40" w:type="dxa"/>
              <w:right w:w="200" w:type="dxa"/>
            </w:tcMar>
            <w:vAlign w:val="center"/>
          </w:tcPr>
          <w:p w14:paraId="18BB02BE"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дома Ленина 272 до ввода в </w:t>
            </w:r>
            <w:r w:rsidRPr="002B0F72">
              <w:rPr>
                <w:rFonts w:eastAsia="Times New Roman" w:cs="Times New Roman"/>
                <w:sz w:val="22"/>
                <w:lang w:val="ru-RU"/>
              </w:rPr>
              <w:t xml:space="preserve">дом Ленина 272а,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=112 м</w:t>
            </w:r>
          </w:p>
        </w:tc>
        <w:tc>
          <w:tcPr>
            <w:tcW w:w="1966" w:type="dxa"/>
            <w:shd w:val="clear" w:color="auto" w:fill="FFFFFF"/>
            <w:tcMar>
              <w:top w:w="40" w:type="dxa"/>
              <w:left w:w="200" w:type="dxa"/>
              <w:bottom w:w="40" w:type="dxa"/>
              <w:right w:w="200" w:type="dxa"/>
            </w:tcMar>
            <w:vAlign w:val="center"/>
          </w:tcPr>
          <w:p w14:paraId="5964F136" w14:textId="77777777" w:rsidR="009A7DAA" w:rsidRDefault="000133CF">
            <w:pPr>
              <w:jc w:val="center"/>
            </w:pPr>
            <w:r>
              <w:rPr>
                <w:rFonts w:eastAsia="Times New Roman" w:cs="Times New Roman"/>
                <w:sz w:val="22"/>
              </w:rPr>
              <w:t>997,72</w:t>
            </w:r>
          </w:p>
        </w:tc>
        <w:tc>
          <w:tcPr>
            <w:tcW w:w="1968" w:type="dxa"/>
            <w:shd w:val="clear" w:color="auto" w:fill="FFFFFF"/>
            <w:tcMar>
              <w:top w:w="40" w:type="dxa"/>
              <w:left w:w="200" w:type="dxa"/>
              <w:bottom w:w="40" w:type="dxa"/>
              <w:right w:w="200" w:type="dxa"/>
            </w:tcMar>
            <w:vAlign w:val="center"/>
          </w:tcPr>
          <w:p w14:paraId="10869BAE" w14:textId="77777777" w:rsidR="009A7DAA" w:rsidRDefault="000133CF">
            <w:pPr>
              <w:jc w:val="center"/>
            </w:pPr>
            <w:r>
              <w:rPr>
                <w:rFonts w:eastAsia="Times New Roman" w:cs="Times New Roman"/>
                <w:sz w:val="22"/>
              </w:rPr>
              <w:t>БС, ВБ</w:t>
            </w:r>
          </w:p>
        </w:tc>
      </w:tr>
      <w:tr w:rsidR="009A7DAA" w14:paraId="75A681E7" w14:textId="77777777" w:rsidTr="002A1629">
        <w:trPr>
          <w:gridAfter w:val="1"/>
          <w:wAfter w:w="7" w:type="dxa"/>
          <w:jc w:val="center"/>
        </w:trPr>
        <w:tc>
          <w:tcPr>
            <w:tcW w:w="468" w:type="dxa"/>
            <w:vMerge/>
          </w:tcPr>
          <w:p w14:paraId="3C5A8919" w14:textId="77777777" w:rsidR="009A7DAA" w:rsidRDefault="009A7DAA"/>
        </w:tc>
        <w:tc>
          <w:tcPr>
            <w:tcW w:w="1654" w:type="dxa"/>
            <w:vMerge/>
          </w:tcPr>
          <w:p w14:paraId="784A4AF6" w14:textId="77777777" w:rsidR="009A7DAA" w:rsidRDefault="009A7DAA"/>
        </w:tc>
        <w:tc>
          <w:tcPr>
            <w:tcW w:w="8930" w:type="dxa"/>
            <w:shd w:val="clear" w:color="auto" w:fill="FFFFFF"/>
            <w:tcMar>
              <w:top w:w="40" w:type="dxa"/>
              <w:left w:w="200" w:type="dxa"/>
              <w:bottom w:w="40" w:type="dxa"/>
              <w:right w:w="200" w:type="dxa"/>
            </w:tcMar>
            <w:vAlign w:val="center"/>
          </w:tcPr>
          <w:p w14:paraId="552AB920"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№7  (отвод к Ленина, 274) до ввода Ленина 274а,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=29 м</w:t>
            </w:r>
          </w:p>
        </w:tc>
        <w:tc>
          <w:tcPr>
            <w:tcW w:w="1966" w:type="dxa"/>
            <w:shd w:val="clear" w:color="auto" w:fill="FFFFFF"/>
            <w:tcMar>
              <w:top w:w="40" w:type="dxa"/>
              <w:left w:w="200" w:type="dxa"/>
              <w:bottom w:w="40" w:type="dxa"/>
              <w:right w:w="200" w:type="dxa"/>
            </w:tcMar>
            <w:vAlign w:val="center"/>
          </w:tcPr>
          <w:p w14:paraId="630CE0E8" w14:textId="77777777" w:rsidR="009A7DAA" w:rsidRDefault="000133CF">
            <w:pPr>
              <w:jc w:val="center"/>
            </w:pPr>
            <w:r>
              <w:rPr>
                <w:rFonts w:eastAsia="Times New Roman" w:cs="Times New Roman"/>
                <w:sz w:val="22"/>
              </w:rPr>
              <w:t>183,87</w:t>
            </w:r>
          </w:p>
        </w:tc>
        <w:tc>
          <w:tcPr>
            <w:tcW w:w="1968" w:type="dxa"/>
            <w:shd w:val="clear" w:color="auto" w:fill="FFFFFF"/>
            <w:tcMar>
              <w:top w:w="40" w:type="dxa"/>
              <w:left w:w="200" w:type="dxa"/>
              <w:bottom w:w="40" w:type="dxa"/>
              <w:right w:w="200" w:type="dxa"/>
            </w:tcMar>
            <w:vAlign w:val="center"/>
          </w:tcPr>
          <w:p w14:paraId="001D0DC9" w14:textId="77777777" w:rsidR="009A7DAA" w:rsidRDefault="000133CF">
            <w:pPr>
              <w:jc w:val="center"/>
            </w:pPr>
            <w:r>
              <w:rPr>
                <w:rFonts w:eastAsia="Times New Roman" w:cs="Times New Roman"/>
                <w:sz w:val="22"/>
              </w:rPr>
              <w:t>БС, ВБ</w:t>
            </w:r>
          </w:p>
        </w:tc>
      </w:tr>
      <w:tr w:rsidR="009A7DAA" w14:paraId="15AA4ABA" w14:textId="77777777" w:rsidTr="002A1629">
        <w:trPr>
          <w:gridAfter w:val="1"/>
          <w:wAfter w:w="7" w:type="dxa"/>
          <w:jc w:val="center"/>
        </w:trPr>
        <w:tc>
          <w:tcPr>
            <w:tcW w:w="468" w:type="dxa"/>
            <w:vMerge/>
          </w:tcPr>
          <w:p w14:paraId="0FD2695E" w14:textId="77777777" w:rsidR="009A7DAA" w:rsidRDefault="009A7DAA"/>
        </w:tc>
        <w:tc>
          <w:tcPr>
            <w:tcW w:w="1654" w:type="dxa"/>
            <w:vMerge/>
          </w:tcPr>
          <w:p w14:paraId="1620F2F9" w14:textId="77777777" w:rsidR="009A7DAA" w:rsidRDefault="009A7DAA"/>
        </w:tc>
        <w:tc>
          <w:tcPr>
            <w:tcW w:w="8930" w:type="dxa"/>
            <w:shd w:val="clear" w:color="auto" w:fill="FFFFFF"/>
            <w:tcMar>
              <w:top w:w="40" w:type="dxa"/>
              <w:left w:w="200" w:type="dxa"/>
              <w:bottom w:w="40" w:type="dxa"/>
              <w:right w:w="200" w:type="dxa"/>
            </w:tcMar>
            <w:vAlign w:val="center"/>
          </w:tcPr>
          <w:p w14:paraId="0915FA4D"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магистральной сети по </w:t>
            </w:r>
            <w:proofErr w:type="spellStart"/>
            <w:r w:rsidRPr="002B0F72">
              <w:rPr>
                <w:rFonts w:eastAsia="Times New Roman" w:cs="Times New Roman"/>
                <w:sz w:val="22"/>
                <w:lang w:val="ru-RU"/>
              </w:rPr>
              <w:t>ул</w:t>
            </w:r>
            <w:proofErr w:type="spellEnd"/>
            <w:r w:rsidRPr="002B0F72">
              <w:rPr>
                <w:rFonts w:eastAsia="Times New Roman" w:cs="Times New Roman"/>
                <w:sz w:val="22"/>
                <w:lang w:val="ru-RU"/>
              </w:rPr>
              <w:t xml:space="preserve">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до ответвления ввода к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xml:space="preserve">, 257-а (гараж),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=82 м</w:t>
            </w:r>
          </w:p>
        </w:tc>
        <w:tc>
          <w:tcPr>
            <w:tcW w:w="1966" w:type="dxa"/>
            <w:shd w:val="clear" w:color="auto" w:fill="FFFFFF"/>
            <w:tcMar>
              <w:top w:w="40" w:type="dxa"/>
              <w:left w:w="200" w:type="dxa"/>
              <w:bottom w:w="40" w:type="dxa"/>
              <w:right w:w="200" w:type="dxa"/>
            </w:tcMar>
            <w:vAlign w:val="center"/>
          </w:tcPr>
          <w:p w14:paraId="2B300629" w14:textId="77777777" w:rsidR="009A7DAA" w:rsidRDefault="000133CF">
            <w:pPr>
              <w:jc w:val="center"/>
            </w:pPr>
            <w:r>
              <w:rPr>
                <w:rFonts w:eastAsia="Times New Roman" w:cs="Times New Roman"/>
                <w:sz w:val="22"/>
              </w:rPr>
              <w:t>657,43</w:t>
            </w:r>
          </w:p>
        </w:tc>
        <w:tc>
          <w:tcPr>
            <w:tcW w:w="1968" w:type="dxa"/>
            <w:shd w:val="clear" w:color="auto" w:fill="FFFFFF"/>
            <w:tcMar>
              <w:top w:w="40" w:type="dxa"/>
              <w:left w:w="200" w:type="dxa"/>
              <w:bottom w:w="40" w:type="dxa"/>
              <w:right w:w="200" w:type="dxa"/>
            </w:tcMar>
            <w:vAlign w:val="center"/>
          </w:tcPr>
          <w:p w14:paraId="6C69107C" w14:textId="77777777" w:rsidR="009A7DAA" w:rsidRDefault="000133CF">
            <w:pPr>
              <w:jc w:val="center"/>
            </w:pPr>
            <w:r>
              <w:rPr>
                <w:rFonts w:eastAsia="Times New Roman" w:cs="Times New Roman"/>
                <w:sz w:val="22"/>
              </w:rPr>
              <w:t>БС, ВБ</w:t>
            </w:r>
          </w:p>
        </w:tc>
      </w:tr>
      <w:tr w:rsidR="009A7DAA" w14:paraId="59F5E19D" w14:textId="77777777" w:rsidTr="002A1629">
        <w:trPr>
          <w:gridAfter w:val="1"/>
          <w:wAfter w:w="7" w:type="dxa"/>
          <w:jc w:val="center"/>
        </w:trPr>
        <w:tc>
          <w:tcPr>
            <w:tcW w:w="468" w:type="dxa"/>
            <w:vMerge/>
          </w:tcPr>
          <w:p w14:paraId="410187C7" w14:textId="77777777" w:rsidR="009A7DAA" w:rsidRDefault="009A7DAA"/>
        </w:tc>
        <w:tc>
          <w:tcPr>
            <w:tcW w:w="1654" w:type="dxa"/>
            <w:vMerge/>
          </w:tcPr>
          <w:p w14:paraId="72C2BEB2" w14:textId="77777777" w:rsidR="009A7DAA" w:rsidRDefault="009A7DAA"/>
        </w:tc>
        <w:tc>
          <w:tcPr>
            <w:tcW w:w="8930" w:type="dxa"/>
            <w:shd w:val="clear" w:color="auto" w:fill="FFFFFF"/>
            <w:tcMar>
              <w:top w:w="40" w:type="dxa"/>
              <w:left w:w="200" w:type="dxa"/>
              <w:bottom w:w="40" w:type="dxa"/>
              <w:right w:w="200" w:type="dxa"/>
            </w:tcMar>
            <w:vAlign w:val="center"/>
          </w:tcPr>
          <w:p w14:paraId="341AB7F6"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=10 м</w:t>
            </w:r>
          </w:p>
        </w:tc>
        <w:tc>
          <w:tcPr>
            <w:tcW w:w="1966" w:type="dxa"/>
            <w:shd w:val="clear" w:color="auto" w:fill="FFFFFF"/>
            <w:tcMar>
              <w:top w:w="40" w:type="dxa"/>
              <w:left w:w="200" w:type="dxa"/>
              <w:bottom w:w="40" w:type="dxa"/>
              <w:right w:w="200" w:type="dxa"/>
            </w:tcMar>
            <w:vAlign w:val="center"/>
          </w:tcPr>
          <w:p w14:paraId="0010379B" w14:textId="77777777" w:rsidR="009A7DAA" w:rsidRDefault="000133CF">
            <w:pPr>
              <w:jc w:val="center"/>
            </w:pPr>
            <w:r>
              <w:rPr>
                <w:rFonts w:eastAsia="Times New Roman" w:cs="Times New Roman"/>
                <w:sz w:val="22"/>
              </w:rPr>
              <w:t>80,17</w:t>
            </w:r>
          </w:p>
        </w:tc>
        <w:tc>
          <w:tcPr>
            <w:tcW w:w="1968" w:type="dxa"/>
            <w:shd w:val="clear" w:color="auto" w:fill="FFFFFF"/>
            <w:tcMar>
              <w:top w:w="40" w:type="dxa"/>
              <w:left w:w="200" w:type="dxa"/>
              <w:bottom w:w="40" w:type="dxa"/>
              <w:right w:w="200" w:type="dxa"/>
            </w:tcMar>
            <w:vAlign w:val="center"/>
          </w:tcPr>
          <w:p w14:paraId="0931E39E" w14:textId="77777777" w:rsidR="009A7DAA" w:rsidRDefault="000133CF">
            <w:pPr>
              <w:jc w:val="center"/>
            </w:pPr>
            <w:r>
              <w:rPr>
                <w:rFonts w:eastAsia="Times New Roman" w:cs="Times New Roman"/>
                <w:sz w:val="22"/>
              </w:rPr>
              <w:t>БС, ВБ</w:t>
            </w:r>
          </w:p>
        </w:tc>
      </w:tr>
      <w:tr w:rsidR="009A7DAA" w14:paraId="65499D0E" w14:textId="77777777" w:rsidTr="002A1629">
        <w:trPr>
          <w:gridAfter w:val="1"/>
          <w:wAfter w:w="7" w:type="dxa"/>
          <w:jc w:val="center"/>
        </w:trPr>
        <w:tc>
          <w:tcPr>
            <w:tcW w:w="468" w:type="dxa"/>
            <w:vMerge/>
          </w:tcPr>
          <w:p w14:paraId="48DD3AE4" w14:textId="77777777" w:rsidR="009A7DAA" w:rsidRDefault="009A7DAA"/>
        </w:tc>
        <w:tc>
          <w:tcPr>
            <w:tcW w:w="1654" w:type="dxa"/>
            <w:vMerge/>
          </w:tcPr>
          <w:p w14:paraId="6A2911F2" w14:textId="77777777" w:rsidR="009A7DAA" w:rsidRDefault="009A7DAA"/>
        </w:tc>
        <w:tc>
          <w:tcPr>
            <w:tcW w:w="8930" w:type="dxa"/>
            <w:shd w:val="clear" w:color="auto" w:fill="FFFFFF"/>
            <w:tcMar>
              <w:top w:w="40" w:type="dxa"/>
              <w:left w:w="200" w:type="dxa"/>
              <w:bottom w:w="40" w:type="dxa"/>
              <w:right w:w="200" w:type="dxa"/>
            </w:tcMar>
            <w:vAlign w:val="center"/>
          </w:tcPr>
          <w:p w14:paraId="44A257F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ввода к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xml:space="preserve">, 257-а (гараж) до ввода на Ленина 260,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=98 м</w:t>
            </w:r>
          </w:p>
        </w:tc>
        <w:tc>
          <w:tcPr>
            <w:tcW w:w="1966" w:type="dxa"/>
            <w:shd w:val="clear" w:color="auto" w:fill="FFFFFF"/>
            <w:tcMar>
              <w:top w:w="40" w:type="dxa"/>
              <w:left w:w="200" w:type="dxa"/>
              <w:bottom w:w="40" w:type="dxa"/>
              <w:right w:w="200" w:type="dxa"/>
            </w:tcMar>
            <w:vAlign w:val="center"/>
          </w:tcPr>
          <w:p w14:paraId="23148907" w14:textId="77777777" w:rsidR="009A7DAA" w:rsidRDefault="000133CF">
            <w:pPr>
              <w:jc w:val="center"/>
            </w:pPr>
            <w:r>
              <w:rPr>
                <w:rFonts w:eastAsia="Times New Roman" w:cs="Times New Roman"/>
                <w:sz w:val="22"/>
              </w:rPr>
              <w:t>707,14</w:t>
            </w:r>
          </w:p>
        </w:tc>
        <w:tc>
          <w:tcPr>
            <w:tcW w:w="1968" w:type="dxa"/>
            <w:shd w:val="clear" w:color="auto" w:fill="FFFFFF"/>
            <w:tcMar>
              <w:top w:w="40" w:type="dxa"/>
              <w:left w:w="200" w:type="dxa"/>
              <w:bottom w:w="40" w:type="dxa"/>
              <w:right w:w="200" w:type="dxa"/>
            </w:tcMar>
            <w:vAlign w:val="center"/>
          </w:tcPr>
          <w:p w14:paraId="65D9882A" w14:textId="77777777" w:rsidR="009A7DAA" w:rsidRDefault="000133CF">
            <w:pPr>
              <w:jc w:val="center"/>
            </w:pPr>
            <w:r>
              <w:rPr>
                <w:rFonts w:eastAsia="Times New Roman" w:cs="Times New Roman"/>
                <w:sz w:val="22"/>
              </w:rPr>
              <w:t>БС, ВБ</w:t>
            </w:r>
          </w:p>
        </w:tc>
      </w:tr>
      <w:tr w:rsidR="009A7DAA" w14:paraId="74E700A9" w14:textId="77777777" w:rsidTr="002A1629">
        <w:trPr>
          <w:gridAfter w:val="1"/>
          <w:wAfter w:w="7" w:type="dxa"/>
          <w:jc w:val="center"/>
        </w:trPr>
        <w:tc>
          <w:tcPr>
            <w:tcW w:w="468" w:type="dxa"/>
            <w:vMerge/>
          </w:tcPr>
          <w:p w14:paraId="541B0E35" w14:textId="77777777" w:rsidR="009A7DAA" w:rsidRDefault="009A7DAA"/>
        </w:tc>
        <w:tc>
          <w:tcPr>
            <w:tcW w:w="1654" w:type="dxa"/>
            <w:vMerge/>
          </w:tcPr>
          <w:p w14:paraId="2CFCE537" w14:textId="77777777" w:rsidR="009A7DAA" w:rsidRDefault="009A7DAA"/>
        </w:tc>
        <w:tc>
          <w:tcPr>
            <w:tcW w:w="8930" w:type="dxa"/>
            <w:shd w:val="clear" w:color="auto" w:fill="FFFFFF"/>
            <w:tcMar>
              <w:top w:w="40" w:type="dxa"/>
              <w:left w:w="200" w:type="dxa"/>
              <w:bottom w:w="40" w:type="dxa"/>
              <w:right w:w="200" w:type="dxa"/>
            </w:tcMar>
            <w:vAlign w:val="center"/>
          </w:tcPr>
          <w:p w14:paraId="7CF24046"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№10 до ввода на </w:t>
            </w:r>
            <w:proofErr w:type="spellStart"/>
            <w:r w:rsidRPr="002B0F72">
              <w:rPr>
                <w:rFonts w:eastAsia="Times New Roman" w:cs="Times New Roman"/>
                <w:sz w:val="22"/>
                <w:lang w:val="ru-RU"/>
              </w:rPr>
              <w:t>Р.Молодежи</w:t>
            </w:r>
            <w:proofErr w:type="spellEnd"/>
            <w:r w:rsidRPr="002B0F72">
              <w:rPr>
                <w:rFonts w:eastAsia="Times New Roman" w:cs="Times New Roman"/>
                <w:sz w:val="22"/>
                <w:lang w:val="ru-RU"/>
              </w:rPr>
              <w:t xml:space="preserve"> 253а,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=10 м</w:t>
            </w:r>
          </w:p>
        </w:tc>
        <w:tc>
          <w:tcPr>
            <w:tcW w:w="1966" w:type="dxa"/>
            <w:shd w:val="clear" w:color="auto" w:fill="FFFFFF"/>
            <w:tcMar>
              <w:top w:w="40" w:type="dxa"/>
              <w:left w:w="200" w:type="dxa"/>
              <w:bottom w:w="40" w:type="dxa"/>
              <w:right w:w="200" w:type="dxa"/>
            </w:tcMar>
            <w:vAlign w:val="center"/>
          </w:tcPr>
          <w:p w14:paraId="7498C0B3" w14:textId="77777777" w:rsidR="009A7DAA" w:rsidRDefault="000133CF">
            <w:pPr>
              <w:jc w:val="center"/>
            </w:pPr>
            <w:r>
              <w:rPr>
                <w:rFonts w:eastAsia="Times New Roman" w:cs="Times New Roman"/>
                <w:sz w:val="22"/>
              </w:rPr>
              <w:t>72,16</w:t>
            </w:r>
          </w:p>
        </w:tc>
        <w:tc>
          <w:tcPr>
            <w:tcW w:w="1968" w:type="dxa"/>
            <w:shd w:val="clear" w:color="auto" w:fill="FFFFFF"/>
            <w:tcMar>
              <w:top w:w="40" w:type="dxa"/>
              <w:left w:w="200" w:type="dxa"/>
              <w:bottom w:w="40" w:type="dxa"/>
              <w:right w:w="200" w:type="dxa"/>
            </w:tcMar>
            <w:vAlign w:val="center"/>
          </w:tcPr>
          <w:p w14:paraId="23259C39" w14:textId="77777777" w:rsidR="009A7DAA" w:rsidRDefault="000133CF">
            <w:pPr>
              <w:jc w:val="center"/>
            </w:pPr>
            <w:r>
              <w:rPr>
                <w:rFonts w:eastAsia="Times New Roman" w:cs="Times New Roman"/>
                <w:sz w:val="22"/>
              </w:rPr>
              <w:t>БС, ВБ</w:t>
            </w:r>
          </w:p>
        </w:tc>
      </w:tr>
      <w:tr w:rsidR="009A7DAA" w14:paraId="7930C7B0" w14:textId="77777777" w:rsidTr="002A1629">
        <w:trPr>
          <w:gridAfter w:val="1"/>
          <w:wAfter w:w="7" w:type="dxa"/>
          <w:jc w:val="center"/>
        </w:trPr>
        <w:tc>
          <w:tcPr>
            <w:tcW w:w="468" w:type="dxa"/>
            <w:vMerge/>
          </w:tcPr>
          <w:p w14:paraId="5D1137F2" w14:textId="77777777" w:rsidR="009A7DAA" w:rsidRDefault="009A7DAA"/>
        </w:tc>
        <w:tc>
          <w:tcPr>
            <w:tcW w:w="1654" w:type="dxa"/>
            <w:vMerge/>
          </w:tcPr>
          <w:p w14:paraId="789C361F" w14:textId="77777777" w:rsidR="009A7DAA" w:rsidRDefault="009A7DAA"/>
        </w:tc>
        <w:tc>
          <w:tcPr>
            <w:tcW w:w="8930" w:type="dxa"/>
            <w:shd w:val="clear" w:color="auto" w:fill="FFFFFF"/>
            <w:tcMar>
              <w:top w:w="40" w:type="dxa"/>
              <w:left w:w="200" w:type="dxa"/>
              <w:bottom w:w="40" w:type="dxa"/>
              <w:right w:w="200" w:type="dxa"/>
            </w:tcMar>
            <w:vAlign w:val="center"/>
          </w:tcPr>
          <w:p w14:paraId="1BD54318"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котельной №2 до ввода на станцию тех. обслуживания,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=66 м</w:t>
            </w:r>
          </w:p>
        </w:tc>
        <w:tc>
          <w:tcPr>
            <w:tcW w:w="1966" w:type="dxa"/>
            <w:shd w:val="clear" w:color="auto" w:fill="FFFFFF"/>
            <w:tcMar>
              <w:top w:w="40" w:type="dxa"/>
              <w:left w:w="200" w:type="dxa"/>
              <w:bottom w:w="40" w:type="dxa"/>
              <w:right w:w="200" w:type="dxa"/>
            </w:tcMar>
            <w:vAlign w:val="center"/>
          </w:tcPr>
          <w:p w14:paraId="5F7B9EB2" w14:textId="77777777" w:rsidR="009A7DAA" w:rsidRDefault="000133CF">
            <w:pPr>
              <w:jc w:val="center"/>
            </w:pPr>
            <w:r>
              <w:rPr>
                <w:rFonts w:eastAsia="Times New Roman" w:cs="Times New Roman"/>
                <w:sz w:val="22"/>
              </w:rPr>
              <w:t>697,48</w:t>
            </w:r>
          </w:p>
        </w:tc>
        <w:tc>
          <w:tcPr>
            <w:tcW w:w="1968" w:type="dxa"/>
            <w:shd w:val="clear" w:color="auto" w:fill="FFFFFF"/>
            <w:tcMar>
              <w:top w:w="40" w:type="dxa"/>
              <w:left w:w="200" w:type="dxa"/>
              <w:bottom w:w="40" w:type="dxa"/>
              <w:right w:w="200" w:type="dxa"/>
            </w:tcMar>
            <w:vAlign w:val="center"/>
          </w:tcPr>
          <w:p w14:paraId="24840E99" w14:textId="77777777" w:rsidR="009A7DAA" w:rsidRDefault="000133CF">
            <w:pPr>
              <w:jc w:val="center"/>
            </w:pPr>
            <w:r>
              <w:rPr>
                <w:rFonts w:eastAsia="Times New Roman" w:cs="Times New Roman"/>
                <w:sz w:val="22"/>
              </w:rPr>
              <w:t>БС, ВБ</w:t>
            </w:r>
          </w:p>
        </w:tc>
      </w:tr>
      <w:tr w:rsidR="009A7DAA" w14:paraId="3DA78EC8" w14:textId="77777777" w:rsidTr="002A1629">
        <w:trPr>
          <w:gridAfter w:val="1"/>
          <w:wAfter w:w="7" w:type="dxa"/>
          <w:jc w:val="center"/>
        </w:trPr>
        <w:tc>
          <w:tcPr>
            <w:tcW w:w="468" w:type="dxa"/>
            <w:vMerge/>
          </w:tcPr>
          <w:p w14:paraId="5F69AF69" w14:textId="77777777" w:rsidR="009A7DAA" w:rsidRDefault="009A7DAA"/>
        </w:tc>
        <w:tc>
          <w:tcPr>
            <w:tcW w:w="1654" w:type="dxa"/>
            <w:vMerge/>
          </w:tcPr>
          <w:p w14:paraId="747B2E60" w14:textId="77777777" w:rsidR="009A7DAA" w:rsidRDefault="009A7DAA"/>
        </w:tc>
        <w:tc>
          <w:tcPr>
            <w:tcW w:w="8930" w:type="dxa"/>
            <w:shd w:val="clear" w:color="auto" w:fill="FFFFFF"/>
            <w:tcMar>
              <w:top w:w="40" w:type="dxa"/>
              <w:left w:w="200" w:type="dxa"/>
              <w:bottom w:w="40" w:type="dxa"/>
              <w:right w:w="200" w:type="dxa"/>
            </w:tcMar>
            <w:vAlign w:val="center"/>
          </w:tcPr>
          <w:p w14:paraId="34AF13E9"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по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xml:space="preserve">, 234 до  </w:t>
            </w:r>
            <w:proofErr w:type="spellStart"/>
            <w:r w:rsidRPr="002B0F72">
              <w:rPr>
                <w:rFonts w:eastAsia="Times New Roman" w:cs="Times New Roman"/>
                <w:sz w:val="22"/>
                <w:lang w:val="ru-RU"/>
              </w:rPr>
              <w:t>ул.Р.Молодежи</w:t>
            </w:r>
            <w:proofErr w:type="spellEnd"/>
            <w:r w:rsidRPr="002B0F72">
              <w:rPr>
                <w:rFonts w:eastAsia="Times New Roman" w:cs="Times New Roman"/>
                <w:sz w:val="22"/>
                <w:lang w:val="ru-RU"/>
              </w:rPr>
              <w:t xml:space="preserve">, 234,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=86 м</w:t>
            </w:r>
          </w:p>
        </w:tc>
        <w:tc>
          <w:tcPr>
            <w:tcW w:w="1966" w:type="dxa"/>
            <w:shd w:val="clear" w:color="auto" w:fill="FFFFFF"/>
            <w:tcMar>
              <w:top w:w="40" w:type="dxa"/>
              <w:left w:w="200" w:type="dxa"/>
              <w:bottom w:w="40" w:type="dxa"/>
              <w:right w:w="200" w:type="dxa"/>
            </w:tcMar>
            <w:vAlign w:val="center"/>
          </w:tcPr>
          <w:p w14:paraId="3B9B8F03" w14:textId="77777777" w:rsidR="009A7DAA" w:rsidRDefault="000133CF">
            <w:pPr>
              <w:jc w:val="center"/>
            </w:pPr>
            <w:r>
              <w:rPr>
                <w:rFonts w:eastAsia="Times New Roman" w:cs="Times New Roman"/>
                <w:sz w:val="22"/>
              </w:rPr>
              <w:t>795,80</w:t>
            </w:r>
          </w:p>
        </w:tc>
        <w:tc>
          <w:tcPr>
            <w:tcW w:w="1968" w:type="dxa"/>
            <w:shd w:val="clear" w:color="auto" w:fill="FFFFFF"/>
            <w:tcMar>
              <w:top w:w="40" w:type="dxa"/>
              <w:left w:w="200" w:type="dxa"/>
              <w:bottom w:w="40" w:type="dxa"/>
              <w:right w:w="200" w:type="dxa"/>
            </w:tcMar>
            <w:vAlign w:val="center"/>
          </w:tcPr>
          <w:p w14:paraId="59CA36DC" w14:textId="77777777" w:rsidR="009A7DAA" w:rsidRDefault="000133CF">
            <w:pPr>
              <w:jc w:val="center"/>
            </w:pPr>
            <w:r>
              <w:rPr>
                <w:rFonts w:eastAsia="Times New Roman" w:cs="Times New Roman"/>
                <w:sz w:val="22"/>
              </w:rPr>
              <w:t>БС, ВБ</w:t>
            </w:r>
          </w:p>
        </w:tc>
      </w:tr>
      <w:tr w:rsidR="009A7DAA" w14:paraId="3BDC021B" w14:textId="77777777" w:rsidTr="002A1629">
        <w:trPr>
          <w:gridAfter w:val="1"/>
          <w:wAfter w:w="7" w:type="dxa"/>
          <w:jc w:val="center"/>
        </w:trPr>
        <w:tc>
          <w:tcPr>
            <w:tcW w:w="468" w:type="dxa"/>
            <w:vMerge/>
          </w:tcPr>
          <w:p w14:paraId="601D67F8" w14:textId="77777777" w:rsidR="009A7DAA" w:rsidRDefault="009A7DAA"/>
        </w:tc>
        <w:tc>
          <w:tcPr>
            <w:tcW w:w="1654" w:type="dxa"/>
            <w:vMerge/>
          </w:tcPr>
          <w:p w14:paraId="632A82B6" w14:textId="77777777" w:rsidR="009A7DAA" w:rsidRDefault="009A7DAA"/>
        </w:tc>
        <w:tc>
          <w:tcPr>
            <w:tcW w:w="8930" w:type="dxa"/>
            <w:shd w:val="clear" w:color="auto" w:fill="FFFFFF"/>
            <w:tcMar>
              <w:top w:w="40" w:type="dxa"/>
              <w:left w:w="200" w:type="dxa"/>
              <w:bottom w:w="40" w:type="dxa"/>
              <w:right w:w="200" w:type="dxa"/>
            </w:tcMar>
            <w:vAlign w:val="center"/>
          </w:tcPr>
          <w:p w14:paraId="70E5765A"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на </w:t>
            </w:r>
            <w:proofErr w:type="spellStart"/>
            <w:r w:rsidRPr="002B0F72">
              <w:rPr>
                <w:rFonts w:eastAsia="Times New Roman" w:cs="Times New Roman"/>
                <w:sz w:val="22"/>
                <w:lang w:val="ru-RU"/>
              </w:rPr>
              <w:t>вет.станцию</w:t>
            </w:r>
            <w:proofErr w:type="spellEnd"/>
            <w:r w:rsidRPr="002B0F72">
              <w:rPr>
                <w:rFonts w:eastAsia="Times New Roman" w:cs="Times New Roman"/>
                <w:sz w:val="22"/>
                <w:lang w:val="ru-RU"/>
              </w:rPr>
              <w:t xml:space="preserve"> до ввода в объекты ветстанции, </w:t>
            </w:r>
            <w:r>
              <w:rPr>
                <w:rFonts w:eastAsia="Times New Roman" w:cs="Times New Roman"/>
                <w:sz w:val="22"/>
              </w:rPr>
              <w:lastRenderedPageBreak/>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=69 м</w:t>
            </w:r>
          </w:p>
        </w:tc>
        <w:tc>
          <w:tcPr>
            <w:tcW w:w="1966" w:type="dxa"/>
            <w:shd w:val="clear" w:color="auto" w:fill="FFFFFF"/>
            <w:tcMar>
              <w:top w:w="40" w:type="dxa"/>
              <w:left w:w="200" w:type="dxa"/>
              <w:bottom w:w="40" w:type="dxa"/>
              <w:right w:w="200" w:type="dxa"/>
            </w:tcMar>
            <w:vAlign w:val="center"/>
          </w:tcPr>
          <w:p w14:paraId="2DFA4CAA" w14:textId="77777777" w:rsidR="009A7DAA" w:rsidRDefault="000133CF">
            <w:pPr>
              <w:jc w:val="center"/>
            </w:pPr>
            <w:r>
              <w:rPr>
                <w:rFonts w:eastAsia="Times New Roman" w:cs="Times New Roman"/>
                <w:sz w:val="22"/>
              </w:rPr>
              <w:lastRenderedPageBreak/>
              <w:t>394,79</w:t>
            </w:r>
          </w:p>
        </w:tc>
        <w:tc>
          <w:tcPr>
            <w:tcW w:w="1968" w:type="dxa"/>
            <w:shd w:val="clear" w:color="auto" w:fill="FFFFFF"/>
            <w:tcMar>
              <w:top w:w="40" w:type="dxa"/>
              <w:left w:w="200" w:type="dxa"/>
              <w:bottom w:w="40" w:type="dxa"/>
              <w:right w:w="200" w:type="dxa"/>
            </w:tcMar>
            <w:vAlign w:val="center"/>
          </w:tcPr>
          <w:p w14:paraId="765BD3DF" w14:textId="77777777" w:rsidR="009A7DAA" w:rsidRDefault="000133CF">
            <w:pPr>
              <w:jc w:val="center"/>
            </w:pPr>
            <w:r>
              <w:rPr>
                <w:rFonts w:eastAsia="Times New Roman" w:cs="Times New Roman"/>
                <w:sz w:val="22"/>
              </w:rPr>
              <w:t>БС, ВБ</w:t>
            </w:r>
          </w:p>
        </w:tc>
      </w:tr>
      <w:tr w:rsidR="009A7DAA" w14:paraId="7DB41AD7" w14:textId="77777777" w:rsidTr="002A1629">
        <w:trPr>
          <w:gridAfter w:val="1"/>
          <w:wAfter w:w="7" w:type="dxa"/>
          <w:jc w:val="center"/>
        </w:trPr>
        <w:tc>
          <w:tcPr>
            <w:tcW w:w="468" w:type="dxa"/>
            <w:vMerge/>
          </w:tcPr>
          <w:p w14:paraId="02499576" w14:textId="77777777" w:rsidR="009A7DAA" w:rsidRDefault="009A7DAA"/>
        </w:tc>
        <w:tc>
          <w:tcPr>
            <w:tcW w:w="1654" w:type="dxa"/>
            <w:vMerge/>
          </w:tcPr>
          <w:p w14:paraId="5BF78690" w14:textId="77777777" w:rsidR="009A7DAA" w:rsidRDefault="009A7DAA"/>
        </w:tc>
        <w:tc>
          <w:tcPr>
            <w:tcW w:w="8930" w:type="dxa"/>
            <w:shd w:val="clear" w:color="auto" w:fill="FFFFFF"/>
            <w:tcMar>
              <w:top w:w="40" w:type="dxa"/>
              <w:left w:w="200" w:type="dxa"/>
              <w:bottom w:w="40" w:type="dxa"/>
              <w:right w:w="200" w:type="dxa"/>
            </w:tcMar>
            <w:vAlign w:val="center"/>
          </w:tcPr>
          <w:p w14:paraId="41F23315"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на ГИБДД до ввода на </w:t>
            </w:r>
            <w:r w:rsidRPr="002B0F72">
              <w:rPr>
                <w:rFonts w:eastAsia="Times New Roman" w:cs="Times New Roman"/>
                <w:sz w:val="22"/>
                <w:lang w:val="ru-RU"/>
              </w:rPr>
              <w:t xml:space="preserve">ГИБДД,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=138 м</w:t>
            </w:r>
          </w:p>
        </w:tc>
        <w:tc>
          <w:tcPr>
            <w:tcW w:w="1966" w:type="dxa"/>
            <w:shd w:val="clear" w:color="auto" w:fill="FFFFFF"/>
            <w:tcMar>
              <w:top w:w="40" w:type="dxa"/>
              <w:left w:w="200" w:type="dxa"/>
              <w:bottom w:w="40" w:type="dxa"/>
              <w:right w:w="200" w:type="dxa"/>
            </w:tcMar>
            <w:vAlign w:val="center"/>
          </w:tcPr>
          <w:p w14:paraId="039E8546" w14:textId="77777777" w:rsidR="009A7DAA" w:rsidRDefault="000133CF">
            <w:pPr>
              <w:jc w:val="center"/>
            </w:pPr>
            <w:r>
              <w:rPr>
                <w:rFonts w:eastAsia="Times New Roman" w:cs="Times New Roman"/>
                <w:sz w:val="22"/>
              </w:rPr>
              <w:t>1106,40</w:t>
            </w:r>
          </w:p>
        </w:tc>
        <w:tc>
          <w:tcPr>
            <w:tcW w:w="1968" w:type="dxa"/>
            <w:shd w:val="clear" w:color="auto" w:fill="FFFFFF"/>
            <w:tcMar>
              <w:top w:w="40" w:type="dxa"/>
              <w:left w:w="200" w:type="dxa"/>
              <w:bottom w:w="40" w:type="dxa"/>
              <w:right w:w="200" w:type="dxa"/>
            </w:tcMar>
            <w:vAlign w:val="center"/>
          </w:tcPr>
          <w:p w14:paraId="736B7D55" w14:textId="77777777" w:rsidR="009A7DAA" w:rsidRDefault="000133CF">
            <w:pPr>
              <w:jc w:val="center"/>
            </w:pPr>
            <w:r>
              <w:rPr>
                <w:rFonts w:eastAsia="Times New Roman" w:cs="Times New Roman"/>
                <w:sz w:val="22"/>
              </w:rPr>
              <w:t>БС, ВБ</w:t>
            </w:r>
          </w:p>
        </w:tc>
      </w:tr>
      <w:tr w:rsidR="009A7DAA" w14:paraId="6F389CAC" w14:textId="77777777" w:rsidTr="002A1629">
        <w:trPr>
          <w:gridAfter w:val="1"/>
          <w:wAfter w:w="7" w:type="dxa"/>
          <w:jc w:val="center"/>
        </w:trPr>
        <w:tc>
          <w:tcPr>
            <w:tcW w:w="468" w:type="dxa"/>
            <w:vMerge/>
          </w:tcPr>
          <w:p w14:paraId="017698C7" w14:textId="77777777" w:rsidR="009A7DAA" w:rsidRDefault="009A7DAA"/>
        </w:tc>
        <w:tc>
          <w:tcPr>
            <w:tcW w:w="1654" w:type="dxa"/>
            <w:vMerge/>
          </w:tcPr>
          <w:p w14:paraId="3DCFC8B5" w14:textId="77777777" w:rsidR="009A7DAA" w:rsidRDefault="009A7DAA"/>
        </w:tc>
        <w:tc>
          <w:tcPr>
            <w:tcW w:w="8930" w:type="dxa"/>
            <w:shd w:val="clear" w:color="auto" w:fill="FFFFFF"/>
            <w:tcMar>
              <w:top w:w="40" w:type="dxa"/>
              <w:left w:w="200" w:type="dxa"/>
              <w:bottom w:w="40" w:type="dxa"/>
              <w:right w:w="200" w:type="dxa"/>
            </w:tcMar>
            <w:vAlign w:val="center"/>
          </w:tcPr>
          <w:p w14:paraId="6753AD5B"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=60 м</w:t>
            </w:r>
          </w:p>
        </w:tc>
        <w:tc>
          <w:tcPr>
            <w:tcW w:w="1966" w:type="dxa"/>
            <w:shd w:val="clear" w:color="auto" w:fill="FFFFFF"/>
            <w:tcMar>
              <w:top w:w="40" w:type="dxa"/>
              <w:left w:w="200" w:type="dxa"/>
              <w:bottom w:w="40" w:type="dxa"/>
              <w:right w:w="200" w:type="dxa"/>
            </w:tcMar>
            <w:vAlign w:val="center"/>
          </w:tcPr>
          <w:p w14:paraId="102E6D0E" w14:textId="77777777" w:rsidR="009A7DAA" w:rsidRDefault="000133CF">
            <w:pPr>
              <w:jc w:val="center"/>
            </w:pPr>
            <w:r>
              <w:rPr>
                <w:rFonts w:eastAsia="Times New Roman" w:cs="Times New Roman"/>
                <w:sz w:val="22"/>
              </w:rPr>
              <w:t>481,04</w:t>
            </w:r>
          </w:p>
        </w:tc>
        <w:tc>
          <w:tcPr>
            <w:tcW w:w="1968" w:type="dxa"/>
            <w:shd w:val="clear" w:color="auto" w:fill="FFFFFF"/>
            <w:tcMar>
              <w:top w:w="40" w:type="dxa"/>
              <w:left w:w="200" w:type="dxa"/>
              <w:bottom w:w="40" w:type="dxa"/>
              <w:right w:w="200" w:type="dxa"/>
            </w:tcMar>
            <w:vAlign w:val="center"/>
          </w:tcPr>
          <w:p w14:paraId="601A6243" w14:textId="77777777" w:rsidR="009A7DAA" w:rsidRDefault="000133CF">
            <w:pPr>
              <w:jc w:val="center"/>
            </w:pPr>
            <w:r>
              <w:rPr>
                <w:rFonts w:eastAsia="Times New Roman" w:cs="Times New Roman"/>
                <w:sz w:val="22"/>
              </w:rPr>
              <w:t>БС, ВБ</w:t>
            </w:r>
          </w:p>
        </w:tc>
      </w:tr>
      <w:tr w:rsidR="009A7DAA" w14:paraId="596110F8" w14:textId="77777777" w:rsidTr="002A1629">
        <w:trPr>
          <w:gridAfter w:val="1"/>
          <w:wAfter w:w="7" w:type="dxa"/>
          <w:jc w:val="center"/>
        </w:trPr>
        <w:tc>
          <w:tcPr>
            <w:tcW w:w="468" w:type="dxa"/>
            <w:vMerge/>
          </w:tcPr>
          <w:p w14:paraId="69DF67BF" w14:textId="77777777" w:rsidR="009A7DAA" w:rsidRDefault="009A7DAA"/>
        </w:tc>
        <w:tc>
          <w:tcPr>
            <w:tcW w:w="1654" w:type="dxa"/>
            <w:vMerge/>
          </w:tcPr>
          <w:p w14:paraId="3A9BEE91" w14:textId="77777777" w:rsidR="009A7DAA" w:rsidRDefault="009A7DAA"/>
        </w:tc>
        <w:tc>
          <w:tcPr>
            <w:tcW w:w="8930" w:type="dxa"/>
            <w:shd w:val="clear" w:color="auto" w:fill="FFFFFF"/>
            <w:tcMar>
              <w:top w:w="40" w:type="dxa"/>
              <w:left w:w="200" w:type="dxa"/>
              <w:bottom w:w="40" w:type="dxa"/>
              <w:right w:w="200" w:type="dxa"/>
            </w:tcMar>
            <w:vAlign w:val="center"/>
          </w:tcPr>
          <w:p w14:paraId="0B1C04E6"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отвода на </w:t>
            </w:r>
            <w:proofErr w:type="spellStart"/>
            <w:r w:rsidRPr="002B0F72">
              <w:rPr>
                <w:rFonts w:eastAsia="Times New Roman" w:cs="Times New Roman"/>
                <w:sz w:val="22"/>
                <w:lang w:val="ru-RU"/>
              </w:rPr>
              <w:t>Агротехникум</w:t>
            </w:r>
            <w:proofErr w:type="spellEnd"/>
            <w:r w:rsidRPr="002B0F72">
              <w:rPr>
                <w:rFonts w:eastAsia="Times New Roman" w:cs="Times New Roman"/>
                <w:sz w:val="22"/>
                <w:lang w:val="ru-RU"/>
              </w:rPr>
              <w:t xml:space="preserve"> до ввода в объекты </w:t>
            </w:r>
            <w:proofErr w:type="spellStart"/>
            <w:r w:rsidRPr="002B0F72">
              <w:rPr>
                <w:rFonts w:eastAsia="Times New Roman" w:cs="Times New Roman"/>
                <w:sz w:val="22"/>
                <w:lang w:val="ru-RU"/>
              </w:rPr>
              <w:t>Агротехникума</w:t>
            </w:r>
            <w:proofErr w:type="spellEnd"/>
            <w:r w:rsidRPr="002B0F72">
              <w:rPr>
                <w:rFonts w:eastAsia="Times New Roman" w:cs="Times New Roman"/>
                <w:sz w:val="22"/>
                <w:lang w:val="ru-RU"/>
              </w:rPr>
              <w:t xml:space="preserve">,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=70 м</w:t>
            </w:r>
          </w:p>
        </w:tc>
        <w:tc>
          <w:tcPr>
            <w:tcW w:w="1966" w:type="dxa"/>
            <w:shd w:val="clear" w:color="auto" w:fill="FFFFFF"/>
            <w:tcMar>
              <w:top w:w="40" w:type="dxa"/>
              <w:left w:w="200" w:type="dxa"/>
              <w:bottom w:w="40" w:type="dxa"/>
              <w:right w:w="200" w:type="dxa"/>
            </w:tcMar>
            <w:vAlign w:val="center"/>
          </w:tcPr>
          <w:p w14:paraId="4CF4A553" w14:textId="77777777" w:rsidR="009A7DAA" w:rsidRDefault="000133CF">
            <w:pPr>
              <w:jc w:val="center"/>
            </w:pPr>
            <w:r>
              <w:rPr>
                <w:rFonts w:eastAsia="Times New Roman" w:cs="Times New Roman"/>
                <w:sz w:val="22"/>
              </w:rPr>
              <w:t>505,10</w:t>
            </w:r>
          </w:p>
        </w:tc>
        <w:tc>
          <w:tcPr>
            <w:tcW w:w="1968" w:type="dxa"/>
            <w:shd w:val="clear" w:color="auto" w:fill="FFFFFF"/>
            <w:tcMar>
              <w:top w:w="40" w:type="dxa"/>
              <w:left w:w="200" w:type="dxa"/>
              <w:bottom w:w="40" w:type="dxa"/>
              <w:right w:w="200" w:type="dxa"/>
            </w:tcMar>
            <w:vAlign w:val="center"/>
          </w:tcPr>
          <w:p w14:paraId="60773CB7" w14:textId="77777777" w:rsidR="009A7DAA" w:rsidRDefault="000133CF">
            <w:pPr>
              <w:jc w:val="center"/>
            </w:pPr>
            <w:r>
              <w:rPr>
                <w:rFonts w:eastAsia="Times New Roman" w:cs="Times New Roman"/>
                <w:sz w:val="22"/>
              </w:rPr>
              <w:t>БС, ВБ</w:t>
            </w:r>
          </w:p>
        </w:tc>
      </w:tr>
      <w:tr w:rsidR="009A7DAA" w14:paraId="7DA13FAC" w14:textId="77777777" w:rsidTr="002A1629">
        <w:trPr>
          <w:gridAfter w:val="1"/>
          <w:wAfter w:w="7" w:type="dxa"/>
          <w:jc w:val="center"/>
        </w:trPr>
        <w:tc>
          <w:tcPr>
            <w:tcW w:w="468" w:type="dxa"/>
            <w:vMerge/>
          </w:tcPr>
          <w:p w14:paraId="7BD4E7C9" w14:textId="77777777" w:rsidR="009A7DAA" w:rsidRDefault="009A7DAA"/>
        </w:tc>
        <w:tc>
          <w:tcPr>
            <w:tcW w:w="1654" w:type="dxa"/>
            <w:vMerge/>
          </w:tcPr>
          <w:p w14:paraId="31CD073A" w14:textId="77777777" w:rsidR="009A7DAA" w:rsidRDefault="009A7DAA"/>
        </w:tc>
        <w:tc>
          <w:tcPr>
            <w:tcW w:w="8930" w:type="dxa"/>
            <w:shd w:val="clear" w:color="auto" w:fill="FFFFFF"/>
            <w:tcMar>
              <w:top w:w="40" w:type="dxa"/>
              <w:left w:w="200" w:type="dxa"/>
              <w:bottom w:w="40" w:type="dxa"/>
              <w:right w:w="200" w:type="dxa"/>
            </w:tcMar>
            <w:vAlign w:val="center"/>
          </w:tcPr>
          <w:p w14:paraId="219B03A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=30 м</w:t>
            </w:r>
          </w:p>
        </w:tc>
        <w:tc>
          <w:tcPr>
            <w:tcW w:w="1966" w:type="dxa"/>
            <w:shd w:val="clear" w:color="auto" w:fill="FFFFFF"/>
            <w:tcMar>
              <w:top w:w="40" w:type="dxa"/>
              <w:left w:w="200" w:type="dxa"/>
              <w:bottom w:w="40" w:type="dxa"/>
              <w:right w:w="200" w:type="dxa"/>
            </w:tcMar>
            <w:vAlign w:val="center"/>
          </w:tcPr>
          <w:p w14:paraId="52E6FCDF" w14:textId="77777777" w:rsidR="009A7DAA" w:rsidRDefault="000133CF">
            <w:pPr>
              <w:jc w:val="center"/>
            </w:pPr>
            <w:r>
              <w:rPr>
                <w:rFonts w:eastAsia="Times New Roman" w:cs="Times New Roman"/>
                <w:sz w:val="22"/>
              </w:rPr>
              <w:t>240,52</w:t>
            </w:r>
          </w:p>
        </w:tc>
        <w:tc>
          <w:tcPr>
            <w:tcW w:w="1968" w:type="dxa"/>
            <w:shd w:val="clear" w:color="auto" w:fill="FFFFFF"/>
            <w:tcMar>
              <w:top w:w="40" w:type="dxa"/>
              <w:left w:w="200" w:type="dxa"/>
              <w:bottom w:w="40" w:type="dxa"/>
              <w:right w:w="200" w:type="dxa"/>
            </w:tcMar>
            <w:vAlign w:val="center"/>
          </w:tcPr>
          <w:p w14:paraId="027FD87F" w14:textId="77777777" w:rsidR="009A7DAA" w:rsidRDefault="000133CF">
            <w:pPr>
              <w:jc w:val="center"/>
            </w:pPr>
            <w:r>
              <w:rPr>
                <w:rFonts w:eastAsia="Times New Roman" w:cs="Times New Roman"/>
                <w:sz w:val="22"/>
              </w:rPr>
              <w:t>БС, ВБ</w:t>
            </w:r>
          </w:p>
        </w:tc>
      </w:tr>
      <w:tr w:rsidR="009A7DAA" w14:paraId="3200C1E1"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2E14AAE4" w14:textId="77777777" w:rsidR="009A7DAA" w:rsidRDefault="000133CF">
            <w:pPr>
              <w:jc w:val="center"/>
            </w:pPr>
            <w:r>
              <w:rPr>
                <w:rFonts w:eastAsia="Times New Roman" w:cs="Times New Roman"/>
                <w:sz w:val="22"/>
              </w:rPr>
              <w:t>3</w:t>
            </w:r>
          </w:p>
        </w:tc>
        <w:tc>
          <w:tcPr>
            <w:tcW w:w="1654" w:type="dxa"/>
            <w:vMerge w:val="restart"/>
            <w:shd w:val="clear" w:color="auto" w:fill="FFFFFF"/>
            <w:tcMar>
              <w:top w:w="40" w:type="dxa"/>
              <w:left w:w="200" w:type="dxa"/>
              <w:bottom w:w="40" w:type="dxa"/>
              <w:right w:w="200" w:type="dxa"/>
            </w:tcMar>
            <w:vAlign w:val="center"/>
          </w:tcPr>
          <w:p w14:paraId="69ECAB8A"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№3</w:t>
            </w:r>
          </w:p>
        </w:tc>
        <w:tc>
          <w:tcPr>
            <w:tcW w:w="8930" w:type="dxa"/>
            <w:shd w:val="clear" w:color="auto" w:fill="FFFFFF"/>
            <w:tcMar>
              <w:top w:w="40" w:type="dxa"/>
              <w:left w:w="200" w:type="dxa"/>
              <w:bottom w:w="40" w:type="dxa"/>
              <w:right w:w="200" w:type="dxa"/>
            </w:tcMar>
            <w:vAlign w:val="center"/>
          </w:tcPr>
          <w:p w14:paraId="377DCE9C"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задвижки на гребенке на школу до ответвления с ДК,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=24 м</w:t>
            </w:r>
          </w:p>
        </w:tc>
        <w:tc>
          <w:tcPr>
            <w:tcW w:w="1966" w:type="dxa"/>
            <w:shd w:val="clear" w:color="auto" w:fill="FFFFFF"/>
            <w:tcMar>
              <w:top w:w="40" w:type="dxa"/>
              <w:left w:w="200" w:type="dxa"/>
              <w:bottom w:w="40" w:type="dxa"/>
              <w:right w:w="200" w:type="dxa"/>
            </w:tcMar>
            <w:vAlign w:val="center"/>
          </w:tcPr>
          <w:p w14:paraId="706C0BB6" w14:textId="77777777" w:rsidR="009A7DAA" w:rsidRDefault="000133CF">
            <w:pPr>
              <w:jc w:val="center"/>
            </w:pPr>
            <w:r>
              <w:rPr>
                <w:rFonts w:eastAsia="Times New Roman" w:cs="Times New Roman"/>
                <w:sz w:val="22"/>
              </w:rPr>
              <w:t>317,94</w:t>
            </w:r>
          </w:p>
        </w:tc>
        <w:tc>
          <w:tcPr>
            <w:tcW w:w="1968" w:type="dxa"/>
            <w:shd w:val="clear" w:color="auto" w:fill="FFFFFF"/>
            <w:tcMar>
              <w:top w:w="40" w:type="dxa"/>
              <w:left w:w="200" w:type="dxa"/>
              <w:bottom w:w="40" w:type="dxa"/>
              <w:right w:w="200" w:type="dxa"/>
            </w:tcMar>
            <w:vAlign w:val="center"/>
          </w:tcPr>
          <w:p w14:paraId="7C0A4B89" w14:textId="77777777" w:rsidR="009A7DAA" w:rsidRDefault="000133CF">
            <w:pPr>
              <w:jc w:val="center"/>
            </w:pPr>
            <w:r>
              <w:rPr>
                <w:rFonts w:eastAsia="Times New Roman" w:cs="Times New Roman"/>
                <w:sz w:val="22"/>
              </w:rPr>
              <w:t>БС, ВБ</w:t>
            </w:r>
          </w:p>
        </w:tc>
      </w:tr>
      <w:tr w:rsidR="009A7DAA" w14:paraId="11D0FEF8" w14:textId="77777777" w:rsidTr="002A1629">
        <w:trPr>
          <w:gridAfter w:val="1"/>
          <w:wAfter w:w="7" w:type="dxa"/>
          <w:jc w:val="center"/>
        </w:trPr>
        <w:tc>
          <w:tcPr>
            <w:tcW w:w="468" w:type="dxa"/>
            <w:vMerge/>
          </w:tcPr>
          <w:p w14:paraId="621A98FF" w14:textId="77777777" w:rsidR="009A7DAA" w:rsidRDefault="009A7DAA"/>
        </w:tc>
        <w:tc>
          <w:tcPr>
            <w:tcW w:w="1654" w:type="dxa"/>
            <w:vMerge/>
          </w:tcPr>
          <w:p w14:paraId="316C5AAF" w14:textId="77777777" w:rsidR="009A7DAA" w:rsidRDefault="009A7DAA"/>
        </w:tc>
        <w:tc>
          <w:tcPr>
            <w:tcW w:w="8930" w:type="dxa"/>
            <w:shd w:val="clear" w:color="auto" w:fill="FFFFFF"/>
            <w:tcMar>
              <w:top w:w="40" w:type="dxa"/>
              <w:left w:w="200" w:type="dxa"/>
              <w:bottom w:w="40" w:type="dxa"/>
              <w:right w:w="200" w:type="dxa"/>
            </w:tcMar>
            <w:vAlign w:val="center"/>
          </w:tcPr>
          <w:p w14:paraId="24DFC29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на ДК до колодца № 1,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=164 м</w:t>
            </w:r>
          </w:p>
        </w:tc>
        <w:tc>
          <w:tcPr>
            <w:tcW w:w="1966" w:type="dxa"/>
            <w:shd w:val="clear" w:color="auto" w:fill="FFFFFF"/>
            <w:tcMar>
              <w:top w:w="40" w:type="dxa"/>
              <w:left w:w="200" w:type="dxa"/>
              <w:bottom w:w="40" w:type="dxa"/>
              <w:right w:w="200" w:type="dxa"/>
            </w:tcMar>
            <w:vAlign w:val="center"/>
          </w:tcPr>
          <w:p w14:paraId="37380A18" w14:textId="77777777" w:rsidR="009A7DAA" w:rsidRDefault="000133CF">
            <w:pPr>
              <w:jc w:val="center"/>
            </w:pPr>
            <w:r>
              <w:rPr>
                <w:rFonts w:eastAsia="Times New Roman" w:cs="Times New Roman"/>
                <w:sz w:val="22"/>
              </w:rPr>
              <w:t>2172,57</w:t>
            </w:r>
          </w:p>
        </w:tc>
        <w:tc>
          <w:tcPr>
            <w:tcW w:w="1968" w:type="dxa"/>
            <w:shd w:val="clear" w:color="auto" w:fill="FFFFFF"/>
            <w:tcMar>
              <w:top w:w="40" w:type="dxa"/>
              <w:left w:w="200" w:type="dxa"/>
              <w:bottom w:w="40" w:type="dxa"/>
              <w:right w:w="200" w:type="dxa"/>
            </w:tcMar>
            <w:vAlign w:val="center"/>
          </w:tcPr>
          <w:p w14:paraId="7BE81740" w14:textId="77777777" w:rsidR="009A7DAA" w:rsidRDefault="000133CF">
            <w:pPr>
              <w:jc w:val="center"/>
            </w:pPr>
            <w:r>
              <w:rPr>
                <w:rFonts w:eastAsia="Times New Roman" w:cs="Times New Roman"/>
                <w:sz w:val="22"/>
              </w:rPr>
              <w:t>БС, ВБ</w:t>
            </w:r>
          </w:p>
        </w:tc>
      </w:tr>
      <w:tr w:rsidR="009A7DAA" w14:paraId="6FD2D541" w14:textId="77777777" w:rsidTr="002A1629">
        <w:trPr>
          <w:gridAfter w:val="1"/>
          <w:wAfter w:w="7" w:type="dxa"/>
          <w:jc w:val="center"/>
        </w:trPr>
        <w:tc>
          <w:tcPr>
            <w:tcW w:w="468" w:type="dxa"/>
            <w:vMerge/>
          </w:tcPr>
          <w:p w14:paraId="19D2285E" w14:textId="77777777" w:rsidR="009A7DAA" w:rsidRDefault="009A7DAA"/>
        </w:tc>
        <w:tc>
          <w:tcPr>
            <w:tcW w:w="1654" w:type="dxa"/>
            <w:vMerge/>
          </w:tcPr>
          <w:p w14:paraId="2E63616F" w14:textId="77777777" w:rsidR="009A7DAA" w:rsidRDefault="009A7DAA"/>
        </w:tc>
        <w:tc>
          <w:tcPr>
            <w:tcW w:w="8930" w:type="dxa"/>
            <w:shd w:val="clear" w:color="auto" w:fill="FFFFFF"/>
            <w:tcMar>
              <w:top w:w="40" w:type="dxa"/>
              <w:left w:w="200" w:type="dxa"/>
              <w:bottom w:w="40" w:type="dxa"/>
              <w:right w:w="200" w:type="dxa"/>
            </w:tcMar>
            <w:vAlign w:val="center"/>
          </w:tcPr>
          <w:p w14:paraId="359DBD83"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r w:rsidRPr="002B0F72">
              <w:rPr>
                <w:rFonts w:eastAsia="Times New Roman" w:cs="Times New Roman"/>
                <w:sz w:val="22"/>
                <w:lang w:val="ru-RU"/>
              </w:rPr>
              <w:t xml:space="preserve">колодца № 1 до колодца у сельской администрации,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=107 м</w:t>
            </w:r>
          </w:p>
        </w:tc>
        <w:tc>
          <w:tcPr>
            <w:tcW w:w="1966" w:type="dxa"/>
            <w:shd w:val="clear" w:color="auto" w:fill="FFFFFF"/>
            <w:tcMar>
              <w:top w:w="40" w:type="dxa"/>
              <w:left w:w="200" w:type="dxa"/>
              <w:bottom w:w="40" w:type="dxa"/>
              <w:right w:w="200" w:type="dxa"/>
            </w:tcMar>
            <w:vAlign w:val="center"/>
          </w:tcPr>
          <w:p w14:paraId="7F7C0A6D" w14:textId="77777777" w:rsidR="009A7DAA" w:rsidRDefault="000133CF">
            <w:pPr>
              <w:jc w:val="center"/>
            </w:pPr>
            <w:r>
              <w:rPr>
                <w:rFonts w:eastAsia="Times New Roman" w:cs="Times New Roman"/>
                <w:sz w:val="22"/>
              </w:rPr>
              <w:t>612,21</w:t>
            </w:r>
          </w:p>
        </w:tc>
        <w:tc>
          <w:tcPr>
            <w:tcW w:w="1968" w:type="dxa"/>
            <w:shd w:val="clear" w:color="auto" w:fill="FFFFFF"/>
            <w:tcMar>
              <w:top w:w="40" w:type="dxa"/>
              <w:left w:w="200" w:type="dxa"/>
              <w:bottom w:w="40" w:type="dxa"/>
              <w:right w:w="200" w:type="dxa"/>
            </w:tcMar>
            <w:vAlign w:val="center"/>
          </w:tcPr>
          <w:p w14:paraId="54A8EE82" w14:textId="77777777" w:rsidR="009A7DAA" w:rsidRDefault="000133CF">
            <w:pPr>
              <w:jc w:val="center"/>
            </w:pPr>
            <w:r>
              <w:rPr>
                <w:rFonts w:eastAsia="Times New Roman" w:cs="Times New Roman"/>
                <w:sz w:val="22"/>
              </w:rPr>
              <w:t>БС, ВБ</w:t>
            </w:r>
          </w:p>
        </w:tc>
      </w:tr>
      <w:tr w:rsidR="009A7DAA" w14:paraId="588370A6" w14:textId="77777777" w:rsidTr="002A1629">
        <w:trPr>
          <w:gridAfter w:val="1"/>
          <w:wAfter w:w="7" w:type="dxa"/>
          <w:jc w:val="center"/>
        </w:trPr>
        <w:tc>
          <w:tcPr>
            <w:tcW w:w="468" w:type="dxa"/>
            <w:vMerge/>
          </w:tcPr>
          <w:p w14:paraId="064C0B43" w14:textId="77777777" w:rsidR="009A7DAA" w:rsidRDefault="009A7DAA"/>
        </w:tc>
        <w:tc>
          <w:tcPr>
            <w:tcW w:w="1654" w:type="dxa"/>
            <w:vMerge/>
          </w:tcPr>
          <w:p w14:paraId="2E58CB81" w14:textId="77777777" w:rsidR="009A7DAA" w:rsidRDefault="009A7DAA"/>
        </w:tc>
        <w:tc>
          <w:tcPr>
            <w:tcW w:w="8930" w:type="dxa"/>
            <w:shd w:val="clear" w:color="auto" w:fill="FFFFFF"/>
            <w:tcMar>
              <w:top w:w="40" w:type="dxa"/>
              <w:left w:w="200" w:type="dxa"/>
              <w:bottom w:w="40" w:type="dxa"/>
              <w:right w:w="200" w:type="dxa"/>
            </w:tcMar>
            <w:vAlign w:val="center"/>
          </w:tcPr>
          <w:p w14:paraId="1F83D64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у </w:t>
            </w:r>
            <w:proofErr w:type="spellStart"/>
            <w:r w:rsidRPr="002B0F72">
              <w:rPr>
                <w:rFonts w:eastAsia="Times New Roman" w:cs="Times New Roman"/>
                <w:sz w:val="22"/>
                <w:lang w:val="ru-RU"/>
              </w:rPr>
              <w:t>селькой</w:t>
            </w:r>
            <w:proofErr w:type="spellEnd"/>
            <w:r w:rsidRPr="002B0F72">
              <w:rPr>
                <w:rFonts w:eastAsia="Times New Roman" w:cs="Times New Roman"/>
                <w:sz w:val="22"/>
                <w:lang w:val="ru-RU"/>
              </w:rPr>
              <w:t xml:space="preserve"> администрации до ввода в здание администрации,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=30 м</w:t>
            </w:r>
          </w:p>
        </w:tc>
        <w:tc>
          <w:tcPr>
            <w:tcW w:w="1966" w:type="dxa"/>
            <w:shd w:val="clear" w:color="auto" w:fill="FFFFFF"/>
            <w:tcMar>
              <w:top w:w="40" w:type="dxa"/>
              <w:left w:w="200" w:type="dxa"/>
              <w:bottom w:w="40" w:type="dxa"/>
              <w:right w:w="200" w:type="dxa"/>
            </w:tcMar>
            <w:vAlign w:val="center"/>
          </w:tcPr>
          <w:p w14:paraId="1FBF2C8B" w14:textId="77777777" w:rsidR="009A7DAA" w:rsidRDefault="000133CF">
            <w:pPr>
              <w:jc w:val="center"/>
            </w:pPr>
            <w:r>
              <w:rPr>
                <w:rFonts w:eastAsia="Times New Roman" w:cs="Times New Roman"/>
                <w:sz w:val="22"/>
              </w:rPr>
              <w:t>397,42</w:t>
            </w:r>
          </w:p>
        </w:tc>
        <w:tc>
          <w:tcPr>
            <w:tcW w:w="1968" w:type="dxa"/>
            <w:shd w:val="clear" w:color="auto" w:fill="FFFFFF"/>
            <w:tcMar>
              <w:top w:w="40" w:type="dxa"/>
              <w:left w:w="200" w:type="dxa"/>
              <w:bottom w:w="40" w:type="dxa"/>
              <w:right w:w="200" w:type="dxa"/>
            </w:tcMar>
            <w:vAlign w:val="center"/>
          </w:tcPr>
          <w:p w14:paraId="041C9B6E" w14:textId="77777777" w:rsidR="009A7DAA" w:rsidRDefault="000133CF">
            <w:pPr>
              <w:jc w:val="center"/>
            </w:pPr>
            <w:r>
              <w:rPr>
                <w:rFonts w:eastAsia="Times New Roman" w:cs="Times New Roman"/>
                <w:sz w:val="22"/>
              </w:rPr>
              <w:t>БС, ВБ</w:t>
            </w:r>
          </w:p>
        </w:tc>
      </w:tr>
      <w:tr w:rsidR="009A7DAA" w14:paraId="20AB44C4" w14:textId="77777777" w:rsidTr="002A1629">
        <w:trPr>
          <w:gridAfter w:val="1"/>
          <w:wAfter w:w="7" w:type="dxa"/>
          <w:jc w:val="center"/>
        </w:trPr>
        <w:tc>
          <w:tcPr>
            <w:tcW w:w="468" w:type="dxa"/>
            <w:shd w:val="clear" w:color="auto" w:fill="FFFFFF"/>
            <w:tcMar>
              <w:top w:w="40" w:type="dxa"/>
              <w:left w:w="20" w:type="dxa"/>
              <w:bottom w:w="40" w:type="dxa"/>
              <w:right w:w="20" w:type="dxa"/>
            </w:tcMar>
            <w:vAlign w:val="center"/>
          </w:tcPr>
          <w:p w14:paraId="45857828" w14:textId="77777777" w:rsidR="009A7DAA" w:rsidRDefault="000133CF">
            <w:pPr>
              <w:jc w:val="center"/>
            </w:pPr>
            <w:r>
              <w:rPr>
                <w:rFonts w:eastAsia="Times New Roman" w:cs="Times New Roman"/>
                <w:sz w:val="22"/>
              </w:rPr>
              <w:t>4</w:t>
            </w:r>
          </w:p>
        </w:tc>
        <w:tc>
          <w:tcPr>
            <w:tcW w:w="1654" w:type="dxa"/>
            <w:shd w:val="clear" w:color="auto" w:fill="FFFFFF"/>
            <w:tcMar>
              <w:top w:w="40" w:type="dxa"/>
              <w:left w:w="200" w:type="dxa"/>
              <w:bottom w:w="40" w:type="dxa"/>
              <w:right w:w="200" w:type="dxa"/>
            </w:tcMar>
            <w:vAlign w:val="center"/>
          </w:tcPr>
          <w:p w14:paraId="2C5F66EE"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№4</w:t>
            </w:r>
          </w:p>
        </w:tc>
        <w:tc>
          <w:tcPr>
            <w:tcW w:w="8930" w:type="dxa"/>
            <w:shd w:val="clear" w:color="auto" w:fill="FFFFFF"/>
            <w:tcMar>
              <w:top w:w="40" w:type="dxa"/>
              <w:left w:w="200" w:type="dxa"/>
              <w:bottom w:w="40" w:type="dxa"/>
              <w:right w:w="200" w:type="dxa"/>
            </w:tcMar>
            <w:vAlign w:val="center"/>
          </w:tcPr>
          <w:p w14:paraId="62FC8E7A" w14:textId="77777777" w:rsidR="009A7DAA" w:rsidRPr="002B0F72" w:rsidRDefault="000133CF">
            <w:pPr>
              <w:jc w:val="center"/>
              <w:rPr>
                <w:lang w:val="ru-RU"/>
              </w:rPr>
            </w:pPr>
            <w:r w:rsidRPr="002B0F72">
              <w:rPr>
                <w:rFonts w:eastAsia="Times New Roman" w:cs="Times New Roman"/>
                <w:sz w:val="22"/>
                <w:lang w:val="ru-RU"/>
              </w:rPr>
              <w:t>Замена тепловой сети от котельной до с</w:t>
            </w:r>
            <w:r w:rsidRPr="002B0F72">
              <w:rPr>
                <w:rFonts w:eastAsia="Times New Roman" w:cs="Times New Roman"/>
                <w:sz w:val="22"/>
                <w:lang w:val="ru-RU"/>
              </w:rPr>
              <w:t xml:space="preserve">порткомплекса "Старт",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=20 м</w:t>
            </w:r>
          </w:p>
        </w:tc>
        <w:tc>
          <w:tcPr>
            <w:tcW w:w="1966" w:type="dxa"/>
            <w:shd w:val="clear" w:color="auto" w:fill="FFFFFF"/>
            <w:tcMar>
              <w:top w:w="40" w:type="dxa"/>
              <w:left w:w="200" w:type="dxa"/>
              <w:bottom w:w="40" w:type="dxa"/>
              <w:right w:w="200" w:type="dxa"/>
            </w:tcMar>
            <w:vAlign w:val="center"/>
          </w:tcPr>
          <w:p w14:paraId="0DF2CC3E" w14:textId="77777777" w:rsidR="009A7DAA" w:rsidRDefault="000133CF">
            <w:pPr>
              <w:jc w:val="center"/>
            </w:pPr>
            <w:r>
              <w:rPr>
                <w:rFonts w:eastAsia="Times New Roman" w:cs="Times New Roman"/>
                <w:sz w:val="22"/>
              </w:rPr>
              <w:t>114,43</w:t>
            </w:r>
          </w:p>
        </w:tc>
        <w:tc>
          <w:tcPr>
            <w:tcW w:w="1968" w:type="dxa"/>
            <w:shd w:val="clear" w:color="auto" w:fill="FFFFFF"/>
            <w:tcMar>
              <w:top w:w="40" w:type="dxa"/>
              <w:left w:w="200" w:type="dxa"/>
              <w:bottom w:w="40" w:type="dxa"/>
              <w:right w:w="200" w:type="dxa"/>
            </w:tcMar>
            <w:vAlign w:val="center"/>
          </w:tcPr>
          <w:p w14:paraId="36922BE8" w14:textId="77777777" w:rsidR="009A7DAA" w:rsidRDefault="000133CF">
            <w:pPr>
              <w:jc w:val="center"/>
            </w:pPr>
            <w:r>
              <w:rPr>
                <w:rFonts w:eastAsia="Times New Roman" w:cs="Times New Roman"/>
                <w:sz w:val="22"/>
              </w:rPr>
              <w:t>БС, ВБ</w:t>
            </w:r>
          </w:p>
        </w:tc>
      </w:tr>
      <w:tr w:rsidR="009A7DAA" w14:paraId="7D94C006"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6579D2BE" w14:textId="77777777" w:rsidR="009A7DAA" w:rsidRDefault="000133CF">
            <w:pPr>
              <w:jc w:val="center"/>
            </w:pPr>
            <w:r>
              <w:rPr>
                <w:rFonts w:eastAsia="Times New Roman" w:cs="Times New Roman"/>
                <w:sz w:val="22"/>
              </w:rPr>
              <w:t>5</w:t>
            </w:r>
          </w:p>
        </w:tc>
        <w:tc>
          <w:tcPr>
            <w:tcW w:w="1654" w:type="dxa"/>
            <w:vMerge w:val="restart"/>
            <w:shd w:val="clear" w:color="auto" w:fill="FFFFFF"/>
            <w:tcMar>
              <w:top w:w="40" w:type="dxa"/>
              <w:left w:w="200" w:type="dxa"/>
              <w:bottom w:w="40" w:type="dxa"/>
              <w:right w:w="200" w:type="dxa"/>
            </w:tcMar>
            <w:vAlign w:val="center"/>
          </w:tcPr>
          <w:p w14:paraId="0D969E1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№5</w:t>
            </w:r>
          </w:p>
        </w:tc>
        <w:tc>
          <w:tcPr>
            <w:tcW w:w="8930" w:type="dxa"/>
            <w:shd w:val="clear" w:color="auto" w:fill="FFFFFF"/>
            <w:tcMar>
              <w:top w:w="40" w:type="dxa"/>
              <w:left w:w="200" w:type="dxa"/>
              <w:bottom w:w="40" w:type="dxa"/>
              <w:right w:w="200" w:type="dxa"/>
            </w:tcMar>
            <w:vAlign w:val="center"/>
          </w:tcPr>
          <w:p w14:paraId="663A99E3"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тепловой камеры до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(около д.97 </w:t>
            </w:r>
            <w:proofErr w:type="spellStart"/>
            <w:r w:rsidRPr="002B0F72">
              <w:rPr>
                <w:rFonts w:eastAsia="Times New Roman" w:cs="Times New Roman"/>
                <w:sz w:val="22"/>
                <w:lang w:val="ru-RU"/>
              </w:rPr>
              <w:t>ул.Дерябина</w:t>
            </w:r>
            <w:proofErr w:type="spellEnd"/>
            <w:r w:rsidRPr="002B0F72">
              <w:rPr>
                <w:rFonts w:eastAsia="Times New Roman" w:cs="Times New Roman"/>
                <w:sz w:val="22"/>
                <w:lang w:val="ru-RU"/>
              </w:rPr>
              <w:t xml:space="preserve">) ,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=179 м</w:t>
            </w:r>
          </w:p>
        </w:tc>
        <w:tc>
          <w:tcPr>
            <w:tcW w:w="1966" w:type="dxa"/>
            <w:shd w:val="clear" w:color="auto" w:fill="FFFFFF"/>
            <w:tcMar>
              <w:top w:w="40" w:type="dxa"/>
              <w:left w:w="200" w:type="dxa"/>
              <w:bottom w:w="40" w:type="dxa"/>
              <w:right w:w="200" w:type="dxa"/>
            </w:tcMar>
            <w:vAlign w:val="center"/>
          </w:tcPr>
          <w:p w14:paraId="712E7DA4" w14:textId="77777777" w:rsidR="009A7DAA" w:rsidRDefault="000133CF">
            <w:pPr>
              <w:jc w:val="center"/>
            </w:pPr>
            <w:r>
              <w:rPr>
                <w:rFonts w:eastAsia="Times New Roman" w:cs="Times New Roman"/>
                <w:sz w:val="22"/>
              </w:rPr>
              <w:t>1891,65</w:t>
            </w:r>
          </w:p>
        </w:tc>
        <w:tc>
          <w:tcPr>
            <w:tcW w:w="1968" w:type="dxa"/>
            <w:shd w:val="clear" w:color="auto" w:fill="FFFFFF"/>
            <w:tcMar>
              <w:top w:w="40" w:type="dxa"/>
              <w:left w:w="200" w:type="dxa"/>
              <w:bottom w:w="40" w:type="dxa"/>
              <w:right w:w="200" w:type="dxa"/>
            </w:tcMar>
            <w:vAlign w:val="center"/>
          </w:tcPr>
          <w:p w14:paraId="1F96F72A" w14:textId="77777777" w:rsidR="009A7DAA" w:rsidRDefault="000133CF">
            <w:pPr>
              <w:jc w:val="center"/>
            </w:pPr>
            <w:r>
              <w:rPr>
                <w:rFonts w:eastAsia="Times New Roman" w:cs="Times New Roman"/>
                <w:sz w:val="22"/>
              </w:rPr>
              <w:t>БС, ВБ</w:t>
            </w:r>
          </w:p>
        </w:tc>
      </w:tr>
      <w:tr w:rsidR="009A7DAA" w14:paraId="05018731" w14:textId="77777777" w:rsidTr="002A1629">
        <w:trPr>
          <w:gridAfter w:val="1"/>
          <w:wAfter w:w="7" w:type="dxa"/>
          <w:jc w:val="center"/>
        </w:trPr>
        <w:tc>
          <w:tcPr>
            <w:tcW w:w="468" w:type="dxa"/>
            <w:vMerge/>
          </w:tcPr>
          <w:p w14:paraId="4E97A81B" w14:textId="77777777" w:rsidR="009A7DAA" w:rsidRDefault="009A7DAA"/>
        </w:tc>
        <w:tc>
          <w:tcPr>
            <w:tcW w:w="1654" w:type="dxa"/>
            <w:vMerge/>
          </w:tcPr>
          <w:p w14:paraId="2B18EC73" w14:textId="77777777" w:rsidR="009A7DAA" w:rsidRDefault="009A7DAA"/>
        </w:tc>
        <w:tc>
          <w:tcPr>
            <w:tcW w:w="8930" w:type="dxa"/>
            <w:shd w:val="clear" w:color="auto" w:fill="FFFFFF"/>
            <w:tcMar>
              <w:top w:w="40" w:type="dxa"/>
              <w:left w:w="200" w:type="dxa"/>
              <w:bottom w:w="40" w:type="dxa"/>
              <w:right w:w="200" w:type="dxa"/>
            </w:tcMar>
            <w:vAlign w:val="center"/>
          </w:tcPr>
          <w:p w14:paraId="7633CD0B"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(около д.97 </w:t>
            </w:r>
            <w:proofErr w:type="spellStart"/>
            <w:r w:rsidRPr="002B0F72">
              <w:rPr>
                <w:rFonts w:eastAsia="Times New Roman" w:cs="Times New Roman"/>
                <w:sz w:val="22"/>
                <w:lang w:val="ru-RU"/>
              </w:rPr>
              <w:t>ул.Дерябина</w:t>
            </w:r>
            <w:proofErr w:type="spellEnd"/>
            <w:r w:rsidRPr="002B0F72">
              <w:rPr>
                <w:rFonts w:eastAsia="Times New Roman" w:cs="Times New Roman"/>
                <w:sz w:val="22"/>
                <w:lang w:val="ru-RU"/>
              </w:rPr>
              <w:t xml:space="preserve">) до  ответвления к домам по </w:t>
            </w:r>
            <w:proofErr w:type="spellStart"/>
            <w:r w:rsidRPr="002B0F72">
              <w:rPr>
                <w:rFonts w:eastAsia="Times New Roman" w:cs="Times New Roman"/>
                <w:sz w:val="22"/>
                <w:lang w:val="ru-RU"/>
              </w:rPr>
              <w:t>ул.Партизанской</w:t>
            </w:r>
            <w:proofErr w:type="spellEnd"/>
            <w:r w:rsidRPr="002B0F72">
              <w:rPr>
                <w:rFonts w:eastAsia="Times New Roman" w:cs="Times New Roman"/>
                <w:sz w:val="22"/>
                <w:lang w:val="ru-RU"/>
              </w:rPr>
              <w:t xml:space="preserve">, 87 и по </w:t>
            </w:r>
            <w:proofErr w:type="spellStart"/>
            <w:r w:rsidRPr="002B0F72">
              <w:rPr>
                <w:rFonts w:eastAsia="Times New Roman" w:cs="Times New Roman"/>
                <w:sz w:val="22"/>
                <w:lang w:val="ru-RU"/>
              </w:rPr>
              <w:t>ул.Бажова</w:t>
            </w:r>
            <w:proofErr w:type="spellEnd"/>
            <w:r w:rsidRPr="002B0F72">
              <w:rPr>
                <w:rFonts w:eastAsia="Times New Roman" w:cs="Times New Roman"/>
                <w:sz w:val="22"/>
                <w:lang w:val="ru-RU"/>
              </w:rPr>
              <w:t xml:space="preserve">, 90,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=316 м</w:t>
            </w:r>
          </w:p>
        </w:tc>
        <w:tc>
          <w:tcPr>
            <w:tcW w:w="1966" w:type="dxa"/>
            <w:shd w:val="clear" w:color="auto" w:fill="FFFFFF"/>
            <w:tcMar>
              <w:top w:w="40" w:type="dxa"/>
              <w:left w:w="200" w:type="dxa"/>
              <w:bottom w:w="40" w:type="dxa"/>
              <w:right w:w="200" w:type="dxa"/>
            </w:tcMar>
            <w:vAlign w:val="center"/>
          </w:tcPr>
          <w:p w14:paraId="3C4E13F6" w14:textId="77777777" w:rsidR="009A7DAA" w:rsidRDefault="000133CF">
            <w:pPr>
              <w:jc w:val="center"/>
            </w:pPr>
            <w:r>
              <w:rPr>
                <w:rFonts w:eastAsia="Times New Roman" w:cs="Times New Roman"/>
                <w:sz w:val="22"/>
              </w:rPr>
              <w:t>3529,61</w:t>
            </w:r>
          </w:p>
        </w:tc>
        <w:tc>
          <w:tcPr>
            <w:tcW w:w="1968" w:type="dxa"/>
            <w:shd w:val="clear" w:color="auto" w:fill="FFFFFF"/>
            <w:tcMar>
              <w:top w:w="40" w:type="dxa"/>
              <w:left w:w="200" w:type="dxa"/>
              <w:bottom w:w="40" w:type="dxa"/>
              <w:right w:w="200" w:type="dxa"/>
            </w:tcMar>
            <w:vAlign w:val="center"/>
          </w:tcPr>
          <w:p w14:paraId="1A608CAD" w14:textId="77777777" w:rsidR="009A7DAA" w:rsidRDefault="000133CF">
            <w:pPr>
              <w:jc w:val="center"/>
            </w:pPr>
            <w:r>
              <w:rPr>
                <w:rFonts w:eastAsia="Times New Roman" w:cs="Times New Roman"/>
                <w:sz w:val="22"/>
              </w:rPr>
              <w:t>БС, ВБ</w:t>
            </w:r>
          </w:p>
        </w:tc>
      </w:tr>
      <w:tr w:rsidR="009A7DAA" w14:paraId="4FDB72BF" w14:textId="77777777" w:rsidTr="002A1629">
        <w:trPr>
          <w:gridAfter w:val="1"/>
          <w:wAfter w:w="7" w:type="dxa"/>
          <w:jc w:val="center"/>
        </w:trPr>
        <w:tc>
          <w:tcPr>
            <w:tcW w:w="468" w:type="dxa"/>
            <w:vMerge/>
          </w:tcPr>
          <w:p w14:paraId="26AC1B13" w14:textId="77777777" w:rsidR="009A7DAA" w:rsidRDefault="009A7DAA"/>
        </w:tc>
        <w:tc>
          <w:tcPr>
            <w:tcW w:w="1654" w:type="dxa"/>
            <w:vMerge/>
          </w:tcPr>
          <w:p w14:paraId="33976B30" w14:textId="77777777" w:rsidR="009A7DAA" w:rsidRDefault="009A7DAA"/>
        </w:tc>
        <w:tc>
          <w:tcPr>
            <w:tcW w:w="8930" w:type="dxa"/>
            <w:shd w:val="clear" w:color="auto" w:fill="FFFFFF"/>
            <w:tcMar>
              <w:top w:w="40" w:type="dxa"/>
              <w:left w:w="200" w:type="dxa"/>
              <w:bottom w:w="40" w:type="dxa"/>
              <w:right w:w="200" w:type="dxa"/>
            </w:tcMar>
            <w:vAlign w:val="center"/>
          </w:tcPr>
          <w:p w14:paraId="52F7EE9F"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=30 м</w:t>
            </w:r>
          </w:p>
        </w:tc>
        <w:tc>
          <w:tcPr>
            <w:tcW w:w="1966" w:type="dxa"/>
            <w:shd w:val="clear" w:color="auto" w:fill="FFFFFF"/>
            <w:tcMar>
              <w:top w:w="40" w:type="dxa"/>
              <w:left w:w="200" w:type="dxa"/>
              <w:bottom w:w="40" w:type="dxa"/>
              <w:right w:w="200" w:type="dxa"/>
            </w:tcMar>
            <w:vAlign w:val="center"/>
          </w:tcPr>
          <w:p w14:paraId="0C8A2FF8" w14:textId="77777777" w:rsidR="009A7DAA" w:rsidRDefault="000133CF">
            <w:pPr>
              <w:jc w:val="center"/>
            </w:pPr>
            <w:r>
              <w:rPr>
                <w:rFonts w:eastAsia="Times New Roman" w:cs="Times New Roman"/>
                <w:sz w:val="22"/>
              </w:rPr>
              <w:t>311,75</w:t>
            </w:r>
          </w:p>
        </w:tc>
        <w:tc>
          <w:tcPr>
            <w:tcW w:w="1968" w:type="dxa"/>
            <w:shd w:val="clear" w:color="auto" w:fill="FFFFFF"/>
            <w:tcMar>
              <w:top w:w="40" w:type="dxa"/>
              <w:left w:w="200" w:type="dxa"/>
              <w:bottom w:w="40" w:type="dxa"/>
              <w:right w:w="200" w:type="dxa"/>
            </w:tcMar>
            <w:vAlign w:val="center"/>
          </w:tcPr>
          <w:p w14:paraId="2C5EE748" w14:textId="77777777" w:rsidR="009A7DAA" w:rsidRDefault="000133CF">
            <w:pPr>
              <w:jc w:val="center"/>
            </w:pPr>
            <w:r>
              <w:rPr>
                <w:rFonts w:eastAsia="Times New Roman" w:cs="Times New Roman"/>
                <w:sz w:val="22"/>
              </w:rPr>
              <w:t>БС, ВБ</w:t>
            </w:r>
          </w:p>
        </w:tc>
      </w:tr>
      <w:tr w:rsidR="009A7DAA" w14:paraId="195F34EC" w14:textId="77777777" w:rsidTr="002A1629">
        <w:trPr>
          <w:gridAfter w:val="1"/>
          <w:wAfter w:w="7" w:type="dxa"/>
          <w:jc w:val="center"/>
        </w:trPr>
        <w:tc>
          <w:tcPr>
            <w:tcW w:w="468" w:type="dxa"/>
            <w:vMerge/>
          </w:tcPr>
          <w:p w14:paraId="30CDEF11" w14:textId="77777777" w:rsidR="009A7DAA" w:rsidRDefault="009A7DAA"/>
        </w:tc>
        <w:tc>
          <w:tcPr>
            <w:tcW w:w="1654" w:type="dxa"/>
            <w:vMerge/>
          </w:tcPr>
          <w:p w14:paraId="6759254E" w14:textId="77777777" w:rsidR="009A7DAA" w:rsidRDefault="009A7DAA"/>
        </w:tc>
        <w:tc>
          <w:tcPr>
            <w:tcW w:w="8930" w:type="dxa"/>
            <w:shd w:val="clear" w:color="auto" w:fill="FFFFFF"/>
            <w:tcMar>
              <w:top w:w="40" w:type="dxa"/>
              <w:left w:w="200" w:type="dxa"/>
              <w:bottom w:w="40" w:type="dxa"/>
              <w:right w:w="200" w:type="dxa"/>
            </w:tcMar>
            <w:vAlign w:val="center"/>
          </w:tcPr>
          <w:p w14:paraId="61F92223"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к домам по </w:t>
            </w:r>
            <w:proofErr w:type="spellStart"/>
            <w:r w:rsidRPr="002B0F72">
              <w:rPr>
                <w:rFonts w:eastAsia="Times New Roman" w:cs="Times New Roman"/>
                <w:sz w:val="22"/>
                <w:lang w:val="ru-RU"/>
              </w:rPr>
              <w:t>ул.Партизанской</w:t>
            </w:r>
            <w:proofErr w:type="spellEnd"/>
            <w:r w:rsidRPr="002B0F72">
              <w:rPr>
                <w:rFonts w:eastAsia="Times New Roman" w:cs="Times New Roman"/>
                <w:sz w:val="22"/>
                <w:lang w:val="ru-RU"/>
              </w:rPr>
              <w:t xml:space="preserve">, 87 и по </w:t>
            </w:r>
            <w:proofErr w:type="spellStart"/>
            <w:r w:rsidRPr="002B0F72">
              <w:rPr>
                <w:rFonts w:eastAsia="Times New Roman" w:cs="Times New Roman"/>
                <w:sz w:val="22"/>
                <w:lang w:val="ru-RU"/>
              </w:rPr>
              <w:t>ул.Бажова</w:t>
            </w:r>
            <w:proofErr w:type="spellEnd"/>
            <w:r w:rsidRPr="002B0F72">
              <w:rPr>
                <w:rFonts w:eastAsia="Times New Roman" w:cs="Times New Roman"/>
                <w:sz w:val="22"/>
                <w:lang w:val="ru-RU"/>
              </w:rPr>
              <w:t>,</w:t>
            </w:r>
            <w:r w:rsidRPr="002B0F72">
              <w:rPr>
                <w:rFonts w:eastAsia="Times New Roman" w:cs="Times New Roman"/>
                <w:sz w:val="22"/>
                <w:lang w:val="ru-RU"/>
              </w:rPr>
              <w:t xml:space="preserve"> 90 до колодца №1,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=40 м</w:t>
            </w:r>
          </w:p>
        </w:tc>
        <w:tc>
          <w:tcPr>
            <w:tcW w:w="1966" w:type="dxa"/>
            <w:shd w:val="clear" w:color="auto" w:fill="FFFFFF"/>
            <w:tcMar>
              <w:top w:w="40" w:type="dxa"/>
              <w:left w:w="200" w:type="dxa"/>
              <w:bottom w:w="40" w:type="dxa"/>
              <w:right w:w="200" w:type="dxa"/>
            </w:tcMar>
            <w:vAlign w:val="center"/>
          </w:tcPr>
          <w:p w14:paraId="2D9F7BC6" w14:textId="77777777" w:rsidR="009A7DAA" w:rsidRDefault="000133CF">
            <w:pPr>
              <w:jc w:val="center"/>
            </w:pPr>
            <w:r>
              <w:rPr>
                <w:rFonts w:eastAsia="Times New Roman" w:cs="Times New Roman"/>
                <w:sz w:val="22"/>
              </w:rPr>
              <w:t>446,14</w:t>
            </w:r>
          </w:p>
        </w:tc>
        <w:tc>
          <w:tcPr>
            <w:tcW w:w="1968" w:type="dxa"/>
            <w:shd w:val="clear" w:color="auto" w:fill="FFFFFF"/>
            <w:tcMar>
              <w:top w:w="40" w:type="dxa"/>
              <w:left w:w="200" w:type="dxa"/>
              <w:bottom w:w="40" w:type="dxa"/>
              <w:right w:w="200" w:type="dxa"/>
            </w:tcMar>
            <w:vAlign w:val="center"/>
          </w:tcPr>
          <w:p w14:paraId="5A5C1359" w14:textId="77777777" w:rsidR="009A7DAA" w:rsidRDefault="000133CF">
            <w:pPr>
              <w:jc w:val="center"/>
            </w:pPr>
            <w:r>
              <w:rPr>
                <w:rFonts w:eastAsia="Times New Roman" w:cs="Times New Roman"/>
                <w:sz w:val="22"/>
              </w:rPr>
              <w:t>БС, ВБ</w:t>
            </w:r>
          </w:p>
        </w:tc>
      </w:tr>
      <w:tr w:rsidR="009A7DAA" w14:paraId="6892A957" w14:textId="77777777" w:rsidTr="002A1629">
        <w:trPr>
          <w:gridAfter w:val="1"/>
          <w:wAfter w:w="7" w:type="dxa"/>
          <w:jc w:val="center"/>
        </w:trPr>
        <w:tc>
          <w:tcPr>
            <w:tcW w:w="468" w:type="dxa"/>
            <w:vMerge/>
          </w:tcPr>
          <w:p w14:paraId="747DF150" w14:textId="77777777" w:rsidR="009A7DAA" w:rsidRDefault="009A7DAA"/>
        </w:tc>
        <w:tc>
          <w:tcPr>
            <w:tcW w:w="1654" w:type="dxa"/>
            <w:vMerge/>
          </w:tcPr>
          <w:p w14:paraId="1E9F7104" w14:textId="77777777" w:rsidR="009A7DAA" w:rsidRDefault="009A7DAA"/>
        </w:tc>
        <w:tc>
          <w:tcPr>
            <w:tcW w:w="8930" w:type="dxa"/>
            <w:shd w:val="clear" w:color="auto" w:fill="FFFFFF"/>
            <w:tcMar>
              <w:top w:w="40" w:type="dxa"/>
              <w:left w:w="200" w:type="dxa"/>
              <w:bottom w:w="40" w:type="dxa"/>
              <w:right w:w="200" w:type="dxa"/>
            </w:tcMar>
            <w:vAlign w:val="center"/>
          </w:tcPr>
          <w:p w14:paraId="65BF701B"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№1 до </w:t>
            </w:r>
            <w:proofErr w:type="spellStart"/>
            <w:r w:rsidRPr="002B0F72">
              <w:rPr>
                <w:rFonts w:eastAsia="Times New Roman" w:cs="Times New Roman"/>
                <w:sz w:val="22"/>
                <w:lang w:val="ru-RU"/>
              </w:rPr>
              <w:t>перек</w:t>
            </w:r>
            <w:proofErr w:type="spellEnd"/>
            <w:r w:rsidRPr="002B0F72">
              <w:rPr>
                <w:rFonts w:eastAsia="Times New Roman" w:cs="Times New Roman"/>
                <w:sz w:val="22"/>
                <w:lang w:val="ru-RU"/>
              </w:rPr>
              <w:t xml:space="preserve">. станции (около РЦ "Полянка"),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=349 м</w:t>
            </w:r>
          </w:p>
        </w:tc>
        <w:tc>
          <w:tcPr>
            <w:tcW w:w="1966" w:type="dxa"/>
            <w:shd w:val="clear" w:color="auto" w:fill="FFFFFF"/>
            <w:tcMar>
              <w:top w:w="40" w:type="dxa"/>
              <w:left w:w="200" w:type="dxa"/>
              <w:bottom w:w="40" w:type="dxa"/>
              <w:right w:w="200" w:type="dxa"/>
            </w:tcMar>
            <w:vAlign w:val="center"/>
          </w:tcPr>
          <w:p w14:paraId="7C3CAAD9" w14:textId="77777777" w:rsidR="009A7DAA" w:rsidRDefault="000133CF">
            <w:pPr>
              <w:jc w:val="center"/>
            </w:pPr>
            <w:r>
              <w:rPr>
                <w:rFonts w:eastAsia="Times New Roman" w:cs="Times New Roman"/>
                <w:sz w:val="22"/>
              </w:rPr>
              <w:t>3688,18</w:t>
            </w:r>
          </w:p>
        </w:tc>
        <w:tc>
          <w:tcPr>
            <w:tcW w:w="1968" w:type="dxa"/>
            <w:shd w:val="clear" w:color="auto" w:fill="FFFFFF"/>
            <w:tcMar>
              <w:top w:w="40" w:type="dxa"/>
              <w:left w:w="200" w:type="dxa"/>
              <w:bottom w:w="40" w:type="dxa"/>
              <w:right w:w="200" w:type="dxa"/>
            </w:tcMar>
            <w:vAlign w:val="center"/>
          </w:tcPr>
          <w:p w14:paraId="3E734E61" w14:textId="77777777" w:rsidR="009A7DAA" w:rsidRDefault="000133CF">
            <w:pPr>
              <w:jc w:val="center"/>
            </w:pPr>
            <w:r>
              <w:rPr>
                <w:rFonts w:eastAsia="Times New Roman" w:cs="Times New Roman"/>
                <w:sz w:val="22"/>
              </w:rPr>
              <w:t>БС, ВБ</w:t>
            </w:r>
          </w:p>
        </w:tc>
      </w:tr>
      <w:tr w:rsidR="009A7DAA" w14:paraId="38E5BAC3" w14:textId="77777777" w:rsidTr="002A1629">
        <w:trPr>
          <w:gridAfter w:val="1"/>
          <w:wAfter w:w="7" w:type="dxa"/>
          <w:jc w:val="center"/>
        </w:trPr>
        <w:tc>
          <w:tcPr>
            <w:tcW w:w="468" w:type="dxa"/>
            <w:vMerge/>
          </w:tcPr>
          <w:p w14:paraId="5D776118" w14:textId="77777777" w:rsidR="009A7DAA" w:rsidRDefault="009A7DAA"/>
        </w:tc>
        <w:tc>
          <w:tcPr>
            <w:tcW w:w="1654" w:type="dxa"/>
            <w:vMerge/>
          </w:tcPr>
          <w:p w14:paraId="47D4C48A" w14:textId="77777777" w:rsidR="009A7DAA" w:rsidRDefault="009A7DAA"/>
        </w:tc>
        <w:tc>
          <w:tcPr>
            <w:tcW w:w="8930" w:type="dxa"/>
            <w:shd w:val="clear" w:color="auto" w:fill="FFFFFF"/>
            <w:tcMar>
              <w:top w:w="40" w:type="dxa"/>
              <w:left w:w="200" w:type="dxa"/>
              <w:bottom w:w="40" w:type="dxa"/>
              <w:right w:w="200" w:type="dxa"/>
            </w:tcMar>
            <w:vAlign w:val="center"/>
          </w:tcPr>
          <w:p w14:paraId="4884AE69"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proofErr w:type="spellStart"/>
            <w:r w:rsidRPr="002B0F72">
              <w:rPr>
                <w:rFonts w:eastAsia="Times New Roman" w:cs="Times New Roman"/>
                <w:sz w:val="22"/>
                <w:lang w:val="ru-RU"/>
              </w:rPr>
              <w:t>перек</w:t>
            </w:r>
            <w:proofErr w:type="spellEnd"/>
            <w:r w:rsidRPr="002B0F72">
              <w:rPr>
                <w:rFonts w:eastAsia="Times New Roman" w:cs="Times New Roman"/>
                <w:sz w:val="22"/>
                <w:lang w:val="ru-RU"/>
              </w:rPr>
              <w:t xml:space="preserve">. станции  (около РЦ "Полянка") до колодца №3 (около РЦ </w:t>
            </w:r>
            <w:r w:rsidRPr="002B0F72">
              <w:rPr>
                <w:rFonts w:eastAsia="Times New Roman" w:cs="Times New Roman"/>
                <w:sz w:val="22"/>
                <w:lang w:val="ru-RU"/>
              </w:rPr>
              <w:t xml:space="preserve">"Полянка"),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=60 м</w:t>
            </w:r>
          </w:p>
        </w:tc>
        <w:tc>
          <w:tcPr>
            <w:tcW w:w="1966" w:type="dxa"/>
            <w:shd w:val="clear" w:color="auto" w:fill="FFFFFF"/>
            <w:tcMar>
              <w:top w:w="40" w:type="dxa"/>
              <w:left w:w="200" w:type="dxa"/>
              <w:bottom w:w="40" w:type="dxa"/>
              <w:right w:w="200" w:type="dxa"/>
            </w:tcMar>
            <w:vAlign w:val="center"/>
          </w:tcPr>
          <w:p w14:paraId="2523C88A" w14:textId="77777777" w:rsidR="009A7DAA" w:rsidRDefault="000133CF">
            <w:pPr>
              <w:jc w:val="center"/>
            </w:pPr>
            <w:r>
              <w:rPr>
                <w:rFonts w:eastAsia="Times New Roman" w:cs="Times New Roman"/>
                <w:sz w:val="22"/>
              </w:rPr>
              <w:t>634,07</w:t>
            </w:r>
          </w:p>
        </w:tc>
        <w:tc>
          <w:tcPr>
            <w:tcW w:w="1968" w:type="dxa"/>
            <w:shd w:val="clear" w:color="auto" w:fill="FFFFFF"/>
            <w:tcMar>
              <w:top w:w="40" w:type="dxa"/>
              <w:left w:w="200" w:type="dxa"/>
              <w:bottom w:w="40" w:type="dxa"/>
              <w:right w:w="200" w:type="dxa"/>
            </w:tcMar>
            <w:vAlign w:val="center"/>
          </w:tcPr>
          <w:p w14:paraId="68D11A2A" w14:textId="77777777" w:rsidR="009A7DAA" w:rsidRDefault="000133CF">
            <w:pPr>
              <w:jc w:val="center"/>
            </w:pPr>
            <w:r>
              <w:rPr>
                <w:rFonts w:eastAsia="Times New Roman" w:cs="Times New Roman"/>
                <w:sz w:val="22"/>
              </w:rPr>
              <w:t>БС, ВБ</w:t>
            </w:r>
          </w:p>
        </w:tc>
      </w:tr>
      <w:tr w:rsidR="009A7DAA" w14:paraId="0B956336" w14:textId="77777777" w:rsidTr="002A1629">
        <w:trPr>
          <w:gridAfter w:val="1"/>
          <w:wAfter w:w="7" w:type="dxa"/>
          <w:jc w:val="center"/>
        </w:trPr>
        <w:tc>
          <w:tcPr>
            <w:tcW w:w="468" w:type="dxa"/>
            <w:vMerge/>
          </w:tcPr>
          <w:p w14:paraId="603AAE31" w14:textId="77777777" w:rsidR="009A7DAA" w:rsidRDefault="009A7DAA"/>
        </w:tc>
        <w:tc>
          <w:tcPr>
            <w:tcW w:w="1654" w:type="dxa"/>
            <w:vMerge/>
          </w:tcPr>
          <w:p w14:paraId="46398875" w14:textId="77777777" w:rsidR="009A7DAA" w:rsidRDefault="009A7DAA"/>
        </w:tc>
        <w:tc>
          <w:tcPr>
            <w:tcW w:w="8930" w:type="dxa"/>
            <w:shd w:val="clear" w:color="auto" w:fill="FFFFFF"/>
            <w:tcMar>
              <w:top w:w="40" w:type="dxa"/>
              <w:left w:w="200" w:type="dxa"/>
              <w:bottom w:w="40" w:type="dxa"/>
              <w:right w:w="200" w:type="dxa"/>
            </w:tcMar>
            <w:vAlign w:val="center"/>
          </w:tcPr>
          <w:p w14:paraId="2834D79B"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отвода к Кирова, 35 и 33) до ввода на Кирова 33,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=140 м</w:t>
            </w:r>
          </w:p>
        </w:tc>
        <w:tc>
          <w:tcPr>
            <w:tcW w:w="1966" w:type="dxa"/>
            <w:shd w:val="clear" w:color="auto" w:fill="FFFFFF"/>
            <w:tcMar>
              <w:top w:w="40" w:type="dxa"/>
              <w:left w:w="200" w:type="dxa"/>
              <w:bottom w:w="40" w:type="dxa"/>
              <w:right w:w="200" w:type="dxa"/>
            </w:tcMar>
            <w:vAlign w:val="center"/>
          </w:tcPr>
          <w:p w14:paraId="0E402CC1" w14:textId="77777777" w:rsidR="009A7DAA" w:rsidRDefault="000133CF">
            <w:pPr>
              <w:jc w:val="center"/>
            </w:pPr>
            <w:r>
              <w:rPr>
                <w:rFonts w:eastAsia="Times New Roman" w:cs="Times New Roman"/>
                <w:sz w:val="22"/>
              </w:rPr>
              <w:t>741,85</w:t>
            </w:r>
          </w:p>
        </w:tc>
        <w:tc>
          <w:tcPr>
            <w:tcW w:w="1968" w:type="dxa"/>
            <w:shd w:val="clear" w:color="auto" w:fill="FFFFFF"/>
            <w:tcMar>
              <w:top w:w="40" w:type="dxa"/>
              <w:left w:w="200" w:type="dxa"/>
              <w:bottom w:w="40" w:type="dxa"/>
              <w:right w:w="200" w:type="dxa"/>
            </w:tcMar>
            <w:vAlign w:val="center"/>
          </w:tcPr>
          <w:p w14:paraId="4F019A9D" w14:textId="77777777" w:rsidR="009A7DAA" w:rsidRDefault="000133CF">
            <w:pPr>
              <w:jc w:val="center"/>
            </w:pPr>
            <w:r>
              <w:rPr>
                <w:rFonts w:eastAsia="Times New Roman" w:cs="Times New Roman"/>
                <w:sz w:val="22"/>
              </w:rPr>
              <w:t>БС, ВБ</w:t>
            </w:r>
          </w:p>
        </w:tc>
      </w:tr>
      <w:tr w:rsidR="009A7DAA" w14:paraId="02161200" w14:textId="77777777" w:rsidTr="002A1629">
        <w:trPr>
          <w:gridAfter w:val="1"/>
          <w:wAfter w:w="7" w:type="dxa"/>
          <w:jc w:val="center"/>
        </w:trPr>
        <w:tc>
          <w:tcPr>
            <w:tcW w:w="468" w:type="dxa"/>
            <w:vMerge/>
          </w:tcPr>
          <w:p w14:paraId="7D0BD0DA" w14:textId="77777777" w:rsidR="009A7DAA" w:rsidRDefault="009A7DAA"/>
        </w:tc>
        <w:tc>
          <w:tcPr>
            <w:tcW w:w="1654" w:type="dxa"/>
            <w:vMerge/>
          </w:tcPr>
          <w:p w14:paraId="49582AEA" w14:textId="77777777" w:rsidR="009A7DAA" w:rsidRDefault="009A7DAA"/>
        </w:tc>
        <w:tc>
          <w:tcPr>
            <w:tcW w:w="8930" w:type="dxa"/>
            <w:shd w:val="clear" w:color="auto" w:fill="FFFFFF"/>
            <w:tcMar>
              <w:top w:w="40" w:type="dxa"/>
              <w:left w:w="200" w:type="dxa"/>
              <w:bottom w:w="40" w:type="dxa"/>
              <w:right w:w="200" w:type="dxa"/>
            </w:tcMar>
            <w:vAlign w:val="center"/>
          </w:tcPr>
          <w:p w14:paraId="5673264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отвода к Кирова, 35 и 33) до ввода на Кирова 35,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=18 м</w:t>
            </w:r>
          </w:p>
        </w:tc>
        <w:tc>
          <w:tcPr>
            <w:tcW w:w="1966" w:type="dxa"/>
            <w:shd w:val="clear" w:color="auto" w:fill="FFFFFF"/>
            <w:tcMar>
              <w:top w:w="40" w:type="dxa"/>
              <w:left w:w="200" w:type="dxa"/>
              <w:bottom w:w="40" w:type="dxa"/>
              <w:right w:w="200" w:type="dxa"/>
            </w:tcMar>
            <w:vAlign w:val="center"/>
          </w:tcPr>
          <w:p w14:paraId="1A8F5DE3" w14:textId="77777777" w:rsidR="009A7DAA" w:rsidRDefault="000133CF">
            <w:pPr>
              <w:jc w:val="center"/>
            </w:pPr>
            <w:r>
              <w:rPr>
                <w:rFonts w:eastAsia="Times New Roman" w:cs="Times New Roman"/>
                <w:sz w:val="22"/>
              </w:rPr>
              <w:t>95,38</w:t>
            </w:r>
          </w:p>
        </w:tc>
        <w:tc>
          <w:tcPr>
            <w:tcW w:w="1968" w:type="dxa"/>
            <w:shd w:val="clear" w:color="auto" w:fill="FFFFFF"/>
            <w:tcMar>
              <w:top w:w="40" w:type="dxa"/>
              <w:left w:w="200" w:type="dxa"/>
              <w:bottom w:w="40" w:type="dxa"/>
              <w:right w:w="200" w:type="dxa"/>
            </w:tcMar>
            <w:vAlign w:val="center"/>
          </w:tcPr>
          <w:p w14:paraId="091191E1" w14:textId="77777777" w:rsidR="009A7DAA" w:rsidRDefault="000133CF">
            <w:pPr>
              <w:jc w:val="center"/>
            </w:pPr>
            <w:r>
              <w:rPr>
                <w:rFonts w:eastAsia="Times New Roman" w:cs="Times New Roman"/>
                <w:sz w:val="22"/>
              </w:rPr>
              <w:t>БС, ВБ</w:t>
            </w:r>
          </w:p>
        </w:tc>
      </w:tr>
      <w:tr w:rsidR="009A7DAA" w14:paraId="4904F70C" w14:textId="77777777" w:rsidTr="002A1629">
        <w:trPr>
          <w:gridAfter w:val="1"/>
          <w:wAfter w:w="7" w:type="dxa"/>
          <w:jc w:val="center"/>
        </w:trPr>
        <w:tc>
          <w:tcPr>
            <w:tcW w:w="468" w:type="dxa"/>
            <w:vMerge/>
          </w:tcPr>
          <w:p w14:paraId="23BD3263" w14:textId="77777777" w:rsidR="009A7DAA" w:rsidRDefault="009A7DAA"/>
        </w:tc>
        <w:tc>
          <w:tcPr>
            <w:tcW w:w="1654" w:type="dxa"/>
            <w:vMerge/>
          </w:tcPr>
          <w:p w14:paraId="2C42D623" w14:textId="77777777" w:rsidR="009A7DAA" w:rsidRDefault="009A7DAA"/>
        </w:tc>
        <w:tc>
          <w:tcPr>
            <w:tcW w:w="8930" w:type="dxa"/>
            <w:shd w:val="clear" w:color="auto" w:fill="FFFFFF"/>
            <w:tcMar>
              <w:top w:w="40" w:type="dxa"/>
              <w:left w:w="200" w:type="dxa"/>
              <w:bottom w:w="40" w:type="dxa"/>
              <w:right w:w="200" w:type="dxa"/>
            </w:tcMar>
            <w:vAlign w:val="center"/>
          </w:tcPr>
          <w:p w14:paraId="1B1DC2DA"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=267 м</w:t>
            </w:r>
          </w:p>
        </w:tc>
        <w:tc>
          <w:tcPr>
            <w:tcW w:w="1966" w:type="dxa"/>
            <w:shd w:val="clear" w:color="auto" w:fill="FFFFFF"/>
            <w:tcMar>
              <w:top w:w="40" w:type="dxa"/>
              <w:left w:w="200" w:type="dxa"/>
              <w:bottom w:w="40" w:type="dxa"/>
              <w:right w:w="200" w:type="dxa"/>
            </w:tcMar>
            <w:vAlign w:val="center"/>
          </w:tcPr>
          <w:p w14:paraId="5FC8D945" w14:textId="77777777" w:rsidR="009A7DAA" w:rsidRDefault="000133CF">
            <w:pPr>
              <w:jc w:val="center"/>
            </w:pPr>
            <w:r>
              <w:rPr>
                <w:rFonts w:eastAsia="Times New Roman" w:cs="Times New Roman"/>
                <w:sz w:val="22"/>
              </w:rPr>
              <w:t>2382,06</w:t>
            </w:r>
          </w:p>
        </w:tc>
        <w:tc>
          <w:tcPr>
            <w:tcW w:w="1968" w:type="dxa"/>
            <w:shd w:val="clear" w:color="auto" w:fill="FFFFFF"/>
            <w:tcMar>
              <w:top w:w="40" w:type="dxa"/>
              <w:left w:w="200" w:type="dxa"/>
              <w:bottom w:w="40" w:type="dxa"/>
              <w:right w:w="200" w:type="dxa"/>
            </w:tcMar>
            <w:vAlign w:val="center"/>
          </w:tcPr>
          <w:p w14:paraId="37440F1F" w14:textId="77777777" w:rsidR="009A7DAA" w:rsidRDefault="000133CF">
            <w:pPr>
              <w:jc w:val="center"/>
            </w:pPr>
            <w:r>
              <w:rPr>
                <w:rFonts w:eastAsia="Times New Roman" w:cs="Times New Roman"/>
                <w:sz w:val="22"/>
              </w:rPr>
              <w:t>БС, ВБ</w:t>
            </w:r>
          </w:p>
        </w:tc>
      </w:tr>
      <w:tr w:rsidR="009A7DAA" w14:paraId="0CDF56FB" w14:textId="77777777" w:rsidTr="002A1629">
        <w:trPr>
          <w:gridAfter w:val="1"/>
          <w:wAfter w:w="7" w:type="dxa"/>
          <w:jc w:val="center"/>
        </w:trPr>
        <w:tc>
          <w:tcPr>
            <w:tcW w:w="468" w:type="dxa"/>
            <w:vMerge/>
          </w:tcPr>
          <w:p w14:paraId="5E865895" w14:textId="77777777" w:rsidR="009A7DAA" w:rsidRDefault="009A7DAA"/>
        </w:tc>
        <w:tc>
          <w:tcPr>
            <w:tcW w:w="1654" w:type="dxa"/>
            <w:vMerge/>
          </w:tcPr>
          <w:p w14:paraId="63012212" w14:textId="77777777" w:rsidR="009A7DAA" w:rsidRDefault="009A7DAA"/>
        </w:tc>
        <w:tc>
          <w:tcPr>
            <w:tcW w:w="8930" w:type="dxa"/>
            <w:shd w:val="clear" w:color="auto" w:fill="FFFFFF"/>
            <w:tcMar>
              <w:top w:w="40" w:type="dxa"/>
              <w:left w:w="200" w:type="dxa"/>
              <w:bottom w:w="40" w:type="dxa"/>
              <w:right w:w="200" w:type="dxa"/>
            </w:tcMar>
            <w:vAlign w:val="center"/>
          </w:tcPr>
          <w:p w14:paraId="3D84F37E"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разводки на Бажова 90 и  Партизанскую 87 до ввода на Бажова 90,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=36 м</w:t>
            </w:r>
          </w:p>
        </w:tc>
        <w:tc>
          <w:tcPr>
            <w:tcW w:w="1966" w:type="dxa"/>
            <w:shd w:val="clear" w:color="auto" w:fill="FFFFFF"/>
            <w:tcMar>
              <w:top w:w="40" w:type="dxa"/>
              <w:left w:w="200" w:type="dxa"/>
              <w:bottom w:w="40" w:type="dxa"/>
              <w:right w:w="200" w:type="dxa"/>
            </w:tcMar>
            <w:vAlign w:val="center"/>
          </w:tcPr>
          <w:p w14:paraId="307DF248" w14:textId="77777777" w:rsidR="009A7DAA" w:rsidRDefault="000133CF">
            <w:pPr>
              <w:jc w:val="center"/>
            </w:pPr>
            <w:r>
              <w:rPr>
                <w:rFonts w:eastAsia="Times New Roman" w:cs="Times New Roman"/>
                <w:sz w:val="22"/>
              </w:rPr>
              <w:t>288,63</w:t>
            </w:r>
          </w:p>
        </w:tc>
        <w:tc>
          <w:tcPr>
            <w:tcW w:w="1968" w:type="dxa"/>
            <w:shd w:val="clear" w:color="auto" w:fill="FFFFFF"/>
            <w:tcMar>
              <w:top w:w="40" w:type="dxa"/>
              <w:left w:w="200" w:type="dxa"/>
              <w:bottom w:w="40" w:type="dxa"/>
              <w:right w:w="200" w:type="dxa"/>
            </w:tcMar>
            <w:vAlign w:val="center"/>
          </w:tcPr>
          <w:p w14:paraId="6AC46EE6" w14:textId="77777777" w:rsidR="009A7DAA" w:rsidRDefault="000133CF">
            <w:pPr>
              <w:jc w:val="center"/>
            </w:pPr>
            <w:r>
              <w:rPr>
                <w:rFonts w:eastAsia="Times New Roman" w:cs="Times New Roman"/>
                <w:sz w:val="22"/>
              </w:rPr>
              <w:t>БС, ВБ</w:t>
            </w:r>
          </w:p>
        </w:tc>
      </w:tr>
      <w:tr w:rsidR="009A7DAA" w14:paraId="3AF714A0" w14:textId="77777777" w:rsidTr="002A1629">
        <w:trPr>
          <w:gridAfter w:val="1"/>
          <w:wAfter w:w="7" w:type="dxa"/>
          <w:jc w:val="center"/>
        </w:trPr>
        <w:tc>
          <w:tcPr>
            <w:tcW w:w="468" w:type="dxa"/>
            <w:vMerge/>
          </w:tcPr>
          <w:p w14:paraId="6F18A489" w14:textId="77777777" w:rsidR="009A7DAA" w:rsidRDefault="009A7DAA"/>
        </w:tc>
        <w:tc>
          <w:tcPr>
            <w:tcW w:w="1654" w:type="dxa"/>
            <w:vMerge/>
          </w:tcPr>
          <w:p w14:paraId="1F6D154E" w14:textId="77777777" w:rsidR="009A7DAA" w:rsidRDefault="009A7DAA"/>
        </w:tc>
        <w:tc>
          <w:tcPr>
            <w:tcW w:w="8930" w:type="dxa"/>
            <w:shd w:val="clear" w:color="auto" w:fill="FFFFFF"/>
            <w:tcMar>
              <w:top w:w="40" w:type="dxa"/>
              <w:left w:w="200" w:type="dxa"/>
              <w:bottom w:w="40" w:type="dxa"/>
              <w:right w:w="200" w:type="dxa"/>
            </w:tcMar>
            <w:vAlign w:val="center"/>
          </w:tcPr>
          <w:p w14:paraId="36D71CCA"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№3 (около РЦ "Полянка") до ввода на </w:t>
            </w:r>
            <w:r w:rsidRPr="002B0F72">
              <w:rPr>
                <w:rFonts w:eastAsia="Times New Roman" w:cs="Times New Roman"/>
                <w:sz w:val="22"/>
                <w:lang w:val="ru-RU"/>
              </w:rPr>
              <w:t xml:space="preserve">Бажова 91,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=108 м</w:t>
            </w:r>
          </w:p>
        </w:tc>
        <w:tc>
          <w:tcPr>
            <w:tcW w:w="1966" w:type="dxa"/>
            <w:shd w:val="clear" w:color="auto" w:fill="FFFFFF"/>
            <w:tcMar>
              <w:top w:w="40" w:type="dxa"/>
              <w:left w:w="200" w:type="dxa"/>
              <w:bottom w:w="40" w:type="dxa"/>
              <w:right w:w="200" w:type="dxa"/>
            </w:tcMar>
            <w:vAlign w:val="center"/>
          </w:tcPr>
          <w:p w14:paraId="757847D9" w14:textId="77777777" w:rsidR="009A7DAA" w:rsidRDefault="000133CF">
            <w:pPr>
              <w:jc w:val="center"/>
            </w:pPr>
            <w:r>
              <w:rPr>
                <w:rFonts w:eastAsia="Times New Roman" w:cs="Times New Roman"/>
                <w:sz w:val="22"/>
              </w:rPr>
              <w:t>774,11</w:t>
            </w:r>
          </w:p>
        </w:tc>
        <w:tc>
          <w:tcPr>
            <w:tcW w:w="1968" w:type="dxa"/>
            <w:shd w:val="clear" w:color="auto" w:fill="FFFFFF"/>
            <w:tcMar>
              <w:top w:w="40" w:type="dxa"/>
              <w:left w:w="200" w:type="dxa"/>
              <w:bottom w:w="40" w:type="dxa"/>
              <w:right w:w="200" w:type="dxa"/>
            </w:tcMar>
            <w:vAlign w:val="center"/>
          </w:tcPr>
          <w:p w14:paraId="22694133" w14:textId="77777777" w:rsidR="009A7DAA" w:rsidRDefault="000133CF">
            <w:pPr>
              <w:jc w:val="center"/>
            </w:pPr>
            <w:r>
              <w:rPr>
                <w:rFonts w:eastAsia="Times New Roman" w:cs="Times New Roman"/>
                <w:sz w:val="22"/>
              </w:rPr>
              <w:t>БС, ВБ</w:t>
            </w:r>
          </w:p>
        </w:tc>
      </w:tr>
      <w:tr w:rsidR="009A7DAA" w14:paraId="0EBB8687" w14:textId="77777777" w:rsidTr="002A1629">
        <w:trPr>
          <w:gridAfter w:val="1"/>
          <w:wAfter w:w="7" w:type="dxa"/>
          <w:jc w:val="center"/>
        </w:trPr>
        <w:tc>
          <w:tcPr>
            <w:tcW w:w="468" w:type="dxa"/>
            <w:vMerge/>
          </w:tcPr>
          <w:p w14:paraId="33DF0276" w14:textId="77777777" w:rsidR="009A7DAA" w:rsidRDefault="009A7DAA"/>
        </w:tc>
        <w:tc>
          <w:tcPr>
            <w:tcW w:w="1654" w:type="dxa"/>
            <w:vMerge/>
          </w:tcPr>
          <w:p w14:paraId="0D6E3586" w14:textId="77777777" w:rsidR="009A7DAA" w:rsidRDefault="009A7DAA"/>
        </w:tc>
        <w:tc>
          <w:tcPr>
            <w:tcW w:w="8930" w:type="dxa"/>
            <w:shd w:val="clear" w:color="auto" w:fill="FFFFFF"/>
            <w:tcMar>
              <w:top w:w="40" w:type="dxa"/>
              <w:left w:w="200" w:type="dxa"/>
              <w:bottom w:w="40" w:type="dxa"/>
              <w:right w:w="200" w:type="dxa"/>
            </w:tcMar>
            <w:vAlign w:val="center"/>
          </w:tcPr>
          <w:p w14:paraId="58080230"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№3 (около РЦ "Полянка") до ввода на «Полянка»,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=76 м</w:t>
            </w:r>
          </w:p>
        </w:tc>
        <w:tc>
          <w:tcPr>
            <w:tcW w:w="1966" w:type="dxa"/>
            <w:shd w:val="clear" w:color="auto" w:fill="FFFFFF"/>
            <w:tcMar>
              <w:top w:w="40" w:type="dxa"/>
              <w:left w:w="200" w:type="dxa"/>
              <w:bottom w:w="40" w:type="dxa"/>
              <w:right w:w="200" w:type="dxa"/>
            </w:tcMar>
            <w:vAlign w:val="center"/>
          </w:tcPr>
          <w:p w14:paraId="4648C13B" w14:textId="77777777" w:rsidR="009A7DAA" w:rsidRDefault="000133CF">
            <w:pPr>
              <w:jc w:val="center"/>
            </w:pPr>
            <w:r>
              <w:rPr>
                <w:rFonts w:eastAsia="Times New Roman" w:cs="Times New Roman"/>
                <w:sz w:val="22"/>
              </w:rPr>
              <w:t>544,75</w:t>
            </w:r>
          </w:p>
        </w:tc>
        <w:tc>
          <w:tcPr>
            <w:tcW w:w="1968" w:type="dxa"/>
            <w:shd w:val="clear" w:color="auto" w:fill="FFFFFF"/>
            <w:tcMar>
              <w:top w:w="40" w:type="dxa"/>
              <w:left w:w="200" w:type="dxa"/>
              <w:bottom w:w="40" w:type="dxa"/>
              <w:right w:w="200" w:type="dxa"/>
            </w:tcMar>
            <w:vAlign w:val="center"/>
          </w:tcPr>
          <w:p w14:paraId="7029CD72" w14:textId="77777777" w:rsidR="009A7DAA" w:rsidRDefault="000133CF">
            <w:pPr>
              <w:jc w:val="center"/>
            </w:pPr>
            <w:r>
              <w:rPr>
                <w:rFonts w:eastAsia="Times New Roman" w:cs="Times New Roman"/>
                <w:sz w:val="22"/>
              </w:rPr>
              <w:t>БС, ВБ</w:t>
            </w:r>
          </w:p>
        </w:tc>
      </w:tr>
      <w:tr w:rsidR="009A7DAA" w14:paraId="5BBF87E6" w14:textId="77777777" w:rsidTr="002A1629">
        <w:trPr>
          <w:gridAfter w:val="1"/>
          <w:wAfter w:w="7" w:type="dxa"/>
          <w:jc w:val="center"/>
        </w:trPr>
        <w:tc>
          <w:tcPr>
            <w:tcW w:w="468" w:type="dxa"/>
            <w:vMerge/>
          </w:tcPr>
          <w:p w14:paraId="4B24A31D" w14:textId="77777777" w:rsidR="009A7DAA" w:rsidRDefault="009A7DAA"/>
        </w:tc>
        <w:tc>
          <w:tcPr>
            <w:tcW w:w="1654" w:type="dxa"/>
            <w:vMerge/>
          </w:tcPr>
          <w:p w14:paraId="5792609B" w14:textId="77777777" w:rsidR="009A7DAA" w:rsidRDefault="009A7DAA"/>
        </w:tc>
        <w:tc>
          <w:tcPr>
            <w:tcW w:w="8930" w:type="dxa"/>
            <w:shd w:val="clear" w:color="auto" w:fill="FFFFFF"/>
            <w:tcMar>
              <w:top w:w="40" w:type="dxa"/>
              <w:left w:w="200" w:type="dxa"/>
              <w:bottom w:w="40" w:type="dxa"/>
              <w:right w:w="200" w:type="dxa"/>
            </w:tcMar>
            <w:vAlign w:val="center"/>
          </w:tcPr>
          <w:p w14:paraId="259108AE"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=80 м</w:t>
            </w:r>
          </w:p>
        </w:tc>
        <w:tc>
          <w:tcPr>
            <w:tcW w:w="1966" w:type="dxa"/>
            <w:shd w:val="clear" w:color="auto" w:fill="FFFFFF"/>
            <w:tcMar>
              <w:top w:w="40" w:type="dxa"/>
              <w:left w:w="200" w:type="dxa"/>
              <w:bottom w:w="40" w:type="dxa"/>
              <w:right w:w="200" w:type="dxa"/>
            </w:tcMar>
            <w:vAlign w:val="center"/>
          </w:tcPr>
          <w:p w14:paraId="4806C40B" w14:textId="77777777" w:rsidR="009A7DAA" w:rsidRDefault="000133CF">
            <w:pPr>
              <w:jc w:val="center"/>
            </w:pPr>
            <w:r>
              <w:rPr>
                <w:rFonts w:eastAsia="Times New Roman" w:cs="Times New Roman"/>
                <w:sz w:val="22"/>
              </w:rPr>
              <w:t>514,33</w:t>
            </w:r>
          </w:p>
        </w:tc>
        <w:tc>
          <w:tcPr>
            <w:tcW w:w="1968" w:type="dxa"/>
            <w:shd w:val="clear" w:color="auto" w:fill="FFFFFF"/>
            <w:tcMar>
              <w:top w:w="40" w:type="dxa"/>
              <w:left w:w="200" w:type="dxa"/>
              <w:bottom w:w="40" w:type="dxa"/>
              <w:right w:w="200" w:type="dxa"/>
            </w:tcMar>
            <w:vAlign w:val="center"/>
          </w:tcPr>
          <w:p w14:paraId="469BA2C0" w14:textId="77777777" w:rsidR="009A7DAA" w:rsidRDefault="000133CF">
            <w:pPr>
              <w:jc w:val="center"/>
            </w:pPr>
            <w:r>
              <w:rPr>
                <w:rFonts w:eastAsia="Times New Roman" w:cs="Times New Roman"/>
                <w:sz w:val="22"/>
              </w:rPr>
              <w:t>БС, ВБ</w:t>
            </w:r>
          </w:p>
        </w:tc>
      </w:tr>
      <w:tr w:rsidR="009A7DAA" w14:paraId="0844B53D" w14:textId="77777777" w:rsidTr="002A1629">
        <w:trPr>
          <w:gridAfter w:val="1"/>
          <w:wAfter w:w="7" w:type="dxa"/>
          <w:jc w:val="center"/>
        </w:trPr>
        <w:tc>
          <w:tcPr>
            <w:tcW w:w="468" w:type="dxa"/>
            <w:vMerge/>
          </w:tcPr>
          <w:p w14:paraId="5DCD6ED3" w14:textId="77777777" w:rsidR="009A7DAA" w:rsidRDefault="009A7DAA"/>
        </w:tc>
        <w:tc>
          <w:tcPr>
            <w:tcW w:w="1654" w:type="dxa"/>
            <w:vMerge/>
          </w:tcPr>
          <w:p w14:paraId="2D21808D" w14:textId="77777777" w:rsidR="009A7DAA" w:rsidRDefault="009A7DAA"/>
        </w:tc>
        <w:tc>
          <w:tcPr>
            <w:tcW w:w="8930" w:type="dxa"/>
            <w:shd w:val="clear" w:color="auto" w:fill="FFFFFF"/>
            <w:tcMar>
              <w:top w:w="40" w:type="dxa"/>
              <w:left w:w="200" w:type="dxa"/>
              <w:bottom w:w="40" w:type="dxa"/>
              <w:right w:w="200" w:type="dxa"/>
            </w:tcMar>
            <w:vAlign w:val="center"/>
          </w:tcPr>
          <w:p w14:paraId="794D6A46"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r w:rsidRPr="002B0F72">
              <w:rPr>
                <w:rFonts w:eastAsia="Times New Roman" w:cs="Times New Roman"/>
                <w:sz w:val="22"/>
                <w:lang w:val="ru-RU"/>
              </w:rPr>
              <w:t>магистральной сети (</w:t>
            </w:r>
            <w:proofErr w:type="spellStart"/>
            <w:r w:rsidRPr="002B0F72">
              <w:rPr>
                <w:rFonts w:eastAsia="Times New Roman" w:cs="Times New Roman"/>
                <w:sz w:val="22"/>
                <w:lang w:val="ru-RU"/>
              </w:rPr>
              <w:t>ул.Бажова</w:t>
            </w:r>
            <w:proofErr w:type="spellEnd"/>
            <w:r w:rsidRPr="002B0F72">
              <w:rPr>
                <w:rFonts w:eastAsia="Times New Roman" w:cs="Times New Roman"/>
                <w:sz w:val="22"/>
                <w:lang w:val="ru-RU"/>
              </w:rPr>
              <w:t xml:space="preserve">, 90) до ввода в Бажова, 92 , </w:t>
            </w:r>
            <w:r>
              <w:rPr>
                <w:rFonts w:eastAsia="Times New Roman" w:cs="Times New Roman"/>
                <w:sz w:val="22"/>
              </w:rPr>
              <w:t>D</w:t>
            </w:r>
            <w:r w:rsidRPr="002B0F72">
              <w:rPr>
                <w:rFonts w:eastAsia="Times New Roman" w:cs="Times New Roman"/>
                <w:sz w:val="22"/>
                <w:lang w:val="ru-RU"/>
              </w:rPr>
              <w:t xml:space="preserve">=25 мм, </w:t>
            </w:r>
            <w:r>
              <w:rPr>
                <w:rFonts w:eastAsia="Times New Roman" w:cs="Times New Roman"/>
                <w:sz w:val="22"/>
              </w:rPr>
              <w:t>L</w:t>
            </w:r>
            <w:r w:rsidRPr="002B0F72">
              <w:rPr>
                <w:rFonts w:eastAsia="Times New Roman" w:cs="Times New Roman"/>
                <w:sz w:val="22"/>
                <w:lang w:val="ru-RU"/>
              </w:rPr>
              <w:t>=80 м</w:t>
            </w:r>
          </w:p>
        </w:tc>
        <w:tc>
          <w:tcPr>
            <w:tcW w:w="1966" w:type="dxa"/>
            <w:shd w:val="clear" w:color="auto" w:fill="FFFFFF"/>
            <w:tcMar>
              <w:top w:w="40" w:type="dxa"/>
              <w:left w:w="200" w:type="dxa"/>
              <w:bottom w:w="40" w:type="dxa"/>
              <w:right w:w="200" w:type="dxa"/>
            </w:tcMar>
            <w:vAlign w:val="center"/>
          </w:tcPr>
          <w:p w14:paraId="29F30374" w14:textId="77777777" w:rsidR="009A7DAA" w:rsidRDefault="000133CF">
            <w:pPr>
              <w:jc w:val="center"/>
            </w:pPr>
            <w:r>
              <w:rPr>
                <w:rFonts w:eastAsia="Times New Roman" w:cs="Times New Roman"/>
                <w:sz w:val="22"/>
              </w:rPr>
              <w:t>381,52</w:t>
            </w:r>
          </w:p>
        </w:tc>
        <w:tc>
          <w:tcPr>
            <w:tcW w:w="1968" w:type="dxa"/>
            <w:shd w:val="clear" w:color="auto" w:fill="FFFFFF"/>
            <w:tcMar>
              <w:top w:w="40" w:type="dxa"/>
              <w:left w:w="200" w:type="dxa"/>
              <w:bottom w:w="40" w:type="dxa"/>
              <w:right w:w="200" w:type="dxa"/>
            </w:tcMar>
            <w:vAlign w:val="center"/>
          </w:tcPr>
          <w:p w14:paraId="6AD85513" w14:textId="77777777" w:rsidR="009A7DAA" w:rsidRDefault="000133CF">
            <w:pPr>
              <w:jc w:val="center"/>
            </w:pPr>
            <w:r>
              <w:rPr>
                <w:rFonts w:eastAsia="Times New Roman" w:cs="Times New Roman"/>
                <w:sz w:val="22"/>
              </w:rPr>
              <w:t>БС, ВБ</w:t>
            </w:r>
          </w:p>
        </w:tc>
      </w:tr>
      <w:tr w:rsidR="009A7DAA" w14:paraId="44944A8C"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4EE99809" w14:textId="77777777" w:rsidR="009A7DAA" w:rsidRDefault="000133CF">
            <w:pPr>
              <w:jc w:val="center"/>
            </w:pPr>
            <w:r>
              <w:rPr>
                <w:rFonts w:eastAsia="Times New Roman" w:cs="Times New Roman"/>
                <w:sz w:val="22"/>
              </w:rPr>
              <w:t>6</w:t>
            </w:r>
          </w:p>
        </w:tc>
        <w:tc>
          <w:tcPr>
            <w:tcW w:w="1654" w:type="dxa"/>
            <w:vMerge w:val="restart"/>
            <w:shd w:val="clear" w:color="auto" w:fill="FFFFFF"/>
            <w:tcMar>
              <w:top w:w="40" w:type="dxa"/>
              <w:left w:w="200" w:type="dxa"/>
              <w:bottom w:w="40" w:type="dxa"/>
              <w:right w:w="200" w:type="dxa"/>
            </w:tcMar>
            <w:vAlign w:val="center"/>
          </w:tcPr>
          <w:p w14:paraId="727A77EB"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№7</w:t>
            </w:r>
          </w:p>
        </w:tc>
        <w:tc>
          <w:tcPr>
            <w:tcW w:w="8930" w:type="dxa"/>
            <w:shd w:val="clear" w:color="auto" w:fill="FFFFFF"/>
            <w:tcMar>
              <w:top w:w="40" w:type="dxa"/>
              <w:left w:w="200" w:type="dxa"/>
              <w:bottom w:w="40" w:type="dxa"/>
              <w:right w:w="200" w:type="dxa"/>
            </w:tcMar>
            <w:vAlign w:val="center"/>
          </w:tcPr>
          <w:p w14:paraId="5F576CBA"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у интерната до ул.8 Марта 42а,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=376 м</w:t>
            </w:r>
          </w:p>
        </w:tc>
        <w:tc>
          <w:tcPr>
            <w:tcW w:w="1966" w:type="dxa"/>
            <w:shd w:val="clear" w:color="auto" w:fill="FFFFFF"/>
            <w:tcMar>
              <w:top w:w="40" w:type="dxa"/>
              <w:left w:w="200" w:type="dxa"/>
              <w:bottom w:w="40" w:type="dxa"/>
              <w:right w:w="200" w:type="dxa"/>
            </w:tcMar>
            <w:vAlign w:val="center"/>
          </w:tcPr>
          <w:p w14:paraId="37F30D3D" w14:textId="77777777" w:rsidR="009A7DAA" w:rsidRDefault="000133CF">
            <w:pPr>
              <w:jc w:val="center"/>
            </w:pPr>
            <w:r>
              <w:rPr>
                <w:rFonts w:eastAsia="Times New Roman" w:cs="Times New Roman"/>
                <w:sz w:val="22"/>
              </w:rPr>
              <w:t>3012,14</w:t>
            </w:r>
          </w:p>
        </w:tc>
        <w:tc>
          <w:tcPr>
            <w:tcW w:w="1968" w:type="dxa"/>
            <w:shd w:val="clear" w:color="auto" w:fill="FFFFFF"/>
            <w:tcMar>
              <w:top w:w="40" w:type="dxa"/>
              <w:left w:w="200" w:type="dxa"/>
              <w:bottom w:w="40" w:type="dxa"/>
              <w:right w:w="200" w:type="dxa"/>
            </w:tcMar>
            <w:vAlign w:val="center"/>
          </w:tcPr>
          <w:p w14:paraId="024FA5B2" w14:textId="77777777" w:rsidR="009A7DAA" w:rsidRDefault="000133CF">
            <w:pPr>
              <w:jc w:val="center"/>
            </w:pPr>
            <w:r>
              <w:rPr>
                <w:rFonts w:eastAsia="Times New Roman" w:cs="Times New Roman"/>
                <w:sz w:val="22"/>
              </w:rPr>
              <w:t>БС, ВБ</w:t>
            </w:r>
          </w:p>
        </w:tc>
      </w:tr>
      <w:tr w:rsidR="009A7DAA" w14:paraId="5BB62D31" w14:textId="77777777" w:rsidTr="002A1629">
        <w:trPr>
          <w:gridAfter w:val="1"/>
          <w:wAfter w:w="7" w:type="dxa"/>
          <w:jc w:val="center"/>
        </w:trPr>
        <w:tc>
          <w:tcPr>
            <w:tcW w:w="468" w:type="dxa"/>
            <w:vMerge/>
          </w:tcPr>
          <w:p w14:paraId="07FCAF23" w14:textId="77777777" w:rsidR="009A7DAA" w:rsidRDefault="009A7DAA"/>
        </w:tc>
        <w:tc>
          <w:tcPr>
            <w:tcW w:w="1654" w:type="dxa"/>
            <w:vMerge/>
          </w:tcPr>
          <w:p w14:paraId="03D786C5" w14:textId="77777777" w:rsidR="009A7DAA" w:rsidRDefault="009A7DAA"/>
        </w:tc>
        <w:tc>
          <w:tcPr>
            <w:tcW w:w="8930" w:type="dxa"/>
            <w:shd w:val="clear" w:color="auto" w:fill="FFFFFF"/>
            <w:tcMar>
              <w:top w:w="40" w:type="dxa"/>
              <w:left w:w="200" w:type="dxa"/>
              <w:bottom w:w="40" w:type="dxa"/>
              <w:right w:w="200" w:type="dxa"/>
            </w:tcMar>
            <w:vAlign w:val="center"/>
          </w:tcPr>
          <w:p w14:paraId="7E59D7C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у интерната до </w:t>
            </w:r>
            <w:r w:rsidRPr="002B0F72">
              <w:rPr>
                <w:rFonts w:eastAsia="Times New Roman" w:cs="Times New Roman"/>
                <w:sz w:val="22"/>
                <w:lang w:val="ru-RU"/>
              </w:rPr>
              <w:t xml:space="preserve">ул.8 Марта 42а,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=197 м</w:t>
            </w:r>
          </w:p>
        </w:tc>
        <w:tc>
          <w:tcPr>
            <w:tcW w:w="1966" w:type="dxa"/>
            <w:shd w:val="clear" w:color="auto" w:fill="FFFFFF"/>
            <w:tcMar>
              <w:top w:w="40" w:type="dxa"/>
              <w:left w:w="200" w:type="dxa"/>
              <w:bottom w:w="40" w:type="dxa"/>
              <w:right w:w="200" w:type="dxa"/>
            </w:tcMar>
            <w:vAlign w:val="center"/>
          </w:tcPr>
          <w:p w14:paraId="57B6FD0D" w14:textId="77777777" w:rsidR="009A7DAA" w:rsidRDefault="000133CF">
            <w:pPr>
              <w:jc w:val="center"/>
            </w:pPr>
            <w:r>
              <w:rPr>
                <w:rFonts w:eastAsia="Times New Roman" w:cs="Times New Roman"/>
                <w:sz w:val="22"/>
              </w:rPr>
              <w:t>1127,15</w:t>
            </w:r>
          </w:p>
        </w:tc>
        <w:tc>
          <w:tcPr>
            <w:tcW w:w="1968" w:type="dxa"/>
            <w:shd w:val="clear" w:color="auto" w:fill="FFFFFF"/>
            <w:tcMar>
              <w:top w:w="40" w:type="dxa"/>
              <w:left w:w="200" w:type="dxa"/>
              <w:bottom w:w="40" w:type="dxa"/>
              <w:right w:w="200" w:type="dxa"/>
            </w:tcMar>
            <w:vAlign w:val="center"/>
          </w:tcPr>
          <w:p w14:paraId="2216B1F8" w14:textId="77777777" w:rsidR="009A7DAA" w:rsidRDefault="000133CF">
            <w:pPr>
              <w:jc w:val="center"/>
            </w:pPr>
            <w:r>
              <w:rPr>
                <w:rFonts w:eastAsia="Times New Roman" w:cs="Times New Roman"/>
                <w:sz w:val="22"/>
              </w:rPr>
              <w:t>БС, ВБ</w:t>
            </w:r>
          </w:p>
        </w:tc>
      </w:tr>
      <w:tr w:rsidR="009A7DAA" w14:paraId="6CE415FB"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76F0902E" w14:textId="77777777" w:rsidR="009A7DAA" w:rsidRDefault="000133CF">
            <w:pPr>
              <w:jc w:val="center"/>
            </w:pPr>
            <w:r>
              <w:rPr>
                <w:rFonts w:eastAsia="Times New Roman" w:cs="Times New Roman"/>
                <w:sz w:val="22"/>
              </w:rPr>
              <w:t>7</w:t>
            </w:r>
          </w:p>
        </w:tc>
        <w:tc>
          <w:tcPr>
            <w:tcW w:w="1654" w:type="dxa"/>
            <w:vMerge w:val="restart"/>
            <w:shd w:val="clear" w:color="auto" w:fill="FFFFFF"/>
            <w:tcMar>
              <w:top w:w="40" w:type="dxa"/>
              <w:left w:w="200" w:type="dxa"/>
              <w:bottom w:w="40" w:type="dxa"/>
              <w:right w:w="200" w:type="dxa"/>
            </w:tcMar>
            <w:vAlign w:val="center"/>
          </w:tcPr>
          <w:p w14:paraId="05D83DAF"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№8</w:t>
            </w:r>
          </w:p>
        </w:tc>
        <w:tc>
          <w:tcPr>
            <w:tcW w:w="8930" w:type="dxa"/>
            <w:shd w:val="clear" w:color="auto" w:fill="FFFFFF"/>
            <w:tcMar>
              <w:top w:w="40" w:type="dxa"/>
              <w:left w:w="200" w:type="dxa"/>
              <w:bottom w:w="40" w:type="dxa"/>
              <w:right w:w="200" w:type="dxa"/>
            </w:tcMar>
            <w:vAlign w:val="center"/>
          </w:tcPr>
          <w:p w14:paraId="53C3178C" w14:textId="77777777" w:rsidR="009A7DAA" w:rsidRDefault="000133CF">
            <w:pPr>
              <w:jc w:val="center"/>
            </w:pPr>
            <w:r w:rsidRPr="002B0F72">
              <w:rPr>
                <w:rFonts w:eastAsia="Times New Roman" w:cs="Times New Roman"/>
                <w:sz w:val="22"/>
                <w:lang w:val="ru-RU"/>
              </w:rPr>
              <w:t xml:space="preserve">Замена тепловой сети от запорной арматуры до отвода на Первомайскую </w:t>
            </w:r>
            <w:r>
              <w:rPr>
                <w:rFonts w:eastAsia="Times New Roman" w:cs="Times New Roman"/>
                <w:sz w:val="22"/>
              </w:rPr>
              <w:t xml:space="preserve">14, D=150 </w:t>
            </w:r>
            <w:proofErr w:type="spellStart"/>
            <w:r>
              <w:rPr>
                <w:rFonts w:eastAsia="Times New Roman" w:cs="Times New Roman"/>
                <w:sz w:val="22"/>
              </w:rPr>
              <w:t>мм</w:t>
            </w:r>
            <w:proofErr w:type="spellEnd"/>
            <w:r>
              <w:rPr>
                <w:rFonts w:eastAsia="Times New Roman" w:cs="Times New Roman"/>
                <w:sz w:val="22"/>
              </w:rPr>
              <w:t>, L=94 м</w:t>
            </w:r>
          </w:p>
        </w:tc>
        <w:tc>
          <w:tcPr>
            <w:tcW w:w="1966" w:type="dxa"/>
            <w:shd w:val="clear" w:color="auto" w:fill="FFFFFF"/>
            <w:tcMar>
              <w:top w:w="40" w:type="dxa"/>
              <w:left w:w="200" w:type="dxa"/>
              <w:bottom w:w="40" w:type="dxa"/>
              <w:right w:w="200" w:type="dxa"/>
            </w:tcMar>
            <w:vAlign w:val="center"/>
          </w:tcPr>
          <w:p w14:paraId="7E6B3FCE" w14:textId="77777777" w:rsidR="009A7DAA" w:rsidRDefault="000133CF">
            <w:pPr>
              <w:jc w:val="center"/>
            </w:pPr>
            <w:r>
              <w:rPr>
                <w:rFonts w:eastAsia="Times New Roman" w:cs="Times New Roman"/>
                <w:sz w:val="22"/>
              </w:rPr>
              <w:t>1048,42</w:t>
            </w:r>
          </w:p>
        </w:tc>
        <w:tc>
          <w:tcPr>
            <w:tcW w:w="1968" w:type="dxa"/>
            <w:shd w:val="clear" w:color="auto" w:fill="FFFFFF"/>
            <w:tcMar>
              <w:top w:w="40" w:type="dxa"/>
              <w:left w:w="200" w:type="dxa"/>
              <w:bottom w:w="40" w:type="dxa"/>
              <w:right w:w="200" w:type="dxa"/>
            </w:tcMar>
            <w:vAlign w:val="center"/>
          </w:tcPr>
          <w:p w14:paraId="737BBBE4" w14:textId="77777777" w:rsidR="009A7DAA" w:rsidRDefault="000133CF">
            <w:pPr>
              <w:jc w:val="center"/>
            </w:pPr>
            <w:r>
              <w:rPr>
                <w:rFonts w:eastAsia="Times New Roman" w:cs="Times New Roman"/>
                <w:sz w:val="22"/>
              </w:rPr>
              <w:t>БС, ВБ</w:t>
            </w:r>
          </w:p>
        </w:tc>
      </w:tr>
      <w:tr w:rsidR="009A7DAA" w14:paraId="620EA4F6" w14:textId="77777777" w:rsidTr="002A1629">
        <w:trPr>
          <w:gridAfter w:val="1"/>
          <w:wAfter w:w="7" w:type="dxa"/>
          <w:jc w:val="center"/>
        </w:trPr>
        <w:tc>
          <w:tcPr>
            <w:tcW w:w="468" w:type="dxa"/>
            <w:vMerge/>
          </w:tcPr>
          <w:p w14:paraId="052C3DA4" w14:textId="77777777" w:rsidR="009A7DAA" w:rsidRDefault="009A7DAA"/>
        </w:tc>
        <w:tc>
          <w:tcPr>
            <w:tcW w:w="1654" w:type="dxa"/>
            <w:vMerge/>
          </w:tcPr>
          <w:p w14:paraId="0D456F02" w14:textId="77777777" w:rsidR="009A7DAA" w:rsidRDefault="009A7DAA"/>
        </w:tc>
        <w:tc>
          <w:tcPr>
            <w:tcW w:w="8930" w:type="dxa"/>
            <w:shd w:val="clear" w:color="auto" w:fill="FFFFFF"/>
            <w:tcMar>
              <w:top w:w="40" w:type="dxa"/>
              <w:left w:w="200" w:type="dxa"/>
              <w:bottom w:w="40" w:type="dxa"/>
              <w:right w:w="200" w:type="dxa"/>
            </w:tcMar>
            <w:vAlign w:val="center"/>
          </w:tcPr>
          <w:p w14:paraId="3BC05C92"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ввода на Первомайскую 14 до отвода на </w:t>
            </w:r>
            <w:r w:rsidRPr="002B0F72">
              <w:rPr>
                <w:rFonts w:eastAsia="Times New Roman" w:cs="Times New Roman"/>
                <w:sz w:val="22"/>
                <w:lang w:val="ru-RU"/>
              </w:rPr>
              <w:t xml:space="preserve">Первомайскую 12,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=7 м</w:t>
            </w:r>
          </w:p>
        </w:tc>
        <w:tc>
          <w:tcPr>
            <w:tcW w:w="1966" w:type="dxa"/>
            <w:shd w:val="clear" w:color="auto" w:fill="FFFFFF"/>
            <w:tcMar>
              <w:top w:w="40" w:type="dxa"/>
              <w:left w:w="200" w:type="dxa"/>
              <w:bottom w:w="40" w:type="dxa"/>
              <w:right w:w="200" w:type="dxa"/>
            </w:tcMar>
            <w:vAlign w:val="center"/>
          </w:tcPr>
          <w:p w14:paraId="5DAC1365" w14:textId="77777777" w:rsidR="009A7DAA" w:rsidRDefault="000133CF">
            <w:pPr>
              <w:jc w:val="center"/>
            </w:pPr>
            <w:r>
              <w:rPr>
                <w:rFonts w:eastAsia="Times New Roman" w:cs="Times New Roman"/>
                <w:sz w:val="22"/>
              </w:rPr>
              <w:t>73,61</w:t>
            </w:r>
          </w:p>
        </w:tc>
        <w:tc>
          <w:tcPr>
            <w:tcW w:w="1968" w:type="dxa"/>
            <w:shd w:val="clear" w:color="auto" w:fill="FFFFFF"/>
            <w:tcMar>
              <w:top w:w="40" w:type="dxa"/>
              <w:left w:w="200" w:type="dxa"/>
              <w:bottom w:w="40" w:type="dxa"/>
              <w:right w:w="200" w:type="dxa"/>
            </w:tcMar>
            <w:vAlign w:val="center"/>
          </w:tcPr>
          <w:p w14:paraId="2D70F909" w14:textId="77777777" w:rsidR="009A7DAA" w:rsidRDefault="000133CF">
            <w:pPr>
              <w:jc w:val="center"/>
            </w:pPr>
            <w:r>
              <w:rPr>
                <w:rFonts w:eastAsia="Times New Roman" w:cs="Times New Roman"/>
                <w:sz w:val="22"/>
              </w:rPr>
              <w:t>БС, ВБ</w:t>
            </w:r>
          </w:p>
        </w:tc>
      </w:tr>
      <w:tr w:rsidR="009A7DAA" w14:paraId="1CFCAC7F" w14:textId="77777777" w:rsidTr="002A1629">
        <w:trPr>
          <w:gridAfter w:val="1"/>
          <w:wAfter w:w="7" w:type="dxa"/>
          <w:jc w:val="center"/>
        </w:trPr>
        <w:tc>
          <w:tcPr>
            <w:tcW w:w="468" w:type="dxa"/>
            <w:vMerge/>
          </w:tcPr>
          <w:p w14:paraId="66DB5146" w14:textId="77777777" w:rsidR="009A7DAA" w:rsidRDefault="009A7DAA"/>
        </w:tc>
        <w:tc>
          <w:tcPr>
            <w:tcW w:w="1654" w:type="dxa"/>
            <w:vMerge/>
          </w:tcPr>
          <w:p w14:paraId="06C9D774" w14:textId="77777777" w:rsidR="009A7DAA" w:rsidRDefault="009A7DAA"/>
        </w:tc>
        <w:tc>
          <w:tcPr>
            <w:tcW w:w="8930" w:type="dxa"/>
            <w:shd w:val="clear" w:color="auto" w:fill="FFFFFF"/>
            <w:tcMar>
              <w:top w:w="40" w:type="dxa"/>
              <w:left w:w="200" w:type="dxa"/>
              <w:bottom w:w="40" w:type="dxa"/>
              <w:right w:w="200" w:type="dxa"/>
            </w:tcMar>
            <w:vAlign w:val="center"/>
          </w:tcPr>
          <w:p w14:paraId="085B3BA2"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отвода на Первомайскую 12 до отпуска в землю,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=7 м</w:t>
            </w:r>
          </w:p>
        </w:tc>
        <w:tc>
          <w:tcPr>
            <w:tcW w:w="1966" w:type="dxa"/>
            <w:shd w:val="clear" w:color="auto" w:fill="FFFFFF"/>
            <w:tcMar>
              <w:top w:w="40" w:type="dxa"/>
              <w:left w:w="200" w:type="dxa"/>
              <w:bottom w:w="40" w:type="dxa"/>
              <w:right w:w="200" w:type="dxa"/>
            </w:tcMar>
            <w:vAlign w:val="center"/>
          </w:tcPr>
          <w:p w14:paraId="2F0B7C10" w14:textId="77777777" w:rsidR="009A7DAA" w:rsidRDefault="000133CF">
            <w:pPr>
              <w:jc w:val="center"/>
            </w:pPr>
            <w:r>
              <w:rPr>
                <w:rFonts w:eastAsia="Times New Roman" w:cs="Times New Roman"/>
                <w:sz w:val="22"/>
              </w:rPr>
              <w:t>73,61</w:t>
            </w:r>
          </w:p>
        </w:tc>
        <w:tc>
          <w:tcPr>
            <w:tcW w:w="1968" w:type="dxa"/>
            <w:shd w:val="clear" w:color="auto" w:fill="FFFFFF"/>
            <w:tcMar>
              <w:top w:w="40" w:type="dxa"/>
              <w:left w:w="200" w:type="dxa"/>
              <w:bottom w:w="40" w:type="dxa"/>
              <w:right w:w="200" w:type="dxa"/>
            </w:tcMar>
            <w:vAlign w:val="center"/>
          </w:tcPr>
          <w:p w14:paraId="66A32CDB" w14:textId="77777777" w:rsidR="009A7DAA" w:rsidRDefault="000133CF">
            <w:pPr>
              <w:jc w:val="center"/>
            </w:pPr>
            <w:r>
              <w:rPr>
                <w:rFonts w:eastAsia="Times New Roman" w:cs="Times New Roman"/>
                <w:sz w:val="22"/>
              </w:rPr>
              <w:t>БС, ВБ</w:t>
            </w:r>
          </w:p>
        </w:tc>
      </w:tr>
      <w:tr w:rsidR="009A7DAA" w14:paraId="3A062B95" w14:textId="77777777" w:rsidTr="002A1629">
        <w:trPr>
          <w:gridAfter w:val="1"/>
          <w:wAfter w:w="7" w:type="dxa"/>
          <w:jc w:val="center"/>
        </w:trPr>
        <w:tc>
          <w:tcPr>
            <w:tcW w:w="468" w:type="dxa"/>
            <w:vMerge/>
          </w:tcPr>
          <w:p w14:paraId="24723CEF" w14:textId="77777777" w:rsidR="009A7DAA" w:rsidRDefault="009A7DAA"/>
        </w:tc>
        <w:tc>
          <w:tcPr>
            <w:tcW w:w="1654" w:type="dxa"/>
            <w:vMerge/>
          </w:tcPr>
          <w:p w14:paraId="4D986A86" w14:textId="77777777" w:rsidR="009A7DAA" w:rsidRDefault="009A7DAA"/>
        </w:tc>
        <w:tc>
          <w:tcPr>
            <w:tcW w:w="8930" w:type="dxa"/>
            <w:shd w:val="clear" w:color="auto" w:fill="FFFFFF"/>
            <w:tcMar>
              <w:top w:w="40" w:type="dxa"/>
              <w:left w:w="200" w:type="dxa"/>
              <w:bottom w:w="40" w:type="dxa"/>
              <w:right w:w="200" w:type="dxa"/>
            </w:tcMar>
            <w:vAlign w:val="center"/>
          </w:tcPr>
          <w:p w14:paraId="6B3B7E6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отпуска в землю до колодца № 1,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=25 м</w:t>
            </w:r>
          </w:p>
        </w:tc>
        <w:tc>
          <w:tcPr>
            <w:tcW w:w="1966" w:type="dxa"/>
            <w:shd w:val="clear" w:color="auto" w:fill="FFFFFF"/>
            <w:tcMar>
              <w:top w:w="40" w:type="dxa"/>
              <w:left w:w="200" w:type="dxa"/>
              <w:bottom w:w="40" w:type="dxa"/>
              <w:right w:w="200" w:type="dxa"/>
            </w:tcMar>
            <w:vAlign w:val="center"/>
          </w:tcPr>
          <w:p w14:paraId="646C3810" w14:textId="77777777" w:rsidR="009A7DAA" w:rsidRDefault="000133CF">
            <w:pPr>
              <w:jc w:val="center"/>
            </w:pPr>
            <w:r>
              <w:rPr>
                <w:rFonts w:eastAsia="Times New Roman" w:cs="Times New Roman"/>
                <w:sz w:val="22"/>
              </w:rPr>
              <w:t>469,34</w:t>
            </w:r>
          </w:p>
        </w:tc>
        <w:tc>
          <w:tcPr>
            <w:tcW w:w="1968" w:type="dxa"/>
            <w:shd w:val="clear" w:color="auto" w:fill="FFFFFF"/>
            <w:tcMar>
              <w:top w:w="40" w:type="dxa"/>
              <w:left w:w="200" w:type="dxa"/>
              <w:bottom w:w="40" w:type="dxa"/>
              <w:right w:w="200" w:type="dxa"/>
            </w:tcMar>
            <w:vAlign w:val="center"/>
          </w:tcPr>
          <w:p w14:paraId="26AF9C26" w14:textId="77777777" w:rsidR="009A7DAA" w:rsidRDefault="000133CF">
            <w:pPr>
              <w:jc w:val="center"/>
            </w:pPr>
            <w:r>
              <w:rPr>
                <w:rFonts w:eastAsia="Times New Roman" w:cs="Times New Roman"/>
                <w:sz w:val="22"/>
              </w:rPr>
              <w:t>БС, ВБ</w:t>
            </w:r>
          </w:p>
        </w:tc>
      </w:tr>
      <w:tr w:rsidR="009A7DAA" w14:paraId="6050AE7D" w14:textId="77777777" w:rsidTr="002A1629">
        <w:trPr>
          <w:gridAfter w:val="1"/>
          <w:wAfter w:w="7" w:type="dxa"/>
          <w:jc w:val="center"/>
        </w:trPr>
        <w:tc>
          <w:tcPr>
            <w:tcW w:w="468" w:type="dxa"/>
            <w:vMerge/>
          </w:tcPr>
          <w:p w14:paraId="19C2BB70" w14:textId="77777777" w:rsidR="009A7DAA" w:rsidRDefault="009A7DAA"/>
        </w:tc>
        <w:tc>
          <w:tcPr>
            <w:tcW w:w="1654" w:type="dxa"/>
            <w:vMerge/>
          </w:tcPr>
          <w:p w14:paraId="5E9D7607" w14:textId="77777777" w:rsidR="009A7DAA" w:rsidRDefault="009A7DAA"/>
        </w:tc>
        <w:tc>
          <w:tcPr>
            <w:tcW w:w="8930" w:type="dxa"/>
            <w:shd w:val="clear" w:color="auto" w:fill="FFFFFF"/>
            <w:tcMar>
              <w:top w:w="40" w:type="dxa"/>
              <w:left w:w="200" w:type="dxa"/>
              <w:bottom w:w="40" w:type="dxa"/>
              <w:right w:w="200" w:type="dxa"/>
            </w:tcMar>
            <w:vAlign w:val="center"/>
          </w:tcPr>
          <w:p w14:paraId="59C5C92D" w14:textId="77777777" w:rsidR="009A7DAA" w:rsidRPr="002B0F72" w:rsidRDefault="000133CF">
            <w:pPr>
              <w:jc w:val="center"/>
              <w:rPr>
                <w:lang w:val="ru-RU"/>
              </w:rPr>
            </w:pPr>
            <w:r w:rsidRPr="002B0F72">
              <w:rPr>
                <w:rFonts w:eastAsia="Times New Roman" w:cs="Times New Roman"/>
                <w:sz w:val="22"/>
                <w:lang w:val="ru-RU"/>
              </w:rPr>
              <w:t xml:space="preserve">Замена </w:t>
            </w:r>
            <w:r w:rsidRPr="002B0F72">
              <w:rPr>
                <w:rFonts w:eastAsia="Times New Roman" w:cs="Times New Roman"/>
                <w:sz w:val="22"/>
                <w:lang w:val="ru-RU"/>
              </w:rPr>
              <w:t xml:space="preserve">тепловой сети от колодца № 1 до колодца № 6,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=171 м</w:t>
            </w:r>
          </w:p>
        </w:tc>
        <w:tc>
          <w:tcPr>
            <w:tcW w:w="1966" w:type="dxa"/>
            <w:shd w:val="clear" w:color="auto" w:fill="FFFFFF"/>
            <w:tcMar>
              <w:top w:w="40" w:type="dxa"/>
              <w:left w:w="200" w:type="dxa"/>
              <w:bottom w:w="40" w:type="dxa"/>
              <w:right w:w="200" w:type="dxa"/>
            </w:tcMar>
            <w:vAlign w:val="center"/>
          </w:tcPr>
          <w:p w14:paraId="13C3AD00" w14:textId="77777777" w:rsidR="009A7DAA" w:rsidRDefault="000133CF">
            <w:pPr>
              <w:jc w:val="center"/>
            </w:pPr>
            <w:r>
              <w:rPr>
                <w:rFonts w:eastAsia="Times New Roman" w:cs="Times New Roman"/>
                <w:sz w:val="22"/>
              </w:rPr>
              <w:t>1802,88</w:t>
            </w:r>
          </w:p>
        </w:tc>
        <w:tc>
          <w:tcPr>
            <w:tcW w:w="1968" w:type="dxa"/>
            <w:shd w:val="clear" w:color="auto" w:fill="FFFFFF"/>
            <w:tcMar>
              <w:top w:w="40" w:type="dxa"/>
              <w:left w:w="200" w:type="dxa"/>
              <w:bottom w:w="40" w:type="dxa"/>
              <w:right w:w="200" w:type="dxa"/>
            </w:tcMar>
            <w:vAlign w:val="center"/>
          </w:tcPr>
          <w:p w14:paraId="54D090D2" w14:textId="77777777" w:rsidR="009A7DAA" w:rsidRDefault="000133CF">
            <w:pPr>
              <w:jc w:val="center"/>
            </w:pPr>
            <w:r>
              <w:rPr>
                <w:rFonts w:eastAsia="Times New Roman" w:cs="Times New Roman"/>
                <w:sz w:val="22"/>
              </w:rPr>
              <w:t>БС, ВБ</w:t>
            </w:r>
          </w:p>
        </w:tc>
      </w:tr>
      <w:tr w:rsidR="009A7DAA" w14:paraId="72F286F3" w14:textId="77777777" w:rsidTr="002A1629">
        <w:trPr>
          <w:gridAfter w:val="1"/>
          <w:wAfter w:w="7" w:type="dxa"/>
          <w:jc w:val="center"/>
        </w:trPr>
        <w:tc>
          <w:tcPr>
            <w:tcW w:w="468" w:type="dxa"/>
            <w:vMerge/>
          </w:tcPr>
          <w:p w14:paraId="1242E853" w14:textId="77777777" w:rsidR="009A7DAA" w:rsidRDefault="009A7DAA"/>
        </w:tc>
        <w:tc>
          <w:tcPr>
            <w:tcW w:w="1654" w:type="dxa"/>
            <w:vMerge/>
          </w:tcPr>
          <w:p w14:paraId="2BD775BF" w14:textId="77777777" w:rsidR="009A7DAA" w:rsidRDefault="009A7DAA"/>
        </w:tc>
        <w:tc>
          <w:tcPr>
            <w:tcW w:w="8930" w:type="dxa"/>
            <w:shd w:val="clear" w:color="auto" w:fill="FFFFFF"/>
            <w:tcMar>
              <w:top w:w="40" w:type="dxa"/>
              <w:left w:w="200" w:type="dxa"/>
              <w:bottom w:w="40" w:type="dxa"/>
              <w:right w:w="200" w:type="dxa"/>
            </w:tcMar>
            <w:vAlign w:val="center"/>
          </w:tcPr>
          <w:p w14:paraId="03CCDFB5"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 7 до колодца № 8,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=206 м</w:t>
            </w:r>
          </w:p>
        </w:tc>
        <w:tc>
          <w:tcPr>
            <w:tcW w:w="1966" w:type="dxa"/>
            <w:shd w:val="clear" w:color="auto" w:fill="FFFFFF"/>
            <w:tcMar>
              <w:top w:w="40" w:type="dxa"/>
              <w:left w:w="200" w:type="dxa"/>
              <w:bottom w:w="40" w:type="dxa"/>
              <w:right w:w="200" w:type="dxa"/>
            </w:tcMar>
            <w:vAlign w:val="center"/>
          </w:tcPr>
          <w:p w14:paraId="65AEC286" w14:textId="77777777" w:rsidR="009A7DAA" w:rsidRDefault="000133CF">
            <w:pPr>
              <w:jc w:val="center"/>
            </w:pPr>
            <w:r>
              <w:rPr>
                <w:rFonts w:eastAsia="Times New Roman" w:cs="Times New Roman"/>
                <w:sz w:val="22"/>
              </w:rPr>
              <w:t>2176,98</w:t>
            </w:r>
          </w:p>
        </w:tc>
        <w:tc>
          <w:tcPr>
            <w:tcW w:w="1968" w:type="dxa"/>
            <w:shd w:val="clear" w:color="auto" w:fill="FFFFFF"/>
            <w:tcMar>
              <w:top w:w="40" w:type="dxa"/>
              <w:left w:w="200" w:type="dxa"/>
              <w:bottom w:w="40" w:type="dxa"/>
              <w:right w:w="200" w:type="dxa"/>
            </w:tcMar>
            <w:vAlign w:val="center"/>
          </w:tcPr>
          <w:p w14:paraId="7C69691D" w14:textId="77777777" w:rsidR="009A7DAA" w:rsidRDefault="000133CF">
            <w:pPr>
              <w:jc w:val="center"/>
            </w:pPr>
            <w:r>
              <w:rPr>
                <w:rFonts w:eastAsia="Times New Roman" w:cs="Times New Roman"/>
                <w:sz w:val="22"/>
              </w:rPr>
              <w:t>БС, ВБ</w:t>
            </w:r>
          </w:p>
        </w:tc>
      </w:tr>
      <w:tr w:rsidR="009A7DAA" w14:paraId="15446FD5" w14:textId="77777777" w:rsidTr="002A1629">
        <w:trPr>
          <w:gridAfter w:val="1"/>
          <w:wAfter w:w="7" w:type="dxa"/>
          <w:jc w:val="center"/>
        </w:trPr>
        <w:tc>
          <w:tcPr>
            <w:tcW w:w="468" w:type="dxa"/>
            <w:vMerge/>
          </w:tcPr>
          <w:p w14:paraId="5D301D93" w14:textId="77777777" w:rsidR="009A7DAA" w:rsidRDefault="009A7DAA"/>
        </w:tc>
        <w:tc>
          <w:tcPr>
            <w:tcW w:w="1654" w:type="dxa"/>
            <w:vMerge/>
          </w:tcPr>
          <w:p w14:paraId="19EB6FA4" w14:textId="77777777" w:rsidR="009A7DAA" w:rsidRDefault="009A7DAA"/>
        </w:tc>
        <w:tc>
          <w:tcPr>
            <w:tcW w:w="8930" w:type="dxa"/>
            <w:shd w:val="clear" w:color="auto" w:fill="FFFFFF"/>
            <w:tcMar>
              <w:top w:w="40" w:type="dxa"/>
              <w:left w:w="200" w:type="dxa"/>
              <w:bottom w:w="40" w:type="dxa"/>
              <w:right w:w="200" w:type="dxa"/>
            </w:tcMar>
            <w:vAlign w:val="center"/>
          </w:tcPr>
          <w:p w14:paraId="782694E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 8 до ввода на Нефедова 43,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=71 м</w:t>
            </w:r>
          </w:p>
        </w:tc>
        <w:tc>
          <w:tcPr>
            <w:tcW w:w="1966" w:type="dxa"/>
            <w:shd w:val="clear" w:color="auto" w:fill="FFFFFF"/>
            <w:tcMar>
              <w:top w:w="40" w:type="dxa"/>
              <w:left w:w="200" w:type="dxa"/>
              <w:bottom w:w="40" w:type="dxa"/>
              <w:right w:w="200" w:type="dxa"/>
            </w:tcMar>
            <w:vAlign w:val="center"/>
          </w:tcPr>
          <w:p w14:paraId="7B2A85AE" w14:textId="77777777" w:rsidR="009A7DAA" w:rsidRDefault="000133CF">
            <w:pPr>
              <w:jc w:val="center"/>
            </w:pPr>
            <w:r>
              <w:rPr>
                <w:rFonts w:eastAsia="Times New Roman" w:cs="Times New Roman"/>
                <w:sz w:val="22"/>
              </w:rPr>
              <w:t>746,09</w:t>
            </w:r>
          </w:p>
        </w:tc>
        <w:tc>
          <w:tcPr>
            <w:tcW w:w="1968" w:type="dxa"/>
            <w:shd w:val="clear" w:color="auto" w:fill="FFFFFF"/>
            <w:tcMar>
              <w:top w:w="40" w:type="dxa"/>
              <w:left w:w="200" w:type="dxa"/>
              <w:bottom w:w="40" w:type="dxa"/>
              <w:right w:w="200" w:type="dxa"/>
            </w:tcMar>
            <w:vAlign w:val="center"/>
          </w:tcPr>
          <w:p w14:paraId="29574D7D" w14:textId="77777777" w:rsidR="009A7DAA" w:rsidRDefault="000133CF">
            <w:pPr>
              <w:jc w:val="center"/>
            </w:pPr>
            <w:r>
              <w:rPr>
                <w:rFonts w:eastAsia="Times New Roman" w:cs="Times New Roman"/>
                <w:sz w:val="22"/>
              </w:rPr>
              <w:t>БС, ВБ</w:t>
            </w:r>
          </w:p>
        </w:tc>
      </w:tr>
      <w:tr w:rsidR="009A7DAA" w14:paraId="2ABC7E11" w14:textId="77777777" w:rsidTr="002A1629">
        <w:trPr>
          <w:gridAfter w:val="1"/>
          <w:wAfter w:w="7" w:type="dxa"/>
          <w:jc w:val="center"/>
        </w:trPr>
        <w:tc>
          <w:tcPr>
            <w:tcW w:w="468" w:type="dxa"/>
            <w:vMerge/>
          </w:tcPr>
          <w:p w14:paraId="7D82F36D" w14:textId="77777777" w:rsidR="009A7DAA" w:rsidRDefault="009A7DAA"/>
        </w:tc>
        <w:tc>
          <w:tcPr>
            <w:tcW w:w="1654" w:type="dxa"/>
            <w:vMerge/>
          </w:tcPr>
          <w:p w14:paraId="23C18D84" w14:textId="77777777" w:rsidR="009A7DAA" w:rsidRDefault="009A7DAA"/>
        </w:tc>
        <w:tc>
          <w:tcPr>
            <w:tcW w:w="8930" w:type="dxa"/>
            <w:shd w:val="clear" w:color="auto" w:fill="FFFFFF"/>
            <w:tcMar>
              <w:top w:w="40" w:type="dxa"/>
              <w:left w:w="200" w:type="dxa"/>
              <w:bottom w:w="40" w:type="dxa"/>
              <w:right w:w="200" w:type="dxa"/>
            </w:tcMar>
            <w:vAlign w:val="center"/>
          </w:tcPr>
          <w:p w14:paraId="535ED09A" w14:textId="77777777" w:rsidR="009A7DAA" w:rsidRDefault="000133CF">
            <w:pPr>
              <w:jc w:val="center"/>
            </w:pPr>
            <w:r w:rsidRPr="002B0F72">
              <w:rPr>
                <w:rFonts w:eastAsia="Times New Roman" w:cs="Times New Roman"/>
                <w:sz w:val="22"/>
                <w:lang w:val="ru-RU"/>
              </w:rPr>
              <w:t xml:space="preserve">Замена тепловой сети от колодца № 1 до ввода на Первомайскую </w:t>
            </w:r>
            <w:r>
              <w:rPr>
                <w:rFonts w:eastAsia="Times New Roman" w:cs="Times New Roman"/>
                <w:sz w:val="22"/>
              </w:rPr>
              <w:t xml:space="preserve">21, D=150 </w:t>
            </w:r>
            <w:proofErr w:type="spellStart"/>
            <w:r>
              <w:rPr>
                <w:rFonts w:eastAsia="Times New Roman" w:cs="Times New Roman"/>
                <w:sz w:val="22"/>
              </w:rPr>
              <w:t>мм</w:t>
            </w:r>
            <w:proofErr w:type="spellEnd"/>
            <w:r>
              <w:rPr>
                <w:rFonts w:eastAsia="Times New Roman" w:cs="Times New Roman"/>
                <w:sz w:val="22"/>
              </w:rPr>
              <w:t>, L=60 м</w:t>
            </w:r>
          </w:p>
        </w:tc>
        <w:tc>
          <w:tcPr>
            <w:tcW w:w="1966" w:type="dxa"/>
            <w:shd w:val="clear" w:color="auto" w:fill="FFFFFF"/>
            <w:tcMar>
              <w:top w:w="40" w:type="dxa"/>
              <w:left w:w="200" w:type="dxa"/>
              <w:bottom w:w="40" w:type="dxa"/>
              <w:right w:w="200" w:type="dxa"/>
            </w:tcMar>
            <w:vAlign w:val="center"/>
          </w:tcPr>
          <w:p w14:paraId="77758101" w14:textId="77777777" w:rsidR="009A7DAA" w:rsidRDefault="000133CF">
            <w:pPr>
              <w:jc w:val="center"/>
            </w:pPr>
            <w:r>
              <w:rPr>
                <w:rFonts w:eastAsia="Times New Roman" w:cs="Times New Roman"/>
                <w:sz w:val="22"/>
              </w:rPr>
              <w:t>671,44</w:t>
            </w:r>
          </w:p>
        </w:tc>
        <w:tc>
          <w:tcPr>
            <w:tcW w:w="1968" w:type="dxa"/>
            <w:shd w:val="clear" w:color="auto" w:fill="FFFFFF"/>
            <w:tcMar>
              <w:top w:w="40" w:type="dxa"/>
              <w:left w:w="200" w:type="dxa"/>
              <w:bottom w:w="40" w:type="dxa"/>
              <w:right w:w="200" w:type="dxa"/>
            </w:tcMar>
            <w:vAlign w:val="center"/>
          </w:tcPr>
          <w:p w14:paraId="71E2F421" w14:textId="77777777" w:rsidR="009A7DAA" w:rsidRDefault="000133CF">
            <w:pPr>
              <w:jc w:val="center"/>
            </w:pPr>
            <w:r>
              <w:rPr>
                <w:rFonts w:eastAsia="Times New Roman" w:cs="Times New Roman"/>
                <w:sz w:val="22"/>
              </w:rPr>
              <w:t>БС, ВБ</w:t>
            </w:r>
          </w:p>
        </w:tc>
      </w:tr>
      <w:tr w:rsidR="009A7DAA" w14:paraId="0C4D7E19" w14:textId="77777777" w:rsidTr="002A1629">
        <w:trPr>
          <w:gridAfter w:val="1"/>
          <w:wAfter w:w="7" w:type="dxa"/>
          <w:jc w:val="center"/>
        </w:trPr>
        <w:tc>
          <w:tcPr>
            <w:tcW w:w="468" w:type="dxa"/>
            <w:vMerge/>
          </w:tcPr>
          <w:p w14:paraId="1C3D1131" w14:textId="77777777" w:rsidR="009A7DAA" w:rsidRDefault="009A7DAA"/>
        </w:tc>
        <w:tc>
          <w:tcPr>
            <w:tcW w:w="1654" w:type="dxa"/>
            <w:vMerge/>
          </w:tcPr>
          <w:p w14:paraId="6DC9556C" w14:textId="77777777" w:rsidR="009A7DAA" w:rsidRDefault="009A7DAA"/>
        </w:tc>
        <w:tc>
          <w:tcPr>
            <w:tcW w:w="8930" w:type="dxa"/>
            <w:shd w:val="clear" w:color="auto" w:fill="FFFFFF"/>
            <w:tcMar>
              <w:top w:w="40" w:type="dxa"/>
              <w:left w:w="200" w:type="dxa"/>
              <w:bottom w:w="40" w:type="dxa"/>
              <w:right w:w="200" w:type="dxa"/>
            </w:tcMar>
            <w:vAlign w:val="center"/>
          </w:tcPr>
          <w:p w14:paraId="5FDEFB28"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=33 м</w:t>
            </w:r>
          </w:p>
        </w:tc>
        <w:tc>
          <w:tcPr>
            <w:tcW w:w="1966" w:type="dxa"/>
            <w:shd w:val="clear" w:color="auto" w:fill="FFFFFF"/>
            <w:tcMar>
              <w:top w:w="40" w:type="dxa"/>
              <w:left w:w="200" w:type="dxa"/>
              <w:bottom w:w="40" w:type="dxa"/>
              <w:right w:w="200" w:type="dxa"/>
            </w:tcMar>
            <w:vAlign w:val="center"/>
          </w:tcPr>
          <w:p w14:paraId="08560F2B" w14:textId="77777777" w:rsidR="009A7DAA" w:rsidRDefault="000133CF">
            <w:pPr>
              <w:jc w:val="center"/>
            </w:pPr>
            <w:r>
              <w:rPr>
                <w:rFonts w:eastAsia="Times New Roman" w:cs="Times New Roman"/>
                <w:sz w:val="22"/>
              </w:rPr>
              <w:t>301,66</w:t>
            </w:r>
          </w:p>
        </w:tc>
        <w:tc>
          <w:tcPr>
            <w:tcW w:w="1968" w:type="dxa"/>
            <w:shd w:val="clear" w:color="auto" w:fill="FFFFFF"/>
            <w:tcMar>
              <w:top w:w="40" w:type="dxa"/>
              <w:left w:w="200" w:type="dxa"/>
              <w:bottom w:w="40" w:type="dxa"/>
              <w:right w:w="200" w:type="dxa"/>
            </w:tcMar>
            <w:vAlign w:val="center"/>
          </w:tcPr>
          <w:p w14:paraId="68908BBB" w14:textId="77777777" w:rsidR="009A7DAA" w:rsidRDefault="000133CF">
            <w:pPr>
              <w:jc w:val="center"/>
            </w:pPr>
            <w:r>
              <w:rPr>
                <w:rFonts w:eastAsia="Times New Roman" w:cs="Times New Roman"/>
                <w:sz w:val="22"/>
              </w:rPr>
              <w:t>БС, ВБ</w:t>
            </w:r>
          </w:p>
        </w:tc>
      </w:tr>
      <w:tr w:rsidR="009A7DAA" w14:paraId="3921EA25" w14:textId="77777777" w:rsidTr="002A1629">
        <w:trPr>
          <w:gridAfter w:val="1"/>
          <w:wAfter w:w="7" w:type="dxa"/>
          <w:jc w:val="center"/>
        </w:trPr>
        <w:tc>
          <w:tcPr>
            <w:tcW w:w="468" w:type="dxa"/>
            <w:vMerge/>
          </w:tcPr>
          <w:p w14:paraId="13EB2D8C" w14:textId="77777777" w:rsidR="009A7DAA" w:rsidRDefault="009A7DAA"/>
        </w:tc>
        <w:tc>
          <w:tcPr>
            <w:tcW w:w="1654" w:type="dxa"/>
            <w:vMerge/>
          </w:tcPr>
          <w:p w14:paraId="403F0AA2" w14:textId="77777777" w:rsidR="009A7DAA" w:rsidRDefault="009A7DAA"/>
        </w:tc>
        <w:tc>
          <w:tcPr>
            <w:tcW w:w="8930" w:type="dxa"/>
            <w:shd w:val="clear" w:color="auto" w:fill="FFFFFF"/>
            <w:tcMar>
              <w:top w:w="40" w:type="dxa"/>
              <w:left w:w="200" w:type="dxa"/>
              <w:bottom w:w="40" w:type="dxa"/>
              <w:right w:w="200" w:type="dxa"/>
            </w:tcMar>
            <w:vAlign w:val="center"/>
          </w:tcPr>
          <w:p w14:paraId="4D87BA39"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отвода на Первомайскую 21 до колодца № 3,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=27 м</w:t>
            </w:r>
          </w:p>
        </w:tc>
        <w:tc>
          <w:tcPr>
            <w:tcW w:w="1966" w:type="dxa"/>
            <w:shd w:val="clear" w:color="auto" w:fill="FFFFFF"/>
            <w:tcMar>
              <w:top w:w="40" w:type="dxa"/>
              <w:left w:w="200" w:type="dxa"/>
              <w:bottom w:w="40" w:type="dxa"/>
              <w:right w:w="200" w:type="dxa"/>
            </w:tcMar>
            <w:vAlign w:val="center"/>
          </w:tcPr>
          <w:p w14:paraId="6B000096" w14:textId="77777777" w:rsidR="009A7DAA" w:rsidRDefault="000133CF">
            <w:pPr>
              <w:jc w:val="center"/>
            </w:pPr>
            <w:r>
              <w:rPr>
                <w:rFonts w:eastAsia="Times New Roman" w:cs="Times New Roman"/>
                <w:sz w:val="22"/>
              </w:rPr>
              <w:t>251,69</w:t>
            </w:r>
          </w:p>
        </w:tc>
        <w:tc>
          <w:tcPr>
            <w:tcW w:w="1968" w:type="dxa"/>
            <w:shd w:val="clear" w:color="auto" w:fill="FFFFFF"/>
            <w:tcMar>
              <w:top w:w="40" w:type="dxa"/>
              <w:left w:w="200" w:type="dxa"/>
              <w:bottom w:w="40" w:type="dxa"/>
              <w:right w:w="200" w:type="dxa"/>
            </w:tcMar>
            <w:vAlign w:val="center"/>
          </w:tcPr>
          <w:p w14:paraId="7A235933" w14:textId="77777777" w:rsidR="009A7DAA" w:rsidRDefault="000133CF">
            <w:pPr>
              <w:jc w:val="center"/>
            </w:pPr>
            <w:r>
              <w:rPr>
                <w:rFonts w:eastAsia="Times New Roman" w:cs="Times New Roman"/>
                <w:sz w:val="22"/>
              </w:rPr>
              <w:t>БС, ВБ</w:t>
            </w:r>
          </w:p>
        </w:tc>
      </w:tr>
      <w:tr w:rsidR="009A7DAA" w14:paraId="64BD7E49" w14:textId="77777777" w:rsidTr="002A1629">
        <w:trPr>
          <w:gridAfter w:val="1"/>
          <w:wAfter w:w="7" w:type="dxa"/>
          <w:jc w:val="center"/>
        </w:trPr>
        <w:tc>
          <w:tcPr>
            <w:tcW w:w="468" w:type="dxa"/>
            <w:vMerge/>
          </w:tcPr>
          <w:p w14:paraId="65206794" w14:textId="77777777" w:rsidR="009A7DAA" w:rsidRDefault="009A7DAA"/>
        </w:tc>
        <w:tc>
          <w:tcPr>
            <w:tcW w:w="1654" w:type="dxa"/>
            <w:vMerge/>
          </w:tcPr>
          <w:p w14:paraId="27328650" w14:textId="77777777" w:rsidR="009A7DAA" w:rsidRDefault="009A7DAA"/>
        </w:tc>
        <w:tc>
          <w:tcPr>
            <w:tcW w:w="8930" w:type="dxa"/>
            <w:shd w:val="clear" w:color="auto" w:fill="FFFFFF"/>
            <w:tcMar>
              <w:top w:w="40" w:type="dxa"/>
              <w:left w:w="200" w:type="dxa"/>
              <w:bottom w:w="40" w:type="dxa"/>
              <w:right w:w="200" w:type="dxa"/>
            </w:tcMar>
            <w:vAlign w:val="center"/>
          </w:tcPr>
          <w:p w14:paraId="585773F7"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 3 до колодца №4,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=50 м</w:t>
            </w:r>
          </w:p>
        </w:tc>
        <w:tc>
          <w:tcPr>
            <w:tcW w:w="1966" w:type="dxa"/>
            <w:shd w:val="clear" w:color="auto" w:fill="FFFFFF"/>
            <w:tcMar>
              <w:top w:w="40" w:type="dxa"/>
              <w:left w:w="200" w:type="dxa"/>
              <w:bottom w:w="40" w:type="dxa"/>
              <w:right w:w="200" w:type="dxa"/>
            </w:tcMar>
            <w:vAlign w:val="center"/>
          </w:tcPr>
          <w:p w14:paraId="2E08C0D2" w14:textId="77777777" w:rsidR="009A7DAA" w:rsidRDefault="000133CF">
            <w:pPr>
              <w:jc w:val="center"/>
            </w:pPr>
            <w:r>
              <w:rPr>
                <w:rFonts w:eastAsia="Times New Roman" w:cs="Times New Roman"/>
                <w:sz w:val="22"/>
              </w:rPr>
              <w:t>358,39</w:t>
            </w:r>
          </w:p>
        </w:tc>
        <w:tc>
          <w:tcPr>
            <w:tcW w:w="1968" w:type="dxa"/>
            <w:shd w:val="clear" w:color="auto" w:fill="FFFFFF"/>
            <w:tcMar>
              <w:top w:w="40" w:type="dxa"/>
              <w:left w:w="200" w:type="dxa"/>
              <w:bottom w:w="40" w:type="dxa"/>
              <w:right w:w="200" w:type="dxa"/>
            </w:tcMar>
            <w:vAlign w:val="center"/>
          </w:tcPr>
          <w:p w14:paraId="20D9F5F5" w14:textId="77777777" w:rsidR="009A7DAA" w:rsidRDefault="000133CF">
            <w:pPr>
              <w:jc w:val="center"/>
            </w:pPr>
            <w:r>
              <w:rPr>
                <w:rFonts w:eastAsia="Times New Roman" w:cs="Times New Roman"/>
                <w:sz w:val="22"/>
              </w:rPr>
              <w:t>БС, ВБ</w:t>
            </w:r>
          </w:p>
        </w:tc>
      </w:tr>
      <w:tr w:rsidR="009A7DAA" w14:paraId="602C47EA" w14:textId="77777777" w:rsidTr="002A1629">
        <w:trPr>
          <w:gridAfter w:val="1"/>
          <w:wAfter w:w="7" w:type="dxa"/>
          <w:jc w:val="center"/>
        </w:trPr>
        <w:tc>
          <w:tcPr>
            <w:tcW w:w="468" w:type="dxa"/>
            <w:vMerge/>
          </w:tcPr>
          <w:p w14:paraId="54A29EE5" w14:textId="77777777" w:rsidR="009A7DAA" w:rsidRDefault="009A7DAA"/>
        </w:tc>
        <w:tc>
          <w:tcPr>
            <w:tcW w:w="1654" w:type="dxa"/>
            <w:vMerge/>
          </w:tcPr>
          <w:p w14:paraId="7DB69200" w14:textId="77777777" w:rsidR="009A7DAA" w:rsidRDefault="009A7DAA"/>
        </w:tc>
        <w:tc>
          <w:tcPr>
            <w:tcW w:w="8930" w:type="dxa"/>
            <w:shd w:val="clear" w:color="auto" w:fill="FFFFFF"/>
            <w:tcMar>
              <w:top w:w="40" w:type="dxa"/>
              <w:left w:w="200" w:type="dxa"/>
              <w:bottom w:w="40" w:type="dxa"/>
              <w:right w:w="200" w:type="dxa"/>
            </w:tcMar>
            <w:vAlign w:val="center"/>
          </w:tcPr>
          <w:p w14:paraId="600C0FE5"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 4 до колодца № 5,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=36 м</w:t>
            </w:r>
          </w:p>
        </w:tc>
        <w:tc>
          <w:tcPr>
            <w:tcW w:w="1966" w:type="dxa"/>
            <w:shd w:val="clear" w:color="auto" w:fill="FFFFFF"/>
            <w:tcMar>
              <w:top w:w="40" w:type="dxa"/>
              <w:left w:w="200" w:type="dxa"/>
              <w:bottom w:w="40" w:type="dxa"/>
              <w:right w:w="200" w:type="dxa"/>
            </w:tcMar>
            <w:vAlign w:val="center"/>
          </w:tcPr>
          <w:p w14:paraId="49CAB4CF" w14:textId="77777777" w:rsidR="009A7DAA" w:rsidRDefault="000133CF">
            <w:pPr>
              <w:jc w:val="center"/>
            </w:pPr>
            <w:r>
              <w:rPr>
                <w:rFonts w:eastAsia="Times New Roman" w:cs="Times New Roman"/>
                <w:sz w:val="22"/>
              </w:rPr>
              <w:t>476,91</w:t>
            </w:r>
          </w:p>
        </w:tc>
        <w:tc>
          <w:tcPr>
            <w:tcW w:w="1968" w:type="dxa"/>
            <w:shd w:val="clear" w:color="auto" w:fill="FFFFFF"/>
            <w:tcMar>
              <w:top w:w="40" w:type="dxa"/>
              <w:left w:w="200" w:type="dxa"/>
              <w:bottom w:w="40" w:type="dxa"/>
              <w:right w:w="200" w:type="dxa"/>
            </w:tcMar>
            <w:vAlign w:val="center"/>
          </w:tcPr>
          <w:p w14:paraId="00874344" w14:textId="77777777" w:rsidR="009A7DAA" w:rsidRDefault="000133CF">
            <w:pPr>
              <w:jc w:val="center"/>
            </w:pPr>
            <w:r>
              <w:rPr>
                <w:rFonts w:eastAsia="Times New Roman" w:cs="Times New Roman"/>
                <w:sz w:val="22"/>
              </w:rPr>
              <w:t>БС, ВБ</w:t>
            </w:r>
          </w:p>
        </w:tc>
      </w:tr>
      <w:tr w:rsidR="009A7DAA" w14:paraId="19088174" w14:textId="77777777" w:rsidTr="002A1629">
        <w:trPr>
          <w:gridAfter w:val="1"/>
          <w:wAfter w:w="7" w:type="dxa"/>
          <w:jc w:val="center"/>
        </w:trPr>
        <w:tc>
          <w:tcPr>
            <w:tcW w:w="468" w:type="dxa"/>
            <w:vMerge/>
          </w:tcPr>
          <w:p w14:paraId="1DCFCF67" w14:textId="77777777" w:rsidR="009A7DAA" w:rsidRDefault="009A7DAA"/>
        </w:tc>
        <w:tc>
          <w:tcPr>
            <w:tcW w:w="1654" w:type="dxa"/>
            <w:vMerge/>
          </w:tcPr>
          <w:p w14:paraId="485456DE" w14:textId="77777777" w:rsidR="009A7DAA" w:rsidRDefault="009A7DAA"/>
        </w:tc>
        <w:tc>
          <w:tcPr>
            <w:tcW w:w="8930" w:type="dxa"/>
            <w:shd w:val="clear" w:color="auto" w:fill="FFFFFF"/>
            <w:tcMar>
              <w:top w:w="40" w:type="dxa"/>
              <w:left w:w="200" w:type="dxa"/>
              <w:bottom w:w="40" w:type="dxa"/>
              <w:right w:w="200" w:type="dxa"/>
            </w:tcMar>
            <w:vAlign w:val="center"/>
          </w:tcPr>
          <w:p w14:paraId="6695622E"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 5 до ввода на </w:t>
            </w:r>
            <w:r w:rsidRPr="002B0F72">
              <w:rPr>
                <w:rFonts w:eastAsia="Times New Roman" w:cs="Times New Roman"/>
                <w:sz w:val="22"/>
                <w:lang w:val="ru-RU"/>
              </w:rPr>
              <w:t xml:space="preserve">Нефедова 31а,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=149 м</w:t>
            </w:r>
          </w:p>
        </w:tc>
        <w:tc>
          <w:tcPr>
            <w:tcW w:w="1966" w:type="dxa"/>
            <w:shd w:val="clear" w:color="auto" w:fill="FFFFFF"/>
            <w:tcMar>
              <w:top w:w="40" w:type="dxa"/>
              <w:left w:w="200" w:type="dxa"/>
              <w:bottom w:w="40" w:type="dxa"/>
              <w:right w:w="200" w:type="dxa"/>
            </w:tcMar>
            <w:vAlign w:val="center"/>
          </w:tcPr>
          <w:p w14:paraId="0BE46F42" w14:textId="77777777" w:rsidR="009A7DAA" w:rsidRDefault="000133CF">
            <w:pPr>
              <w:jc w:val="center"/>
            </w:pPr>
            <w:r>
              <w:rPr>
                <w:rFonts w:eastAsia="Times New Roman" w:cs="Times New Roman"/>
                <w:sz w:val="22"/>
              </w:rPr>
              <w:t>790,60</w:t>
            </w:r>
          </w:p>
        </w:tc>
        <w:tc>
          <w:tcPr>
            <w:tcW w:w="1968" w:type="dxa"/>
            <w:shd w:val="clear" w:color="auto" w:fill="FFFFFF"/>
            <w:tcMar>
              <w:top w:w="40" w:type="dxa"/>
              <w:left w:w="200" w:type="dxa"/>
              <w:bottom w:w="40" w:type="dxa"/>
              <w:right w:w="200" w:type="dxa"/>
            </w:tcMar>
            <w:vAlign w:val="center"/>
          </w:tcPr>
          <w:p w14:paraId="558CE3B5" w14:textId="77777777" w:rsidR="009A7DAA" w:rsidRDefault="000133CF">
            <w:pPr>
              <w:jc w:val="center"/>
            </w:pPr>
            <w:r>
              <w:rPr>
                <w:rFonts w:eastAsia="Times New Roman" w:cs="Times New Roman"/>
                <w:sz w:val="22"/>
              </w:rPr>
              <w:t>БС, ВБ</w:t>
            </w:r>
          </w:p>
        </w:tc>
      </w:tr>
      <w:tr w:rsidR="009A7DAA" w14:paraId="4BEF0A3F" w14:textId="77777777" w:rsidTr="002A1629">
        <w:trPr>
          <w:gridAfter w:val="1"/>
          <w:wAfter w:w="7" w:type="dxa"/>
          <w:jc w:val="center"/>
        </w:trPr>
        <w:tc>
          <w:tcPr>
            <w:tcW w:w="468" w:type="dxa"/>
            <w:vMerge/>
          </w:tcPr>
          <w:p w14:paraId="765B0BCA" w14:textId="77777777" w:rsidR="009A7DAA" w:rsidRDefault="009A7DAA"/>
        </w:tc>
        <w:tc>
          <w:tcPr>
            <w:tcW w:w="1654" w:type="dxa"/>
            <w:vMerge/>
          </w:tcPr>
          <w:p w14:paraId="1DE03D9F" w14:textId="77777777" w:rsidR="009A7DAA" w:rsidRDefault="009A7DAA"/>
        </w:tc>
        <w:tc>
          <w:tcPr>
            <w:tcW w:w="8930" w:type="dxa"/>
            <w:shd w:val="clear" w:color="auto" w:fill="FFFFFF"/>
            <w:tcMar>
              <w:top w:w="40" w:type="dxa"/>
              <w:left w:w="200" w:type="dxa"/>
              <w:bottom w:w="40" w:type="dxa"/>
              <w:right w:w="200" w:type="dxa"/>
            </w:tcMar>
            <w:vAlign w:val="center"/>
          </w:tcPr>
          <w:p w14:paraId="3EA8AC57"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отвода на Первомайскую 14 до ввода в дом Первомайская 14,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=6 м</w:t>
            </w:r>
          </w:p>
        </w:tc>
        <w:tc>
          <w:tcPr>
            <w:tcW w:w="1966" w:type="dxa"/>
            <w:shd w:val="clear" w:color="auto" w:fill="FFFFFF"/>
            <w:tcMar>
              <w:top w:w="40" w:type="dxa"/>
              <w:left w:w="200" w:type="dxa"/>
              <w:bottom w:w="40" w:type="dxa"/>
              <w:right w:w="200" w:type="dxa"/>
            </w:tcMar>
            <w:vAlign w:val="center"/>
          </w:tcPr>
          <w:p w14:paraId="67E86C8E" w14:textId="77777777" w:rsidR="009A7DAA" w:rsidRDefault="000133CF">
            <w:pPr>
              <w:jc w:val="center"/>
            </w:pPr>
            <w:r>
              <w:rPr>
                <w:rFonts w:eastAsia="Times New Roman" w:cs="Times New Roman"/>
                <w:sz w:val="22"/>
              </w:rPr>
              <w:t>43,29</w:t>
            </w:r>
          </w:p>
        </w:tc>
        <w:tc>
          <w:tcPr>
            <w:tcW w:w="1968" w:type="dxa"/>
            <w:shd w:val="clear" w:color="auto" w:fill="FFFFFF"/>
            <w:tcMar>
              <w:top w:w="40" w:type="dxa"/>
              <w:left w:w="200" w:type="dxa"/>
              <w:bottom w:w="40" w:type="dxa"/>
              <w:right w:w="200" w:type="dxa"/>
            </w:tcMar>
            <w:vAlign w:val="center"/>
          </w:tcPr>
          <w:p w14:paraId="5A997374" w14:textId="77777777" w:rsidR="009A7DAA" w:rsidRDefault="000133CF">
            <w:pPr>
              <w:jc w:val="center"/>
            </w:pPr>
            <w:r>
              <w:rPr>
                <w:rFonts w:eastAsia="Times New Roman" w:cs="Times New Roman"/>
                <w:sz w:val="22"/>
              </w:rPr>
              <w:t>БС, ВБ</w:t>
            </w:r>
          </w:p>
        </w:tc>
      </w:tr>
      <w:tr w:rsidR="009A7DAA" w14:paraId="7BDA11BC" w14:textId="77777777" w:rsidTr="002A1629">
        <w:trPr>
          <w:gridAfter w:val="1"/>
          <w:wAfter w:w="7" w:type="dxa"/>
          <w:jc w:val="center"/>
        </w:trPr>
        <w:tc>
          <w:tcPr>
            <w:tcW w:w="468" w:type="dxa"/>
            <w:vMerge/>
          </w:tcPr>
          <w:p w14:paraId="2C68FC50" w14:textId="77777777" w:rsidR="009A7DAA" w:rsidRDefault="009A7DAA"/>
        </w:tc>
        <w:tc>
          <w:tcPr>
            <w:tcW w:w="1654" w:type="dxa"/>
            <w:vMerge/>
          </w:tcPr>
          <w:p w14:paraId="52A45257" w14:textId="77777777" w:rsidR="009A7DAA" w:rsidRDefault="009A7DAA"/>
        </w:tc>
        <w:tc>
          <w:tcPr>
            <w:tcW w:w="8930" w:type="dxa"/>
            <w:shd w:val="clear" w:color="auto" w:fill="FFFFFF"/>
            <w:tcMar>
              <w:top w:w="40" w:type="dxa"/>
              <w:left w:w="200" w:type="dxa"/>
              <w:bottom w:w="40" w:type="dxa"/>
              <w:right w:w="200" w:type="dxa"/>
            </w:tcMar>
            <w:vAlign w:val="center"/>
          </w:tcPr>
          <w:p w14:paraId="04F7C62D"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отвода на Первомайскую 12 до ввода на Первомайскую 12, </w:t>
            </w:r>
            <w:r>
              <w:rPr>
                <w:rFonts w:eastAsia="Times New Roman" w:cs="Times New Roman"/>
                <w:sz w:val="22"/>
              </w:rPr>
              <w:t>D</w:t>
            </w:r>
            <w:r w:rsidRPr="002B0F72">
              <w:rPr>
                <w:rFonts w:eastAsia="Times New Roman" w:cs="Times New Roman"/>
                <w:sz w:val="22"/>
                <w:lang w:val="ru-RU"/>
              </w:rPr>
              <w:t xml:space="preserve">=25 мм, </w:t>
            </w:r>
            <w:r>
              <w:rPr>
                <w:rFonts w:eastAsia="Times New Roman" w:cs="Times New Roman"/>
                <w:sz w:val="22"/>
              </w:rPr>
              <w:t>L</w:t>
            </w:r>
            <w:r w:rsidRPr="002B0F72">
              <w:rPr>
                <w:rFonts w:eastAsia="Times New Roman" w:cs="Times New Roman"/>
                <w:sz w:val="22"/>
                <w:lang w:val="ru-RU"/>
              </w:rPr>
              <w:t>=38 м</w:t>
            </w:r>
          </w:p>
        </w:tc>
        <w:tc>
          <w:tcPr>
            <w:tcW w:w="1966" w:type="dxa"/>
            <w:shd w:val="clear" w:color="auto" w:fill="FFFFFF"/>
            <w:tcMar>
              <w:top w:w="40" w:type="dxa"/>
              <w:left w:w="200" w:type="dxa"/>
              <w:bottom w:w="40" w:type="dxa"/>
              <w:right w:w="200" w:type="dxa"/>
            </w:tcMar>
            <w:vAlign w:val="center"/>
          </w:tcPr>
          <w:p w14:paraId="307A5569" w14:textId="77777777" w:rsidR="009A7DAA" w:rsidRDefault="000133CF">
            <w:pPr>
              <w:jc w:val="center"/>
            </w:pPr>
            <w:r>
              <w:rPr>
                <w:rFonts w:eastAsia="Times New Roman" w:cs="Times New Roman"/>
                <w:sz w:val="22"/>
              </w:rPr>
              <w:t>181,22</w:t>
            </w:r>
          </w:p>
        </w:tc>
        <w:tc>
          <w:tcPr>
            <w:tcW w:w="1968" w:type="dxa"/>
            <w:shd w:val="clear" w:color="auto" w:fill="FFFFFF"/>
            <w:tcMar>
              <w:top w:w="40" w:type="dxa"/>
              <w:left w:w="200" w:type="dxa"/>
              <w:bottom w:w="40" w:type="dxa"/>
              <w:right w:w="200" w:type="dxa"/>
            </w:tcMar>
            <w:vAlign w:val="center"/>
          </w:tcPr>
          <w:p w14:paraId="602B654D" w14:textId="77777777" w:rsidR="009A7DAA" w:rsidRDefault="000133CF">
            <w:pPr>
              <w:jc w:val="center"/>
            </w:pPr>
            <w:r>
              <w:rPr>
                <w:rFonts w:eastAsia="Times New Roman" w:cs="Times New Roman"/>
                <w:sz w:val="22"/>
              </w:rPr>
              <w:t>БС, ВБ</w:t>
            </w:r>
          </w:p>
        </w:tc>
      </w:tr>
      <w:tr w:rsidR="009A7DAA" w14:paraId="58B288CD" w14:textId="77777777" w:rsidTr="002A1629">
        <w:trPr>
          <w:gridAfter w:val="1"/>
          <w:wAfter w:w="7" w:type="dxa"/>
          <w:jc w:val="center"/>
        </w:trPr>
        <w:tc>
          <w:tcPr>
            <w:tcW w:w="468" w:type="dxa"/>
            <w:vMerge/>
          </w:tcPr>
          <w:p w14:paraId="77E76689" w14:textId="77777777" w:rsidR="009A7DAA" w:rsidRDefault="009A7DAA"/>
        </w:tc>
        <w:tc>
          <w:tcPr>
            <w:tcW w:w="1654" w:type="dxa"/>
            <w:vMerge/>
          </w:tcPr>
          <w:p w14:paraId="03557EC0" w14:textId="77777777" w:rsidR="009A7DAA" w:rsidRDefault="009A7DAA"/>
        </w:tc>
        <w:tc>
          <w:tcPr>
            <w:tcW w:w="8930" w:type="dxa"/>
            <w:shd w:val="clear" w:color="auto" w:fill="FFFFFF"/>
            <w:tcMar>
              <w:top w:w="40" w:type="dxa"/>
              <w:left w:w="200" w:type="dxa"/>
              <w:bottom w:w="40" w:type="dxa"/>
              <w:right w:w="200" w:type="dxa"/>
            </w:tcMar>
            <w:vAlign w:val="center"/>
          </w:tcPr>
          <w:p w14:paraId="01EC2B4D" w14:textId="77777777" w:rsidR="009A7DAA" w:rsidRDefault="000133CF">
            <w:pPr>
              <w:jc w:val="center"/>
            </w:pPr>
            <w:r w:rsidRPr="002B0F72">
              <w:rPr>
                <w:rFonts w:eastAsia="Times New Roman" w:cs="Times New Roman"/>
                <w:sz w:val="22"/>
                <w:lang w:val="ru-RU"/>
              </w:rPr>
              <w:t xml:space="preserve">Замена тепловой сети 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(после отвода на Первомайскую 12) до ввода на Первомайскую </w:t>
            </w:r>
            <w:r>
              <w:rPr>
                <w:rFonts w:eastAsia="Times New Roman" w:cs="Times New Roman"/>
                <w:sz w:val="22"/>
              </w:rPr>
              <w:t xml:space="preserve">10, D=50 </w:t>
            </w:r>
            <w:proofErr w:type="spellStart"/>
            <w:r>
              <w:rPr>
                <w:rFonts w:eastAsia="Times New Roman" w:cs="Times New Roman"/>
                <w:sz w:val="22"/>
              </w:rPr>
              <w:t>мм</w:t>
            </w:r>
            <w:proofErr w:type="spellEnd"/>
            <w:r>
              <w:rPr>
                <w:rFonts w:eastAsia="Times New Roman" w:cs="Times New Roman"/>
                <w:sz w:val="22"/>
              </w:rPr>
              <w:t>, L=80 м</w:t>
            </w:r>
          </w:p>
        </w:tc>
        <w:tc>
          <w:tcPr>
            <w:tcW w:w="1966" w:type="dxa"/>
            <w:shd w:val="clear" w:color="auto" w:fill="FFFFFF"/>
            <w:tcMar>
              <w:top w:w="40" w:type="dxa"/>
              <w:left w:w="200" w:type="dxa"/>
              <w:bottom w:w="40" w:type="dxa"/>
              <w:right w:w="200" w:type="dxa"/>
            </w:tcMar>
            <w:vAlign w:val="center"/>
          </w:tcPr>
          <w:p w14:paraId="5C45C824" w14:textId="77777777" w:rsidR="009A7DAA" w:rsidRDefault="000133CF">
            <w:pPr>
              <w:jc w:val="center"/>
            </w:pPr>
            <w:r>
              <w:rPr>
                <w:rFonts w:eastAsia="Times New Roman" w:cs="Times New Roman"/>
                <w:sz w:val="22"/>
              </w:rPr>
              <w:t>423,91</w:t>
            </w:r>
          </w:p>
        </w:tc>
        <w:tc>
          <w:tcPr>
            <w:tcW w:w="1968" w:type="dxa"/>
            <w:shd w:val="clear" w:color="auto" w:fill="FFFFFF"/>
            <w:tcMar>
              <w:top w:w="40" w:type="dxa"/>
              <w:left w:w="200" w:type="dxa"/>
              <w:bottom w:w="40" w:type="dxa"/>
              <w:right w:w="200" w:type="dxa"/>
            </w:tcMar>
            <w:vAlign w:val="center"/>
          </w:tcPr>
          <w:p w14:paraId="7C1BFC7F" w14:textId="77777777" w:rsidR="009A7DAA" w:rsidRDefault="000133CF">
            <w:pPr>
              <w:jc w:val="center"/>
            </w:pPr>
            <w:r>
              <w:rPr>
                <w:rFonts w:eastAsia="Times New Roman" w:cs="Times New Roman"/>
                <w:sz w:val="22"/>
              </w:rPr>
              <w:t>БС, ВБ</w:t>
            </w:r>
          </w:p>
        </w:tc>
      </w:tr>
      <w:tr w:rsidR="009A7DAA" w14:paraId="10E7DFDD" w14:textId="77777777" w:rsidTr="002A1629">
        <w:trPr>
          <w:gridAfter w:val="1"/>
          <w:wAfter w:w="7" w:type="dxa"/>
          <w:jc w:val="center"/>
        </w:trPr>
        <w:tc>
          <w:tcPr>
            <w:tcW w:w="468" w:type="dxa"/>
            <w:vMerge/>
          </w:tcPr>
          <w:p w14:paraId="5436F344" w14:textId="77777777" w:rsidR="009A7DAA" w:rsidRDefault="009A7DAA"/>
        </w:tc>
        <w:tc>
          <w:tcPr>
            <w:tcW w:w="1654" w:type="dxa"/>
            <w:vMerge/>
          </w:tcPr>
          <w:p w14:paraId="5B1F6CE4" w14:textId="77777777" w:rsidR="009A7DAA" w:rsidRDefault="009A7DAA"/>
        </w:tc>
        <w:tc>
          <w:tcPr>
            <w:tcW w:w="8930" w:type="dxa"/>
            <w:shd w:val="clear" w:color="auto" w:fill="FFFFFF"/>
            <w:tcMar>
              <w:top w:w="40" w:type="dxa"/>
              <w:left w:w="200" w:type="dxa"/>
              <w:bottom w:w="40" w:type="dxa"/>
              <w:right w:w="200" w:type="dxa"/>
            </w:tcMar>
            <w:vAlign w:val="center"/>
          </w:tcPr>
          <w:p w14:paraId="5FA143F6"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ввода на Первомайскую 10 до ввода на Первомайскую 8,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=40 м</w:t>
            </w:r>
          </w:p>
        </w:tc>
        <w:tc>
          <w:tcPr>
            <w:tcW w:w="1966" w:type="dxa"/>
            <w:shd w:val="clear" w:color="auto" w:fill="FFFFFF"/>
            <w:tcMar>
              <w:top w:w="40" w:type="dxa"/>
              <w:left w:w="200" w:type="dxa"/>
              <w:bottom w:w="40" w:type="dxa"/>
              <w:right w:w="200" w:type="dxa"/>
            </w:tcMar>
            <w:vAlign w:val="center"/>
          </w:tcPr>
          <w:p w14:paraId="48B92C1A" w14:textId="77777777" w:rsidR="009A7DAA" w:rsidRDefault="000133CF">
            <w:pPr>
              <w:jc w:val="center"/>
            </w:pPr>
            <w:r>
              <w:rPr>
                <w:rFonts w:eastAsia="Times New Roman" w:cs="Times New Roman"/>
                <w:sz w:val="22"/>
              </w:rPr>
              <w:t>211,96</w:t>
            </w:r>
          </w:p>
        </w:tc>
        <w:tc>
          <w:tcPr>
            <w:tcW w:w="1968" w:type="dxa"/>
            <w:shd w:val="clear" w:color="auto" w:fill="FFFFFF"/>
            <w:tcMar>
              <w:top w:w="40" w:type="dxa"/>
              <w:left w:w="200" w:type="dxa"/>
              <w:bottom w:w="40" w:type="dxa"/>
              <w:right w:w="200" w:type="dxa"/>
            </w:tcMar>
            <w:vAlign w:val="center"/>
          </w:tcPr>
          <w:p w14:paraId="02DDC554" w14:textId="77777777" w:rsidR="009A7DAA" w:rsidRDefault="000133CF">
            <w:pPr>
              <w:jc w:val="center"/>
            </w:pPr>
            <w:r>
              <w:rPr>
                <w:rFonts w:eastAsia="Times New Roman" w:cs="Times New Roman"/>
                <w:sz w:val="22"/>
              </w:rPr>
              <w:t>БС, ВБ</w:t>
            </w:r>
          </w:p>
        </w:tc>
      </w:tr>
      <w:tr w:rsidR="009A7DAA" w14:paraId="1582DB60" w14:textId="77777777" w:rsidTr="002A1629">
        <w:trPr>
          <w:gridAfter w:val="1"/>
          <w:wAfter w:w="7" w:type="dxa"/>
          <w:jc w:val="center"/>
        </w:trPr>
        <w:tc>
          <w:tcPr>
            <w:tcW w:w="468" w:type="dxa"/>
            <w:vMerge/>
          </w:tcPr>
          <w:p w14:paraId="2A83EB8B" w14:textId="77777777" w:rsidR="009A7DAA" w:rsidRDefault="009A7DAA"/>
        </w:tc>
        <w:tc>
          <w:tcPr>
            <w:tcW w:w="1654" w:type="dxa"/>
            <w:vMerge/>
          </w:tcPr>
          <w:p w14:paraId="21EFFE34" w14:textId="77777777" w:rsidR="009A7DAA" w:rsidRDefault="009A7DAA"/>
        </w:tc>
        <w:tc>
          <w:tcPr>
            <w:tcW w:w="8930" w:type="dxa"/>
            <w:shd w:val="clear" w:color="auto" w:fill="FFFFFF"/>
            <w:tcMar>
              <w:top w:w="40" w:type="dxa"/>
              <w:left w:w="200" w:type="dxa"/>
              <w:bottom w:w="40" w:type="dxa"/>
              <w:right w:w="200" w:type="dxa"/>
            </w:tcMar>
            <w:vAlign w:val="center"/>
          </w:tcPr>
          <w:p w14:paraId="0EF7C80B"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ввода на Первомайскую 8 до ввода на Первомайскую 6,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=40 м</w:t>
            </w:r>
          </w:p>
        </w:tc>
        <w:tc>
          <w:tcPr>
            <w:tcW w:w="1966" w:type="dxa"/>
            <w:shd w:val="clear" w:color="auto" w:fill="FFFFFF"/>
            <w:tcMar>
              <w:top w:w="40" w:type="dxa"/>
              <w:left w:w="200" w:type="dxa"/>
              <w:bottom w:w="40" w:type="dxa"/>
              <w:right w:w="200" w:type="dxa"/>
            </w:tcMar>
            <w:vAlign w:val="center"/>
          </w:tcPr>
          <w:p w14:paraId="52C1F57C" w14:textId="77777777" w:rsidR="009A7DAA" w:rsidRDefault="000133CF">
            <w:pPr>
              <w:jc w:val="center"/>
            </w:pPr>
            <w:r>
              <w:rPr>
                <w:rFonts w:eastAsia="Times New Roman" w:cs="Times New Roman"/>
                <w:sz w:val="22"/>
              </w:rPr>
              <w:t>211,96</w:t>
            </w:r>
          </w:p>
        </w:tc>
        <w:tc>
          <w:tcPr>
            <w:tcW w:w="1968" w:type="dxa"/>
            <w:shd w:val="clear" w:color="auto" w:fill="FFFFFF"/>
            <w:tcMar>
              <w:top w:w="40" w:type="dxa"/>
              <w:left w:w="200" w:type="dxa"/>
              <w:bottom w:w="40" w:type="dxa"/>
              <w:right w:w="200" w:type="dxa"/>
            </w:tcMar>
            <w:vAlign w:val="center"/>
          </w:tcPr>
          <w:p w14:paraId="75F36551" w14:textId="77777777" w:rsidR="009A7DAA" w:rsidRDefault="000133CF">
            <w:pPr>
              <w:jc w:val="center"/>
            </w:pPr>
            <w:r>
              <w:rPr>
                <w:rFonts w:eastAsia="Times New Roman" w:cs="Times New Roman"/>
                <w:sz w:val="22"/>
              </w:rPr>
              <w:t>БС, ВБ</w:t>
            </w:r>
          </w:p>
        </w:tc>
      </w:tr>
      <w:tr w:rsidR="009A7DAA" w14:paraId="63B36CC6" w14:textId="77777777" w:rsidTr="002A1629">
        <w:trPr>
          <w:gridAfter w:val="1"/>
          <w:wAfter w:w="7" w:type="dxa"/>
          <w:jc w:val="center"/>
        </w:trPr>
        <w:tc>
          <w:tcPr>
            <w:tcW w:w="468" w:type="dxa"/>
            <w:vMerge/>
          </w:tcPr>
          <w:p w14:paraId="5826AA98" w14:textId="77777777" w:rsidR="009A7DAA" w:rsidRDefault="009A7DAA"/>
        </w:tc>
        <w:tc>
          <w:tcPr>
            <w:tcW w:w="1654" w:type="dxa"/>
            <w:vMerge/>
          </w:tcPr>
          <w:p w14:paraId="5E6B7650" w14:textId="77777777" w:rsidR="009A7DAA" w:rsidRDefault="009A7DAA"/>
        </w:tc>
        <w:tc>
          <w:tcPr>
            <w:tcW w:w="8930" w:type="dxa"/>
            <w:shd w:val="clear" w:color="auto" w:fill="FFFFFF"/>
            <w:tcMar>
              <w:top w:w="40" w:type="dxa"/>
              <w:left w:w="200" w:type="dxa"/>
              <w:bottom w:w="40" w:type="dxa"/>
              <w:right w:w="200" w:type="dxa"/>
            </w:tcMar>
            <w:vAlign w:val="center"/>
          </w:tcPr>
          <w:p w14:paraId="5BA6C6E2" w14:textId="77777777" w:rsidR="009A7DAA" w:rsidRDefault="000133CF">
            <w:pPr>
              <w:jc w:val="center"/>
            </w:pPr>
            <w:r w:rsidRPr="002B0F72">
              <w:rPr>
                <w:rFonts w:eastAsia="Times New Roman" w:cs="Times New Roman"/>
                <w:sz w:val="22"/>
                <w:lang w:val="ru-RU"/>
              </w:rPr>
              <w:t xml:space="preserve">Замена тепловой сети от колодца № 1 до ввода на Первомайскую </w:t>
            </w:r>
            <w:r>
              <w:rPr>
                <w:rFonts w:eastAsia="Times New Roman" w:cs="Times New Roman"/>
                <w:sz w:val="22"/>
              </w:rPr>
              <w:t xml:space="preserve">13, D=25 </w:t>
            </w:r>
            <w:proofErr w:type="spellStart"/>
            <w:r>
              <w:rPr>
                <w:rFonts w:eastAsia="Times New Roman" w:cs="Times New Roman"/>
                <w:sz w:val="22"/>
              </w:rPr>
              <w:t>мм</w:t>
            </w:r>
            <w:proofErr w:type="spellEnd"/>
            <w:r>
              <w:rPr>
                <w:rFonts w:eastAsia="Times New Roman" w:cs="Times New Roman"/>
                <w:sz w:val="22"/>
              </w:rPr>
              <w:t>, L=38 м</w:t>
            </w:r>
          </w:p>
        </w:tc>
        <w:tc>
          <w:tcPr>
            <w:tcW w:w="1966" w:type="dxa"/>
            <w:shd w:val="clear" w:color="auto" w:fill="FFFFFF"/>
            <w:tcMar>
              <w:top w:w="40" w:type="dxa"/>
              <w:left w:w="200" w:type="dxa"/>
              <w:bottom w:w="40" w:type="dxa"/>
              <w:right w:w="200" w:type="dxa"/>
            </w:tcMar>
            <w:vAlign w:val="center"/>
          </w:tcPr>
          <w:p w14:paraId="2828B48E" w14:textId="77777777" w:rsidR="009A7DAA" w:rsidRDefault="000133CF">
            <w:pPr>
              <w:jc w:val="center"/>
            </w:pPr>
            <w:r>
              <w:rPr>
                <w:rFonts w:eastAsia="Times New Roman" w:cs="Times New Roman"/>
                <w:sz w:val="22"/>
              </w:rPr>
              <w:t>181,22</w:t>
            </w:r>
          </w:p>
        </w:tc>
        <w:tc>
          <w:tcPr>
            <w:tcW w:w="1968" w:type="dxa"/>
            <w:shd w:val="clear" w:color="auto" w:fill="FFFFFF"/>
            <w:tcMar>
              <w:top w:w="40" w:type="dxa"/>
              <w:left w:w="200" w:type="dxa"/>
              <w:bottom w:w="40" w:type="dxa"/>
              <w:right w:w="200" w:type="dxa"/>
            </w:tcMar>
            <w:vAlign w:val="center"/>
          </w:tcPr>
          <w:p w14:paraId="3CA36701" w14:textId="77777777" w:rsidR="009A7DAA" w:rsidRDefault="000133CF">
            <w:pPr>
              <w:jc w:val="center"/>
            </w:pPr>
            <w:r>
              <w:rPr>
                <w:rFonts w:eastAsia="Times New Roman" w:cs="Times New Roman"/>
                <w:sz w:val="22"/>
              </w:rPr>
              <w:t>БС, ВБ</w:t>
            </w:r>
          </w:p>
        </w:tc>
      </w:tr>
      <w:tr w:rsidR="009A7DAA" w14:paraId="70C323F8" w14:textId="77777777" w:rsidTr="002A1629">
        <w:trPr>
          <w:gridAfter w:val="1"/>
          <w:wAfter w:w="7" w:type="dxa"/>
          <w:jc w:val="center"/>
        </w:trPr>
        <w:tc>
          <w:tcPr>
            <w:tcW w:w="468" w:type="dxa"/>
            <w:vMerge/>
          </w:tcPr>
          <w:p w14:paraId="7560D8D8" w14:textId="77777777" w:rsidR="009A7DAA" w:rsidRDefault="009A7DAA"/>
        </w:tc>
        <w:tc>
          <w:tcPr>
            <w:tcW w:w="1654" w:type="dxa"/>
            <w:vMerge/>
          </w:tcPr>
          <w:p w14:paraId="1F6BCC69" w14:textId="77777777" w:rsidR="009A7DAA" w:rsidRDefault="009A7DAA"/>
        </w:tc>
        <w:tc>
          <w:tcPr>
            <w:tcW w:w="8930" w:type="dxa"/>
            <w:shd w:val="clear" w:color="auto" w:fill="FFFFFF"/>
            <w:tcMar>
              <w:top w:w="40" w:type="dxa"/>
              <w:left w:w="200" w:type="dxa"/>
              <w:bottom w:w="40" w:type="dxa"/>
              <w:right w:w="200" w:type="dxa"/>
            </w:tcMar>
            <w:vAlign w:val="center"/>
          </w:tcPr>
          <w:p w14:paraId="058D8807" w14:textId="77777777" w:rsidR="009A7DAA" w:rsidRDefault="000133CF">
            <w:pPr>
              <w:jc w:val="center"/>
            </w:pPr>
            <w:r w:rsidRPr="002B0F72">
              <w:rPr>
                <w:rFonts w:eastAsia="Times New Roman" w:cs="Times New Roman"/>
                <w:sz w:val="22"/>
                <w:lang w:val="ru-RU"/>
              </w:rPr>
              <w:t xml:space="preserve">Замена тепловой сети от </w:t>
            </w:r>
            <w:r w:rsidRPr="002B0F72">
              <w:rPr>
                <w:rFonts w:eastAsia="Times New Roman" w:cs="Times New Roman"/>
                <w:sz w:val="22"/>
                <w:lang w:val="ru-RU"/>
              </w:rPr>
              <w:t xml:space="preserve">магистральной сети до ввода на Первомайскую </w:t>
            </w:r>
            <w:r>
              <w:rPr>
                <w:rFonts w:eastAsia="Times New Roman" w:cs="Times New Roman"/>
                <w:sz w:val="22"/>
              </w:rPr>
              <w:t xml:space="preserve">21, D=50 </w:t>
            </w:r>
            <w:proofErr w:type="spellStart"/>
            <w:r>
              <w:rPr>
                <w:rFonts w:eastAsia="Times New Roman" w:cs="Times New Roman"/>
                <w:sz w:val="22"/>
              </w:rPr>
              <w:t>мм</w:t>
            </w:r>
            <w:proofErr w:type="spellEnd"/>
            <w:r>
              <w:rPr>
                <w:rFonts w:eastAsia="Times New Roman" w:cs="Times New Roman"/>
                <w:sz w:val="22"/>
              </w:rPr>
              <w:t>, L=4 м</w:t>
            </w:r>
          </w:p>
        </w:tc>
        <w:tc>
          <w:tcPr>
            <w:tcW w:w="1966" w:type="dxa"/>
            <w:shd w:val="clear" w:color="auto" w:fill="FFFFFF"/>
            <w:tcMar>
              <w:top w:w="40" w:type="dxa"/>
              <w:left w:w="200" w:type="dxa"/>
              <w:bottom w:w="40" w:type="dxa"/>
              <w:right w:w="200" w:type="dxa"/>
            </w:tcMar>
            <w:vAlign w:val="center"/>
          </w:tcPr>
          <w:p w14:paraId="21A82AA5" w14:textId="77777777" w:rsidR="009A7DAA" w:rsidRDefault="000133CF">
            <w:pPr>
              <w:jc w:val="center"/>
            </w:pPr>
            <w:r>
              <w:rPr>
                <w:rFonts w:eastAsia="Times New Roman" w:cs="Times New Roman"/>
                <w:sz w:val="22"/>
              </w:rPr>
              <w:t>21,20</w:t>
            </w:r>
          </w:p>
        </w:tc>
        <w:tc>
          <w:tcPr>
            <w:tcW w:w="1968" w:type="dxa"/>
            <w:shd w:val="clear" w:color="auto" w:fill="FFFFFF"/>
            <w:tcMar>
              <w:top w:w="40" w:type="dxa"/>
              <w:left w:w="200" w:type="dxa"/>
              <w:bottom w:w="40" w:type="dxa"/>
              <w:right w:w="200" w:type="dxa"/>
            </w:tcMar>
            <w:vAlign w:val="center"/>
          </w:tcPr>
          <w:p w14:paraId="4B78B4F6" w14:textId="77777777" w:rsidR="009A7DAA" w:rsidRDefault="000133CF">
            <w:pPr>
              <w:jc w:val="center"/>
            </w:pPr>
            <w:r>
              <w:rPr>
                <w:rFonts w:eastAsia="Times New Roman" w:cs="Times New Roman"/>
                <w:sz w:val="22"/>
              </w:rPr>
              <w:t>БС, ВБ</w:t>
            </w:r>
          </w:p>
        </w:tc>
      </w:tr>
      <w:tr w:rsidR="009A7DAA" w14:paraId="5AA169DC" w14:textId="77777777" w:rsidTr="002A1629">
        <w:trPr>
          <w:gridAfter w:val="1"/>
          <w:wAfter w:w="7" w:type="dxa"/>
          <w:jc w:val="center"/>
        </w:trPr>
        <w:tc>
          <w:tcPr>
            <w:tcW w:w="468" w:type="dxa"/>
            <w:vMerge/>
          </w:tcPr>
          <w:p w14:paraId="0947E2CC" w14:textId="77777777" w:rsidR="009A7DAA" w:rsidRDefault="009A7DAA"/>
        </w:tc>
        <w:tc>
          <w:tcPr>
            <w:tcW w:w="1654" w:type="dxa"/>
            <w:vMerge/>
          </w:tcPr>
          <w:p w14:paraId="25D46FC6" w14:textId="77777777" w:rsidR="009A7DAA" w:rsidRDefault="009A7DAA"/>
        </w:tc>
        <w:tc>
          <w:tcPr>
            <w:tcW w:w="8930" w:type="dxa"/>
            <w:shd w:val="clear" w:color="auto" w:fill="FFFFFF"/>
            <w:tcMar>
              <w:top w:w="40" w:type="dxa"/>
              <w:left w:w="200" w:type="dxa"/>
              <w:bottom w:w="40" w:type="dxa"/>
              <w:right w:w="200" w:type="dxa"/>
            </w:tcMar>
            <w:vAlign w:val="center"/>
          </w:tcPr>
          <w:p w14:paraId="61D0B33A"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запорной арматуры Ø100 до ввода на Нефедова 22/26,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=134 м</w:t>
            </w:r>
          </w:p>
        </w:tc>
        <w:tc>
          <w:tcPr>
            <w:tcW w:w="1966" w:type="dxa"/>
            <w:shd w:val="clear" w:color="auto" w:fill="FFFFFF"/>
            <w:tcMar>
              <w:top w:w="40" w:type="dxa"/>
              <w:left w:w="200" w:type="dxa"/>
              <w:bottom w:w="40" w:type="dxa"/>
              <w:right w:w="200" w:type="dxa"/>
            </w:tcMar>
            <w:vAlign w:val="center"/>
          </w:tcPr>
          <w:p w14:paraId="1E78B008" w14:textId="77777777" w:rsidR="009A7DAA" w:rsidRDefault="000133CF">
            <w:pPr>
              <w:jc w:val="center"/>
            </w:pPr>
            <w:r>
              <w:rPr>
                <w:rFonts w:eastAsia="Times New Roman" w:cs="Times New Roman"/>
                <w:sz w:val="22"/>
              </w:rPr>
              <w:t>960,48</w:t>
            </w:r>
          </w:p>
        </w:tc>
        <w:tc>
          <w:tcPr>
            <w:tcW w:w="1968" w:type="dxa"/>
            <w:shd w:val="clear" w:color="auto" w:fill="FFFFFF"/>
            <w:tcMar>
              <w:top w:w="40" w:type="dxa"/>
              <w:left w:w="200" w:type="dxa"/>
              <w:bottom w:w="40" w:type="dxa"/>
              <w:right w:w="200" w:type="dxa"/>
            </w:tcMar>
            <w:vAlign w:val="center"/>
          </w:tcPr>
          <w:p w14:paraId="1705F555" w14:textId="77777777" w:rsidR="009A7DAA" w:rsidRDefault="000133CF">
            <w:pPr>
              <w:jc w:val="center"/>
            </w:pPr>
            <w:r>
              <w:rPr>
                <w:rFonts w:eastAsia="Times New Roman" w:cs="Times New Roman"/>
                <w:sz w:val="22"/>
              </w:rPr>
              <w:t>БС, ВБ</w:t>
            </w:r>
          </w:p>
        </w:tc>
      </w:tr>
      <w:tr w:rsidR="009A7DAA" w14:paraId="776FB4C7" w14:textId="77777777" w:rsidTr="002A1629">
        <w:trPr>
          <w:gridAfter w:val="1"/>
          <w:wAfter w:w="7" w:type="dxa"/>
          <w:jc w:val="center"/>
        </w:trPr>
        <w:tc>
          <w:tcPr>
            <w:tcW w:w="468" w:type="dxa"/>
            <w:vMerge/>
          </w:tcPr>
          <w:p w14:paraId="7D670EA9" w14:textId="77777777" w:rsidR="009A7DAA" w:rsidRDefault="009A7DAA"/>
        </w:tc>
        <w:tc>
          <w:tcPr>
            <w:tcW w:w="1654" w:type="dxa"/>
            <w:vMerge/>
          </w:tcPr>
          <w:p w14:paraId="75AA5F41" w14:textId="77777777" w:rsidR="009A7DAA" w:rsidRDefault="009A7DAA"/>
        </w:tc>
        <w:tc>
          <w:tcPr>
            <w:tcW w:w="8930" w:type="dxa"/>
            <w:shd w:val="clear" w:color="auto" w:fill="FFFFFF"/>
            <w:tcMar>
              <w:top w:w="40" w:type="dxa"/>
              <w:left w:w="200" w:type="dxa"/>
              <w:bottom w:w="40" w:type="dxa"/>
              <w:right w:w="200" w:type="dxa"/>
            </w:tcMar>
            <w:vAlign w:val="center"/>
          </w:tcPr>
          <w:p w14:paraId="2415362E"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до ввода на Нефедова 22, </w:t>
            </w:r>
            <w:r>
              <w:rPr>
                <w:rFonts w:eastAsia="Times New Roman" w:cs="Times New Roman"/>
                <w:sz w:val="22"/>
              </w:rPr>
              <w:t>D</w:t>
            </w:r>
            <w:r w:rsidRPr="002B0F72">
              <w:rPr>
                <w:rFonts w:eastAsia="Times New Roman" w:cs="Times New Roman"/>
                <w:sz w:val="22"/>
                <w:lang w:val="ru-RU"/>
              </w:rPr>
              <w:t>=8</w:t>
            </w:r>
            <w:r w:rsidRPr="002B0F72">
              <w:rPr>
                <w:rFonts w:eastAsia="Times New Roman" w:cs="Times New Roman"/>
                <w:sz w:val="22"/>
                <w:lang w:val="ru-RU"/>
              </w:rPr>
              <w:t xml:space="preserve">0 мм, </w:t>
            </w:r>
            <w:r>
              <w:rPr>
                <w:rFonts w:eastAsia="Times New Roman" w:cs="Times New Roman"/>
                <w:sz w:val="22"/>
              </w:rPr>
              <w:t>L</w:t>
            </w:r>
            <w:r w:rsidRPr="002B0F72">
              <w:rPr>
                <w:rFonts w:eastAsia="Times New Roman" w:cs="Times New Roman"/>
                <w:sz w:val="22"/>
                <w:lang w:val="ru-RU"/>
              </w:rPr>
              <w:t>=28 м</w:t>
            </w:r>
          </w:p>
        </w:tc>
        <w:tc>
          <w:tcPr>
            <w:tcW w:w="1966" w:type="dxa"/>
            <w:shd w:val="clear" w:color="auto" w:fill="FFFFFF"/>
            <w:tcMar>
              <w:top w:w="40" w:type="dxa"/>
              <w:left w:w="200" w:type="dxa"/>
              <w:bottom w:w="40" w:type="dxa"/>
              <w:right w:w="200" w:type="dxa"/>
            </w:tcMar>
            <w:vAlign w:val="center"/>
          </w:tcPr>
          <w:p w14:paraId="5CCC3609" w14:textId="77777777" w:rsidR="009A7DAA" w:rsidRDefault="000133CF">
            <w:pPr>
              <w:jc w:val="center"/>
            </w:pPr>
            <w:r>
              <w:rPr>
                <w:rFonts w:eastAsia="Times New Roman" w:cs="Times New Roman"/>
                <w:sz w:val="22"/>
              </w:rPr>
              <w:t>249,43</w:t>
            </w:r>
          </w:p>
        </w:tc>
        <w:tc>
          <w:tcPr>
            <w:tcW w:w="1968" w:type="dxa"/>
            <w:shd w:val="clear" w:color="auto" w:fill="FFFFFF"/>
            <w:tcMar>
              <w:top w:w="40" w:type="dxa"/>
              <w:left w:w="200" w:type="dxa"/>
              <w:bottom w:w="40" w:type="dxa"/>
              <w:right w:w="200" w:type="dxa"/>
            </w:tcMar>
            <w:vAlign w:val="center"/>
          </w:tcPr>
          <w:p w14:paraId="2141E15F" w14:textId="77777777" w:rsidR="009A7DAA" w:rsidRDefault="000133CF">
            <w:pPr>
              <w:jc w:val="center"/>
            </w:pPr>
            <w:r>
              <w:rPr>
                <w:rFonts w:eastAsia="Times New Roman" w:cs="Times New Roman"/>
                <w:sz w:val="22"/>
              </w:rPr>
              <w:t>БС, ВБ</w:t>
            </w:r>
          </w:p>
        </w:tc>
      </w:tr>
      <w:tr w:rsidR="009A7DAA" w14:paraId="1B693BC2" w14:textId="77777777" w:rsidTr="002A1629">
        <w:trPr>
          <w:gridAfter w:val="1"/>
          <w:wAfter w:w="7" w:type="dxa"/>
          <w:jc w:val="center"/>
        </w:trPr>
        <w:tc>
          <w:tcPr>
            <w:tcW w:w="468" w:type="dxa"/>
            <w:vMerge/>
          </w:tcPr>
          <w:p w14:paraId="13772A23" w14:textId="77777777" w:rsidR="009A7DAA" w:rsidRDefault="009A7DAA"/>
        </w:tc>
        <w:tc>
          <w:tcPr>
            <w:tcW w:w="1654" w:type="dxa"/>
            <w:vMerge/>
          </w:tcPr>
          <w:p w14:paraId="5D982D4C" w14:textId="77777777" w:rsidR="009A7DAA" w:rsidRDefault="009A7DAA"/>
        </w:tc>
        <w:tc>
          <w:tcPr>
            <w:tcW w:w="8930" w:type="dxa"/>
            <w:shd w:val="clear" w:color="auto" w:fill="FFFFFF"/>
            <w:tcMar>
              <w:top w:w="40" w:type="dxa"/>
              <w:left w:w="200" w:type="dxa"/>
              <w:bottom w:w="40" w:type="dxa"/>
              <w:right w:w="200" w:type="dxa"/>
            </w:tcMar>
            <w:vAlign w:val="center"/>
          </w:tcPr>
          <w:p w14:paraId="320E995F"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 4 до ввода на Нефедова 32/36,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=25 м</w:t>
            </w:r>
          </w:p>
        </w:tc>
        <w:tc>
          <w:tcPr>
            <w:tcW w:w="1966" w:type="dxa"/>
            <w:shd w:val="clear" w:color="auto" w:fill="FFFFFF"/>
            <w:tcMar>
              <w:top w:w="40" w:type="dxa"/>
              <w:left w:w="200" w:type="dxa"/>
              <w:bottom w:w="40" w:type="dxa"/>
              <w:right w:w="200" w:type="dxa"/>
            </w:tcMar>
            <w:vAlign w:val="center"/>
          </w:tcPr>
          <w:p w14:paraId="751EA667" w14:textId="77777777" w:rsidR="009A7DAA" w:rsidRDefault="000133CF">
            <w:pPr>
              <w:jc w:val="center"/>
            </w:pPr>
            <w:r>
              <w:rPr>
                <w:rFonts w:eastAsia="Times New Roman" w:cs="Times New Roman"/>
                <w:sz w:val="22"/>
              </w:rPr>
              <w:t>350,33</w:t>
            </w:r>
          </w:p>
        </w:tc>
        <w:tc>
          <w:tcPr>
            <w:tcW w:w="1968" w:type="dxa"/>
            <w:shd w:val="clear" w:color="auto" w:fill="FFFFFF"/>
            <w:tcMar>
              <w:top w:w="40" w:type="dxa"/>
              <w:left w:w="200" w:type="dxa"/>
              <w:bottom w:w="40" w:type="dxa"/>
              <w:right w:w="200" w:type="dxa"/>
            </w:tcMar>
            <w:vAlign w:val="center"/>
          </w:tcPr>
          <w:p w14:paraId="33E2B5E7" w14:textId="77777777" w:rsidR="009A7DAA" w:rsidRDefault="000133CF">
            <w:pPr>
              <w:jc w:val="center"/>
            </w:pPr>
            <w:r>
              <w:rPr>
                <w:rFonts w:eastAsia="Times New Roman" w:cs="Times New Roman"/>
                <w:sz w:val="22"/>
              </w:rPr>
              <w:t>БС, ВБ</w:t>
            </w:r>
          </w:p>
        </w:tc>
      </w:tr>
      <w:tr w:rsidR="009A7DAA" w14:paraId="2742193E" w14:textId="77777777" w:rsidTr="002A1629">
        <w:trPr>
          <w:gridAfter w:val="1"/>
          <w:wAfter w:w="7" w:type="dxa"/>
          <w:jc w:val="center"/>
        </w:trPr>
        <w:tc>
          <w:tcPr>
            <w:tcW w:w="468" w:type="dxa"/>
            <w:vMerge/>
          </w:tcPr>
          <w:p w14:paraId="2F2636FA" w14:textId="77777777" w:rsidR="009A7DAA" w:rsidRDefault="009A7DAA"/>
        </w:tc>
        <w:tc>
          <w:tcPr>
            <w:tcW w:w="1654" w:type="dxa"/>
            <w:vMerge/>
          </w:tcPr>
          <w:p w14:paraId="6817E2D2" w14:textId="77777777" w:rsidR="009A7DAA" w:rsidRDefault="009A7DAA"/>
        </w:tc>
        <w:tc>
          <w:tcPr>
            <w:tcW w:w="8930" w:type="dxa"/>
            <w:shd w:val="clear" w:color="auto" w:fill="FFFFFF"/>
            <w:tcMar>
              <w:top w:w="40" w:type="dxa"/>
              <w:left w:w="200" w:type="dxa"/>
              <w:bottom w:w="40" w:type="dxa"/>
              <w:right w:w="200" w:type="dxa"/>
            </w:tcMar>
            <w:vAlign w:val="center"/>
          </w:tcPr>
          <w:p w14:paraId="77656F7F"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 5 до ввода на Нефедова 38/40,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=21 м</w:t>
            </w:r>
          </w:p>
        </w:tc>
        <w:tc>
          <w:tcPr>
            <w:tcW w:w="1966" w:type="dxa"/>
            <w:shd w:val="clear" w:color="auto" w:fill="FFFFFF"/>
            <w:tcMar>
              <w:top w:w="40" w:type="dxa"/>
              <w:left w:w="200" w:type="dxa"/>
              <w:bottom w:w="40" w:type="dxa"/>
              <w:right w:w="200" w:type="dxa"/>
            </w:tcMar>
            <w:vAlign w:val="center"/>
          </w:tcPr>
          <w:p w14:paraId="097359D8" w14:textId="77777777" w:rsidR="009A7DAA" w:rsidRDefault="000133CF">
            <w:pPr>
              <w:jc w:val="center"/>
            </w:pPr>
            <w:r>
              <w:rPr>
                <w:rFonts w:eastAsia="Times New Roman" w:cs="Times New Roman"/>
                <w:sz w:val="22"/>
              </w:rPr>
              <w:t>299,06</w:t>
            </w:r>
          </w:p>
        </w:tc>
        <w:tc>
          <w:tcPr>
            <w:tcW w:w="1968" w:type="dxa"/>
            <w:shd w:val="clear" w:color="auto" w:fill="FFFFFF"/>
            <w:tcMar>
              <w:top w:w="40" w:type="dxa"/>
              <w:left w:w="200" w:type="dxa"/>
              <w:bottom w:w="40" w:type="dxa"/>
              <w:right w:w="200" w:type="dxa"/>
            </w:tcMar>
            <w:vAlign w:val="center"/>
          </w:tcPr>
          <w:p w14:paraId="294A6CF1" w14:textId="77777777" w:rsidR="009A7DAA" w:rsidRDefault="000133CF">
            <w:pPr>
              <w:jc w:val="center"/>
            </w:pPr>
            <w:r>
              <w:rPr>
                <w:rFonts w:eastAsia="Times New Roman" w:cs="Times New Roman"/>
                <w:sz w:val="22"/>
              </w:rPr>
              <w:t>БС, ВБ</w:t>
            </w:r>
          </w:p>
        </w:tc>
      </w:tr>
      <w:tr w:rsidR="009A7DAA" w14:paraId="50FBC0FF" w14:textId="77777777" w:rsidTr="002A1629">
        <w:trPr>
          <w:gridAfter w:val="1"/>
          <w:wAfter w:w="7" w:type="dxa"/>
          <w:jc w:val="center"/>
        </w:trPr>
        <w:tc>
          <w:tcPr>
            <w:tcW w:w="468" w:type="dxa"/>
            <w:vMerge/>
          </w:tcPr>
          <w:p w14:paraId="2DCF2223" w14:textId="77777777" w:rsidR="009A7DAA" w:rsidRDefault="009A7DAA"/>
        </w:tc>
        <w:tc>
          <w:tcPr>
            <w:tcW w:w="1654" w:type="dxa"/>
            <w:vMerge/>
          </w:tcPr>
          <w:p w14:paraId="7E5D5E8B" w14:textId="77777777" w:rsidR="009A7DAA" w:rsidRDefault="009A7DAA"/>
        </w:tc>
        <w:tc>
          <w:tcPr>
            <w:tcW w:w="8930" w:type="dxa"/>
            <w:shd w:val="clear" w:color="auto" w:fill="FFFFFF"/>
            <w:tcMar>
              <w:top w:w="40" w:type="dxa"/>
              <w:left w:w="200" w:type="dxa"/>
              <w:bottom w:w="40" w:type="dxa"/>
              <w:right w:w="200" w:type="dxa"/>
            </w:tcMar>
            <w:vAlign w:val="center"/>
          </w:tcPr>
          <w:p w14:paraId="5F0105C9"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r w:rsidRPr="002B0F72">
              <w:rPr>
                <w:rFonts w:eastAsia="Times New Roman" w:cs="Times New Roman"/>
                <w:sz w:val="22"/>
                <w:lang w:val="ru-RU"/>
              </w:rPr>
              <w:t xml:space="preserve">колодца № 6 до ввода в гараж школы № 1,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=20 м</w:t>
            </w:r>
          </w:p>
        </w:tc>
        <w:tc>
          <w:tcPr>
            <w:tcW w:w="1966" w:type="dxa"/>
            <w:shd w:val="clear" w:color="auto" w:fill="FFFFFF"/>
            <w:tcMar>
              <w:top w:w="40" w:type="dxa"/>
              <w:left w:w="200" w:type="dxa"/>
              <w:bottom w:w="40" w:type="dxa"/>
              <w:right w:w="200" w:type="dxa"/>
            </w:tcMar>
            <w:vAlign w:val="center"/>
          </w:tcPr>
          <w:p w14:paraId="4547E3A2" w14:textId="77777777" w:rsidR="009A7DAA" w:rsidRDefault="000133CF">
            <w:pPr>
              <w:jc w:val="center"/>
            </w:pPr>
            <w:r>
              <w:rPr>
                <w:rFonts w:eastAsia="Times New Roman" w:cs="Times New Roman"/>
                <w:sz w:val="22"/>
              </w:rPr>
              <w:t>314,93</w:t>
            </w:r>
          </w:p>
        </w:tc>
        <w:tc>
          <w:tcPr>
            <w:tcW w:w="1968" w:type="dxa"/>
            <w:shd w:val="clear" w:color="auto" w:fill="FFFFFF"/>
            <w:tcMar>
              <w:top w:w="40" w:type="dxa"/>
              <w:left w:w="200" w:type="dxa"/>
              <w:bottom w:w="40" w:type="dxa"/>
              <w:right w:w="200" w:type="dxa"/>
            </w:tcMar>
            <w:vAlign w:val="center"/>
          </w:tcPr>
          <w:p w14:paraId="71F4A21A" w14:textId="77777777" w:rsidR="009A7DAA" w:rsidRDefault="000133CF">
            <w:pPr>
              <w:jc w:val="center"/>
            </w:pPr>
            <w:r>
              <w:rPr>
                <w:rFonts w:eastAsia="Times New Roman" w:cs="Times New Roman"/>
                <w:sz w:val="22"/>
              </w:rPr>
              <w:t>БС, ВБ</w:t>
            </w:r>
          </w:p>
        </w:tc>
      </w:tr>
      <w:tr w:rsidR="009A7DAA" w14:paraId="69397387" w14:textId="77777777" w:rsidTr="002A1629">
        <w:trPr>
          <w:gridAfter w:val="1"/>
          <w:wAfter w:w="7" w:type="dxa"/>
          <w:jc w:val="center"/>
        </w:trPr>
        <w:tc>
          <w:tcPr>
            <w:tcW w:w="468" w:type="dxa"/>
            <w:vMerge/>
          </w:tcPr>
          <w:p w14:paraId="6527D2B9" w14:textId="77777777" w:rsidR="009A7DAA" w:rsidRDefault="009A7DAA"/>
        </w:tc>
        <w:tc>
          <w:tcPr>
            <w:tcW w:w="1654" w:type="dxa"/>
            <w:vMerge/>
          </w:tcPr>
          <w:p w14:paraId="43CBE61D" w14:textId="77777777" w:rsidR="009A7DAA" w:rsidRDefault="009A7DAA"/>
        </w:tc>
        <w:tc>
          <w:tcPr>
            <w:tcW w:w="8930" w:type="dxa"/>
            <w:shd w:val="clear" w:color="auto" w:fill="FFFFFF"/>
            <w:tcMar>
              <w:top w:w="40" w:type="dxa"/>
              <w:left w:w="200" w:type="dxa"/>
              <w:bottom w:w="40" w:type="dxa"/>
              <w:right w:w="200" w:type="dxa"/>
            </w:tcMar>
            <w:vAlign w:val="center"/>
          </w:tcPr>
          <w:p w14:paraId="0047B763"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=60 м</w:t>
            </w:r>
          </w:p>
        </w:tc>
        <w:tc>
          <w:tcPr>
            <w:tcW w:w="1966" w:type="dxa"/>
            <w:shd w:val="clear" w:color="auto" w:fill="FFFFFF"/>
            <w:tcMar>
              <w:top w:w="40" w:type="dxa"/>
              <w:left w:w="200" w:type="dxa"/>
              <w:bottom w:w="40" w:type="dxa"/>
              <w:right w:w="200" w:type="dxa"/>
            </w:tcMar>
            <w:vAlign w:val="center"/>
          </w:tcPr>
          <w:p w14:paraId="5A530411" w14:textId="77777777" w:rsidR="009A7DAA" w:rsidRDefault="000133CF">
            <w:pPr>
              <w:jc w:val="center"/>
            </w:pPr>
            <w:r>
              <w:rPr>
                <w:rFonts w:eastAsia="Times New Roman" w:cs="Times New Roman"/>
                <w:sz w:val="22"/>
              </w:rPr>
              <w:t>555,21</w:t>
            </w:r>
          </w:p>
        </w:tc>
        <w:tc>
          <w:tcPr>
            <w:tcW w:w="1968" w:type="dxa"/>
            <w:shd w:val="clear" w:color="auto" w:fill="FFFFFF"/>
            <w:tcMar>
              <w:top w:w="40" w:type="dxa"/>
              <w:left w:w="200" w:type="dxa"/>
              <w:bottom w:w="40" w:type="dxa"/>
              <w:right w:w="200" w:type="dxa"/>
            </w:tcMar>
            <w:vAlign w:val="center"/>
          </w:tcPr>
          <w:p w14:paraId="3DCFD55F" w14:textId="77777777" w:rsidR="009A7DAA" w:rsidRDefault="000133CF">
            <w:pPr>
              <w:jc w:val="center"/>
            </w:pPr>
            <w:r>
              <w:rPr>
                <w:rFonts w:eastAsia="Times New Roman" w:cs="Times New Roman"/>
                <w:sz w:val="22"/>
              </w:rPr>
              <w:t>БС, ВБ</w:t>
            </w:r>
          </w:p>
        </w:tc>
      </w:tr>
      <w:tr w:rsidR="009A7DAA" w14:paraId="58088828" w14:textId="77777777" w:rsidTr="002A1629">
        <w:trPr>
          <w:gridAfter w:val="1"/>
          <w:wAfter w:w="7" w:type="dxa"/>
          <w:jc w:val="center"/>
        </w:trPr>
        <w:tc>
          <w:tcPr>
            <w:tcW w:w="468" w:type="dxa"/>
            <w:vMerge/>
          </w:tcPr>
          <w:p w14:paraId="5C11EFF6" w14:textId="77777777" w:rsidR="009A7DAA" w:rsidRDefault="009A7DAA"/>
        </w:tc>
        <w:tc>
          <w:tcPr>
            <w:tcW w:w="1654" w:type="dxa"/>
            <w:vMerge/>
          </w:tcPr>
          <w:p w14:paraId="372F9C1D" w14:textId="77777777" w:rsidR="009A7DAA" w:rsidRDefault="009A7DAA"/>
        </w:tc>
        <w:tc>
          <w:tcPr>
            <w:tcW w:w="8930" w:type="dxa"/>
            <w:shd w:val="clear" w:color="auto" w:fill="FFFFFF"/>
            <w:tcMar>
              <w:top w:w="40" w:type="dxa"/>
              <w:left w:w="200" w:type="dxa"/>
              <w:bottom w:w="40" w:type="dxa"/>
              <w:right w:w="200" w:type="dxa"/>
            </w:tcMar>
            <w:vAlign w:val="center"/>
          </w:tcPr>
          <w:p w14:paraId="3884E605"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 8 до ввода на Нефедова 33/41, </w:t>
            </w:r>
            <w:r>
              <w:rPr>
                <w:rFonts w:eastAsia="Times New Roman" w:cs="Times New Roman"/>
                <w:sz w:val="22"/>
              </w:rPr>
              <w:t>D</w:t>
            </w:r>
            <w:r w:rsidRPr="002B0F72">
              <w:rPr>
                <w:rFonts w:eastAsia="Times New Roman" w:cs="Times New Roman"/>
                <w:sz w:val="22"/>
                <w:lang w:val="ru-RU"/>
              </w:rPr>
              <w:t xml:space="preserve">=150 мм, </w:t>
            </w:r>
            <w:r>
              <w:rPr>
                <w:rFonts w:eastAsia="Times New Roman" w:cs="Times New Roman"/>
                <w:sz w:val="22"/>
              </w:rPr>
              <w:t>L</w:t>
            </w:r>
            <w:r w:rsidRPr="002B0F72">
              <w:rPr>
                <w:rFonts w:eastAsia="Times New Roman" w:cs="Times New Roman"/>
                <w:sz w:val="22"/>
                <w:lang w:val="ru-RU"/>
              </w:rPr>
              <w:t>=106 м</w:t>
            </w:r>
          </w:p>
        </w:tc>
        <w:tc>
          <w:tcPr>
            <w:tcW w:w="1966" w:type="dxa"/>
            <w:shd w:val="clear" w:color="auto" w:fill="FFFFFF"/>
            <w:tcMar>
              <w:top w:w="40" w:type="dxa"/>
              <w:left w:w="200" w:type="dxa"/>
              <w:bottom w:w="40" w:type="dxa"/>
              <w:right w:w="200" w:type="dxa"/>
            </w:tcMar>
            <w:vAlign w:val="center"/>
          </w:tcPr>
          <w:p w14:paraId="5D790D5B" w14:textId="77777777" w:rsidR="009A7DAA" w:rsidRDefault="000133CF">
            <w:pPr>
              <w:jc w:val="center"/>
            </w:pPr>
            <w:r>
              <w:rPr>
                <w:rFonts w:eastAsia="Times New Roman" w:cs="Times New Roman"/>
                <w:sz w:val="22"/>
              </w:rPr>
              <w:t>1120,19</w:t>
            </w:r>
          </w:p>
        </w:tc>
        <w:tc>
          <w:tcPr>
            <w:tcW w:w="1968" w:type="dxa"/>
            <w:shd w:val="clear" w:color="auto" w:fill="FFFFFF"/>
            <w:tcMar>
              <w:top w:w="40" w:type="dxa"/>
              <w:left w:w="200" w:type="dxa"/>
              <w:bottom w:w="40" w:type="dxa"/>
              <w:right w:w="200" w:type="dxa"/>
            </w:tcMar>
            <w:vAlign w:val="center"/>
          </w:tcPr>
          <w:p w14:paraId="0802371A" w14:textId="77777777" w:rsidR="009A7DAA" w:rsidRDefault="000133CF">
            <w:pPr>
              <w:jc w:val="center"/>
            </w:pPr>
            <w:r>
              <w:rPr>
                <w:rFonts w:eastAsia="Times New Roman" w:cs="Times New Roman"/>
                <w:sz w:val="22"/>
              </w:rPr>
              <w:t>БС, ВБ</w:t>
            </w:r>
          </w:p>
        </w:tc>
      </w:tr>
      <w:tr w:rsidR="009A7DAA" w14:paraId="2ABB621F" w14:textId="77777777" w:rsidTr="002A1629">
        <w:trPr>
          <w:gridAfter w:val="1"/>
          <w:wAfter w:w="7" w:type="dxa"/>
          <w:jc w:val="center"/>
        </w:trPr>
        <w:tc>
          <w:tcPr>
            <w:tcW w:w="468" w:type="dxa"/>
            <w:vMerge/>
          </w:tcPr>
          <w:p w14:paraId="5A5C4AB6" w14:textId="77777777" w:rsidR="009A7DAA" w:rsidRDefault="009A7DAA"/>
        </w:tc>
        <w:tc>
          <w:tcPr>
            <w:tcW w:w="1654" w:type="dxa"/>
            <w:vMerge/>
          </w:tcPr>
          <w:p w14:paraId="21AAFC57" w14:textId="77777777" w:rsidR="009A7DAA" w:rsidRDefault="009A7DAA"/>
        </w:tc>
        <w:tc>
          <w:tcPr>
            <w:tcW w:w="8930" w:type="dxa"/>
            <w:shd w:val="clear" w:color="auto" w:fill="FFFFFF"/>
            <w:tcMar>
              <w:top w:w="40" w:type="dxa"/>
              <w:left w:w="200" w:type="dxa"/>
              <w:bottom w:w="40" w:type="dxa"/>
              <w:right w:w="200" w:type="dxa"/>
            </w:tcMar>
            <w:vAlign w:val="center"/>
          </w:tcPr>
          <w:p w14:paraId="379F4F60"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w:t>
            </w:r>
            <w:r w:rsidRPr="002B0F72">
              <w:rPr>
                <w:rFonts w:eastAsia="Times New Roman" w:cs="Times New Roman"/>
                <w:sz w:val="22"/>
                <w:lang w:val="ru-RU"/>
              </w:rPr>
              <w:t xml:space="preserve">от ввода в гараж школы №1 до ввода в школу № 1,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=60 м</w:t>
            </w:r>
          </w:p>
        </w:tc>
        <w:tc>
          <w:tcPr>
            <w:tcW w:w="1966" w:type="dxa"/>
            <w:shd w:val="clear" w:color="auto" w:fill="FFFFFF"/>
            <w:tcMar>
              <w:top w:w="40" w:type="dxa"/>
              <w:left w:w="200" w:type="dxa"/>
              <w:bottom w:w="40" w:type="dxa"/>
              <w:right w:w="200" w:type="dxa"/>
            </w:tcMar>
            <w:vAlign w:val="center"/>
          </w:tcPr>
          <w:p w14:paraId="75B4F16F" w14:textId="77777777" w:rsidR="009A7DAA" w:rsidRDefault="000133CF">
            <w:pPr>
              <w:jc w:val="center"/>
            </w:pPr>
            <w:r>
              <w:rPr>
                <w:rFonts w:eastAsia="Times New Roman" w:cs="Times New Roman"/>
                <w:sz w:val="22"/>
              </w:rPr>
              <w:t>430,06</w:t>
            </w:r>
          </w:p>
        </w:tc>
        <w:tc>
          <w:tcPr>
            <w:tcW w:w="1968" w:type="dxa"/>
            <w:shd w:val="clear" w:color="auto" w:fill="FFFFFF"/>
            <w:tcMar>
              <w:top w:w="40" w:type="dxa"/>
              <w:left w:w="200" w:type="dxa"/>
              <w:bottom w:w="40" w:type="dxa"/>
              <w:right w:w="200" w:type="dxa"/>
            </w:tcMar>
            <w:vAlign w:val="center"/>
          </w:tcPr>
          <w:p w14:paraId="399F2E2E" w14:textId="77777777" w:rsidR="009A7DAA" w:rsidRDefault="000133CF">
            <w:pPr>
              <w:jc w:val="center"/>
            </w:pPr>
            <w:r>
              <w:rPr>
                <w:rFonts w:eastAsia="Times New Roman" w:cs="Times New Roman"/>
                <w:sz w:val="22"/>
              </w:rPr>
              <w:t>БС, ВБ</w:t>
            </w:r>
          </w:p>
        </w:tc>
      </w:tr>
      <w:tr w:rsidR="009A7DAA" w14:paraId="4D70A439" w14:textId="77777777" w:rsidTr="002A1629">
        <w:trPr>
          <w:gridAfter w:val="1"/>
          <w:wAfter w:w="7" w:type="dxa"/>
          <w:jc w:val="center"/>
        </w:trPr>
        <w:tc>
          <w:tcPr>
            <w:tcW w:w="468" w:type="dxa"/>
            <w:vMerge/>
          </w:tcPr>
          <w:p w14:paraId="71AFF6B5" w14:textId="77777777" w:rsidR="009A7DAA" w:rsidRDefault="009A7DAA"/>
        </w:tc>
        <w:tc>
          <w:tcPr>
            <w:tcW w:w="1654" w:type="dxa"/>
            <w:vMerge/>
          </w:tcPr>
          <w:p w14:paraId="0698677B" w14:textId="77777777" w:rsidR="009A7DAA" w:rsidRDefault="009A7DAA"/>
        </w:tc>
        <w:tc>
          <w:tcPr>
            <w:tcW w:w="8930" w:type="dxa"/>
            <w:shd w:val="clear" w:color="auto" w:fill="FFFFFF"/>
            <w:tcMar>
              <w:top w:w="40" w:type="dxa"/>
              <w:left w:w="200" w:type="dxa"/>
              <w:bottom w:w="40" w:type="dxa"/>
              <w:right w:w="200" w:type="dxa"/>
            </w:tcMar>
            <w:vAlign w:val="center"/>
          </w:tcPr>
          <w:p w14:paraId="1FC6988D"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ввода в гараж школы №1 до ввода на мастерские, </w:t>
            </w:r>
            <w:r>
              <w:rPr>
                <w:rFonts w:eastAsia="Times New Roman" w:cs="Times New Roman"/>
                <w:sz w:val="22"/>
              </w:rPr>
              <w:t>D</w:t>
            </w:r>
            <w:r w:rsidRPr="002B0F72">
              <w:rPr>
                <w:rFonts w:eastAsia="Times New Roman" w:cs="Times New Roman"/>
                <w:sz w:val="22"/>
                <w:lang w:val="ru-RU"/>
              </w:rPr>
              <w:t xml:space="preserve">=70 мм, </w:t>
            </w:r>
            <w:r>
              <w:rPr>
                <w:rFonts w:eastAsia="Times New Roman" w:cs="Times New Roman"/>
                <w:sz w:val="22"/>
              </w:rPr>
              <w:t>L</w:t>
            </w:r>
            <w:r w:rsidRPr="002B0F72">
              <w:rPr>
                <w:rFonts w:eastAsia="Times New Roman" w:cs="Times New Roman"/>
                <w:sz w:val="22"/>
                <w:lang w:val="ru-RU"/>
              </w:rPr>
              <w:t>=90 м</w:t>
            </w:r>
          </w:p>
        </w:tc>
        <w:tc>
          <w:tcPr>
            <w:tcW w:w="1966" w:type="dxa"/>
            <w:shd w:val="clear" w:color="auto" w:fill="FFFFFF"/>
            <w:tcMar>
              <w:top w:w="40" w:type="dxa"/>
              <w:left w:w="200" w:type="dxa"/>
              <w:bottom w:w="40" w:type="dxa"/>
              <w:right w:w="200" w:type="dxa"/>
            </w:tcMar>
            <w:vAlign w:val="center"/>
          </w:tcPr>
          <w:p w14:paraId="20D71BE9" w14:textId="77777777" w:rsidR="009A7DAA" w:rsidRDefault="000133CF">
            <w:pPr>
              <w:jc w:val="center"/>
            </w:pPr>
            <w:r>
              <w:rPr>
                <w:rFonts w:eastAsia="Times New Roman" w:cs="Times New Roman"/>
                <w:sz w:val="22"/>
              </w:rPr>
              <w:t>721,57</w:t>
            </w:r>
          </w:p>
        </w:tc>
        <w:tc>
          <w:tcPr>
            <w:tcW w:w="1968" w:type="dxa"/>
            <w:shd w:val="clear" w:color="auto" w:fill="FFFFFF"/>
            <w:tcMar>
              <w:top w:w="40" w:type="dxa"/>
              <w:left w:w="200" w:type="dxa"/>
              <w:bottom w:w="40" w:type="dxa"/>
              <w:right w:w="200" w:type="dxa"/>
            </w:tcMar>
            <w:vAlign w:val="center"/>
          </w:tcPr>
          <w:p w14:paraId="77568671" w14:textId="77777777" w:rsidR="009A7DAA" w:rsidRDefault="000133CF">
            <w:pPr>
              <w:jc w:val="center"/>
            </w:pPr>
            <w:r>
              <w:rPr>
                <w:rFonts w:eastAsia="Times New Roman" w:cs="Times New Roman"/>
                <w:sz w:val="22"/>
              </w:rPr>
              <w:t>БС, ВБ</w:t>
            </w:r>
          </w:p>
        </w:tc>
      </w:tr>
      <w:tr w:rsidR="009A7DAA" w14:paraId="65C50C67" w14:textId="77777777" w:rsidTr="002A1629">
        <w:trPr>
          <w:gridAfter w:val="1"/>
          <w:wAfter w:w="7" w:type="dxa"/>
          <w:jc w:val="center"/>
        </w:trPr>
        <w:tc>
          <w:tcPr>
            <w:tcW w:w="468" w:type="dxa"/>
            <w:vMerge/>
          </w:tcPr>
          <w:p w14:paraId="7558EC41" w14:textId="77777777" w:rsidR="009A7DAA" w:rsidRDefault="009A7DAA"/>
        </w:tc>
        <w:tc>
          <w:tcPr>
            <w:tcW w:w="1654" w:type="dxa"/>
            <w:vMerge/>
          </w:tcPr>
          <w:p w14:paraId="6F6C79BD" w14:textId="77777777" w:rsidR="009A7DAA" w:rsidRDefault="009A7DAA"/>
        </w:tc>
        <w:tc>
          <w:tcPr>
            <w:tcW w:w="8930" w:type="dxa"/>
            <w:shd w:val="clear" w:color="auto" w:fill="FFFFFF"/>
            <w:tcMar>
              <w:top w:w="40" w:type="dxa"/>
              <w:left w:w="200" w:type="dxa"/>
              <w:bottom w:w="40" w:type="dxa"/>
              <w:right w:w="200" w:type="dxa"/>
            </w:tcMar>
            <w:vAlign w:val="center"/>
          </w:tcPr>
          <w:p w14:paraId="2F8738E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=25 м</w:t>
            </w:r>
          </w:p>
        </w:tc>
        <w:tc>
          <w:tcPr>
            <w:tcW w:w="1966" w:type="dxa"/>
            <w:shd w:val="clear" w:color="auto" w:fill="FFFFFF"/>
            <w:tcMar>
              <w:top w:w="40" w:type="dxa"/>
              <w:left w:w="200" w:type="dxa"/>
              <w:bottom w:w="40" w:type="dxa"/>
              <w:right w:w="200" w:type="dxa"/>
            </w:tcMar>
            <w:vAlign w:val="center"/>
          </w:tcPr>
          <w:p w14:paraId="719DD4E5" w14:textId="77777777" w:rsidR="009A7DAA" w:rsidRDefault="000133CF">
            <w:pPr>
              <w:jc w:val="center"/>
            </w:pPr>
            <w:r>
              <w:rPr>
                <w:rFonts w:eastAsia="Times New Roman" w:cs="Times New Roman"/>
                <w:sz w:val="22"/>
              </w:rPr>
              <w:t>160,73</w:t>
            </w:r>
          </w:p>
        </w:tc>
        <w:tc>
          <w:tcPr>
            <w:tcW w:w="1968" w:type="dxa"/>
            <w:shd w:val="clear" w:color="auto" w:fill="FFFFFF"/>
            <w:tcMar>
              <w:top w:w="40" w:type="dxa"/>
              <w:left w:w="200" w:type="dxa"/>
              <w:bottom w:w="40" w:type="dxa"/>
              <w:right w:w="200" w:type="dxa"/>
            </w:tcMar>
            <w:vAlign w:val="center"/>
          </w:tcPr>
          <w:p w14:paraId="4EFD4821" w14:textId="77777777" w:rsidR="009A7DAA" w:rsidRDefault="000133CF">
            <w:pPr>
              <w:jc w:val="center"/>
            </w:pPr>
            <w:r>
              <w:rPr>
                <w:rFonts w:eastAsia="Times New Roman" w:cs="Times New Roman"/>
                <w:sz w:val="22"/>
              </w:rPr>
              <w:t>БС, ВБ</w:t>
            </w:r>
          </w:p>
        </w:tc>
      </w:tr>
      <w:tr w:rsidR="009A7DAA" w14:paraId="71E54A9C" w14:textId="77777777" w:rsidTr="002A1629">
        <w:trPr>
          <w:gridAfter w:val="1"/>
          <w:wAfter w:w="7" w:type="dxa"/>
          <w:jc w:val="center"/>
        </w:trPr>
        <w:tc>
          <w:tcPr>
            <w:tcW w:w="468" w:type="dxa"/>
            <w:vMerge/>
          </w:tcPr>
          <w:p w14:paraId="5379B345" w14:textId="77777777" w:rsidR="009A7DAA" w:rsidRDefault="009A7DAA"/>
        </w:tc>
        <w:tc>
          <w:tcPr>
            <w:tcW w:w="1654" w:type="dxa"/>
            <w:vMerge/>
          </w:tcPr>
          <w:p w14:paraId="7EDF2E76" w14:textId="77777777" w:rsidR="009A7DAA" w:rsidRDefault="009A7DAA"/>
        </w:tc>
        <w:tc>
          <w:tcPr>
            <w:tcW w:w="8930" w:type="dxa"/>
            <w:shd w:val="clear" w:color="auto" w:fill="FFFFFF"/>
            <w:tcMar>
              <w:top w:w="40" w:type="dxa"/>
              <w:left w:w="200" w:type="dxa"/>
              <w:bottom w:w="40" w:type="dxa"/>
              <w:right w:w="200" w:type="dxa"/>
            </w:tcMar>
            <w:vAlign w:val="center"/>
          </w:tcPr>
          <w:p w14:paraId="5306613F" w14:textId="77777777" w:rsidR="009A7DAA" w:rsidRPr="002B0F72" w:rsidRDefault="000133CF">
            <w:pPr>
              <w:jc w:val="center"/>
              <w:rPr>
                <w:lang w:val="ru-RU"/>
              </w:rPr>
            </w:pPr>
            <w:r w:rsidRPr="002B0F72">
              <w:rPr>
                <w:rFonts w:eastAsia="Times New Roman" w:cs="Times New Roman"/>
                <w:sz w:val="22"/>
                <w:lang w:val="ru-RU"/>
              </w:rPr>
              <w:t xml:space="preserve">Замена </w:t>
            </w:r>
            <w:r w:rsidRPr="002B0F72">
              <w:rPr>
                <w:rFonts w:eastAsia="Times New Roman" w:cs="Times New Roman"/>
                <w:sz w:val="22"/>
                <w:lang w:val="ru-RU"/>
              </w:rPr>
              <w:t xml:space="preserve">тепловой сети 0,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=99 м</w:t>
            </w:r>
          </w:p>
        </w:tc>
        <w:tc>
          <w:tcPr>
            <w:tcW w:w="1966" w:type="dxa"/>
            <w:shd w:val="clear" w:color="auto" w:fill="FFFFFF"/>
            <w:tcMar>
              <w:top w:w="40" w:type="dxa"/>
              <w:left w:w="200" w:type="dxa"/>
              <w:bottom w:w="40" w:type="dxa"/>
              <w:right w:w="200" w:type="dxa"/>
            </w:tcMar>
            <w:vAlign w:val="center"/>
          </w:tcPr>
          <w:p w14:paraId="36CD9BCF" w14:textId="77777777" w:rsidR="009A7DAA" w:rsidRDefault="000133CF">
            <w:pPr>
              <w:jc w:val="center"/>
            </w:pPr>
            <w:r>
              <w:rPr>
                <w:rFonts w:eastAsia="Times New Roman" w:cs="Times New Roman"/>
                <w:sz w:val="22"/>
              </w:rPr>
              <w:t>633,92</w:t>
            </w:r>
          </w:p>
        </w:tc>
        <w:tc>
          <w:tcPr>
            <w:tcW w:w="1968" w:type="dxa"/>
            <w:shd w:val="clear" w:color="auto" w:fill="FFFFFF"/>
            <w:tcMar>
              <w:top w:w="40" w:type="dxa"/>
              <w:left w:w="200" w:type="dxa"/>
              <w:bottom w:w="40" w:type="dxa"/>
              <w:right w:w="200" w:type="dxa"/>
            </w:tcMar>
            <w:vAlign w:val="center"/>
          </w:tcPr>
          <w:p w14:paraId="08DF1996" w14:textId="77777777" w:rsidR="009A7DAA" w:rsidRDefault="000133CF">
            <w:pPr>
              <w:jc w:val="center"/>
            </w:pPr>
            <w:r>
              <w:rPr>
                <w:rFonts w:eastAsia="Times New Roman" w:cs="Times New Roman"/>
                <w:sz w:val="22"/>
              </w:rPr>
              <w:t>БС, ВБ</w:t>
            </w:r>
          </w:p>
        </w:tc>
      </w:tr>
      <w:tr w:rsidR="009A7DAA" w14:paraId="06BCA239" w14:textId="77777777" w:rsidTr="002A1629">
        <w:trPr>
          <w:gridAfter w:val="1"/>
          <w:wAfter w:w="7" w:type="dxa"/>
          <w:jc w:val="center"/>
        </w:trPr>
        <w:tc>
          <w:tcPr>
            <w:tcW w:w="468" w:type="dxa"/>
            <w:vMerge/>
          </w:tcPr>
          <w:p w14:paraId="046C2894" w14:textId="77777777" w:rsidR="009A7DAA" w:rsidRDefault="009A7DAA"/>
        </w:tc>
        <w:tc>
          <w:tcPr>
            <w:tcW w:w="1654" w:type="dxa"/>
            <w:vMerge/>
          </w:tcPr>
          <w:p w14:paraId="445D6A71" w14:textId="77777777" w:rsidR="009A7DAA" w:rsidRDefault="009A7DAA"/>
        </w:tc>
        <w:tc>
          <w:tcPr>
            <w:tcW w:w="8930" w:type="dxa"/>
            <w:shd w:val="clear" w:color="auto" w:fill="FFFFFF"/>
            <w:tcMar>
              <w:top w:w="40" w:type="dxa"/>
              <w:left w:w="200" w:type="dxa"/>
              <w:bottom w:w="40" w:type="dxa"/>
              <w:right w:w="200" w:type="dxa"/>
            </w:tcMar>
            <w:vAlign w:val="center"/>
          </w:tcPr>
          <w:p w14:paraId="4EC93F20"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№11  до ввода Молодежная 2,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=80 м</w:t>
            </w:r>
          </w:p>
        </w:tc>
        <w:tc>
          <w:tcPr>
            <w:tcW w:w="1966" w:type="dxa"/>
            <w:shd w:val="clear" w:color="auto" w:fill="FFFFFF"/>
            <w:tcMar>
              <w:top w:w="40" w:type="dxa"/>
              <w:left w:w="200" w:type="dxa"/>
              <w:bottom w:w="40" w:type="dxa"/>
              <w:right w:w="200" w:type="dxa"/>
            </w:tcMar>
            <w:vAlign w:val="center"/>
          </w:tcPr>
          <w:p w14:paraId="198792CF" w14:textId="77777777" w:rsidR="009A7DAA" w:rsidRDefault="000133CF">
            <w:pPr>
              <w:jc w:val="center"/>
            </w:pPr>
            <w:r>
              <w:rPr>
                <w:rFonts w:eastAsia="Times New Roman" w:cs="Times New Roman"/>
                <w:sz w:val="22"/>
              </w:rPr>
              <w:t>423,91</w:t>
            </w:r>
          </w:p>
        </w:tc>
        <w:tc>
          <w:tcPr>
            <w:tcW w:w="1968" w:type="dxa"/>
            <w:shd w:val="clear" w:color="auto" w:fill="FFFFFF"/>
            <w:tcMar>
              <w:top w:w="40" w:type="dxa"/>
              <w:left w:w="200" w:type="dxa"/>
              <w:bottom w:w="40" w:type="dxa"/>
              <w:right w:w="200" w:type="dxa"/>
            </w:tcMar>
            <w:vAlign w:val="center"/>
          </w:tcPr>
          <w:p w14:paraId="0117BD0F" w14:textId="77777777" w:rsidR="009A7DAA" w:rsidRDefault="000133CF">
            <w:pPr>
              <w:jc w:val="center"/>
            </w:pPr>
            <w:r>
              <w:rPr>
                <w:rFonts w:eastAsia="Times New Roman" w:cs="Times New Roman"/>
                <w:sz w:val="22"/>
              </w:rPr>
              <w:t>БС, ВБ</w:t>
            </w:r>
          </w:p>
        </w:tc>
      </w:tr>
      <w:tr w:rsidR="009A7DAA" w14:paraId="4D50028B" w14:textId="77777777" w:rsidTr="002A1629">
        <w:trPr>
          <w:gridAfter w:val="1"/>
          <w:wAfter w:w="7" w:type="dxa"/>
          <w:jc w:val="center"/>
        </w:trPr>
        <w:tc>
          <w:tcPr>
            <w:tcW w:w="468" w:type="dxa"/>
            <w:vMerge/>
          </w:tcPr>
          <w:p w14:paraId="0DA819E9" w14:textId="77777777" w:rsidR="009A7DAA" w:rsidRDefault="009A7DAA"/>
        </w:tc>
        <w:tc>
          <w:tcPr>
            <w:tcW w:w="1654" w:type="dxa"/>
            <w:vMerge/>
          </w:tcPr>
          <w:p w14:paraId="04F6BD47" w14:textId="77777777" w:rsidR="009A7DAA" w:rsidRDefault="009A7DAA"/>
        </w:tc>
        <w:tc>
          <w:tcPr>
            <w:tcW w:w="8930" w:type="dxa"/>
            <w:shd w:val="clear" w:color="auto" w:fill="FFFFFF"/>
            <w:tcMar>
              <w:top w:w="40" w:type="dxa"/>
              <w:left w:w="200" w:type="dxa"/>
              <w:bottom w:w="40" w:type="dxa"/>
              <w:right w:w="200" w:type="dxa"/>
            </w:tcMar>
            <w:vAlign w:val="center"/>
          </w:tcPr>
          <w:p w14:paraId="08C7FC6A" w14:textId="77777777" w:rsidR="009A7DAA" w:rsidRDefault="000133CF">
            <w:pPr>
              <w:jc w:val="center"/>
            </w:pPr>
            <w:r w:rsidRPr="002B0F72">
              <w:rPr>
                <w:rFonts w:eastAsia="Times New Roman" w:cs="Times New Roman"/>
                <w:sz w:val="22"/>
                <w:lang w:val="ru-RU"/>
              </w:rPr>
              <w:t xml:space="preserve">Замена тепловой сети от колодца  №13 до ввода на Молодежную </w:t>
            </w:r>
            <w:r>
              <w:rPr>
                <w:rFonts w:eastAsia="Times New Roman" w:cs="Times New Roman"/>
                <w:sz w:val="22"/>
              </w:rPr>
              <w:t xml:space="preserve">6, D=50 </w:t>
            </w:r>
            <w:proofErr w:type="spellStart"/>
            <w:r>
              <w:rPr>
                <w:rFonts w:eastAsia="Times New Roman" w:cs="Times New Roman"/>
                <w:sz w:val="22"/>
              </w:rPr>
              <w:t>мм</w:t>
            </w:r>
            <w:proofErr w:type="spellEnd"/>
            <w:r>
              <w:rPr>
                <w:rFonts w:eastAsia="Times New Roman" w:cs="Times New Roman"/>
                <w:sz w:val="22"/>
              </w:rPr>
              <w:t>, L=8 м</w:t>
            </w:r>
          </w:p>
        </w:tc>
        <w:tc>
          <w:tcPr>
            <w:tcW w:w="1966" w:type="dxa"/>
            <w:shd w:val="clear" w:color="auto" w:fill="FFFFFF"/>
            <w:tcMar>
              <w:top w:w="40" w:type="dxa"/>
              <w:left w:w="200" w:type="dxa"/>
              <w:bottom w:w="40" w:type="dxa"/>
              <w:right w:w="200" w:type="dxa"/>
            </w:tcMar>
            <w:vAlign w:val="center"/>
          </w:tcPr>
          <w:p w14:paraId="7B2B1F65" w14:textId="77777777" w:rsidR="009A7DAA" w:rsidRDefault="000133CF">
            <w:pPr>
              <w:jc w:val="center"/>
            </w:pPr>
            <w:r>
              <w:rPr>
                <w:rFonts w:eastAsia="Times New Roman" w:cs="Times New Roman"/>
                <w:sz w:val="22"/>
              </w:rPr>
              <w:t>42,39</w:t>
            </w:r>
          </w:p>
        </w:tc>
        <w:tc>
          <w:tcPr>
            <w:tcW w:w="1968" w:type="dxa"/>
            <w:shd w:val="clear" w:color="auto" w:fill="FFFFFF"/>
            <w:tcMar>
              <w:top w:w="40" w:type="dxa"/>
              <w:left w:w="200" w:type="dxa"/>
              <w:bottom w:w="40" w:type="dxa"/>
              <w:right w:w="200" w:type="dxa"/>
            </w:tcMar>
            <w:vAlign w:val="center"/>
          </w:tcPr>
          <w:p w14:paraId="406066AE" w14:textId="77777777" w:rsidR="009A7DAA" w:rsidRDefault="000133CF">
            <w:pPr>
              <w:jc w:val="center"/>
            </w:pPr>
            <w:r>
              <w:rPr>
                <w:rFonts w:eastAsia="Times New Roman" w:cs="Times New Roman"/>
                <w:sz w:val="22"/>
              </w:rPr>
              <w:t>БС, ВБ</w:t>
            </w:r>
          </w:p>
        </w:tc>
      </w:tr>
      <w:tr w:rsidR="009A7DAA" w14:paraId="12792BF7" w14:textId="77777777" w:rsidTr="002A1629">
        <w:trPr>
          <w:gridAfter w:val="1"/>
          <w:wAfter w:w="7" w:type="dxa"/>
          <w:jc w:val="center"/>
        </w:trPr>
        <w:tc>
          <w:tcPr>
            <w:tcW w:w="468" w:type="dxa"/>
            <w:vMerge/>
          </w:tcPr>
          <w:p w14:paraId="117E6677" w14:textId="77777777" w:rsidR="009A7DAA" w:rsidRDefault="009A7DAA"/>
        </w:tc>
        <w:tc>
          <w:tcPr>
            <w:tcW w:w="1654" w:type="dxa"/>
            <w:vMerge/>
          </w:tcPr>
          <w:p w14:paraId="392DA026" w14:textId="77777777" w:rsidR="009A7DAA" w:rsidRDefault="009A7DAA"/>
        </w:tc>
        <w:tc>
          <w:tcPr>
            <w:tcW w:w="8930" w:type="dxa"/>
            <w:shd w:val="clear" w:color="auto" w:fill="FFFFFF"/>
            <w:tcMar>
              <w:top w:w="40" w:type="dxa"/>
              <w:left w:w="200" w:type="dxa"/>
              <w:bottom w:w="40" w:type="dxa"/>
              <w:right w:w="200" w:type="dxa"/>
            </w:tcMar>
            <w:vAlign w:val="center"/>
          </w:tcPr>
          <w:p w14:paraId="26659F22" w14:textId="77777777" w:rsidR="009A7DAA" w:rsidRPr="002B0F72" w:rsidRDefault="000133CF">
            <w:pPr>
              <w:jc w:val="center"/>
              <w:rPr>
                <w:lang w:val="ru-RU"/>
              </w:rPr>
            </w:pPr>
            <w:r w:rsidRPr="002B0F72">
              <w:rPr>
                <w:rFonts w:eastAsia="Times New Roman" w:cs="Times New Roman"/>
                <w:sz w:val="22"/>
                <w:lang w:val="ru-RU"/>
              </w:rPr>
              <w:t xml:space="preserve">Замена </w:t>
            </w:r>
            <w:r w:rsidRPr="002B0F72">
              <w:rPr>
                <w:rFonts w:eastAsia="Times New Roman" w:cs="Times New Roman"/>
                <w:sz w:val="22"/>
                <w:lang w:val="ru-RU"/>
              </w:rPr>
              <w:t xml:space="preserve">тепловой сети 0,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=20 м</w:t>
            </w:r>
          </w:p>
        </w:tc>
        <w:tc>
          <w:tcPr>
            <w:tcW w:w="1966" w:type="dxa"/>
            <w:shd w:val="clear" w:color="auto" w:fill="FFFFFF"/>
            <w:tcMar>
              <w:top w:w="40" w:type="dxa"/>
              <w:left w:w="200" w:type="dxa"/>
              <w:bottom w:w="40" w:type="dxa"/>
              <w:right w:w="200" w:type="dxa"/>
            </w:tcMar>
            <w:vAlign w:val="center"/>
          </w:tcPr>
          <w:p w14:paraId="2396A036" w14:textId="77777777" w:rsidR="009A7DAA" w:rsidRDefault="000133CF">
            <w:pPr>
              <w:jc w:val="center"/>
            </w:pPr>
            <w:r>
              <w:rPr>
                <w:rFonts w:eastAsia="Times New Roman" w:cs="Times New Roman"/>
                <w:sz w:val="22"/>
              </w:rPr>
              <w:t>104,92</w:t>
            </w:r>
          </w:p>
        </w:tc>
        <w:tc>
          <w:tcPr>
            <w:tcW w:w="1968" w:type="dxa"/>
            <w:shd w:val="clear" w:color="auto" w:fill="FFFFFF"/>
            <w:tcMar>
              <w:top w:w="40" w:type="dxa"/>
              <w:left w:w="200" w:type="dxa"/>
              <w:bottom w:w="40" w:type="dxa"/>
              <w:right w:w="200" w:type="dxa"/>
            </w:tcMar>
            <w:vAlign w:val="center"/>
          </w:tcPr>
          <w:p w14:paraId="648D0EAF" w14:textId="77777777" w:rsidR="009A7DAA" w:rsidRDefault="000133CF">
            <w:pPr>
              <w:jc w:val="center"/>
            </w:pPr>
            <w:r>
              <w:rPr>
                <w:rFonts w:eastAsia="Times New Roman" w:cs="Times New Roman"/>
                <w:sz w:val="22"/>
              </w:rPr>
              <w:t>БС, ВБ</w:t>
            </w:r>
          </w:p>
        </w:tc>
      </w:tr>
      <w:tr w:rsidR="009A7DAA" w14:paraId="4021B8D9" w14:textId="77777777" w:rsidTr="002A1629">
        <w:trPr>
          <w:gridAfter w:val="1"/>
          <w:wAfter w:w="7" w:type="dxa"/>
          <w:jc w:val="center"/>
        </w:trPr>
        <w:tc>
          <w:tcPr>
            <w:tcW w:w="468" w:type="dxa"/>
            <w:vMerge/>
          </w:tcPr>
          <w:p w14:paraId="4D9854C8" w14:textId="77777777" w:rsidR="009A7DAA" w:rsidRDefault="009A7DAA"/>
        </w:tc>
        <w:tc>
          <w:tcPr>
            <w:tcW w:w="1654" w:type="dxa"/>
            <w:vMerge/>
          </w:tcPr>
          <w:p w14:paraId="67F96361" w14:textId="77777777" w:rsidR="009A7DAA" w:rsidRDefault="009A7DAA"/>
        </w:tc>
        <w:tc>
          <w:tcPr>
            <w:tcW w:w="8930" w:type="dxa"/>
            <w:shd w:val="clear" w:color="auto" w:fill="FFFFFF"/>
            <w:tcMar>
              <w:top w:w="40" w:type="dxa"/>
              <w:left w:w="200" w:type="dxa"/>
              <w:bottom w:w="40" w:type="dxa"/>
              <w:right w:w="200" w:type="dxa"/>
            </w:tcMar>
            <w:vAlign w:val="center"/>
          </w:tcPr>
          <w:p w14:paraId="65668190"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ввода на Молодежную 6 до ответвления на гараж,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=12 м</w:t>
            </w:r>
          </w:p>
        </w:tc>
        <w:tc>
          <w:tcPr>
            <w:tcW w:w="1966" w:type="dxa"/>
            <w:shd w:val="clear" w:color="auto" w:fill="FFFFFF"/>
            <w:tcMar>
              <w:top w:w="40" w:type="dxa"/>
              <w:left w:w="200" w:type="dxa"/>
              <w:bottom w:w="40" w:type="dxa"/>
              <w:right w:w="200" w:type="dxa"/>
            </w:tcMar>
            <w:vAlign w:val="center"/>
          </w:tcPr>
          <w:p w14:paraId="28855EC9" w14:textId="77777777" w:rsidR="009A7DAA" w:rsidRDefault="000133CF">
            <w:pPr>
              <w:jc w:val="center"/>
            </w:pPr>
            <w:r>
              <w:rPr>
                <w:rFonts w:eastAsia="Times New Roman" w:cs="Times New Roman"/>
                <w:sz w:val="22"/>
              </w:rPr>
              <w:t>63,59</w:t>
            </w:r>
          </w:p>
        </w:tc>
        <w:tc>
          <w:tcPr>
            <w:tcW w:w="1968" w:type="dxa"/>
            <w:shd w:val="clear" w:color="auto" w:fill="FFFFFF"/>
            <w:tcMar>
              <w:top w:w="40" w:type="dxa"/>
              <w:left w:w="200" w:type="dxa"/>
              <w:bottom w:w="40" w:type="dxa"/>
              <w:right w:w="200" w:type="dxa"/>
            </w:tcMar>
            <w:vAlign w:val="center"/>
          </w:tcPr>
          <w:p w14:paraId="1F9206F5" w14:textId="77777777" w:rsidR="009A7DAA" w:rsidRDefault="000133CF">
            <w:pPr>
              <w:jc w:val="center"/>
            </w:pPr>
            <w:r>
              <w:rPr>
                <w:rFonts w:eastAsia="Times New Roman" w:cs="Times New Roman"/>
                <w:sz w:val="22"/>
              </w:rPr>
              <w:t>БС, ВБ</w:t>
            </w:r>
          </w:p>
        </w:tc>
      </w:tr>
      <w:tr w:rsidR="009A7DAA" w14:paraId="29EA1EFC"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68BD407C" w14:textId="77777777" w:rsidR="009A7DAA" w:rsidRDefault="000133CF">
            <w:pPr>
              <w:jc w:val="center"/>
            </w:pPr>
            <w:r>
              <w:rPr>
                <w:rFonts w:eastAsia="Times New Roman" w:cs="Times New Roman"/>
                <w:sz w:val="22"/>
              </w:rPr>
              <w:t>8</w:t>
            </w:r>
          </w:p>
        </w:tc>
        <w:tc>
          <w:tcPr>
            <w:tcW w:w="1654" w:type="dxa"/>
            <w:vMerge w:val="restart"/>
            <w:shd w:val="clear" w:color="auto" w:fill="FFFFFF"/>
            <w:tcMar>
              <w:top w:w="40" w:type="dxa"/>
              <w:left w:w="200" w:type="dxa"/>
              <w:bottom w:w="40" w:type="dxa"/>
              <w:right w:w="200" w:type="dxa"/>
            </w:tcMar>
            <w:vAlign w:val="center"/>
          </w:tcPr>
          <w:p w14:paraId="3F5FC537"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№9</w:t>
            </w:r>
          </w:p>
        </w:tc>
        <w:tc>
          <w:tcPr>
            <w:tcW w:w="8930" w:type="dxa"/>
            <w:shd w:val="clear" w:color="auto" w:fill="FFFFFF"/>
            <w:tcMar>
              <w:top w:w="40" w:type="dxa"/>
              <w:left w:w="200" w:type="dxa"/>
              <w:bottom w:w="40" w:type="dxa"/>
              <w:right w:w="200" w:type="dxa"/>
            </w:tcMar>
            <w:vAlign w:val="center"/>
          </w:tcPr>
          <w:p w14:paraId="581DA599"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=32 мм, </w:t>
            </w:r>
            <w:r>
              <w:rPr>
                <w:rFonts w:eastAsia="Times New Roman" w:cs="Times New Roman"/>
                <w:sz w:val="22"/>
              </w:rPr>
              <w:t>L</w:t>
            </w:r>
            <w:r w:rsidRPr="002B0F72">
              <w:rPr>
                <w:rFonts w:eastAsia="Times New Roman" w:cs="Times New Roman"/>
                <w:sz w:val="22"/>
                <w:lang w:val="ru-RU"/>
              </w:rPr>
              <w:t>=7 м</w:t>
            </w:r>
          </w:p>
        </w:tc>
        <w:tc>
          <w:tcPr>
            <w:tcW w:w="1966" w:type="dxa"/>
            <w:shd w:val="clear" w:color="auto" w:fill="FFFFFF"/>
            <w:tcMar>
              <w:top w:w="40" w:type="dxa"/>
              <w:left w:w="200" w:type="dxa"/>
              <w:bottom w:w="40" w:type="dxa"/>
              <w:right w:w="200" w:type="dxa"/>
            </w:tcMar>
            <w:vAlign w:val="center"/>
          </w:tcPr>
          <w:p w14:paraId="0466B787" w14:textId="77777777" w:rsidR="009A7DAA" w:rsidRDefault="000133CF">
            <w:pPr>
              <w:jc w:val="center"/>
            </w:pPr>
            <w:r>
              <w:rPr>
                <w:rFonts w:eastAsia="Times New Roman" w:cs="Times New Roman"/>
                <w:sz w:val="22"/>
              </w:rPr>
              <w:t>31,48</w:t>
            </w:r>
          </w:p>
        </w:tc>
        <w:tc>
          <w:tcPr>
            <w:tcW w:w="1968" w:type="dxa"/>
            <w:shd w:val="clear" w:color="auto" w:fill="FFFFFF"/>
            <w:tcMar>
              <w:top w:w="40" w:type="dxa"/>
              <w:left w:w="200" w:type="dxa"/>
              <w:bottom w:w="40" w:type="dxa"/>
              <w:right w:w="200" w:type="dxa"/>
            </w:tcMar>
            <w:vAlign w:val="center"/>
          </w:tcPr>
          <w:p w14:paraId="739B5A75" w14:textId="77777777" w:rsidR="009A7DAA" w:rsidRDefault="000133CF">
            <w:pPr>
              <w:jc w:val="center"/>
            </w:pPr>
            <w:r>
              <w:rPr>
                <w:rFonts w:eastAsia="Times New Roman" w:cs="Times New Roman"/>
                <w:sz w:val="22"/>
              </w:rPr>
              <w:t>БС, ВБ</w:t>
            </w:r>
          </w:p>
        </w:tc>
      </w:tr>
      <w:tr w:rsidR="009A7DAA" w14:paraId="33D75DAE" w14:textId="77777777" w:rsidTr="002A1629">
        <w:trPr>
          <w:gridAfter w:val="1"/>
          <w:wAfter w:w="7" w:type="dxa"/>
          <w:jc w:val="center"/>
        </w:trPr>
        <w:tc>
          <w:tcPr>
            <w:tcW w:w="468" w:type="dxa"/>
            <w:vMerge/>
          </w:tcPr>
          <w:p w14:paraId="15B3735B" w14:textId="77777777" w:rsidR="009A7DAA" w:rsidRDefault="009A7DAA"/>
        </w:tc>
        <w:tc>
          <w:tcPr>
            <w:tcW w:w="1654" w:type="dxa"/>
            <w:vMerge/>
          </w:tcPr>
          <w:p w14:paraId="205D1A51" w14:textId="77777777" w:rsidR="009A7DAA" w:rsidRDefault="009A7DAA"/>
        </w:tc>
        <w:tc>
          <w:tcPr>
            <w:tcW w:w="8930" w:type="dxa"/>
            <w:shd w:val="clear" w:color="auto" w:fill="FFFFFF"/>
            <w:tcMar>
              <w:top w:w="40" w:type="dxa"/>
              <w:left w:w="200" w:type="dxa"/>
              <w:bottom w:w="40" w:type="dxa"/>
              <w:right w:w="200" w:type="dxa"/>
            </w:tcMar>
            <w:vAlign w:val="center"/>
          </w:tcPr>
          <w:p w14:paraId="2EC7480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=32 мм, </w:t>
            </w:r>
            <w:r>
              <w:rPr>
                <w:rFonts w:eastAsia="Times New Roman" w:cs="Times New Roman"/>
                <w:sz w:val="22"/>
              </w:rPr>
              <w:t>L</w:t>
            </w:r>
            <w:r w:rsidRPr="002B0F72">
              <w:rPr>
                <w:rFonts w:eastAsia="Times New Roman" w:cs="Times New Roman"/>
                <w:sz w:val="22"/>
                <w:lang w:val="ru-RU"/>
              </w:rPr>
              <w:t>=18 м</w:t>
            </w:r>
          </w:p>
        </w:tc>
        <w:tc>
          <w:tcPr>
            <w:tcW w:w="1966" w:type="dxa"/>
            <w:shd w:val="clear" w:color="auto" w:fill="FFFFFF"/>
            <w:tcMar>
              <w:top w:w="40" w:type="dxa"/>
              <w:left w:w="200" w:type="dxa"/>
              <w:bottom w:w="40" w:type="dxa"/>
              <w:right w:w="200" w:type="dxa"/>
            </w:tcMar>
            <w:vAlign w:val="center"/>
          </w:tcPr>
          <w:p w14:paraId="2E221925" w14:textId="77777777" w:rsidR="009A7DAA" w:rsidRDefault="000133CF">
            <w:pPr>
              <w:jc w:val="center"/>
            </w:pPr>
            <w:r>
              <w:rPr>
                <w:rFonts w:eastAsia="Times New Roman" w:cs="Times New Roman"/>
                <w:sz w:val="22"/>
              </w:rPr>
              <w:t>85,84</w:t>
            </w:r>
          </w:p>
        </w:tc>
        <w:tc>
          <w:tcPr>
            <w:tcW w:w="1968" w:type="dxa"/>
            <w:shd w:val="clear" w:color="auto" w:fill="FFFFFF"/>
            <w:tcMar>
              <w:top w:w="40" w:type="dxa"/>
              <w:left w:w="200" w:type="dxa"/>
              <w:bottom w:w="40" w:type="dxa"/>
              <w:right w:w="200" w:type="dxa"/>
            </w:tcMar>
            <w:vAlign w:val="center"/>
          </w:tcPr>
          <w:p w14:paraId="6D2B5E8E" w14:textId="77777777" w:rsidR="009A7DAA" w:rsidRDefault="000133CF">
            <w:pPr>
              <w:jc w:val="center"/>
            </w:pPr>
            <w:r>
              <w:rPr>
                <w:rFonts w:eastAsia="Times New Roman" w:cs="Times New Roman"/>
                <w:sz w:val="22"/>
              </w:rPr>
              <w:t>БС, ВБ</w:t>
            </w:r>
          </w:p>
        </w:tc>
      </w:tr>
      <w:tr w:rsidR="009A7DAA" w14:paraId="68957FC3" w14:textId="77777777" w:rsidTr="002A1629">
        <w:trPr>
          <w:gridAfter w:val="1"/>
          <w:wAfter w:w="7" w:type="dxa"/>
          <w:jc w:val="center"/>
        </w:trPr>
        <w:tc>
          <w:tcPr>
            <w:tcW w:w="468" w:type="dxa"/>
            <w:vMerge/>
          </w:tcPr>
          <w:p w14:paraId="6831ABDC" w14:textId="77777777" w:rsidR="009A7DAA" w:rsidRDefault="009A7DAA"/>
        </w:tc>
        <w:tc>
          <w:tcPr>
            <w:tcW w:w="1654" w:type="dxa"/>
            <w:vMerge/>
          </w:tcPr>
          <w:p w14:paraId="549AF3FB" w14:textId="77777777" w:rsidR="009A7DAA" w:rsidRDefault="009A7DAA"/>
        </w:tc>
        <w:tc>
          <w:tcPr>
            <w:tcW w:w="8930" w:type="dxa"/>
            <w:shd w:val="clear" w:color="auto" w:fill="FFFFFF"/>
            <w:tcMar>
              <w:top w:w="40" w:type="dxa"/>
              <w:left w:w="200" w:type="dxa"/>
              <w:bottom w:w="40" w:type="dxa"/>
              <w:right w:w="200" w:type="dxa"/>
            </w:tcMar>
            <w:vAlign w:val="center"/>
          </w:tcPr>
          <w:p w14:paraId="578ED4F3"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отвода на Грязнова 18 до ввода на Грязнова 18,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=30 м</w:t>
            </w:r>
          </w:p>
        </w:tc>
        <w:tc>
          <w:tcPr>
            <w:tcW w:w="1966" w:type="dxa"/>
            <w:shd w:val="clear" w:color="auto" w:fill="FFFFFF"/>
            <w:tcMar>
              <w:top w:w="40" w:type="dxa"/>
              <w:left w:w="200" w:type="dxa"/>
              <w:bottom w:w="40" w:type="dxa"/>
              <w:right w:w="200" w:type="dxa"/>
            </w:tcMar>
            <w:vAlign w:val="center"/>
          </w:tcPr>
          <w:p w14:paraId="1D8C5648" w14:textId="77777777" w:rsidR="009A7DAA" w:rsidRDefault="000133CF">
            <w:pPr>
              <w:jc w:val="center"/>
            </w:pPr>
            <w:r>
              <w:rPr>
                <w:rFonts w:eastAsia="Times New Roman" w:cs="Times New Roman"/>
                <w:sz w:val="22"/>
              </w:rPr>
              <w:t>158,97</w:t>
            </w:r>
          </w:p>
        </w:tc>
        <w:tc>
          <w:tcPr>
            <w:tcW w:w="1968" w:type="dxa"/>
            <w:shd w:val="clear" w:color="auto" w:fill="FFFFFF"/>
            <w:tcMar>
              <w:top w:w="40" w:type="dxa"/>
              <w:left w:w="200" w:type="dxa"/>
              <w:bottom w:w="40" w:type="dxa"/>
              <w:right w:w="200" w:type="dxa"/>
            </w:tcMar>
            <w:vAlign w:val="center"/>
          </w:tcPr>
          <w:p w14:paraId="2BD6C021" w14:textId="77777777" w:rsidR="009A7DAA" w:rsidRDefault="000133CF">
            <w:pPr>
              <w:jc w:val="center"/>
            </w:pPr>
            <w:r>
              <w:rPr>
                <w:rFonts w:eastAsia="Times New Roman" w:cs="Times New Roman"/>
                <w:sz w:val="22"/>
              </w:rPr>
              <w:t>БС, ВБ</w:t>
            </w:r>
          </w:p>
        </w:tc>
      </w:tr>
      <w:tr w:rsidR="009A7DAA" w14:paraId="7F6780F8" w14:textId="77777777" w:rsidTr="002A1629">
        <w:trPr>
          <w:gridAfter w:val="1"/>
          <w:wAfter w:w="7" w:type="dxa"/>
          <w:jc w:val="center"/>
        </w:trPr>
        <w:tc>
          <w:tcPr>
            <w:tcW w:w="468" w:type="dxa"/>
            <w:vMerge/>
          </w:tcPr>
          <w:p w14:paraId="4A534A82" w14:textId="77777777" w:rsidR="009A7DAA" w:rsidRDefault="009A7DAA"/>
        </w:tc>
        <w:tc>
          <w:tcPr>
            <w:tcW w:w="1654" w:type="dxa"/>
            <w:vMerge/>
          </w:tcPr>
          <w:p w14:paraId="785E41ED" w14:textId="77777777" w:rsidR="009A7DAA" w:rsidRDefault="009A7DAA"/>
        </w:tc>
        <w:tc>
          <w:tcPr>
            <w:tcW w:w="8930" w:type="dxa"/>
            <w:shd w:val="clear" w:color="auto" w:fill="FFFFFF"/>
            <w:tcMar>
              <w:top w:w="40" w:type="dxa"/>
              <w:left w:w="200" w:type="dxa"/>
              <w:bottom w:w="40" w:type="dxa"/>
              <w:right w:w="200" w:type="dxa"/>
            </w:tcMar>
            <w:vAlign w:val="center"/>
          </w:tcPr>
          <w:p w14:paraId="53142618"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=40 м</w:t>
            </w:r>
          </w:p>
        </w:tc>
        <w:tc>
          <w:tcPr>
            <w:tcW w:w="1966" w:type="dxa"/>
            <w:shd w:val="clear" w:color="auto" w:fill="FFFFFF"/>
            <w:tcMar>
              <w:top w:w="40" w:type="dxa"/>
              <w:left w:w="200" w:type="dxa"/>
              <w:bottom w:w="40" w:type="dxa"/>
              <w:right w:w="200" w:type="dxa"/>
            </w:tcMar>
            <w:vAlign w:val="center"/>
          </w:tcPr>
          <w:p w14:paraId="47065071" w14:textId="77777777" w:rsidR="009A7DAA" w:rsidRDefault="000133CF">
            <w:pPr>
              <w:jc w:val="center"/>
            </w:pPr>
            <w:r>
              <w:rPr>
                <w:rFonts w:eastAsia="Times New Roman" w:cs="Times New Roman"/>
                <w:sz w:val="22"/>
              </w:rPr>
              <w:t>286,71</w:t>
            </w:r>
          </w:p>
        </w:tc>
        <w:tc>
          <w:tcPr>
            <w:tcW w:w="1968" w:type="dxa"/>
            <w:shd w:val="clear" w:color="auto" w:fill="FFFFFF"/>
            <w:tcMar>
              <w:top w:w="40" w:type="dxa"/>
              <w:left w:w="200" w:type="dxa"/>
              <w:bottom w:w="40" w:type="dxa"/>
              <w:right w:w="200" w:type="dxa"/>
            </w:tcMar>
            <w:vAlign w:val="center"/>
          </w:tcPr>
          <w:p w14:paraId="5848E434" w14:textId="77777777" w:rsidR="009A7DAA" w:rsidRDefault="000133CF">
            <w:pPr>
              <w:jc w:val="center"/>
            </w:pPr>
            <w:r>
              <w:rPr>
                <w:rFonts w:eastAsia="Times New Roman" w:cs="Times New Roman"/>
                <w:sz w:val="22"/>
              </w:rPr>
              <w:t>БС, ВБ</w:t>
            </w:r>
          </w:p>
        </w:tc>
      </w:tr>
      <w:tr w:rsidR="009A7DAA" w14:paraId="4F17537F" w14:textId="77777777" w:rsidTr="002A1629">
        <w:trPr>
          <w:gridAfter w:val="1"/>
          <w:wAfter w:w="7" w:type="dxa"/>
          <w:jc w:val="center"/>
        </w:trPr>
        <w:tc>
          <w:tcPr>
            <w:tcW w:w="468" w:type="dxa"/>
            <w:vMerge/>
          </w:tcPr>
          <w:p w14:paraId="40CBA161" w14:textId="77777777" w:rsidR="009A7DAA" w:rsidRDefault="009A7DAA"/>
        </w:tc>
        <w:tc>
          <w:tcPr>
            <w:tcW w:w="1654" w:type="dxa"/>
            <w:vMerge/>
          </w:tcPr>
          <w:p w14:paraId="5EFAE6AB" w14:textId="77777777" w:rsidR="009A7DAA" w:rsidRDefault="009A7DAA"/>
        </w:tc>
        <w:tc>
          <w:tcPr>
            <w:tcW w:w="8930" w:type="dxa"/>
            <w:shd w:val="clear" w:color="auto" w:fill="FFFFFF"/>
            <w:tcMar>
              <w:top w:w="40" w:type="dxa"/>
              <w:left w:w="200" w:type="dxa"/>
              <w:bottom w:w="40" w:type="dxa"/>
              <w:right w:w="200" w:type="dxa"/>
            </w:tcMar>
            <w:vAlign w:val="center"/>
          </w:tcPr>
          <w:p w14:paraId="5A70258E"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ответвления на Грязнова 7,9 до ввода на </w:t>
            </w:r>
            <w:r w:rsidRPr="002B0F72">
              <w:rPr>
                <w:rFonts w:eastAsia="Times New Roman" w:cs="Times New Roman"/>
                <w:sz w:val="22"/>
                <w:lang w:val="ru-RU"/>
              </w:rPr>
              <w:t xml:space="preserve">Грязнова 7,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=79 м</w:t>
            </w:r>
          </w:p>
        </w:tc>
        <w:tc>
          <w:tcPr>
            <w:tcW w:w="1966" w:type="dxa"/>
            <w:shd w:val="clear" w:color="auto" w:fill="FFFFFF"/>
            <w:tcMar>
              <w:top w:w="40" w:type="dxa"/>
              <w:left w:w="200" w:type="dxa"/>
              <w:bottom w:w="40" w:type="dxa"/>
              <w:right w:w="200" w:type="dxa"/>
            </w:tcMar>
            <w:vAlign w:val="center"/>
          </w:tcPr>
          <w:p w14:paraId="1B5DA6F5" w14:textId="77777777" w:rsidR="009A7DAA" w:rsidRDefault="000133CF">
            <w:pPr>
              <w:jc w:val="center"/>
            </w:pPr>
            <w:r>
              <w:rPr>
                <w:rFonts w:eastAsia="Times New Roman" w:cs="Times New Roman"/>
                <w:sz w:val="22"/>
              </w:rPr>
              <w:t>566,25</w:t>
            </w:r>
          </w:p>
        </w:tc>
        <w:tc>
          <w:tcPr>
            <w:tcW w:w="1968" w:type="dxa"/>
            <w:shd w:val="clear" w:color="auto" w:fill="FFFFFF"/>
            <w:tcMar>
              <w:top w:w="40" w:type="dxa"/>
              <w:left w:w="200" w:type="dxa"/>
              <w:bottom w:w="40" w:type="dxa"/>
              <w:right w:w="200" w:type="dxa"/>
            </w:tcMar>
            <w:vAlign w:val="center"/>
          </w:tcPr>
          <w:p w14:paraId="72DACDD5" w14:textId="77777777" w:rsidR="009A7DAA" w:rsidRDefault="000133CF">
            <w:pPr>
              <w:jc w:val="center"/>
            </w:pPr>
            <w:r>
              <w:rPr>
                <w:rFonts w:eastAsia="Times New Roman" w:cs="Times New Roman"/>
                <w:sz w:val="22"/>
              </w:rPr>
              <w:t>БС, ВБ</w:t>
            </w:r>
          </w:p>
        </w:tc>
      </w:tr>
      <w:tr w:rsidR="009A7DAA" w14:paraId="7C6F7460" w14:textId="77777777" w:rsidTr="002A1629">
        <w:trPr>
          <w:gridAfter w:val="1"/>
          <w:wAfter w:w="7" w:type="dxa"/>
          <w:jc w:val="center"/>
        </w:trPr>
        <w:tc>
          <w:tcPr>
            <w:tcW w:w="468" w:type="dxa"/>
            <w:vMerge/>
          </w:tcPr>
          <w:p w14:paraId="4CEB175D" w14:textId="77777777" w:rsidR="009A7DAA" w:rsidRDefault="009A7DAA"/>
        </w:tc>
        <w:tc>
          <w:tcPr>
            <w:tcW w:w="1654" w:type="dxa"/>
            <w:vMerge/>
          </w:tcPr>
          <w:p w14:paraId="71EC17A9" w14:textId="77777777" w:rsidR="009A7DAA" w:rsidRDefault="009A7DAA"/>
        </w:tc>
        <w:tc>
          <w:tcPr>
            <w:tcW w:w="8930" w:type="dxa"/>
            <w:shd w:val="clear" w:color="auto" w:fill="FFFFFF"/>
            <w:tcMar>
              <w:top w:w="40" w:type="dxa"/>
              <w:left w:w="200" w:type="dxa"/>
              <w:bottom w:w="40" w:type="dxa"/>
              <w:right w:w="200" w:type="dxa"/>
            </w:tcMar>
            <w:vAlign w:val="center"/>
          </w:tcPr>
          <w:p w14:paraId="0954962D"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№9 (ответвление на Грязнова 16) до ввода на Грязнова 16,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=31 м</w:t>
            </w:r>
          </w:p>
        </w:tc>
        <w:tc>
          <w:tcPr>
            <w:tcW w:w="1966" w:type="dxa"/>
            <w:shd w:val="clear" w:color="auto" w:fill="FFFFFF"/>
            <w:tcMar>
              <w:top w:w="40" w:type="dxa"/>
              <w:left w:w="200" w:type="dxa"/>
              <w:bottom w:w="40" w:type="dxa"/>
              <w:right w:w="200" w:type="dxa"/>
            </w:tcMar>
            <w:vAlign w:val="center"/>
          </w:tcPr>
          <w:p w14:paraId="0D11DF7E" w14:textId="77777777" w:rsidR="009A7DAA" w:rsidRDefault="000133CF">
            <w:pPr>
              <w:jc w:val="center"/>
            </w:pPr>
            <w:r>
              <w:rPr>
                <w:rFonts w:eastAsia="Times New Roman" w:cs="Times New Roman"/>
                <w:sz w:val="22"/>
              </w:rPr>
              <w:t>165,33</w:t>
            </w:r>
          </w:p>
        </w:tc>
        <w:tc>
          <w:tcPr>
            <w:tcW w:w="1968" w:type="dxa"/>
            <w:shd w:val="clear" w:color="auto" w:fill="FFFFFF"/>
            <w:tcMar>
              <w:top w:w="40" w:type="dxa"/>
              <w:left w:w="200" w:type="dxa"/>
              <w:bottom w:w="40" w:type="dxa"/>
              <w:right w:w="200" w:type="dxa"/>
            </w:tcMar>
            <w:vAlign w:val="center"/>
          </w:tcPr>
          <w:p w14:paraId="01B79F85" w14:textId="77777777" w:rsidR="009A7DAA" w:rsidRDefault="000133CF">
            <w:pPr>
              <w:jc w:val="center"/>
            </w:pPr>
            <w:r>
              <w:rPr>
                <w:rFonts w:eastAsia="Times New Roman" w:cs="Times New Roman"/>
                <w:sz w:val="22"/>
              </w:rPr>
              <w:t>БС, ВБ</w:t>
            </w:r>
          </w:p>
        </w:tc>
      </w:tr>
      <w:tr w:rsidR="009A7DAA" w14:paraId="706F0DD8" w14:textId="77777777" w:rsidTr="002A1629">
        <w:trPr>
          <w:gridAfter w:val="1"/>
          <w:wAfter w:w="7" w:type="dxa"/>
          <w:jc w:val="center"/>
        </w:trPr>
        <w:tc>
          <w:tcPr>
            <w:tcW w:w="468" w:type="dxa"/>
            <w:vMerge/>
          </w:tcPr>
          <w:p w14:paraId="5AD07685" w14:textId="77777777" w:rsidR="009A7DAA" w:rsidRDefault="009A7DAA"/>
        </w:tc>
        <w:tc>
          <w:tcPr>
            <w:tcW w:w="1654" w:type="dxa"/>
            <w:vMerge/>
          </w:tcPr>
          <w:p w14:paraId="0A5FAF9A" w14:textId="77777777" w:rsidR="009A7DAA" w:rsidRDefault="009A7DAA"/>
        </w:tc>
        <w:tc>
          <w:tcPr>
            <w:tcW w:w="8930" w:type="dxa"/>
            <w:shd w:val="clear" w:color="auto" w:fill="FFFFFF"/>
            <w:tcMar>
              <w:top w:w="40" w:type="dxa"/>
              <w:left w:w="200" w:type="dxa"/>
              <w:bottom w:w="40" w:type="dxa"/>
              <w:right w:w="200" w:type="dxa"/>
            </w:tcMar>
            <w:vAlign w:val="center"/>
          </w:tcPr>
          <w:p w14:paraId="13E04DE9"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№12 (ответвление на Грязнова, 5) до ввода на </w:t>
            </w:r>
            <w:r w:rsidRPr="002B0F72">
              <w:rPr>
                <w:rFonts w:eastAsia="Times New Roman" w:cs="Times New Roman"/>
                <w:sz w:val="22"/>
                <w:lang w:val="ru-RU"/>
              </w:rPr>
              <w:t xml:space="preserve">Грязнова 5, </w:t>
            </w:r>
            <w:r>
              <w:rPr>
                <w:rFonts w:eastAsia="Times New Roman" w:cs="Times New Roman"/>
                <w:sz w:val="22"/>
              </w:rPr>
              <w:t>D</w:t>
            </w:r>
            <w:r w:rsidRPr="002B0F72">
              <w:rPr>
                <w:rFonts w:eastAsia="Times New Roman" w:cs="Times New Roman"/>
                <w:sz w:val="22"/>
                <w:lang w:val="ru-RU"/>
              </w:rPr>
              <w:t xml:space="preserve">=32 мм, </w:t>
            </w:r>
            <w:r>
              <w:rPr>
                <w:rFonts w:eastAsia="Times New Roman" w:cs="Times New Roman"/>
                <w:sz w:val="22"/>
              </w:rPr>
              <w:t>L</w:t>
            </w:r>
            <w:r w:rsidRPr="002B0F72">
              <w:rPr>
                <w:rFonts w:eastAsia="Times New Roman" w:cs="Times New Roman"/>
                <w:sz w:val="22"/>
                <w:lang w:val="ru-RU"/>
              </w:rPr>
              <w:t>=30 м</w:t>
            </w:r>
          </w:p>
        </w:tc>
        <w:tc>
          <w:tcPr>
            <w:tcW w:w="1966" w:type="dxa"/>
            <w:shd w:val="clear" w:color="auto" w:fill="FFFFFF"/>
            <w:tcMar>
              <w:top w:w="40" w:type="dxa"/>
              <w:left w:w="200" w:type="dxa"/>
              <w:bottom w:w="40" w:type="dxa"/>
              <w:right w:w="200" w:type="dxa"/>
            </w:tcMar>
            <w:vAlign w:val="center"/>
          </w:tcPr>
          <w:p w14:paraId="1F19A882" w14:textId="77777777" w:rsidR="009A7DAA" w:rsidRDefault="000133CF">
            <w:pPr>
              <w:jc w:val="center"/>
            </w:pPr>
            <w:r>
              <w:rPr>
                <w:rFonts w:eastAsia="Times New Roman" w:cs="Times New Roman"/>
                <w:sz w:val="22"/>
              </w:rPr>
              <w:t>143,07</w:t>
            </w:r>
          </w:p>
        </w:tc>
        <w:tc>
          <w:tcPr>
            <w:tcW w:w="1968" w:type="dxa"/>
            <w:shd w:val="clear" w:color="auto" w:fill="FFFFFF"/>
            <w:tcMar>
              <w:top w:w="40" w:type="dxa"/>
              <w:left w:w="200" w:type="dxa"/>
              <w:bottom w:w="40" w:type="dxa"/>
              <w:right w:w="200" w:type="dxa"/>
            </w:tcMar>
            <w:vAlign w:val="center"/>
          </w:tcPr>
          <w:p w14:paraId="366233EE" w14:textId="77777777" w:rsidR="009A7DAA" w:rsidRDefault="000133CF">
            <w:pPr>
              <w:jc w:val="center"/>
            </w:pPr>
            <w:r>
              <w:rPr>
                <w:rFonts w:eastAsia="Times New Roman" w:cs="Times New Roman"/>
                <w:sz w:val="22"/>
              </w:rPr>
              <w:t>БС, ВБ</w:t>
            </w:r>
          </w:p>
        </w:tc>
      </w:tr>
      <w:tr w:rsidR="009A7DAA" w14:paraId="76E88837" w14:textId="77777777" w:rsidTr="002A1629">
        <w:trPr>
          <w:gridAfter w:val="1"/>
          <w:wAfter w:w="7" w:type="dxa"/>
          <w:jc w:val="center"/>
        </w:trPr>
        <w:tc>
          <w:tcPr>
            <w:tcW w:w="468" w:type="dxa"/>
            <w:vMerge/>
          </w:tcPr>
          <w:p w14:paraId="6F73163F" w14:textId="77777777" w:rsidR="009A7DAA" w:rsidRDefault="009A7DAA"/>
        </w:tc>
        <w:tc>
          <w:tcPr>
            <w:tcW w:w="1654" w:type="dxa"/>
            <w:vMerge/>
          </w:tcPr>
          <w:p w14:paraId="2D29559D" w14:textId="77777777" w:rsidR="009A7DAA" w:rsidRDefault="009A7DAA"/>
        </w:tc>
        <w:tc>
          <w:tcPr>
            <w:tcW w:w="8930" w:type="dxa"/>
            <w:shd w:val="clear" w:color="auto" w:fill="FFFFFF"/>
            <w:tcMar>
              <w:top w:w="40" w:type="dxa"/>
              <w:left w:w="200" w:type="dxa"/>
              <w:bottom w:w="40" w:type="dxa"/>
              <w:right w:w="200" w:type="dxa"/>
            </w:tcMar>
            <w:vAlign w:val="center"/>
          </w:tcPr>
          <w:p w14:paraId="25C64313" w14:textId="77777777" w:rsidR="009A7DAA" w:rsidRDefault="000133CF">
            <w:pPr>
              <w:jc w:val="center"/>
            </w:pPr>
            <w:r w:rsidRPr="002B0F72">
              <w:rPr>
                <w:rFonts w:eastAsia="Times New Roman" w:cs="Times New Roman"/>
                <w:sz w:val="22"/>
                <w:lang w:val="ru-RU"/>
              </w:rPr>
              <w:t xml:space="preserve">Замена тепловой сети От колодца №16 (ответвление на Грязнова 4/6,8,2) до подъема из </w:t>
            </w:r>
            <w:r w:rsidRPr="002B0F72">
              <w:rPr>
                <w:rFonts w:eastAsia="Times New Roman" w:cs="Times New Roman"/>
                <w:sz w:val="22"/>
                <w:lang w:val="ru-RU"/>
              </w:rPr>
              <w:lastRenderedPageBreak/>
              <w:t xml:space="preserve">земли ул. </w:t>
            </w:r>
            <w:proofErr w:type="spellStart"/>
            <w:r>
              <w:rPr>
                <w:rFonts w:eastAsia="Times New Roman" w:cs="Times New Roman"/>
                <w:sz w:val="22"/>
              </w:rPr>
              <w:t>Грязнова</w:t>
            </w:r>
            <w:proofErr w:type="spellEnd"/>
            <w:r>
              <w:rPr>
                <w:rFonts w:eastAsia="Times New Roman" w:cs="Times New Roman"/>
                <w:sz w:val="22"/>
              </w:rPr>
              <w:t xml:space="preserve"> 4/6,8,2, D=100 </w:t>
            </w:r>
            <w:proofErr w:type="spellStart"/>
            <w:r>
              <w:rPr>
                <w:rFonts w:eastAsia="Times New Roman" w:cs="Times New Roman"/>
                <w:sz w:val="22"/>
              </w:rPr>
              <w:t>мм</w:t>
            </w:r>
            <w:proofErr w:type="spellEnd"/>
            <w:r>
              <w:rPr>
                <w:rFonts w:eastAsia="Times New Roman" w:cs="Times New Roman"/>
                <w:sz w:val="22"/>
              </w:rPr>
              <w:t>, L=46 м</w:t>
            </w:r>
          </w:p>
        </w:tc>
        <w:tc>
          <w:tcPr>
            <w:tcW w:w="1966" w:type="dxa"/>
            <w:shd w:val="clear" w:color="auto" w:fill="FFFFFF"/>
            <w:tcMar>
              <w:top w:w="40" w:type="dxa"/>
              <w:left w:w="200" w:type="dxa"/>
              <w:bottom w:w="40" w:type="dxa"/>
              <w:right w:w="200" w:type="dxa"/>
            </w:tcMar>
            <w:vAlign w:val="center"/>
          </w:tcPr>
          <w:p w14:paraId="4207FDFA" w14:textId="77777777" w:rsidR="009A7DAA" w:rsidRDefault="000133CF">
            <w:pPr>
              <w:jc w:val="center"/>
            </w:pPr>
            <w:r>
              <w:rPr>
                <w:rFonts w:eastAsia="Times New Roman" w:cs="Times New Roman"/>
                <w:sz w:val="22"/>
              </w:rPr>
              <w:lastRenderedPageBreak/>
              <w:t>329,72</w:t>
            </w:r>
          </w:p>
        </w:tc>
        <w:tc>
          <w:tcPr>
            <w:tcW w:w="1968" w:type="dxa"/>
            <w:shd w:val="clear" w:color="auto" w:fill="FFFFFF"/>
            <w:tcMar>
              <w:top w:w="40" w:type="dxa"/>
              <w:left w:w="200" w:type="dxa"/>
              <w:bottom w:w="40" w:type="dxa"/>
              <w:right w:w="200" w:type="dxa"/>
            </w:tcMar>
            <w:vAlign w:val="center"/>
          </w:tcPr>
          <w:p w14:paraId="47A74400" w14:textId="77777777" w:rsidR="009A7DAA" w:rsidRDefault="000133CF">
            <w:pPr>
              <w:jc w:val="center"/>
            </w:pPr>
            <w:r>
              <w:rPr>
                <w:rFonts w:eastAsia="Times New Roman" w:cs="Times New Roman"/>
                <w:sz w:val="22"/>
              </w:rPr>
              <w:t>БС, ВБ</w:t>
            </w:r>
          </w:p>
        </w:tc>
      </w:tr>
      <w:tr w:rsidR="009A7DAA" w14:paraId="38071E07" w14:textId="77777777" w:rsidTr="002A1629">
        <w:trPr>
          <w:gridAfter w:val="1"/>
          <w:wAfter w:w="7" w:type="dxa"/>
          <w:jc w:val="center"/>
        </w:trPr>
        <w:tc>
          <w:tcPr>
            <w:tcW w:w="468" w:type="dxa"/>
            <w:vMerge/>
          </w:tcPr>
          <w:p w14:paraId="51BEAC7A" w14:textId="77777777" w:rsidR="009A7DAA" w:rsidRDefault="009A7DAA"/>
        </w:tc>
        <w:tc>
          <w:tcPr>
            <w:tcW w:w="1654" w:type="dxa"/>
            <w:vMerge/>
          </w:tcPr>
          <w:p w14:paraId="1AEB9FF6" w14:textId="77777777" w:rsidR="009A7DAA" w:rsidRDefault="009A7DAA"/>
        </w:tc>
        <w:tc>
          <w:tcPr>
            <w:tcW w:w="8930" w:type="dxa"/>
            <w:shd w:val="clear" w:color="auto" w:fill="FFFFFF"/>
            <w:tcMar>
              <w:top w:w="40" w:type="dxa"/>
              <w:left w:w="200" w:type="dxa"/>
              <w:bottom w:w="40" w:type="dxa"/>
              <w:right w:w="200" w:type="dxa"/>
            </w:tcMar>
            <w:vAlign w:val="center"/>
          </w:tcPr>
          <w:p w14:paraId="5C645976"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подъема из земли ул. Грязнова </w:t>
            </w:r>
            <w:r w:rsidRPr="002B0F72">
              <w:rPr>
                <w:rFonts w:eastAsia="Times New Roman" w:cs="Times New Roman"/>
                <w:sz w:val="22"/>
                <w:lang w:val="ru-RU"/>
              </w:rPr>
              <w:t xml:space="preserve">4/6,8,2 до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во дворе Грязнова 4/6,8,2,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=88 м</w:t>
            </w:r>
          </w:p>
        </w:tc>
        <w:tc>
          <w:tcPr>
            <w:tcW w:w="1966" w:type="dxa"/>
            <w:shd w:val="clear" w:color="auto" w:fill="FFFFFF"/>
            <w:tcMar>
              <w:top w:w="40" w:type="dxa"/>
              <w:left w:w="200" w:type="dxa"/>
              <w:bottom w:w="40" w:type="dxa"/>
              <w:right w:w="200" w:type="dxa"/>
            </w:tcMar>
            <w:vAlign w:val="center"/>
          </w:tcPr>
          <w:p w14:paraId="10C8ED72" w14:textId="77777777" w:rsidR="009A7DAA" w:rsidRDefault="000133CF">
            <w:pPr>
              <w:jc w:val="center"/>
            </w:pPr>
            <w:r>
              <w:rPr>
                <w:rFonts w:eastAsia="Times New Roman" w:cs="Times New Roman"/>
                <w:sz w:val="22"/>
              </w:rPr>
              <w:t>814,30</w:t>
            </w:r>
          </w:p>
        </w:tc>
        <w:tc>
          <w:tcPr>
            <w:tcW w:w="1968" w:type="dxa"/>
            <w:shd w:val="clear" w:color="auto" w:fill="FFFFFF"/>
            <w:tcMar>
              <w:top w:w="40" w:type="dxa"/>
              <w:left w:w="200" w:type="dxa"/>
              <w:bottom w:w="40" w:type="dxa"/>
              <w:right w:w="200" w:type="dxa"/>
            </w:tcMar>
            <w:vAlign w:val="center"/>
          </w:tcPr>
          <w:p w14:paraId="0749DF45" w14:textId="77777777" w:rsidR="009A7DAA" w:rsidRDefault="000133CF">
            <w:pPr>
              <w:jc w:val="center"/>
            </w:pPr>
            <w:r>
              <w:rPr>
                <w:rFonts w:eastAsia="Times New Roman" w:cs="Times New Roman"/>
                <w:sz w:val="22"/>
              </w:rPr>
              <w:t>БС, ВБ</w:t>
            </w:r>
          </w:p>
        </w:tc>
      </w:tr>
      <w:tr w:rsidR="009A7DAA" w14:paraId="72934CAB" w14:textId="77777777" w:rsidTr="002A1629">
        <w:trPr>
          <w:gridAfter w:val="1"/>
          <w:wAfter w:w="7" w:type="dxa"/>
          <w:jc w:val="center"/>
        </w:trPr>
        <w:tc>
          <w:tcPr>
            <w:tcW w:w="468" w:type="dxa"/>
            <w:vMerge/>
          </w:tcPr>
          <w:p w14:paraId="0417C2B8" w14:textId="77777777" w:rsidR="009A7DAA" w:rsidRDefault="009A7DAA"/>
        </w:tc>
        <w:tc>
          <w:tcPr>
            <w:tcW w:w="1654" w:type="dxa"/>
            <w:vMerge/>
          </w:tcPr>
          <w:p w14:paraId="1E95CDF5" w14:textId="77777777" w:rsidR="009A7DAA" w:rsidRDefault="009A7DAA"/>
        </w:tc>
        <w:tc>
          <w:tcPr>
            <w:tcW w:w="8930" w:type="dxa"/>
            <w:shd w:val="clear" w:color="auto" w:fill="FFFFFF"/>
            <w:tcMar>
              <w:top w:w="40" w:type="dxa"/>
              <w:left w:w="200" w:type="dxa"/>
              <w:bottom w:w="40" w:type="dxa"/>
              <w:right w:w="200" w:type="dxa"/>
            </w:tcMar>
            <w:vAlign w:val="center"/>
          </w:tcPr>
          <w:p w14:paraId="740B03EC"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во дворе Грязнова 4/6,8,2 до ввода на Грязнова 8,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=28 м</w:t>
            </w:r>
          </w:p>
        </w:tc>
        <w:tc>
          <w:tcPr>
            <w:tcW w:w="1966" w:type="dxa"/>
            <w:shd w:val="clear" w:color="auto" w:fill="FFFFFF"/>
            <w:tcMar>
              <w:top w:w="40" w:type="dxa"/>
              <w:left w:w="200" w:type="dxa"/>
              <w:bottom w:w="40" w:type="dxa"/>
              <w:right w:w="200" w:type="dxa"/>
            </w:tcMar>
            <w:vAlign w:val="center"/>
          </w:tcPr>
          <w:p w14:paraId="65A25F5B" w14:textId="77777777" w:rsidR="009A7DAA" w:rsidRDefault="000133CF">
            <w:pPr>
              <w:jc w:val="center"/>
            </w:pPr>
            <w:r>
              <w:rPr>
                <w:rFonts w:eastAsia="Times New Roman" w:cs="Times New Roman"/>
                <w:sz w:val="22"/>
              </w:rPr>
              <w:t>148,37</w:t>
            </w:r>
          </w:p>
        </w:tc>
        <w:tc>
          <w:tcPr>
            <w:tcW w:w="1968" w:type="dxa"/>
            <w:shd w:val="clear" w:color="auto" w:fill="FFFFFF"/>
            <w:tcMar>
              <w:top w:w="40" w:type="dxa"/>
              <w:left w:w="200" w:type="dxa"/>
              <w:bottom w:w="40" w:type="dxa"/>
              <w:right w:w="200" w:type="dxa"/>
            </w:tcMar>
            <w:vAlign w:val="center"/>
          </w:tcPr>
          <w:p w14:paraId="2131122F" w14:textId="77777777" w:rsidR="009A7DAA" w:rsidRDefault="000133CF">
            <w:pPr>
              <w:jc w:val="center"/>
            </w:pPr>
            <w:r>
              <w:rPr>
                <w:rFonts w:eastAsia="Times New Roman" w:cs="Times New Roman"/>
                <w:sz w:val="22"/>
              </w:rPr>
              <w:t>БС, ВБ</w:t>
            </w:r>
          </w:p>
        </w:tc>
      </w:tr>
      <w:tr w:rsidR="009A7DAA" w14:paraId="0C7ECDE2" w14:textId="77777777" w:rsidTr="002A1629">
        <w:trPr>
          <w:gridAfter w:val="1"/>
          <w:wAfter w:w="7" w:type="dxa"/>
          <w:jc w:val="center"/>
        </w:trPr>
        <w:tc>
          <w:tcPr>
            <w:tcW w:w="468" w:type="dxa"/>
            <w:vMerge/>
          </w:tcPr>
          <w:p w14:paraId="17F133C9" w14:textId="77777777" w:rsidR="009A7DAA" w:rsidRDefault="009A7DAA"/>
        </w:tc>
        <w:tc>
          <w:tcPr>
            <w:tcW w:w="1654" w:type="dxa"/>
            <w:vMerge/>
          </w:tcPr>
          <w:p w14:paraId="1B5C5CA5" w14:textId="77777777" w:rsidR="009A7DAA" w:rsidRDefault="009A7DAA"/>
        </w:tc>
        <w:tc>
          <w:tcPr>
            <w:tcW w:w="8930" w:type="dxa"/>
            <w:shd w:val="clear" w:color="auto" w:fill="FFFFFF"/>
            <w:tcMar>
              <w:top w:w="40" w:type="dxa"/>
              <w:left w:w="200" w:type="dxa"/>
              <w:bottom w:w="40" w:type="dxa"/>
              <w:right w:w="200" w:type="dxa"/>
            </w:tcMar>
            <w:vAlign w:val="center"/>
          </w:tcPr>
          <w:p w14:paraId="415AE961"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w:t>
            </w:r>
            <w:proofErr w:type="spellStart"/>
            <w:r w:rsidRPr="002B0F72">
              <w:rPr>
                <w:rFonts w:eastAsia="Times New Roman" w:cs="Times New Roman"/>
                <w:sz w:val="22"/>
                <w:lang w:val="ru-RU"/>
              </w:rPr>
              <w:t>опуска</w:t>
            </w:r>
            <w:proofErr w:type="spellEnd"/>
            <w:r w:rsidRPr="002B0F72">
              <w:rPr>
                <w:rFonts w:eastAsia="Times New Roman" w:cs="Times New Roman"/>
                <w:sz w:val="22"/>
                <w:lang w:val="ru-RU"/>
              </w:rPr>
              <w:t xml:space="preserve"> в землю во </w:t>
            </w:r>
            <w:r w:rsidRPr="002B0F72">
              <w:rPr>
                <w:rFonts w:eastAsia="Times New Roman" w:cs="Times New Roman"/>
                <w:sz w:val="22"/>
                <w:lang w:val="ru-RU"/>
              </w:rPr>
              <w:t xml:space="preserve">дворе Грязнова 4/6,8,2 до ввода на Грязнова 4/ 6,2,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=18 м</w:t>
            </w:r>
          </w:p>
        </w:tc>
        <w:tc>
          <w:tcPr>
            <w:tcW w:w="1966" w:type="dxa"/>
            <w:shd w:val="clear" w:color="auto" w:fill="FFFFFF"/>
            <w:tcMar>
              <w:top w:w="40" w:type="dxa"/>
              <w:left w:w="200" w:type="dxa"/>
              <w:bottom w:w="40" w:type="dxa"/>
              <w:right w:w="200" w:type="dxa"/>
            </w:tcMar>
            <w:vAlign w:val="center"/>
          </w:tcPr>
          <w:p w14:paraId="57B7F3FF" w14:textId="77777777" w:rsidR="009A7DAA" w:rsidRDefault="000133CF">
            <w:pPr>
              <w:jc w:val="center"/>
            </w:pPr>
            <w:r>
              <w:rPr>
                <w:rFonts w:eastAsia="Times New Roman" w:cs="Times New Roman"/>
                <w:sz w:val="22"/>
              </w:rPr>
              <w:t>160,35</w:t>
            </w:r>
          </w:p>
        </w:tc>
        <w:tc>
          <w:tcPr>
            <w:tcW w:w="1968" w:type="dxa"/>
            <w:shd w:val="clear" w:color="auto" w:fill="FFFFFF"/>
            <w:tcMar>
              <w:top w:w="40" w:type="dxa"/>
              <w:left w:w="200" w:type="dxa"/>
              <w:bottom w:w="40" w:type="dxa"/>
              <w:right w:w="200" w:type="dxa"/>
            </w:tcMar>
            <w:vAlign w:val="center"/>
          </w:tcPr>
          <w:p w14:paraId="47185B99" w14:textId="77777777" w:rsidR="009A7DAA" w:rsidRDefault="000133CF">
            <w:pPr>
              <w:jc w:val="center"/>
            </w:pPr>
            <w:r>
              <w:rPr>
                <w:rFonts w:eastAsia="Times New Roman" w:cs="Times New Roman"/>
                <w:sz w:val="22"/>
              </w:rPr>
              <w:t>БС, ВБ</w:t>
            </w:r>
          </w:p>
        </w:tc>
      </w:tr>
      <w:tr w:rsidR="009A7DAA" w14:paraId="1C9E3722" w14:textId="77777777" w:rsidTr="002A1629">
        <w:trPr>
          <w:gridAfter w:val="1"/>
          <w:wAfter w:w="7" w:type="dxa"/>
          <w:jc w:val="center"/>
        </w:trPr>
        <w:tc>
          <w:tcPr>
            <w:tcW w:w="468" w:type="dxa"/>
            <w:vMerge/>
          </w:tcPr>
          <w:p w14:paraId="77AD0DA5" w14:textId="77777777" w:rsidR="009A7DAA" w:rsidRDefault="009A7DAA"/>
        </w:tc>
        <w:tc>
          <w:tcPr>
            <w:tcW w:w="1654" w:type="dxa"/>
            <w:vMerge/>
          </w:tcPr>
          <w:p w14:paraId="44F17C23" w14:textId="77777777" w:rsidR="009A7DAA" w:rsidRDefault="009A7DAA"/>
        </w:tc>
        <w:tc>
          <w:tcPr>
            <w:tcW w:w="8930" w:type="dxa"/>
            <w:shd w:val="clear" w:color="auto" w:fill="FFFFFF"/>
            <w:tcMar>
              <w:top w:w="40" w:type="dxa"/>
              <w:left w:w="200" w:type="dxa"/>
              <w:bottom w:w="40" w:type="dxa"/>
              <w:right w:w="200" w:type="dxa"/>
            </w:tcMar>
            <w:vAlign w:val="center"/>
          </w:tcPr>
          <w:p w14:paraId="7F3414AA"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ввода на Грязнова  4/6,2 до ввода на Грязнова 2, </w:t>
            </w:r>
            <w:r>
              <w:rPr>
                <w:rFonts w:eastAsia="Times New Roman" w:cs="Times New Roman"/>
                <w:sz w:val="22"/>
              </w:rPr>
              <w:t>D</w:t>
            </w:r>
            <w:r w:rsidRPr="002B0F72">
              <w:rPr>
                <w:rFonts w:eastAsia="Times New Roman" w:cs="Times New Roman"/>
                <w:sz w:val="22"/>
                <w:lang w:val="ru-RU"/>
              </w:rPr>
              <w:t xml:space="preserve">=80 мм, </w:t>
            </w:r>
            <w:r>
              <w:rPr>
                <w:rFonts w:eastAsia="Times New Roman" w:cs="Times New Roman"/>
                <w:sz w:val="22"/>
              </w:rPr>
              <w:t>L</w:t>
            </w:r>
            <w:r w:rsidRPr="002B0F72">
              <w:rPr>
                <w:rFonts w:eastAsia="Times New Roman" w:cs="Times New Roman"/>
                <w:sz w:val="22"/>
                <w:lang w:val="ru-RU"/>
              </w:rPr>
              <w:t>=32 м</w:t>
            </w:r>
          </w:p>
        </w:tc>
        <w:tc>
          <w:tcPr>
            <w:tcW w:w="1966" w:type="dxa"/>
            <w:shd w:val="clear" w:color="auto" w:fill="FFFFFF"/>
            <w:tcMar>
              <w:top w:w="40" w:type="dxa"/>
              <w:left w:w="200" w:type="dxa"/>
              <w:bottom w:w="40" w:type="dxa"/>
              <w:right w:w="200" w:type="dxa"/>
            </w:tcMar>
            <w:vAlign w:val="center"/>
          </w:tcPr>
          <w:p w14:paraId="0C09C8AE" w14:textId="77777777" w:rsidR="009A7DAA" w:rsidRDefault="000133CF">
            <w:pPr>
              <w:jc w:val="center"/>
            </w:pPr>
            <w:r>
              <w:rPr>
                <w:rFonts w:eastAsia="Times New Roman" w:cs="Times New Roman"/>
                <w:sz w:val="22"/>
              </w:rPr>
              <w:t>285,06</w:t>
            </w:r>
          </w:p>
        </w:tc>
        <w:tc>
          <w:tcPr>
            <w:tcW w:w="1968" w:type="dxa"/>
            <w:shd w:val="clear" w:color="auto" w:fill="FFFFFF"/>
            <w:tcMar>
              <w:top w:w="40" w:type="dxa"/>
              <w:left w:w="200" w:type="dxa"/>
              <w:bottom w:w="40" w:type="dxa"/>
              <w:right w:w="200" w:type="dxa"/>
            </w:tcMar>
            <w:vAlign w:val="center"/>
          </w:tcPr>
          <w:p w14:paraId="6E6465B1" w14:textId="77777777" w:rsidR="009A7DAA" w:rsidRDefault="000133CF">
            <w:pPr>
              <w:jc w:val="center"/>
            </w:pPr>
            <w:r>
              <w:rPr>
                <w:rFonts w:eastAsia="Times New Roman" w:cs="Times New Roman"/>
                <w:sz w:val="22"/>
              </w:rPr>
              <w:t>БС, ВБ</w:t>
            </w:r>
          </w:p>
        </w:tc>
      </w:tr>
      <w:tr w:rsidR="009A7DAA" w14:paraId="5661A94A" w14:textId="77777777" w:rsidTr="002A1629">
        <w:trPr>
          <w:gridAfter w:val="1"/>
          <w:wAfter w:w="7" w:type="dxa"/>
          <w:jc w:val="center"/>
        </w:trPr>
        <w:tc>
          <w:tcPr>
            <w:tcW w:w="468" w:type="dxa"/>
            <w:vMerge/>
          </w:tcPr>
          <w:p w14:paraId="7CB5C254" w14:textId="77777777" w:rsidR="009A7DAA" w:rsidRDefault="009A7DAA"/>
        </w:tc>
        <w:tc>
          <w:tcPr>
            <w:tcW w:w="1654" w:type="dxa"/>
            <w:vMerge/>
          </w:tcPr>
          <w:p w14:paraId="63ED0C72" w14:textId="77777777" w:rsidR="009A7DAA" w:rsidRDefault="009A7DAA"/>
        </w:tc>
        <w:tc>
          <w:tcPr>
            <w:tcW w:w="8930" w:type="dxa"/>
            <w:shd w:val="clear" w:color="auto" w:fill="FFFFFF"/>
            <w:tcMar>
              <w:top w:w="40" w:type="dxa"/>
              <w:left w:w="200" w:type="dxa"/>
              <w:bottom w:w="40" w:type="dxa"/>
              <w:right w:w="200" w:type="dxa"/>
            </w:tcMar>
            <w:vAlign w:val="center"/>
          </w:tcPr>
          <w:p w14:paraId="18035C0A"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0,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=40 м</w:t>
            </w:r>
          </w:p>
        </w:tc>
        <w:tc>
          <w:tcPr>
            <w:tcW w:w="1966" w:type="dxa"/>
            <w:shd w:val="clear" w:color="auto" w:fill="FFFFFF"/>
            <w:tcMar>
              <w:top w:w="40" w:type="dxa"/>
              <w:left w:w="200" w:type="dxa"/>
              <w:bottom w:w="40" w:type="dxa"/>
              <w:right w:w="200" w:type="dxa"/>
            </w:tcMar>
            <w:vAlign w:val="center"/>
          </w:tcPr>
          <w:p w14:paraId="53EEB151" w14:textId="77777777" w:rsidR="009A7DAA" w:rsidRDefault="000133CF">
            <w:pPr>
              <w:jc w:val="center"/>
            </w:pPr>
            <w:r>
              <w:rPr>
                <w:rFonts w:eastAsia="Times New Roman" w:cs="Times New Roman"/>
                <w:sz w:val="22"/>
              </w:rPr>
              <w:t>211,96</w:t>
            </w:r>
          </w:p>
        </w:tc>
        <w:tc>
          <w:tcPr>
            <w:tcW w:w="1968" w:type="dxa"/>
            <w:shd w:val="clear" w:color="auto" w:fill="FFFFFF"/>
            <w:tcMar>
              <w:top w:w="40" w:type="dxa"/>
              <w:left w:w="200" w:type="dxa"/>
              <w:bottom w:w="40" w:type="dxa"/>
              <w:right w:w="200" w:type="dxa"/>
            </w:tcMar>
            <w:vAlign w:val="center"/>
          </w:tcPr>
          <w:p w14:paraId="0715476C" w14:textId="77777777" w:rsidR="009A7DAA" w:rsidRDefault="000133CF">
            <w:pPr>
              <w:jc w:val="center"/>
            </w:pPr>
            <w:r>
              <w:rPr>
                <w:rFonts w:eastAsia="Times New Roman" w:cs="Times New Roman"/>
                <w:sz w:val="22"/>
              </w:rPr>
              <w:t>БС, ВБ</w:t>
            </w:r>
          </w:p>
        </w:tc>
      </w:tr>
      <w:tr w:rsidR="009A7DAA" w14:paraId="68DF364F" w14:textId="77777777" w:rsidTr="002A1629">
        <w:trPr>
          <w:gridAfter w:val="1"/>
          <w:wAfter w:w="7" w:type="dxa"/>
          <w:jc w:val="center"/>
        </w:trPr>
        <w:tc>
          <w:tcPr>
            <w:tcW w:w="468" w:type="dxa"/>
            <w:vMerge/>
          </w:tcPr>
          <w:p w14:paraId="7BA8586A" w14:textId="77777777" w:rsidR="009A7DAA" w:rsidRDefault="009A7DAA"/>
        </w:tc>
        <w:tc>
          <w:tcPr>
            <w:tcW w:w="1654" w:type="dxa"/>
            <w:vMerge/>
          </w:tcPr>
          <w:p w14:paraId="0454E73A" w14:textId="77777777" w:rsidR="009A7DAA" w:rsidRDefault="009A7DAA"/>
        </w:tc>
        <w:tc>
          <w:tcPr>
            <w:tcW w:w="8930" w:type="dxa"/>
            <w:shd w:val="clear" w:color="auto" w:fill="FFFFFF"/>
            <w:tcMar>
              <w:top w:w="40" w:type="dxa"/>
              <w:left w:w="200" w:type="dxa"/>
              <w:bottom w:w="40" w:type="dxa"/>
              <w:right w:w="200" w:type="dxa"/>
            </w:tcMar>
            <w:vAlign w:val="center"/>
          </w:tcPr>
          <w:p w14:paraId="48375457"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№21 (ответвление на Заводскую, 20) до ввода на Заводская 20,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=17 м</w:t>
            </w:r>
          </w:p>
        </w:tc>
        <w:tc>
          <w:tcPr>
            <w:tcW w:w="1966" w:type="dxa"/>
            <w:shd w:val="clear" w:color="auto" w:fill="FFFFFF"/>
            <w:tcMar>
              <w:top w:w="40" w:type="dxa"/>
              <w:left w:w="200" w:type="dxa"/>
              <w:bottom w:w="40" w:type="dxa"/>
              <w:right w:w="200" w:type="dxa"/>
            </w:tcMar>
            <w:vAlign w:val="center"/>
          </w:tcPr>
          <w:p w14:paraId="0DAB7742" w14:textId="77777777" w:rsidR="009A7DAA" w:rsidRDefault="000133CF">
            <w:pPr>
              <w:jc w:val="center"/>
            </w:pPr>
            <w:r>
              <w:rPr>
                <w:rFonts w:eastAsia="Times New Roman" w:cs="Times New Roman"/>
                <w:sz w:val="22"/>
              </w:rPr>
              <w:t>121,85</w:t>
            </w:r>
          </w:p>
        </w:tc>
        <w:tc>
          <w:tcPr>
            <w:tcW w:w="1968" w:type="dxa"/>
            <w:shd w:val="clear" w:color="auto" w:fill="FFFFFF"/>
            <w:tcMar>
              <w:top w:w="40" w:type="dxa"/>
              <w:left w:w="200" w:type="dxa"/>
              <w:bottom w:w="40" w:type="dxa"/>
              <w:right w:w="200" w:type="dxa"/>
            </w:tcMar>
            <w:vAlign w:val="center"/>
          </w:tcPr>
          <w:p w14:paraId="060AD6CD" w14:textId="77777777" w:rsidR="009A7DAA" w:rsidRDefault="000133CF">
            <w:pPr>
              <w:jc w:val="center"/>
            </w:pPr>
            <w:r>
              <w:rPr>
                <w:rFonts w:eastAsia="Times New Roman" w:cs="Times New Roman"/>
                <w:sz w:val="22"/>
              </w:rPr>
              <w:t>БС, ВБ</w:t>
            </w:r>
          </w:p>
        </w:tc>
      </w:tr>
      <w:tr w:rsidR="009A7DAA" w14:paraId="7F526A75" w14:textId="77777777" w:rsidTr="002A1629">
        <w:trPr>
          <w:gridAfter w:val="1"/>
          <w:wAfter w:w="7" w:type="dxa"/>
          <w:jc w:val="center"/>
        </w:trPr>
        <w:tc>
          <w:tcPr>
            <w:tcW w:w="468" w:type="dxa"/>
            <w:vMerge/>
          </w:tcPr>
          <w:p w14:paraId="56336B9C" w14:textId="77777777" w:rsidR="009A7DAA" w:rsidRDefault="009A7DAA"/>
        </w:tc>
        <w:tc>
          <w:tcPr>
            <w:tcW w:w="1654" w:type="dxa"/>
            <w:vMerge/>
          </w:tcPr>
          <w:p w14:paraId="0DB423A1" w14:textId="77777777" w:rsidR="009A7DAA" w:rsidRDefault="009A7DAA"/>
        </w:tc>
        <w:tc>
          <w:tcPr>
            <w:tcW w:w="8930" w:type="dxa"/>
            <w:shd w:val="clear" w:color="auto" w:fill="FFFFFF"/>
            <w:tcMar>
              <w:top w:w="40" w:type="dxa"/>
              <w:left w:w="200" w:type="dxa"/>
              <w:bottom w:w="40" w:type="dxa"/>
              <w:right w:w="200" w:type="dxa"/>
            </w:tcMar>
            <w:vAlign w:val="center"/>
          </w:tcPr>
          <w:p w14:paraId="52C796CD" w14:textId="77777777" w:rsidR="009A7DAA" w:rsidRDefault="000133CF">
            <w:pPr>
              <w:jc w:val="center"/>
            </w:pPr>
            <w:r w:rsidRPr="002B0F72">
              <w:rPr>
                <w:rFonts w:eastAsia="Times New Roman" w:cs="Times New Roman"/>
                <w:sz w:val="22"/>
                <w:lang w:val="ru-RU"/>
              </w:rPr>
              <w:t xml:space="preserve">Замена тепловой сети от ввода Грязнова 18а по подвальному помещению </w:t>
            </w:r>
            <w:proofErr w:type="spellStart"/>
            <w:r>
              <w:rPr>
                <w:rFonts w:eastAsia="Times New Roman" w:cs="Times New Roman"/>
                <w:sz w:val="22"/>
              </w:rPr>
              <w:t>Грязнова</w:t>
            </w:r>
            <w:proofErr w:type="spellEnd"/>
            <w:r>
              <w:rPr>
                <w:rFonts w:eastAsia="Times New Roman" w:cs="Times New Roman"/>
                <w:sz w:val="22"/>
              </w:rPr>
              <w:t xml:space="preserve">, 18а, D=100 </w:t>
            </w:r>
            <w:proofErr w:type="spellStart"/>
            <w:r>
              <w:rPr>
                <w:rFonts w:eastAsia="Times New Roman" w:cs="Times New Roman"/>
                <w:sz w:val="22"/>
              </w:rPr>
              <w:t>мм</w:t>
            </w:r>
            <w:proofErr w:type="spellEnd"/>
            <w:r>
              <w:rPr>
                <w:rFonts w:eastAsia="Times New Roman" w:cs="Times New Roman"/>
                <w:sz w:val="22"/>
              </w:rPr>
              <w:t>, L=74 м</w:t>
            </w:r>
          </w:p>
        </w:tc>
        <w:tc>
          <w:tcPr>
            <w:tcW w:w="1966" w:type="dxa"/>
            <w:shd w:val="clear" w:color="auto" w:fill="FFFFFF"/>
            <w:tcMar>
              <w:top w:w="40" w:type="dxa"/>
              <w:left w:w="200" w:type="dxa"/>
              <w:bottom w:w="40" w:type="dxa"/>
              <w:right w:w="200" w:type="dxa"/>
            </w:tcMar>
            <w:vAlign w:val="center"/>
          </w:tcPr>
          <w:p w14:paraId="4DF122F8" w14:textId="77777777" w:rsidR="009A7DAA" w:rsidRDefault="000133CF">
            <w:pPr>
              <w:jc w:val="center"/>
            </w:pPr>
            <w:r>
              <w:rPr>
                <w:rFonts w:eastAsia="Times New Roman" w:cs="Times New Roman"/>
                <w:sz w:val="22"/>
              </w:rPr>
              <w:t>687,35</w:t>
            </w:r>
          </w:p>
        </w:tc>
        <w:tc>
          <w:tcPr>
            <w:tcW w:w="1968" w:type="dxa"/>
            <w:shd w:val="clear" w:color="auto" w:fill="FFFFFF"/>
            <w:tcMar>
              <w:top w:w="40" w:type="dxa"/>
              <w:left w:w="200" w:type="dxa"/>
              <w:bottom w:w="40" w:type="dxa"/>
              <w:right w:w="200" w:type="dxa"/>
            </w:tcMar>
            <w:vAlign w:val="center"/>
          </w:tcPr>
          <w:p w14:paraId="36D75E88" w14:textId="77777777" w:rsidR="009A7DAA" w:rsidRDefault="000133CF">
            <w:pPr>
              <w:jc w:val="center"/>
            </w:pPr>
            <w:r>
              <w:rPr>
                <w:rFonts w:eastAsia="Times New Roman" w:cs="Times New Roman"/>
                <w:sz w:val="22"/>
              </w:rPr>
              <w:t>БС, ВБ</w:t>
            </w:r>
          </w:p>
        </w:tc>
      </w:tr>
      <w:tr w:rsidR="009A7DAA" w14:paraId="6D35E1C3" w14:textId="77777777" w:rsidTr="002A1629">
        <w:trPr>
          <w:gridAfter w:val="1"/>
          <w:wAfter w:w="7" w:type="dxa"/>
          <w:jc w:val="center"/>
        </w:trPr>
        <w:tc>
          <w:tcPr>
            <w:tcW w:w="468" w:type="dxa"/>
            <w:vMerge/>
          </w:tcPr>
          <w:p w14:paraId="17CB0FA7" w14:textId="77777777" w:rsidR="009A7DAA" w:rsidRDefault="009A7DAA"/>
        </w:tc>
        <w:tc>
          <w:tcPr>
            <w:tcW w:w="1654" w:type="dxa"/>
            <w:vMerge/>
          </w:tcPr>
          <w:p w14:paraId="64244AF7" w14:textId="77777777" w:rsidR="009A7DAA" w:rsidRDefault="009A7DAA"/>
        </w:tc>
        <w:tc>
          <w:tcPr>
            <w:tcW w:w="8930" w:type="dxa"/>
            <w:shd w:val="clear" w:color="auto" w:fill="FFFFFF"/>
            <w:tcMar>
              <w:top w:w="40" w:type="dxa"/>
              <w:left w:w="200" w:type="dxa"/>
              <w:bottom w:w="40" w:type="dxa"/>
              <w:right w:w="200" w:type="dxa"/>
            </w:tcMar>
            <w:vAlign w:val="center"/>
          </w:tcPr>
          <w:p w14:paraId="5F5CC2A4" w14:textId="77777777" w:rsidR="009A7DAA" w:rsidRDefault="000133CF">
            <w:pPr>
              <w:jc w:val="center"/>
            </w:pPr>
            <w:r w:rsidRPr="002B0F72">
              <w:rPr>
                <w:rFonts w:eastAsia="Times New Roman" w:cs="Times New Roman"/>
                <w:sz w:val="22"/>
                <w:lang w:val="ru-RU"/>
              </w:rPr>
              <w:t>Замена тепло</w:t>
            </w:r>
            <w:r w:rsidRPr="002B0F72">
              <w:rPr>
                <w:rFonts w:eastAsia="Times New Roman" w:cs="Times New Roman"/>
                <w:sz w:val="22"/>
                <w:lang w:val="ru-RU"/>
              </w:rPr>
              <w:t xml:space="preserve">вой сети от Грязнова 18а до колодца № 17 (ответвление на Заводскую </w:t>
            </w:r>
            <w:r>
              <w:rPr>
                <w:rFonts w:eastAsia="Times New Roman" w:cs="Times New Roman"/>
                <w:sz w:val="22"/>
              </w:rPr>
              <w:t xml:space="preserve">17, 13а), D=100 </w:t>
            </w:r>
            <w:proofErr w:type="spellStart"/>
            <w:r>
              <w:rPr>
                <w:rFonts w:eastAsia="Times New Roman" w:cs="Times New Roman"/>
                <w:sz w:val="22"/>
              </w:rPr>
              <w:t>мм</w:t>
            </w:r>
            <w:proofErr w:type="spellEnd"/>
            <w:r>
              <w:rPr>
                <w:rFonts w:eastAsia="Times New Roman" w:cs="Times New Roman"/>
                <w:sz w:val="22"/>
              </w:rPr>
              <w:t>, L=25 м</w:t>
            </w:r>
          </w:p>
        </w:tc>
        <w:tc>
          <w:tcPr>
            <w:tcW w:w="1966" w:type="dxa"/>
            <w:shd w:val="clear" w:color="auto" w:fill="FFFFFF"/>
            <w:tcMar>
              <w:top w:w="40" w:type="dxa"/>
              <w:left w:w="200" w:type="dxa"/>
              <w:bottom w:w="40" w:type="dxa"/>
              <w:right w:w="200" w:type="dxa"/>
            </w:tcMar>
            <w:vAlign w:val="center"/>
          </w:tcPr>
          <w:p w14:paraId="04A3F06A" w14:textId="77777777" w:rsidR="009A7DAA" w:rsidRDefault="000133CF">
            <w:pPr>
              <w:jc w:val="center"/>
            </w:pPr>
            <w:r>
              <w:rPr>
                <w:rFonts w:eastAsia="Times New Roman" w:cs="Times New Roman"/>
                <w:sz w:val="22"/>
              </w:rPr>
              <w:t>179,19</w:t>
            </w:r>
          </w:p>
        </w:tc>
        <w:tc>
          <w:tcPr>
            <w:tcW w:w="1968" w:type="dxa"/>
            <w:shd w:val="clear" w:color="auto" w:fill="FFFFFF"/>
            <w:tcMar>
              <w:top w:w="40" w:type="dxa"/>
              <w:left w:w="200" w:type="dxa"/>
              <w:bottom w:w="40" w:type="dxa"/>
              <w:right w:w="200" w:type="dxa"/>
            </w:tcMar>
            <w:vAlign w:val="center"/>
          </w:tcPr>
          <w:p w14:paraId="204AB607" w14:textId="77777777" w:rsidR="009A7DAA" w:rsidRDefault="000133CF">
            <w:pPr>
              <w:jc w:val="center"/>
            </w:pPr>
            <w:r>
              <w:rPr>
                <w:rFonts w:eastAsia="Times New Roman" w:cs="Times New Roman"/>
                <w:sz w:val="22"/>
              </w:rPr>
              <w:t>БС, ВБ</w:t>
            </w:r>
          </w:p>
        </w:tc>
      </w:tr>
      <w:tr w:rsidR="009A7DAA" w14:paraId="79232E66" w14:textId="77777777" w:rsidTr="002A1629">
        <w:trPr>
          <w:gridAfter w:val="1"/>
          <w:wAfter w:w="7" w:type="dxa"/>
          <w:jc w:val="center"/>
        </w:trPr>
        <w:tc>
          <w:tcPr>
            <w:tcW w:w="468" w:type="dxa"/>
            <w:vMerge/>
          </w:tcPr>
          <w:p w14:paraId="4722F106" w14:textId="77777777" w:rsidR="009A7DAA" w:rsidRDefault="009A7DAA"/>
        </w:tc>
        <w:tc>
          <w:tcPr>
            <w:tcW w:w="1654" w:type="dxa"/>
            <w:vMerge/>
          </w:tcPr>
          <w:p w14:paraId="22853E56" w14:textId="77777777" w:rsidR="009A7DAA" w:rsidRDefault="009A7DAA"/>
        </w:tc>
        <w:tc>
          <w:tcPr>
            <w:tcW w:w="8930" w:type="dxa"/>
            <w:shd w:val="clear" w:color="auto" w:fill="FFFFFF"/>
            <w:tcMar>
              <w:top w:w="40" w:type="dxa"/>
              <w:left w:w="200" w:type="dxa"/>
              <w:bottom w:w="40" w:type="dxa"/>
              <w:right w:w="200" w:type="dxa"/>
            </w:tcMar>
            <w:vAlign w:val="center"/>
          </w:tcPr>
          <w:p w14:paraId="6CB523D5"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колодца №22 (ответвление на Заводскую 18) до ввода на Заводская 18,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=18 м</w:t>
            </w:r>
          </w:p>
        </w:tc>
        <w:tc>
          <w:tcPr>
            <w:tcW w:w="1966" w:type="dxa"/>
            <w:shd w:val="clear" w:color="auto" w:fill="FFFFFF"/>
            <w:tcMar>
              <w:top w:w="40" w:type="dxa"/>
              <w:left w:w="200" w:type="dxa"/>
              <w:bottom w:w="40" w:type="dxa"/>
              <w:right w:w="200" w:type="dxa"/>
            </w:tcMar>
            <w:vAlign w:val="center"/>
          </w:tcPr>
          <w:p w14:paraId="7C2CA43A" w14:textId="77777777" w:rsidR="009A7DAA" w:rsidRDefault="000133CF">
            <w:pPr>
              <w:jc w:val="center"/>
            </w:pPr>
            <w:r>
              <w:rPr>
                <w:rFonts w:eastAsia="Times New Roman" w:cs="Times New Roman"/>
                <w:sz w:val="22"/>
              </w:rPr>
              <w:t>129,02</w:t>
            </w:r>
          </w:p>
        </w:tc>
        <w:tc>
          <w:tcPr>
            <w:tcW w:w="1968" w:type="dxa"/>
            <w:shd w:val="clear" w:color="auto" w:fill="FFFFFF"/>
            <w:tcMar>
              <w:top w:w="40" w:type="dxa"/>
              <w:left w:w="200" w:type="dxa"/>
              <w:bottom w:w="40" w:type="dxa"/>
              <w:right w:w="200" w:type="dxa"/>
            </w:tcMar>
            <w:vAlign w:val="center"/>
          </w:tcPr>
          <w:p w14:paraId="57A53D08" w14:textId="77777777" w:rsidR="009A7DAA" w:rsidRDefault="000133CF">
            <w:pPr>
              <w:jc w:val="center"/>
            </w:pPr>
            <w:r>
              <w:rPr>
                <w:rFonts w:eastAsia="Times New Roman" w:cs="Times New Roman"/>
                <w:sz w:val="22"/>
              </w:rPr>
              <w:t>БС, ВБ</w:t>
            </w:r>
          </w:p>
        </w:tc>
      </w:tr>
      <w:tr w:rsidR="009A7DAA" w14:paraId="1E37E8C3"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55B7FEBB" w14:textId="77777777" w:rsidR="009A7DAA" w:rsidRDefault="000133CF">
            <w:pPr>
              <w:jc w:val="center"/>
            </w:pPr>
            <w:r>
              <w:rPr>
                <w:rFonts w:eastAsia="Times New Roman" w:cs="Times New Roman"/>
                <w:sz w:val="22"/>
              </w:rPr>
              <w:t>9</w:t>
            </w:r>
          </w:p>
        </w:tc>
        <w:tc>
          <w:tcPr>
            <w:tcW w:w="1654" w:type="dxa"/>
            <w:vMerge w:val="restart"/>
            <w:shd w:val="clear" w:color="auto" w:fill="FFFFFF"/>
            <w:tcMar>
              <w:top w:w="40" w:type="dxa"/>
              <w:left w:w="200" w:type="dxa"/>
              <w:bottom w:w="40" w:type="dxa"/>
              <w:right w:w="200" w:type="dxa"/>
            </w:tcMar>
            <w:vAlign w:val="center"/>
          </w:tcPr>
          <w:p w14:paraId="0EB4398F"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№10</w:t>
            </w:r>
          </w:p>
        </w:tc>
        <w:tc>
          <w:tcPr>
            <w:tcW w:w="8930" w:type="dxa"/>
            <w:shd w:val="clear" w:color="auto" w:fill="FFFFFF"/>
            <w:tcMar>
              <w:top w:w="40" w:type="dxa"/>
              <w:left w:w="200" w:type="dxa"/>
              <w:bottom w:w="40" w:type="dxa"/>
              <w:right w:w="200" w:type="dxa"/>
            </w:tcMar>
            <w:vAlign w:val="center"/>
          </w:tcPr>
          <w:p w14:paraId="3310CC76"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магистраль от котельной  до ответвления на терапию, </w:t>
            </w:r>
            <w:r>
              <w:rPr>
                <w:rFonts w:eastAsia="Times New Roman" w:cs="Times New Roman"/>
                <w:sz w:val="22"/>
              </w:rPr>
              <w:t>D</w:t>
            </w:r>
            <w:r w:rsidRPr="002B0F72">
              <w:rPr>
                <w:rFonts w:eastAsia="Times New Roman" w:cs="Times New Roman"/>
                <w:sz w:val="22"/>
                <w:lang w:val="ru-RU"/>
              </w:rPr>
              <w:t xml:space="preserve">=100 мм, </w:t>
            </w:r>
            <w:r>
              <w:rPr>
                <w:rFonts w:eastAsia="Times New Roman" w:cs="Times New Roman"/>
                <w:sz w:val="22"/>
              </w:rPr>
              <w:t>L</w:t>
            </w:r>
            <w:r w:rsidRPr="002B0F72">
              <w:rPr>
                <w:rFonts w:eastAsia="Times New Roman" w:cs="Times New Roman"/>
                <w:sz w:val="22"/>
                <w:lang w:val="ru-RU"/>
              </w:rPr>
              <w:t>=109 м</w:t>
            </w:r>
          </w:p>
        </w:tc>
        <w:tc>
          <w:tcPr>
            <w:tcW w:w="1966" w:type="dxa"/>
            <w:shd w:val="clear" w:color="auto" w:fill="FFFFFF"/>
            <w:tcMar>
              <w:top w:w="40" w:type="dxa"/>
              <w:left w:w="200" w:type="dxa"/>
              <w:bottom w:w="40" w:type="dxa"/>
              <w:right w:w="200" w:type="dxa"/>
            </w:tcMar>
            <w:vAlign w:val="center"/>
          </w:tcPr>
          <w:p w14:paraId="26809679" w14:textId="77777777" w:rsidR="009A7DAA" w:rsidRDefault="000133CF">
            <w:pPr>
              <w:jc w:val="center"/>
            </w:pPr>
            <w:r>
              <w:rPr>
                <w:rFonts w:eastAsia="Times New Roman" w:cs="Times New Roman"/>
                <w:sz w:val="22"/>
              </w:rPr>
              <w:t>1004,92</w:t>
            </w:r>
          </w:p>
        </w:tc>
        <w:tc>
          <w:tcPr>
            <w:tcW w:w="1968" w:type="dxa"/>
            <w:shd w:val="clear" w:color="auto" w:fill="FFFFFF"/>
            <w:tcMar>
              <w:top w:w="40" w:type="dxa"/>
              <w:left w:w="200" w:type="dxa"/>
              <w:bottom w:w="40" w:type="dxa"/>
              <w:right w:w="200" w:type="dxa"/>
            </w:tcMar>
            <w:vAlign w:val="center"/>
          </w:tcPr>
          <w:p w14:paraId="2E195E00" w14:textId="77777777" w:rsidR="009A7DAA" w:rsidRDefault="000133CF">
            <w:pPr>
              <w:jc w:val="center"/>
            </w:pPr>
            <w:r>
              <w:rPr>
                <w:rFonts w:eastAsia="Times New Roman" w:cs="Times New Roman"/>
                <w:sz w:val="22"/>
              </w:rPr>
              <w:t>БС, ВБ</w:t>
            </w:r>
          </w:p>
        </w:tc>
      </w:tr>
      <w:tr w:rsidR="009A7DAA" w14:paraId="48E584AB" w14:textId="77777777" w:rsidTr="002A1629">
        <w:trPr>
          <w:gridAfter w:val="1"/>
          <w:wAfter w:w="7" w:type="dxa"/>
          <w:jc w:val="center"/>
        </w:trPr>
        <w:tc>
          <w:tcPr>
            <w:tcW w:w="468" w:type="dxa"/>
            <w:vMerge/>
          </w:tcPr>
          <w:p w14:paraId="61E9549C" w14:textId="77777777" w:rsidR="009A7DAA" w:rsidRDefault="009A7DAA"/>
        </w:tc>
        <w:tc>
          <w:tcPr>
            <w:tcW w:w="1654" w:type="dxa"/>
            <w:vMerge/>
          </w:tcPr>
          <w:p w14:paraId="4F5FC15C" w14:textId="77777777" w:rsidR="009A7DAA" w:rsidRDefault="009A7DAA"/>
        </w:tc>
        <w:tc>
          <w:tcPr>
            <w:tcW w:w="8930" w:type="dxa"/>
            <w:shd w:val="clear" w:color="auto" w:fill="FFFFFF"/>
            <w:tcMar>
              <w:top w:w="40" w:type="dxa"/>
              <w:left w:w="200" w:type="dxa"/>
              <w:bottom w:w="40" w:type="dxa"/>
              <w:right w:w="200" w:type="dxa"/>
            </w:tcMar>
            <w:vAlign w:val="center"/>
          </w:tcPr>
          <w:p w14:paraId="2789B459"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из котельной до здания СЭС,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=24 м</w:t>
            </w:r>
          </w:p>
        </w:tc>
        <w:tc>
          <w:tcPr>
            <w:tcW w:w="1966" w:type="dxa"/>
            <w:shd w:val="clear" w:color="auto" w:fill="FFFFFF"/>
            <w:tcMar>
              <w:top w:w="40" w:type="dxa"/>
              <w:left w:w="200" w:type="dxa"/>
              <w:bottom w:w="40" w:type="dxa"/>
              <w:right w:w="200" w:type="dxa"/>
            </w:tcMar>
            <w:vAlign w:val="center"/>
          </w:tcPr>
          <w:p w14:paraId="68D89093" w14:textId="77777777" w:rsidR="009A7DAA" w:rsidRDefault="000133CF">
            <w:pPr>
              <w:jc w:val="center"/>
            </w:pPr>
            <w:r>
              <w:rPr>
                <w:rFonts w:eastAsia="Times New Roman" w:cs="Times New Roman"/>
                <w:sz w:val="22"/>
              </w:rPr>
              <w:t>127,17</w:t>
            </w:r>
          </w:p>
        </w:tc>
        <w:tc>
          <w:tcPr>
            <w:tcW w:w="1968" w:type="dxa"/>
            <w:shd w:val="clear" w:color="auto" w:fill="FFFFFF"/>
            <w:tcMar>
              <w:top w:w="40" w:type="dxa"/>
              <w:left w:w="200" w:type="dxa"/>
              <w:bottom w:w="40" w:type="dxa"/>
              <w:right w:w="200" w:type="dxa"/>
            </w:tcMar>
            <w:vAlign w:val="center"/>
          </w:tcPr>
          <w:p w14:paraId="572F33DD" w14:textId="77777777" w:rsidR="009A7DAA" w:rsidRDefault="000133CF">
            <w:pPr>
              <w:jc w:val="center"/>
            </w:pPr>
            <w:r>
              <w:rPr>
                <w:rFonts w:eastAsia="Times New Roman" w:cs="Times New Roman"/>
                <w:sz w:val="22"/>
              </w:rPr>
              <w:t>БС, ВБ</w:t>
            </w:r>
          </w:p>
        </w:tc>
      </w:tr>
      <w:tr w:rsidR="009A7DAA" w14:paraId="6125FDCC" w14:textId="77777777" w:rsidTr="002A1629">
        <w:trPr>
          <w:gridAfter w:val="1"/>
          <w:wAfter w:w="7" w:type="dxa"/>
          <w:jc w:val="center"/>
        </w:trPr>
        <w:tc>
          <w:tcPr>
            <w:tcW w:w="468" w:type="dxa"/>
            <w:vMerge/>
          </w:tcPr>
          <w:p w14:paraId="281F76BA" w14:textId="77777777" w:rsidR="009A7DAA" w:rsidRDefault="009A7DAA"/>
        </w:tc>
        <w:tc>
          <w:tcPr>
            <w:tcW w:w="1654" w:type="dxa"/>
            <w:vMerge/>
          </w:tcPr>
          <w:p w14:paraId="5A1A98E8" w14:textId="77777777" w:rsidR="009A7DAA" w:rsidRDefault="009A7DAA"/>
        </w:tc>
        <w:tc>
          <w:tcPr>
            <w:tcW w:w="8930" w:type="dxa"/>
            <w:shd w:val="clear" w:color="auto" w:fill="FFFFFF"/>
            <w:tcMar>
              <w:top w:w="40" w:type="dxa"/>
              <w:left w:w="200" w:type="dxa"/>
              <w:bottom w:w="40" w:type="dxa"/>
              <w:right w:w="200" w:type="dxa"/>
            </w:tcMar>
            <w:vAlign w:val="center"/>
          </w:tcPr>
          <w:p w14:paraId="4968E63B"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из котельной  до гаража 1,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=28 м</w:t>
            </w:r>
          </w:p>
        </w:tc>
        <w:tc>
          <w:tcPr>
            <w:tcW w:w="1966" w:type="dxa"/>
            <w:shd w:val="clear" w:color="auto" w:fill="FFFFFF"/>
            <w:tcMar>
              <w:top w:w="40" w:type="dxa"/>
              <w:left w:w="200" w:type="dxa"/>
              <w:bottom w:w="40" w:type="dxa"/>
              <w:right w:w="200" w:type="dxa"/>
            </w:tcMar>
            <w:vAlign w:val="center"/>
          </w:tcPr>
          <w:p w14:paraId="58553921" w14:textId="77777777" w:rsidR="009A7DAA" w:rsidRDefault="000133CF">
            <w:pPr>
              <w:jc w:val="center"/>
            </w:pPr>
            <w:r>
              <w:rPr>
                <w:rFonts w:eastAsia="Times New Roman" w:cs="Times New Roman"/>
                <w:sz w:val="22"/>
              </w:rPr>
              <w:t>199,15</w:t>
            </w:r>
          </w:p>
        </w:tc>
        <w:tc>
          <w:tcPr>
            <w:tcW w:w="1968" w:type="dxa"/>
            <w:shd w:val="clear" w:color="auto" w:fill="FFFFFF"/>
            <w:tcMar>
              <w:top w:w="40" w:type="dxa"/>
              <w:left w:w="200" w:type="dxa"/>
              <w:bottom w:w="40" w:type="dxa"/>
              <w:right w:w="200" w:type="dxa"/>
            </w:tcMar>
            <w:vAlign w:val="center"/>
          </w:tcPr>
          <w:p w14:paraId="587D7CB5" w14:textId="77777777" w:rsidR="009A7DAA" w:rsidRDefault="000133CF">
            <w:pPr>
              <w:jc w:val="center"/>
            </w:pPr>
            <w:r>
              <w:rPr>
                <w:rFonts w:eastAsia="Times New Roman" w:cs="Times New Roman"/>
                <w:sz w:val="22"/>
              </w:rPr>
              <w:t>БС, ВБ</w:t>
            </w:r>
          </w:p>
        </w:tc>
      </w:tr>
      <w:tr w:rsidR="009A7DAA" w14:paraId="149F0407" w14:textId="77777777" w:rsidTr="002A1629">
        <w:trPr>
          <w:gridAfter w:val="1"/>
          <w:wAfter w:w="7" w:type="dxa"/>
          <w:jc w:val="center"/>
        </w:trPr>
        <w:tc>
          <w:tcPr>
            <w:tcW w:w="468" w:type="dxa"/>
            <w:vMerge/>
          </w:tcPr>
          <w:p w14:paraId="09867758" w14:textId="77777777" w:rsidR="009A7DAA" w:rsidRDefault="009A7DAA"/>
        </w:tc>
        <w:tc>
          <w:tcPr>
            <w:tcW w:w="1654" w:type="dxa"/>
            <w:vMerge/>
          </w:tcPr>
          <w:p w14:paraId="069D2498" w14:textId="77777777" w:rsidR="009A7DAA" w:rsidRDefault="009A7DAA"/>
        </w:tc>
        <w:tc>
          <w:tcPr>
            <w:tcW w:w="8930" w:type="dxa"/>
            <w:shd w:val="clear" w:color="auto" w:fill="FFFFFF"/>
            <w:tcMar>
              <w:top w:w="40" w:type="dxa"/>
              <w:left w:w="200" w:type="dxa"/>
              <w:bottom w:w="40" w:type="dxa"/>
              <w:right w:w="200" w:type="dxa"/>
            </w:tcMar>
            <w:vAlign w:val="center"/>
          </w:tcPr>
          <w:p w14:paraId="5591827B"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из котельной  до гаража 2,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=27 м</w:t>
            </w:r>
          </w:p>
        </w:tc>
        <w:tc>
          <w:tcPr>
            <w:tcW w:w="1966" w:type="dxa"/>
            <w:shd w:val="clear" w:color="auto" w:fill="FFFFFF"/>
            <w:tcMar>
              <w:top w:w="40" w:type="dxa"/>
              <w:left w:w="200" w:type="dxa"/>
              <w:bottom w:w="40" w:type="dxa"/>
              <w:right w:w="200" w:type="dxa"/>
            </w:tcMar>
            <w:vAlign w:val="center"/>
          </w:tcPr>
          <w:p w14:paraId="4A47896A" w14:textId="77777777" w:rsidR="009A7DAA" w:rsidRDefault="000133CF">
            <w:pPr>
              <w:jc w:val="center"/>
            </w:pPr>
            <w:r>
              <w:rPr>
                <w:rFonts w:eastAsia="Times New Roman" w:cs="Times New Roman"/>
                <w:sz w:val="22"/>
              </w:rPr>
              <w:t>194,82</w:t>
            </w:r>
          </w:p>
        </w:tc>
        <w:tc>
          <w:tcPr>
            <w:tcW w:w="1968" w:type="dxa"/>
            <w:shd w:val="clear" w:color="auto" w:fill="FFFFFF"/>
            <w:tcMar>
              <w:top w:w="40" w:type="dxa"/>
              <w:left w:w="200" w:type="dxa"/>
              <w:bottom w:w="40" w:type="dxa"/>
              <w:right w:w="200" w:type="dxa"/>
            </w:tcMar>
            <w:vAlign w:val="center"/>
          </w:tcPr>
          <w:p w14:paraId="356F9474" w14:textId="77777777" w:rsidR="009A7DAA" w:rsidRDefault="000133CF">
            <w:pPr>
              <w:jc w:val="center"/>
            </w:pPr>
            <w:r>
              <w:rPr>
                <w:rFonts w:eastAsia="Times New Roman" w:cs="Times New Roman"/>
                <w:sz w:val="22"/>
              </w:rPr>
              <w:t>БС, ВБ</w:t>
            </w:r>
          </w:p>
        </w:tc>
      </w:tr>
      <w:tr w:rsidR="009A7DAA" w14:paraId="571D8019" w14:textId="77777777" w:rsidTr="002A1629">
        <w:trPr>
          <w:gridAfter w:val="1"/>
          <w:wAfter w:w="7" w:type="dxa"/>
          <w:jc w:val="center"/>
        </w:trPr>
        <w:tc>
          <w:tcPr>
            <w:tcW w:w="468" w:type="dxa"/>
            <w:shd w:val="clear" w:color="auto" w:fill="FFFFFF"/>
            <w:tcMar>
              <w:top w:w="40" w:type="dxa"/>
              <w:left w:w="20" w:type="dxa"/>
              <w:bottom w:w="40" w:type="dxa"/>
              <w:right w:w="20" w:type="dxa"/>
            </w:tcMar>
            <w:vAlign w:val="center"/>
          </w:tcPr>
          <w:p w14:paraId="336A4ADF" w14:textId="77777777" w:rsidR="009A7DAA" w:rsidRDefault="000133CF">
            <w:pPr>
              <w:jc w:val="center"/>
            </w:pPr>
            <w:r>
              <w:rPr>
                <w:rFonts w:eastAsia="Times New Roman" w:cs="Times New Roman"/>
                <w:sz w:val="22"/>
              </w:rPr>
              <w:t>10</w:t>
            </w:r>
          </w:p>
        </w:tc>
        <w:tc>
          <w:tcPr>
            <w:tcW w:w="1654" w:type="dxa"/>
            <w:shd w:val="clear" w:color="auto" w:fill="FFFFFF"/>
            <w:tcMar>
              <w:top w:w="40" w:type="dxa"/>
              <w:left w:w="200" w:type="dxa"/>
              <w:bottom w:w="40" w:type="dxa"/>
              <w:right w:w="200" w:type="dxa"/>
            </w:tcMar>
            <w:vAlign w:val="center"/>
          </w:tcPr>
          <w:p w14:paraId="0FC72E0C"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№12</w:t>
            </w:r>
          </w:p>
        </w:tc>
        <w:tc>
          <w:tcPr>
            <w:tcW w:w="8930" w:type="dxa"/>
            <w:shd w:val="clear" w:color="auto" w:fill="FFFFFF"/>
            <w:tcMar>
              <w:top w:w="40" w:type="dxa"/>
              <w:left w:w="200" w:type="dxa"/>
              <w:bottom w:w="40" w:type="dxa"/>
              <w:right w:w="200" w:type="dxa"/>
            </w:tcMar>
            <w:vAlign w:val="center"/>
          </w:tcPr>
          <w:p w14:paraId="673E3E73"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от котельной до ввода на Кирова 6, </w:t>
            </w:r>
            <w:r>
              <w:rPr>
                <w:rFonts w:eastAsia="Times New Roman" w:cs="Times New Roman"/>
                <w:sz w:val="22"/>
              </w:rPr>
              <w:t>D</w:t>
            </w:r>
            <w:r w:rsidRPr="002B0F72">
              <w:rPr>
                <w:rFonts w:eastAsia="Times New Roman" w:cs="Times New Roman"/>
                <w:sz w:val="22"/>
                <w:lang w:val="ru-RU"/>
              </w:rPr>
              <w:t xml:space="preserve">=50 мм, </w:t>
            </w:r>
            <w:r>
              <w:rPr>
                <w:rFonts w:eastAsia="Times New Roman" w:cs="Times New Roman"/>
                <w:sz w:val="22"/>
              </w:rPr>
              <w:t>L</w:t>
            </w:r>
            <w:r w:rsidRPr="002B0F72">
              <w:rPr>
                <w:rFonts w:eastAsia="Times New Roman" w:cs="Times New Roman"/>
                <w:sz w:val="22"/>
                <w:lang w:val="ru-RU"/>
              </w:rPr>
              <w:t>=54 м</w:t>
            </w:r>
          </w:p>
        </w:tc>
        <w:tc>
          <w:tcPr>
            <w:tcW w:w="1966" w:type="dxa"/>
            <w:shd w:val="clear" w:color="auto" w:fill="FFFFFF"/>
            <w:tcMar>
              <w:top w:w="40" w:type="dxa"/>
              <w:left w:w="200" w:type="dxa"/>
              <w:bottom w:w="40" w:type="dxa"/>
              <w:right w:w="200" w:type="dxa"/>
            </w:tcMar>
            <w:vAlign w:val="center"/>
          </w:tcPr>
          <w:p w14:paraId="59EEB58A" w14:textId="77777777" w:rsidR="009A7DAA" w:rsidRDefault="000133CF">
            <w:pPr>
              <w:jc w:val="center"/>
            </w:pPr>
            <w:r>
              <w:rPr>
                <w:rFonts w:eastAsia="Times New Roman" w:cs="Times New Roman"/>
                <w:sz w:val="22"/>
              </w:rPr>
              <w:t>769,01</w:t>
            </w:r>
          </w:p>
        </w:tc>
        <w:tc>
          <w:tcPr>
            <w:tcW w:w="1968" w:type="dxa"/>
            <w:shd w:val="clear" w:color="auto" w:fill="FFFFFF"/>
            <w:tcMar>
              <w:top w:w="40" w:type="dxa"/>
              <w:left w:w="200" w:type="dxa"/>
              <w:bottom w:w="40" w:type="dxa"/>
              <w:right w:w="200" w:type="dxa"/>
            </w:tcMar>
            <w:vAlign w:val="center"/>
          </w:tcPr>
          <w:p w14:paraId="35B76153" w14:textId="77777777" w:rsidR="009A7DAA" w:rsidRDefault="000133CF">
            <w:pPr>
              <w:jc w:val="center"/>
            </w:pPr>
            <w:r>
              <w:rPr>
                <w:rFonts w:eastAsia="Times New Roman" w:cs="Times New Roman"/>
                <w:sz w:val="22"/>
              </w:rPr>
              <w:t>БС, ВБ</w:t>
            </w:r>
          </w:p>
        </w:tc>
      </w:tr>
      <w:tr w:rsidR="009A7DAA" w14:paraId="79E488FD"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21C81BD8" w14:textId="77777777" w:rsidR="009A7DAA" w:rsidRDefault="000133CF">
            <w:pPr>
              <w:jc w:val="center"/>
            </w:pPr>
            <w:r>
              <w:rPr>
                <w:rFonts w:eastAsia="Times New Roman" w:cs="Times New Roman"/>
                <w:sz w:val="22"/>
              </w:rPr>
              <w:t>11</w:t>
            </w:r>
          </w:p>
        </w:tc>
        <w:tc>
          <w:tcPr>
            <w:tcW w:w="1654" w:type="dxa"/>
            <w:vMerge w:val="restart"/>
            <w:shd w:val="clear" w:color="auto" w:fill="FFFFFF"/>
            <w:tcMar>
              <w:top w:w="40" w:type="dxa"/>
              <w:left w:w="200" w:type="dxa"/>
              <w:bottom w:w="40" w:type="dxa"/>
              <w:right w:w="200" w:type="dxa"/>
            </w:tcMar>
            <w:vAlign w:val="center"/>
          </w:tcPr>
          <w:p w14:paraId="14E1025E" w14:textId="77777777" w:rsidR="009A7DAA" w:rsidRPr="002B0F72" w:rsidRDefault="000133CF">
            <w:pPr>
              <w:jc w:val="center"/>
              <w:rPr>
                <w:lang w:val="ru-RU"/>
              </w:rPr>
            </w:pPr>
            <w:r w:rsidRPr="002B0F72">
              <w:rPr>
                <w:rFonts w:eastAsia="Times New Roman" w:cs="Times New Roman"/>
                <w:sz w:val="22"/>
                <w:lang w:val="ru-RU"/>
              </w:rPr>
              <w:t xml:space="preserve">Котельная </w:t>
            </w:r>
            <w:r w:rsidRPr="002B0F72">
              <w:rPr>
                <w:rFonts w:eastAsia="Times New Roman" w:cs="Times New Roman"/>
                <w:sz w:val="22"/>
                <w:lang w:val="ru-RU"/>
              </w:rPr>
              <w:lastRenderedPageBreak/>
              <w:t>б/н(бывшая УФАН)</w:t>
            </w:r>
          </w:p>
        </w:tc>
        <w:tc>
          <w:tcPr>
            <w:tcW w:w="8930" w:type="dxa"/>
            <w:shd w:val="clear" w:color="auto" w:fill="FFFFFF"/>
            <w:tcMar>
              <w:top w:w="40" w:type="dxa"/>
              <w:left w:w="200" w:type="dxa"/>
              <w:bottom w:w="40" w:type="dxa"/>
              <w:right w:w="200" w:type="dxa"/>
            </w:tcMar>
            <w:vAlign w:val="center"/>
          </w:tcPr>
          <w:p w14:paraId="17247BE9" w14:textId="77777777" w:rsidR="009A7DAA" w:rsidRPr="002B0F72" w:rsidRDefault="000133CF">
            <w:pPr>
              <w:jc w:val="center"/>
              <w:rPr>
                <w:lang w:val="ru-RU"/>
              </w:rPr>
            </w:pPr>
            <w:r w:rsidRPr="002B0F72">
              <w:rPr>
                <w:rFonts w:eastAsia="Times New Roman" w:cs="Times New Roman"/>
                <w:sz w:val="22"/>
                <w:lang w:val="ru-RU"/>
              </w:rPr>
              <w:lastRenderedPageBreak/>
              <w:t xml:space="preserve">Замена тепловой сети, </w:t>
            </w:r>
            <w:r>
              <w:rPr>
                <w:rFonts w:eastAsia="Times New Roman" w:cs="Times New Roman"/>
                <w:sz w:val="22"/>
              </w:rPr>
              <w:t>D</w:t>
            </w:r>
            <w:r w:rsidRPr="002B0F72">
              <w:rPr>
                <w:rFonts w:eastAsia="Times New Roman" w:cs="Times New Roman"/>
                <w:sz w:val="22"/>
                <w:lang w:val="ru-RU"/>
              </w:rPr>
              <w:t xml:space="preserve">=76 мм, </w:t>
            </w:r>
            <w:r>
              <w:rPr>
                <w:rFonts w:eastAsia="Times New Roman" w:cs="Times New Roman"/>
                <w:sz w:val="22"/>
              </w:rPr>
              <w:t>L</w:t>
            </w:r>
            <w:r w:rsidRPr="002B0F72">
              <w:rPr>
                <w:rFonts w:eastAsia="Times New Roman" w:cs="Times New Roman"/>
                <w:sz w:val="22"/>
                <w:lang w:val="ru-RU"/>
              </w:rPr>
              <w:t>=926 м</w:t>
            </w:r>
          </w:p>
        </w:tc>
        <w:tc>
          <w:tcPr>
            <w:tcW w:w="1966" w:type="dxa"/>
            <w:shd w:val="clear" w:color="auto" w:fill="FFFFFF"/>
            <w:tcMar>
              <w:top w:w="40" w:type="dxa"/>
              <w:left w:w="200" w:type="dxa"/>
              <w:bottom w:w="40" w:type="dxa"/>
              <w:right w:w="200" w:type="dxa"/>
            </w:tcMar>
            <w:vAlign w:val="center"/>
          </w:tcPr>
          <w:p w14:paraId="6DB2501D" w14:textId="77777777" w:rsidR="009A7DAA" w:rsidRDefault="000133CF">
            <w:pPr>
              <w:jc w:val="center"/>
            </w:pPr>
            <w:r>
              <w:rPr>
                <w:rFonts w:eastAsia="Times New Roman" w:cs="Times New Roman"/>
                <w:sz w:val="22"/>
              </w:rPr>
              <w:t>8249,03</w:t>
            </w:r>
          </w:p>
        </w:tc>
        <w:tc>
          <w:tcPr>
            <w:tcW w:w="1968" w:type="dxa"/>
            <w:shd w:val="clear" w:color="auto" w:fill="FFFFFF"/>
            <w:tcMar>
              <w:top w:w="40" w:type="dxa"/>
              <w:left w:w="200" w:type="dxa"/>
              <w:bottom w:w="40" w:type="dxa"/>
              <w:right w:w="200" w:type="dxa"/>
            </w:tcMar>
            <w:vAlign w:val="center"/>
          </w:tcPr>
          <w:p w14:paraId="6CB86AC2" w14:textId="77777777" w:rsidR="009A7DAA" w:rsidRDefault="000133CF">
            <w:pPr>
              <w:jc w:val="center"/>
            </w:pPr>
            <w:r>
              <w:rPr>
                <w:rFonts w:eastAsia="Times New Roman" w:cs="Times New Roman"/>
                <w:sz w:val="22"/>
              </w:rPr>
              <w:t>БС, ВБ</w:t>
            </w:r>
          </w:p>
        </w:tc>
      </w:tr>
      <w:tr w:rsidR="009A7DAA" w14:paraId="5D4AA312" w14:textId="77777777" w:rsidTr="002A1629">
        <w:trPr>
          <w:gridAfter w:val="1"/>
          <w:wAfter w:w="7" w:type="dxa"/>
          <w:jc w:val="center"/>
        </w:trPr>
        <w:tc>
          <w:tcPr>
            <w:tcW w:w="468" w:type="dxa"/>
            <w:vMerge/>
          </w:tcPr>
          <w:p w14:paraId="4F683D22" w14:textId="77777777" w:rsidR="009A7DAA" w:rsidRDefault="009A7DAA"/>
        </w:tc>
        <w:tc>
          <w:tcPr>
            <w:tcW w:w="1654" w:type="dxa"/>
            <w:vMerge/>
          </w:tcPr>
          <w:p w14:paraId="6CFE187E" w14:textId="77777777" w:rsidR="009A7DAA" w:rsidRDefault="009A7DAA"/>
        </w:tc>
        <w:tc>
          <w:tcPr>
            <w:tcW w:w="8930" w:type="dxa"/>
            <w:shd w:val="clear" w:color="auto" w:fill="FFFFFF"/>
            <w:tcMar>
              <w:top w:w="40" w:type="dxa"/>
              <w:left w:w="200" w:type="dxa"/>
              <w:bottom w:w="40" w:type="dxa"/>
              <w:right w:w="200" w:type="dxa"/>
            </w:tcMar>
            <w:vAlign w:val="center"/>
          </w:tcPr>
          <w:p w14:paraId="6AFE7D20"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w:t>
            </w:r>
            <w:r>
              <w:rPr>
                <w:rFonts w:eastAsia="Times New Roman" w:cs="Times New Roman"/>
                <w:sz w:val="22"/>
              </w:rPr>
              <w:t>D</w:t>
            </w:r>
            <w:r w:rsidRPr="002B0F72">
              <w:rPr>
                <w:rFonts w:eastAsia="Times New Roman" w:cs="Times New Roman"/>
                <w:sz w:val="22"/>
                <w:lang w:val="ru-RU"/>
              </w:rPr>
              <w:t xml:space="preserve">=76 мм, </w:t>
            </w:r>
            <w:r>
              <w:rPr>
                <w:rFonts w:eastAsia="Times New Roman" w:cs="Times New Roman"/>
                <w:sz w:val="22"/>
              </w:rPr>
              <w:t>L</w:t>
            </w:r>
            <w:r w:rsidRPr="002B0F72">
              <w:rPr>
                <w:rFonts w:eastAsia="Times New Roman" w:cs="Times New Roman"/>
                <w:sz w:val="22"/>
                <w:lang w:val="ru-RU"/>
              </w:rPr>
              <w:t>=588 м</w:t>
            </w:r>
          </w:p>
        </w:tc>
        <w:tc>
          <w:tcPr>
            <w:tcW w:w="1966" w:type="dxa"/>
            <w:shd w:val="clear" w:color="auto" w:fill="FFFFFF"/>
            <w:tcMar>
              <w:top w:w="40" w:type="dxa"/>
              <w:left w:w="200" w:type="dxa"/>
              <w:bottom w:w="40" w:type="dxa"/>
              <w:right w:w="200" w:type="dxa"/>
            </w:tcMar>
            <w:vAlign w:val="center"/>
          </w:tcPr>
          <w:p w14:paraId="40132F6F" w14:textId="77777777" w:rsidR="009A7DAA" w:rsidRDefault="000133CF">
            <w:pPr>
              <w:jc w:val="center"/>
            </w:pPr>
            <w:r>
              <w:rPr>
                <w:rFonts w:eastAsia="Times New Roman" w:cs="Times New Roman"/>
                <w:sz w:val="22"/>
              </w:rPr>
              <w:t>3780,36</w:t>
            </w:r>
          </w:p>
        </w:tc>
        <w:tc>
          <w:tcPr>
            <w:tcW w:w="1968" w:type="dxa"/>
            <w:shd w:val="clear" w:color="auto" w:fill="FFFFFF"/>
            <w:tcMar>
              <w:top w:w="40" w:type="dxa"/>
              <w:left w:w="200" w:type="dxa"/>
              <w:bottom w:w="40" w:type="dxa"/>
              <w:right w:w="200" w:type="dxa"/>
            </w:tcMar>
            <w:vAlign w:val="center"/>
          </w:tcPr>
          <w:p w14:paraId="3B0F8413" w14:textId="77777777" w:rsidR="009A7DAA" w:rsidRDefault="000133CF">
            <w:pPr>
              <w:jc w:val="center"/>
            </w:pPr>
            <w:r>
              <w:rPr>
                <w:rFonts w:eastAsia="Times New Roman" w:cs="Times New Roman"/>
                <w:sz w:val="22"/>
              </w:rPr>
              <w:t>БС, ВБ</w:t>
            </w:r>
          </w:p>
        </w:tc>
      </w:tr>
      <w:tr w:rsidR="009A7DAA" w14:paraId="1553A8BD" w14:textId="77777777" w:rsidTr="002A1629">
        <w:trPr>
          <w:gridAfter w:val="1"/>
          <w:wAfter w:w="7" w:type="dxa"/>
          <w:jc w:val="center"/>
        </w:trPr>
        <w:tc>
          <w:tcPr>
            <w:tcW w:w="11052" w:type="dxa"/>
            <w:gridSpan w:val="3"/>
            <w:shd w:val="clear" w:color="auto" w:fill="FFFFFF"/>
            <w:tcMar>
              <w:top w:w="40" w:type="dxa"/>
              <w:left w:w="20" w:type="dxa"/>
              <w:bottom w:w="40" w:type="dxa"/>
              <w:right w:w="20" w:type="dxa"/>
            </w:tcMar>
            <w:vAlign w:val="center"/>
          </w:tcPr>
          <w:p w14:paraId="135EBF09" w14:textId="77777777" w:rsidR="009A7DAA" w:rsidRDefault="000133CF">
            <w:pPr>
              <w:jc w:val="center"/>
            </w:pPr>
            <w:proofErr w:type="spellStart"/>
            <w:r>
              <w:rPr>
                <w:rFonts w:eastAsia="Times New Roman" w:cs="Times New Roman"/>
                <w:b/>
                <w:sz w:val="22"/>
              </w:rPr>
              <w:t>Итого</w:t>
            </w:r>
            <w:proofErr w:type="spellEnd"/>
          </w:p>
        </w:tc>
        <w:tc>
          <w:tcPr>
            <w:tcW w:w="1966" w:type="dxa"/>
            <w:shd w:val="clear" w:color="auto" w:fill="FFFFFF"/>
            <w:tcMar>
              <w:top w:w="40" w:type="dxa"/>
              <w:left w:w="200" w:type="dxa"/>
              <w:bottom w:w="40" w:type="dxa"/>
              <w:right w:w="200" w:type="dxa"/>
            </w:tcMar>
            <w:vAlign w:val="center"/>
          </w:tcPr>
          <w:p w14:paraId="34D37969" w14:textId="77777777" w:rsidR="009A7DAA" w:rsidRDefault="000133CF">
            <w:pPr>
              <w:jc w:val="center"/>
            </w:pPr>
            <w:r>
              <w:rPr>
                <w:rFonts w:eastAsia="Times New Roman" w:cs="Times New Roman"/>
                <w:b/>
                <w:sz w:val="22"/>
              </w:rPr>
              <w:t>108536,00</w:t>
            </w:r>
          </w:p>
        </w:tc>
        <w:tc>
          <w:tcPr>
            <w:tcW w:w="1968" w:type="dxa"/>
            <w:shd w:val="clear" w:color="auto" w:fill="FFFFFF"/>
            <w:tcMar>
              <w:top w:w="40" w:type="dxa"/>
              <w:left w:w="200" w:type="dxa"/>
              <w:bottom w:w="40" w:type="dxa"/>
              <w:right w:w="200" w:type="dxa"/>
            </w:tcMar>
            <w:vAlign w:val="center"/>
          </w:tcPr>
          <w:p w14:paraId="2FE59360" w14:textId="77777777" w:rsidR="009A7DAA" w:rsidRDefault="009A7DAA">
            <w:pPr>
              <w:jc w:val="center"/>
              <w:rPr>
                <w:sz w:val="22"/>
              </w:rPr>
            </w:pPr>
          </w:p>
        </w:tc>
      </w:tr>
      <w:tr w:rsidR="009A7DAA" w14:paraId="6954E93B" w14:textId="77777777" w:rsidTr="002A1629">
        <w:trPr>
          <w:jc w:val="center"/>
        </w:trPr>
        <w:tc>
          <w:tcPr>
            <w:tcW w:w="14993" w:type="dxa"/>
            <w:gridSpan w:val="6"/>
            <w:shd w:val="clear" w:color="auto" w:fill="D9E2F3"/>
            <w:tcMar>
              <w:top w:w="40" w:type="dxa"/>
              <w:left w:w="160" w:type="dxa"/>
              <w:bottom w:w="40" w:type="dxa"/>
              <w:right w:w="20" w:type="dxa"/>
            </w:tcMar>
            <w:vAlign w:val="center"/>
          </w:tcPr>
          <w:p w14:paraId="457D0C7D" w14:textId="77777777" w:rsidR="009A7DAA" w:rsidRDefault="000133CF">
            <w:pPr>
              <w:jc w:val="center"/>
            </w:pPr>
            <w:r>
              <w:rPr>
                <w:rFonts w:eastAsia="Times New Roman" w:cs="Times New Roman"/>
                <w:sz w:val="22"/>
              </w:rPr>
              <w:t>АО «</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r>
      <w:tr w:rsidR="009A7DAA" w14:paraId="66F3F5D2" w14:textId="77777777" w:rsidTr="002A1629">
        <w:trPr>
          <w:jc w:val="center"/>
        </w:trPr>
        <w:tc>
          <w:tcPr>
            <w:tcW w:w="14993" w:type="dxa"/>
            <w:gridSpan w:val="6"/>
            <w:shd w:val="clear" w:color="auto" w:fill="FFFFFF"/>
            <w:tcMar>
              <w:top w:w="40" w:type="dxa"/>
              <w:left w:w="160" w:type="dxa"/>
              <w:bottom w:w="40" w:type="dxa"/>
              <w:right w:w="20" w:type="dxa"/>
            </w:tcMar>
            <w:vAlign w:val="center"/>
          </w:tcPr>
          <w:p w14:paraId="798463C2" w14:textId="77777777" w:rsidR="009A7DAA" w:rsidRPr="002B0F72" w:rsidRDefault="000133CF">
            <w:pPr>
              <w:rPr>
                <w:lang w:val="ru-RU"/>
              </w:rPr>
            </w:pPr>
            <w:r w:rsidRPr="002B0F72">
              <w:rPr>
                <w:rFonts w:eastAsia="Times New Roman" w:cs="Times New Roman"/>
                <w:i/>
                <w:sz w:val="22"/>
                <w:lang w:val="ru-RU"/>
              </w:rPr>
              <w:t>Реконструкция, техническое перевооружение и (или) модернизация тепловых сетей и сооружений на них</w:t>
            </w:r>
          </w:p>
        </w:tc>
      </w:tr>
      <w:tr w:rsidR="009A7DAA" w14:paraId="593CF71E"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382A6C4E" w14:textId="77777777" w:rsidR="009A7DAA" w:rsidRDefault="000133CF">
            <w:pPr>
              <w:jc w:val="center"/>
            </w:pPr>
            <w:r>
              <w:rPr>
                <w:rFonts w:eastAsia="Times New Roman" w:cs="Times New Roman"/>
                <w:sz w:val="22"/>
              </w:rPr>
              <w:t>1</w:t>
            </w:r>
          </w:p>
        </w:tc>
        <w:tc>
          <w:tcPr>
            <w:tcW w:w="1654" w:type="dxa"/>
            <w:vMerge w:val="restart"/>
            <w:shd w:val="clear" w:color="auto" w:fill="FFFFFF"/>
            <w:tcMar>
              <w:top w:w="40" w:type="dxa"/>
              <w:left w:w="200" w:type="dxa"/>
              <w:bottom w:w="40" w:type="dxa"/>
              <w:right w:w="200" w:type="dxa"/>
            </w:tcMar>
            <w:vAlign w:val="center"/>
          </w:tcPr>
          <w:p w14:paraId="4E89BF35"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АО </w:t>
            </w:r>
            <w:r>
              <w:rPr>
                <w:rFonts w:eastAsia="Times New Roman" w:cs="Times New Roman"/>
                <w:sz w:val="22"/>
              </w:rPr>
              <w:t>«</w:t>
            </w:r>
            <w:proofErr w:type="spellStart"/>
            <w:r>
              <w:rPr>
                <w:rFonts w:eastAsia="Times New Roman" w:cs="Times New Roman"/>
                <w:sz w:val="22"/>
              </w:rPr>
              <w:t>Артинский</w:t>
            </w:r>
            <w:proofErr w:type="spellEnd"/>
            <w:r>
              <w:rPr>
                <w:rFonts w:eastAsia="Times New Roman" w:cs="Times New Roman"/>
                <w:sz w:val="22"/>
              </w:rPr>
              <w:t xml:space="preserve"> </w:t>
            </w:r>
            <w:proofErr w:type="spellStart"/>
            <w:r>
              <w:rPr>
                <w:rFonts w:eastAsia="Times New Roman" w:cs="Times New Roman"/>
                <w:sz w:val="22"/>
              </w:rPr>
              <w:t>завод</w:t>
            </w:r>
            <w:proofErr w:type="spellEnd"/>
            <w:r>
              <w:rPr>
                <w:rFonts w:eastAsia="Times New Roman" w:cs="Times New Roman"/>
                <w:sz w:val="22"/>
              </w:rPr>
              <w:t>»</w:t>
            </w:r>
          </w:p>
        </w:tc>
        <w:tc>
          <w:tcPr>
            <w:tcW w:w="8930" w:type="dxa"/>
            <w:shd w:val="clear" w:color="auto" w:fill="FFFFFF"/>
            <w:tcMar>
              <w:top w:w="40" w:type="dxa"/>
              <w:left w:w="200" w:type="dxa"/>
              <w:bottom w:w="40" w:type="dxa"/>
              <w:right w:w="200" w:type="dxa"/>
            </w:tcMar>
            <w:vAlign w:val="center"/>
          </w:tcPr>
          <w:p w14:paraId="15792A0D" w14:textId="77777777" w:rsidR="009A7DAA" w:rsidRPr="002B0F72" w:rsidRDefault="000133CF">
            <w:pPr>
              <w:jc w:val="center"/>
              <w:rPr>
                <w:lang w:val="ru-RU"/>
              </w:rPr>
            </w:pPr>
            <w:r w:rsidRPr="002B0F72">
              <w:rPr>
                <w:rFonts w:eastAsia="Times New Roman" w:cs="Times New Roman"/>
                <w:sz w:val="22"/>
                <w:lang w:val="ru-RU"/>
              </w:rPr>
              <w:t>замена участка теплотрассы правое крыло у цеха №16, №2 диаметром 273-140м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966" w:type="dxa"/>
            <w:shd w:val="clear" w:color="auto" w:fill="FFFFFF"/>
            <w:tcMar>
              <w:top w:w="40" w:type="dxa"/>
              <w:left w:w="200" w:type="dxa"/>
              <w:bottom w:w="40" w:type="dxa"/>
              <w:right w:w="200" w:type="dxa"/>
            </w:tcMar>
            <w:vAlign w:val="center"/>
          </w:tcPr>
          <w:p w14:paraId="644EE75F" w14:textId="77777777" w:rsidR="009A7DAA" w:rsidRDefault="000133CF">
            <w:pPr>
              <w:jc w:val="center"/>
            </w:pPr>
            <w:r>
              <w:rPr>
                <w:rFonts w:eastAsia="Times New Roman" w:cs="Times New Roman"/>
                <w:sz w:val="22"/>
              </w:rPr>
              <w:t>5552,48</w:t>
            </w:r>
          </w:p>
        </w:tc>
        <w:tc>
          <w:tcPr>
            <w:tcW w:w="1968" w:type="dxa"/>
            <w:shd w:val="clear" w:color="auto" w:fill="FFFFFF"/>
            <w:tcMar>
              <w:top w:w="40" w:type="dxa"/>
              <w:left w:w="200" w:type="dxa"/>
              <w:bottom w:w="40" w:type="dxa"/>
              <w:right w:w="200" w:type="dxa"/>
            </w:tcMar>
            <w:vAlign w:val="center"/>
          </w:tcPr>
          <w:p w14:paraId="420F1F9F" w14:textId="77777777" w:rsidR="009A7DAA" w:rsidRDefault="000133CF">
            <w:pPr>
              <w:jc w:val="center"/>
            </w:pPr>
            <w:r>
              <w:rPr>
                <w:rFonts w:eastAsia="Times New Roman" w:cs="Times New Roman"/>
                <w:sz w:val="22"/>
              </w:rPr>
              <w:t>АС</w:t>
            </w:r>
          </w:p>
        </w:tc>
      </w:tr>
      <w:tr w:rsidR="009A7DAA" w14:paraId="7252F4B8" w14:textId="77777777" w:rsidTr="002A1629">
        <w:trPr>
          <w:gridAfter w:val="1"/>
          <w:wAfter w:w="7" w:type="dxa"/>
          <w:jc w:val="center"/>
        </w:trPr>
        <w:tc>
          <w:tcPr>
            <w:tcW w:w="468" w:type="dxa"/>
            <w:vMerge/>
          </w:tcPr>
          <w:p w14:paraId="12E12A5E" w14:textId="77777777" w:rsidR="009A7DAA" w:rsidRDefault="009A7DAA"/>
        </w:tc>
        <w:tc>
          <w:tcPr>
            <w:tcW w:w="1654" w:type="dxa"/>
            <w:vMerge/>
          </w:tcPr>
          <w:p w14:paraId="63232446" w14:textId="77777777" w:rsidR="009A7DAA" w:rsidRDefault="009A7DAA"/>
        </w:tc>
        <w:tc>
          <w:tcPr>
            <w:tcW w:w="8930" w:type="dxa"/>
            <w:shd w:val="clear" w:color="auto" w:fill="FFFFFF"/>
            <w:tcMar>
              <w:top w:w="40" w:type="dxa"/>
              <w:left w:w="200" w:type="dxa"/>
              <w:bottom w:w="40" w:type="dxa"/>
              <w:right w:w="200" w:type="dxa"/>
            </w:tcMar>
            <w:vAlign w:val="center"/>
          </w:tcPr>
          <w:p w14:paraId="5633803F" w14:textId="77777777" w:rsidR="009A7DAA" w:rsidRPr="002B0F72" w:rsidRDefault="000133CF">
            <w:pPr>
              <w:jc w:val="center"/>
              <w:rPr>
                <w:lang w:val="ru-RU"/>
              </w:rPr>
            </w:pPr>
            <w:r w:rsidRPr="002B0F72">
              <w:rPr>
                <w:rFonts w:eastAsia="Times New Roman" w:cs="Times New Roman"/>
                <w:sz w:val="22"/>
                <w:lang w:val="ru-RU"/>
              </w:rPr>
              <w:t>замена участка теплотрассы правое крыло от конного двора до детского сада "Сказка" диаметр 219-110 м (</w:t>
            </w:r>
            <w:proofErr w:type="spellStart"/>
            <w:r w:rsidRPr="002B0F72">
              <w:rPr>
                <w:rFonts w:eastAsia="Times New Roman" w:cs="Times New Roman"/>
                <w:sz w:val="22"/>
                <w:lang w:val="ru-RU"/>
              </w:rPr>
              <w:t>Ртс</w:t>
            </w:r>
            <w:proofErr w:type="spellEnd"/>
            <w:r w:rsidRPr="002B0F72">
              <w:rPr>
                <w:rFonts w:eastAsia="Times New Roman" w:cs="Times New Roman"/>
                <w:sz w:val="22"/>
                <w:lang w:val="ru-RU"/>
              </w:rPr>
              <w:t>)</w:t>
            </w:r>
          </w:p>
        </w:tc>
        <w:tc>
          <w:tcPr>
            <w:tcW w:w="1966" w:type="dxa"/>
            <w:shd w:val="clear" w:color="auto" w:fill="FFFFFF"/>
            <w:tcMar>
              <w:top w:w="40" w:type="dxa"/>
              <w:left w:w="200" w:type="dxa"/>
              <w:bottom w:w="40" w:type="dxa"/>
              <w:right w:w="200" w:type="dxa"/>
            </w:tcMar>
            <w:vAlign w:val="center"/>
          </w:tcPr>
          <w:p w14:paraId="10CBE388" w14:textId="77777777" w:rsidR="009A7DAA" w:rsidRDefault="000133CF">
            <w:pPr>
              <w:jc w:val="center"/>
            </w:pPr>
            <w:r>
              <w:rPr>
                <w:rFonts w:eastAsia="Times New Roman" w:cs="Times New Roman"/>
                <w:sz w:val="22"/>
              </w:rPr>
              <w:t>3153,06</w:t>
            </w:r>
          </w:p>
        </w:tc>
        <w:tc>
          <w:tcPr>
            <w:tcW w:w="1968" w:type="dxa"/>
            <w:shd w:val="clear" w:color="auto" w:fill="FFFFFF"/>
            <w:tcMar>
              <w:top w:w="40" w:type="dxa"/>
              <w:left w:w="200" w:type="dxa"/>
              <w:bottom w:w="40" w:type="dxa"/>
              <w:right w:w="200" w:type="dxa"/>
            </w:tcMar>
            <w:vAlign w:val="center"/>
          </w:tcPr>
          <w:p w14:paraId="78E4886F" w14:textId="77777777" w:rsidR="009A7DAA" w:rsidRDefault="000133CF">
            <w:pPr>
              <w:jc w:val="center"/>
            </w:pPr>
            <w:r>
              <w:rPr>
                <w:rFonts w:eastAsia="Times New Roman" w:cs="Times New Roman"/>
                <w:sz w:val="22"/>
              </w:rPr>
              <w:t>АС</w:t>
            </w:r>
          </w:p>
        </w:tc>
      </w:tr>
      <w:tr w:rsidR="009A7DAA" w14:paraId="0130B14D" w14:textId="77777777" w:rsidTr="002A1629">
        <w:trPr>
          <w:gridAfter w:val="1"/>
          <w:wAfter w:w="7" w:type="dxa"/>
          <w:jc w:val="center"/>
        </w:trPr>
        <w:tc>
          <w:tcPr>
            <w:tcW w:w="11052" w:type="dxa"/>
            <w:gridSpan w:val="3"/>
            <w:shd w:val="clear" w:color="auto" w:fill="FFFFFF"/>
            <w:tcMar>
              <w:top w:w="40" w:type="dxa"/>
              <w:left w:w="20" w:type="dxa"/>
              <w:bottom w:w="40" w:type="dxa"/>
              <w:right w:w="20" w:type="dxa"/>
            </w:tcMar>
            <w:vAlign w:val="center"/>
          </w:tcPr>
          <w:p w14:paraId="73833459" w14:textId="77777777" w:rsidR="009A7DAA" w:rsidRDefault="000133CF">
            <w:pPr>
              <w:jc w:val="center"/>
            </w:pPr>
            <w:proofErr w:type="spellStart"/>
            <w:r>
              <w:rPr>
                <w:rFonts w:eastAsia="Times New Roman" w:cs="Times New Roman"/>
                <w:b/>
                <w:sz w:val="22"/>
              </w:rPr>
              <w:t>Итого</w:t>
            </w:r>
            <w:proofErr w:type="spellEnd"/>
          </w:p>
        </w:tc>
        <w:tc>
          <w:tcPr>
            <w:tcW w:w="1966" w:type="dxa"/>
            <w:shd w:val="clear" w:color="auto" w:fill="FFFFFF"/>
            <w:tcMar>
              <w:top w:w="40" w:type="dxa"/>
              <w:left w:w="200" w:type="dxa"/>
              <w:bottom w:w="40" w:type="dxa"/>
              <w:right w:w="200" w:type="dxa"/>
            </w:tcMar>
            <w:vAlign w:val="center"/>
          </w:tcPr>
          <w:p w14:paraId="0B7C1DC4" w14:textId="77777777" w:rsidR="009A7DAA" w:rsidRDefault="000133CF">
            <w:pPr>
              <w:jc w:val="center"/>
            </w:pPr>
            <w:r>
              <w:rPr>
                <w:rFonts w:eastAsia="Times New Roman" w:cs="Times New Roman"/>
                <w:b/>
                <w:sz w:val="22"/>
              </w:rPr>
              <w:t>8705,54</w:t>
            </w:r>
          </w:p>
        </w:tc>
        <w:tc>
          <w:tcPr>
            <w:tcW w:w="1968" w:type="dxa"/>
            <w:shd w:val="clear" w:color="auto" w:fill="FFFFFF"/>
            <w:tcMar>
              <w:top w:w="40" w:type="dxa"/>
              <w:left w:w="200" w:type="dxa"/>
              <w:bottom w:w="40" w:type="dxa"/>
              <w:right w:w="200" w:type="dxa"/>
            </w:tcMar>
            <w:vAlign w:val="center"/>
          </w:tcPr>
          <w:p w14:paraId="338E9D2E" w14:textId="77777777" w:rsidR="009A7DAA" w:rsidRDefault="009A7DAA">
            <w:pPr>
              <w:jc w:val="center"/>
              <w:rPr>
                <w:sz w:val="22"/>
              </w:rPr>
            </w:pPr>
          </w:p>
        </w:tc>
      </w:tr>
      <w:tr w:rsidR="009A7DAA" w14:paraId="7BF67A0D" w14:textId="77777777" w:rsidTr="002A1629">
        <w:trPr>
          <w:jc w:val="center"/>
        </w:trPr>
        <w:tc>
          <w:tcPr>
            <w:tcW w:w="14993" w:type="dxa"/>
            <w:gridSpan w:val="6"/>
            <w:shd w:val="clear" w:color="auto" w:fill="D9E2F3"/>
            <w:tcMar>
              <w:top w:w="40" w:type="dxa"/>
              <w:left w:w="160" w:type="dxa"/>
              <w:bottom w:w="40" w:type="dxa"/>
              <w:right w:w="20" w:type="dxa"/>
            </w:tcMar>
            <w:vAlign w:val="center"/>
          </w:tcPr>
          <w:p w14:paraId="440E844E" w14:textId="77777777" w:rsidR="009A7DAA" w:rsidRPr="002B0F72" w:rsidRDefault="000133CF">
            <w:pPr>
              <w:jc w:val="center"/>
              <w:rPr>
                <w:lang w:val="ru-RU"/>
              </w:rPr>
            </w:pPr>
            <w:r w:rsidRPr="002B0F72">
              <w:rPr>
                <w:rFonts w:eastAsia="Times New Roman" w:cs="Times New Roman"/>
                <w:sz w:val="22"/>
                <w:lang w:val="ru-RU"/>
              </w:rPr>
              <w:t xml:space="preserve">ФБГУН Институт геофизики им. Ю.П. </w:t>
            </w:r>
            <w:proofErr w:type="spellStart"/>
            <w:r w:rsidRPr="002B0F72">
              <w:rPr>
                <w:rFonts w:eastAsia="Times New Roman" w:cs="Times New Roman"/>
                <w:sz w:val="22"/>
                <w:lang w:val="ru-RU"/>
              </w:rPr>
              <w:t>Булашевича</w:t>
            </w:r>
            <w:proofErr w:type="spellEnd"/>
            <w:r w:rsidRPr="002B0F72">
              <w:rPr>
                <w:rFonts w:eastAsia="Times New Roman" w:cs="Times New Roman"/>
                <w:sz w:val="22"/>
                <w:lang w:val="ru-RU"/>
              </w:rPr>
              <w:t xml:space="preserve"> </w:t>
            </w:r>
            <w:proofErr w:type="spellStart"/>
            <w:r w:rsidRPr="002B0F72">
              <w:rPr>
                <w:rFonts w:eastAsia="Times New Roman" w:cs="Times New Roman"/>
                <w:sz w:val="22"/>
                <w:lang w:val="ru-RU"/>
              </w:rPr>
              <w:t>УрО</w:t>
            </w:r>
            <w:proofErr w:type="spellEnd"/>
            <w:r w:rsidRPr="002B0F72">
              <w:rPr>
                <w:rFonts w:eastAsia="Times New Roman" w:cs="Times New Roman"/>
                <w:sz w:val="22"/>
                <w:lang w:val="ru-RU"/>
              </w:rPr>
              <w:t xml:space="preserve"> РАН</w:t>
            </w:r>
          </w:p>
        </w:tc>
      </w:tr>
      <w:tr w:rsidR="009A7DAA" w14:paraId="7AAEE36E" w14:textId="77777777" w:rsidTr="002A1629">
        <w:trPr>
          <w:jc w:val="center"/>
        </w:trPr>
        <w:tc>
          <w:tcPr>
            <w:tcW w:w="14993" w:type="dxa"/>
            <w:gridSpan w:val="6"/>
            <w:shd w:val="clear" w:color="auto" w:fill="FFFFFF"/>
            <w:tcMar>
              <w:top w:w="40" w:type="dxa"/>
              <w:left w:w="160" w:type="dxa"/>
              <w:bottom w:w="40" w:type="dxa"/>
              <w:right w:w="20" w:type="dxa"/>
            </w:tcMar>
            <w:vAlign w:val="center"/>
          </w:tcPr>
          <w:p w14:paraId="39B54899" w14:textId="77777777" w:rsidR="009A7DAA" w:rsidRDefault="000133CF">
            <w:proofErr w:type="spellStart"/>
            <w:r>
              <w:rPr>
                <w:rFonts w:eastAsia="Times New Roman" w:cs="Times New Roman"/>
                <w:i/>
                <w:sz w:val="22"/>
              </w:rPr>
              <w:t>Рекомендуемые</w:t>
            </w:r>
            <w:proofErr w:type="spellEnd"/>
            <w:r>
              <w:rPr>
                <w:rFonts w:eastAsia="Times New Roman" w:cs="Times New Roman"/>
                <w:i/>
                <w:sz w:val="22"/>
              </w:rPr>
              <w:t xml:space="preserve"> </w:t>
            </w:r>
            <w:proofErr w:type="spellStart"/>
            <w:r>
              <w:rPr>
                <w:rFonts w:eastAsia="Times New Roman" w:cs="Times New Roman"/>
                <w:i/>
                <w:sz w:val="22"/>
              </w:rPr>
              <w:t>мероприятия</w:t>
            </w:r>
            <w:proofErr w:type="spellEnd"/>
          </w:p>
        </w:tc>
      </w:tr>
      <w:tr w:rsidR="009A7DAA" w14:paraId="5CD5BFD1" w14:textId="77777777" w:rsidTr="002A1629">
        <w:trPr>
          <w:gridAfter w:val="1"/>
          <w:wAfter w:w="7" w:type="dxa"/>
          <w:jc w:val="center"/>
        </w:trPr>
        <w:tc>
          <w:tcPr>
            <w:tcW w:w="468" w:type="dxa"/>
            <w:vMerge w:val="restart"/>
            <w:shd w:val="clear" w:color="auto" w:fill="FFFFFF"/>
            <w:tcMar>
              <w:top w:w="40" w:type="dxa"/>
              <w:left w:w="20" w:type="dxa"/>
              <w:bottom w:w="40" w:type="dxa"/>
              <w:right w:w="20" w:type="dxa"/>
            </w:tcMar>
            <w:vAlign w:val="center"/>
          </w:tcPr>
          <w:p w14:paraId="2257E89A" w14:textId="77777777" w:rsidR="009A7DAA" w:rsidRDefault="000133CF">
            <w:pPr>
              <w:jc w:val="center"/>
            </w:pPr>
            <w:r>
              <w:rPr>
                <w:rFonts w:eastAsia="Times New Roman" w:cs="Times New Roman"/>
                <w:sz w:val="22"/>
              </w:rPr>
              <w:t>1</w:t>
            </w:r>
          </w:p>
        </w:tc>
        <w:tc>
          <w:tcPr>
            <w:tcW w:w="1654" w:type="dxa"/>
            <w:vMerge w:val="restart"/>
            <w:shd w:val="clear" w:color="auto" w:fill="FFFFFF"/>
            <w:tcMar>
              <w:top w:w="40" w:type="dxa"/>
              <w:left w:w="200" w:type="dxa"/>
              <w:bottom w:w="40" w:type="dxa"/>
              <w:right w:w="200" w:type="dxa"/>
            </w:tcMar>
            <w:vAlign w:val="center"/>
          </w:tcPr>
          <w:p w14:paraId="21831651" w14:textId="77777777" w:rsidR="009A7DAA" w:rsidRDefault="000133CF">
            <w:pPr>
              <w:jc w:val="center"/>
            </w:pPr>
            <w:proofErr w:type="spellStart"/>
            <w:r>
              <w:rPr>
                <w:rFonts w:eastAsia="Times New Roman" w:cs="Times New Roman"/>
                <w:sz w:val="22"/>
              </w:rPr>
              <w:t>Котельная</w:t>
            </w:r>
            <w:proofErr w:type="spellEnd"/>
            <w:r>
              <w:rPr>
                <w:rFonts w:eastAsia="Times New Roman" w:cs="Times New Roman"/>
                <w:sz w:val="22"/>
              </w:rPr>
              <w:t xml:space="preserve"> №1</w:t>
            </w:r>
          </w:p>
        </w:tc>
        <w:tc>
          <w:tcPr>
            <w:tcW w:w="8930" w:type="dxa"/>
            <w:shd w:val="clear" w:color="auto" w:fill="FFFFFF"/>
            <w:tcMar>
              <w:top w:w="40" w:type="dxa"/>
              <w:left w:w="200" w:type="dxa"/>
              <w:bottom w:w="40" w:type="dxa"/>
              <w:right w:w="200" w:type="dxa"/>
            </w:tcMar>
            <w:vAlign w:val="center"/>
          </w:tcPr>
          <w:p w14:paraId="3CFBE802"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w:t>
            </w:r>
            <w:r>
              <w:rPr>
                <w:rFonts w:eastAsia="Times New Roman" w:cs="Times New Roman"/>
                <w:sz w:val="22"/>
              </w:rPr>
              <w:t>D</w:t>
            </w:r>
            <w:r w:rsidRPr="002B0F72">
              <w:rPr>
                <w:rFonts w:eastAsia="Times New Roman" w:cs="Times New Roman"/>
                <w:sz w:val="22"/>
                <w:lang w:val="ru-RU"/>
              </w:rPr>
              <w:t xml:space="preserve">=76 мм, </w:t>
            </w:r>
            <w:r>
              <w:rPr>
                <w:rFonts w:eastAsia="Times New Roman" w:cs="Times New Roman"/>
                <w:sz w:val="22"/>
              </w:rPr>
              <w:t>L</w:t>
            </w:r>
            <w:r w:rsidRPr="002B0F72">
              <w:rPr>
                <w:rFonts w:eastAsia="Times New Roman" w:cs="Times New Roman"/>
                <w:sz w:val="22"/>
                <w:lang w:val="ru-RU"/>
              </w:rPr>
              <w:t>=926 м</w:t>
            </w:r>
          </w:p>
        </w:tc>
        <w:tc>
          <w:tcPr>
            <w:tcW w:w="1966" w:type="dxa"/>
            <w:shd w:val="clear" w:color="auto" w:fill="FFFFFF"/>
            <w:tcMar>
              <w:top w:w="40" w:type="dxa"/>
              <w:left w:w="200" w:type="dxa"/>
              <w:bottom w:w="40" w:type="dxa"/>
              <w:right w:w="200" w:type="dxa"/>
            </w:tcMar>
            <w:vAlign w:val="center"/>
          </w:tcPr>
          <w:p w14:paraId="2700729D" w14:textId="77777777" w:rsidR="009A7DAA" w:rsidRDefault="000133CF">
            <w:pPr>
              <w:jc w:val="center"/>
            </w:pPr>
            <w:r>
              <w:rPr>
                <w:rFonts w:eastAsia="Times New Roman" w:cs="Times New Roman"/>
                <w:sz w:val="22"/>
              </w:rPr>
              <w:t>8249,03</w:t>
            </w:r>
          </w:p>
        </w:tc>
        <w:tc>
          <w:tcPr>
            <w:tcW w:w="1968" w:type="dxa"/>
            <w:shd w:val="clear" w:color="auto" w:fill="FFFFFF"/>
            <w:tcMar>
              <w:top w:w="40" w:type="dxa"/>
              <w:left w:w="200" w:type="dxa"/>
              <w:bottom w:w="40" w:type="dxa"/>
              <w:right w:w="200" w:type="dxa"/>
            </w:tcMar>
            <w:vAlign w:val="center"/>
          </w:tcPr>
          <w:p w14:paraId="5739BB5D" w14:textId="77777777" w:rsidR="009A7DAA" w:rsidRDefault="000133CF">
            <w:pPr>
              <w:jc w:val="center"/>
            </w:pPr>
            <w:r>
              <w:rPr>
                <w:rFonts w:eastAsia="Times New Roman" w:cs="Times New Roman"/>
                <w:sz w:val="22"/>
              </w:rPr>
              <w:t>БС, ВБ</w:t>
            </w:r>
          </w:p>
        </w:tc>
      </w:tr>
      <w:tr w:rsidR="009A7DAA" w14:paraId="759C1EB2" w14:textId="77777777" w:rsidTr="002A1629">
        <w:trPr>
          <w:gridAfter w:val="1"/>
          <w:wAfter w:w="7" w:type="dxa"/>
          <w:jc w:val="center"/>
        </w:trPr>
        <w:tc>
          <w:tcPr>
            <w:tcW w:w="468" w:type="dxa"/>
            <w:vMerge/>
          </w:tcPr>
          <w:p w14:paraId="0F2C9763" w14:textId="77777777" w:rsidR="009A7DAA" w:rsidRDefault="009A7DAA"/>
        </w:tc>
        <w:tc>
          <w:tcPr>
            <w:tcW w:w="1654" w:type="dxa"/>
            <w:vMerge/>
          </w:tcPr>
          <w:p w14:paraId="3CB85801" w14:textId="77777777" w:rsidR="009A7DAA" w:rsidRDefault="009A7DAA"/>
        </w:tc>
        <w:tc>
          <w:tcPr>
            <w:tcW w:w="8930" w:type="dxa"/>
            <w:shd w:val="clear" w:color="auto" w:fill="FFFFFF"/>
            <w:tcMar>
              <w:top w:w="40" w:type="dxa"/>
              <w:left w:w="200" w:type="dxa"/>
              <w:bottom w:w="40" w:type="dxa"/>
              <w:right w:w="200" w:type="dxa"/>
            </w:tcMar>
            <w:vAlign w:val="center"/>
          </w:tcPr>
          <w:p w14:paraId="0714EA32" w14:textId="77777777" w:rsidR="009A7DAA" w:rsidRPr="002B0F72" w:rsidRDefault="000133CF">
            <w:pPr>
              <w:jc w:val="center"/>
              <w:rPr>
                <w:lang w:val="ru-RU"/>
              </w:rPr>
            </w:pPr>
            <w:r w:rsidRPr="002B0F72">
              <w:rPr>
                <w:rFonts w:eastAsia="Times New Roman" w:cs="Times New Roman"/>
                <w:sz w:val="22"/>
                <w:lang w:val="ru-RU"/>
              </w:rPr>
              <w:t xml:space="preserve">Замена тепловой сети, </w:t>
            </w:r>
            <w:r>
              <w:rPr>
                <w:rFonts w:eastAsia="Times New Roman" w:cs="Times New Roman"/>
                <w:sz w:val="22"/>
              </w:rPr>
              <w:t>D</w:t>
            </w:r>
            <w:r w:rsidRPr="002B0F72">
              <w:rPr>
                <w:rFonts w:eastAsia="Times New Roman" w:cs="Times New Roman"/>
                <w:sz w:val="22"/>
                <w:lang w:val="ru-RU"/>
              </w:rPr>
              <w:t xml:space="preserve">=76 мм, </w:t>
            </w:r>
            <w:r>
              <w:rPr>
                <w:rFonts w:eastAsia="Times New Roman" w:cs="Times New Roman"/>
                <w:sz w:val="22"/>
              </w:rPr>
              <w:t>L</w:t>
            </w:r>
            <w:r w:rsidRPr="002B0F72">
              <w:rPr>
                <w:rFonts w:eastAsia="Times New Roman" w:cs="Times New Roman"/>
                <w:sz w:val="22"/>
                <w:lang w:val="ru-RU"/>
              </w:rPr>
              <w:t>=588 м</w:t>
            </w:r>
          </w:p>
        </w:tc>
        <w:tc>
          <w:tcPr>
            <w:tcW w:w="1966" w:type="dxa"/>
            <w:shd w:val="clear" w:color="auto" w:fill="FFFFFF"/>
            <w:tcMar>
              <w:top w:w="40" w:type="dxa"/>
              <w:left w:w="200" w:type="dxa"/>
              <w:bottom w:w="40" w:type="dxa"/>
              <w:right w:w="200" w:type="dxa"/>
            </w:tcMar>
            <w:vAlign w:val="center"/>
          </w:tcPr>
          <w:p w14:paraId="48692CBF" w14:textId="77777777" w:rsidR="009A7DAA" w:rsidRDefault="000133CF">
            <w:pPr>
              <w:jc w:val="center"/>
            </w:pPr>
            <w:r>
              <w:rPr>
                <w:rFonts w:eastAsia="Times New Roman" w:cs="Times New Roman"/>
                <w:sz w:val="22"/>
              </w:rPr>
              <w:t>3780,36</w:t>
            </w:r>
          </w:p>
        </w:tc>
        <w:tc>
          <w:tcPr>
            <w:tcW w:w="1968" w:type="dxa"/>
            <w:shd w:val="clear" w:color="auto" w:fill="FFFFFF"/>
            <w:tcMar>
              <w:top w:w="40" w:type="dxa"/>
              <w:left w:w="200" w:type="dxa"/>
              <w:bottom w:w="40" w:type="dxa"/>
              <w:right w:w="200" w:type="dxa"/>
            </w:tcMar>
            <w:vAlign w:val="center"/>
          </w:tcPr>
          <w:p w14:paraId="05E67827" w14:textId="77777777" w:rsidR="009A7DAA" w:rsidRDefault="000133CF">
            <w:pPr>
              <w:jc w:val="center"/>
            </w:pPr>
            <w:r>
              <w:rPr>
                <w:rFonts w:eastAsia="Times New Roman" w:cs="Times New Roman"/>
                <w:sz w:val="22"/>
              </w:rPr>
              <w:t>БС, ВБ</w:t>
            </w:r>
          </w:p>
        </w:tc>
      </w:tr>
      <w:tr w:rsidR="009A7DAA" w14:paraId="00CD5085" w14:textId="77777777" w:rsidTr="002A1629">
        <w:trPr>
          <w:gridAfter w:val="1"/>
          <w:wAfter w:w="7" w:type="dxa"/>
          <w:jc w:val="center"/>
        </w:trPr>
        <w:tc>
          <w:tcPr>
            <w:tcW w:w="11052" w:type="dxa"/>
            <w:gridSpan w:val="3"/>
            <w:shd w:val="clear" w:color="auto" w:fill="FFFFFF"/>
            <w:tcMar>
              <w:top w:w="40" w:type="dxa"/>
              <w:left w:w="20" w:type="dxa"/>
              <w:bottom w:w="40" w:type="dxa"/>
              <w:right w:w="20" w:type="dxa"/>
            </w:tcMar>
            <w:vAlign w:val="center"/>
          </w:tcPr>
          <w:p w14:paraId="01528B27" w14:textId="77777777" w:rsidR="009A7DAA" w:rsidRDefault="000133CF">
            <w:pPr>
              <w:jc w:val="center"/>
            </w:pPr>
            <w:proofErr w:type="spellStart"/>
            <w:r>
              <w:rPr>
                <w:rFonts w:eastAsia="Times New Roman" w:cs="Times New Roman"/>
                <w:b/>
                <w:sz w:val="22"/>
              </w:rPr>
              <w:t>Итого</w:t>
            </w:r>
            <w:proofErr w:type="spellEnd"/>
          </w:p>
        </w:tc>
        <w:tc>
          <w:tcPr>
            <w:tcW w:w="1966" w:type="dxa"/>
            <w:shd w:val="clear" w:color="auto" w:fill="FFFFFF"/>
            <w:tcMar>
              <w:top w:w="40" w:type="dxa"/>
              <w:left w:w="200" w:type="dxa"/>
              <w:bottom w:w="40" w:type="dxa"/>
              <w:right w:w="200" w:type="dxa"/>
            </w:tcMar>
            <w:vAlign w:val="center"/>
          </w:tcPr>
          <w:p w14:paraId="56B10DA4" w14:textId="77777777" w:rsidR="009A7DAA" w:rsidRDefault="000133CF">
            <w:pPr>
              <w:jc w:val="center"/>
            </w:pPr>
            <w:r>
              <w:rPr>
                <w:rFonts w:eastAsia="Times New Roman" w:cs="Times New Roman"/>
                <w:b/>
                <w:sz w:val="22"/>
              </w:rPr>
              <w:t>12029,38</w:t>
            </w:r>
          </w:p>
        </w:tc>
        <w:tc>
          <w:tcPr>
            <w:tcW w:w="1968" w:type="dxa"/>
            <w:shd w:val="clear" w:color="auto" w:fill="FFFFFF"/>
            <w:tcMar>
              <w:top w:w="40" w:type="dxa"/>
              <w:left w:w="200" w:type="dxa"/>
              <w:bottom w:w="40" w:type="dxa"/>
              <w:right w:w="200" w:type="dxa"/>
            </w:tcMar>
            <w:vAlign w:val="center"/>
          </w:tcPr>
          <w:p w14:paraId="61652871" w14:textId="77777777" w:rsidR="009A7DAA" w:rsidRDefault="009A7DAA">
            <w:pPr>
              <w:jc w:val="center"/>
              <w:rPr>
                <w:sz w:val="22"/>
              </w:rPr>
            </w:pPr>
          </w:p>
        </w:tc>
      </w:tr>
      <w:tr w:rsidR="009A7DAA" w14:paraId="3292AC35" w14:textId="77777777" w:rsidTr="002A1629">
        <w:trPr>
          <w:gridAfter w:val="1"/>
          <w:wAfter w:w="7" w:type="dxa"/>
          <w:jc w:val="center"/>
        </w:trPr>
        <w:tc>
          <w:tcPr>
            <w:tcW w:w="11052" w:type="dxa"/>
            <w:gridSpan w:val="3"/>
            <w:shd w:val="clear" w:color="auto" w:fill="F2F2F2"/>
            <w:tcMar>
              <w:top w:w="40" w:type="dxa"/>
              <w:left w:w="200" w:type="dxa"/>
              <w:bottom w:w="40" w:type="dxa"/>
              <w:right w:w="200" w:type="dxa"/>
            </w:tcMar>
            <w:vAlign w:val="center"/>
          </w:tcPr>
          <w:p w14:paraId="5F96AD25" w14:textId="77777777" w:rsidR="009A7DAA" w:rsidRDefault="000133CF">
            <w:pPr>
              <w:jc w:val="right"/>
            </w:pPr>
            <w:proofErr w:type="spellStart"/>
            <w:r>
              <w:rPr>
                <w:rFonts w:eastAsia="Times New Roman" w:cs="Times New Roman"/>
                <w:sz w:val="22"/>
              </w:rPr>
              <w:t>Всего</w:t>
            </w:r>
            <w:proofErr w:type="spellEnd"/>
            <w:r>
              <w:rPr>
                <w:rFonts w:eastAsia="Times New Roman" w:cs="Times New Roman"/>
                <w:sz w:val="22"/>
              </w:rPr>
              <w:t xml:space="preserve"> </w:t>
            </w:r>
            <w:proofErr w:type="spellStart"/>
            <w:r>
              <w:rPr>
                <w:rFonts w:eastAsia="Times New Roman" w:cs="Times New Roman"/>
                <w:sz w:val="22"/>
              </w:rPr>
              <w:t>по</w:t>
            </w:r>
            <w:proofErr w:type="spellEnd"/>
            <w:r>
              <w:rPr>
                <w:rFonts w:eastAsia="Times New Roman" w:cs="Times New Roman"/>
                <w:sz w:val="22"/>
              </w:rPr>
              <w:t xml:space="preserve"> МО</w:t>
            </w:r>
          </w:p>
        </w:tc>
        <w:tc>
          <w:tcPr>
            <w:tcW w:w="1966" w:type="dxa"/>
            <w:shd w:val="clear" w:color="auto" w:fill="F2F2F2"/>
            <w:tcMar>
              <w:top w:w="40" w:type="dxa"/>
              <w:left w:w="200" w:type="dxa"/>
              <w:bottom w:w="40" w:type="dxa"/>
              <w:right w:w="200" w:type="dxa"/>
            </w:tcMar>
            <w:vAlign w:val="center"/>
          </w:tcPr>
          <w:p w14:paraId="327D5270" w14:textId="77777777" w:rsidR="009A7DAA" w:rsidRDefault="000133CF">
            <w:pPr>
              <w:jc w:val="center"/>
            </w:pPr>
            <w:r>
              <w:rPr>
                <w:rFonts w:eastAsia="Times New Roman" w:cs="Times New Roman"/>
                <w:sz w:val="22"/>
              </w:rPr>
              <w:t>129270,92</w:t>
            </w:r>
          </w:p>
        </w:tc>
        <w:tc>
          <w:tcPr>
            <w:tcW w:w="1968" w:type="dxa"/>
            <w:shd w:val="clear" w:color="auto" w:fill="F2F2F2"/>
            <w:tcMar>
              <w:top w:w="40" w:type="dxa"/>
              <w:left w:w="200" w:type="dxa"/>
              <w:bottom w:w="40" w:type="dxa"/>
              <w:right w:w="200" w:type="dxa"/>
            </w:tcMar>
            <w:vAlign w:val="center"/>
          </w:tcPr>
          <w:p w14:paraId="0CD06A82" w14:textId="77777777" w:rsidR="009A7DAA" w:rsidRDefault="009A7DAA">
            <w:pPr>
              <w:jc w:val="center"/>
              <w:rPr>
                <w:sz w:val="22"/>
              </w:rPr>
            </w:pPr>
          </w:p>
        </w:tc>
      </w:tr>
    </w:tbl>
    <w:p w14:paraId="3FE542D3" w14:textId="77777777" w:rsidR="00625C2A" w:rsidRDefault="000133CF" w:rsidP="00625C2A">
      <w:pPr>
        <w:pStyle w:val="a1"/>
        <w:rPr>
          <w:lang w:eastAsia="ru-RU"/>
        </w:rPr>
      </w:pPr>
      <w:r>
        <w:rPr>
          <w:lang w:eastAsia="ru-RU"/>
        </w:rPr>
        <w:t xml:space="preserve">*БС - </w:t>
      </w:r>
      <w:r>
        <w:rPr>
          <w:lang w:eastAsia="ru-RU"/>
        </w:rPr>
        <w:t>бюджетные средства, АС - амортизационные средства, ИС – инвестиционные средства, ВБ – внебюджетные средства.</w:t>
      </w:r>
    </w:p>
    <w:p w14:paraId="59415CC3" w14:textId="77777777" w:rsidR="00603B79" w:rsidRDefault="000133CF" w:rsidP="00625C2A">
      <w:pPr>
        <w:pStyle w:val="a1"/>
        <w:rPr>
          <w:lang w:eastAsia="ru-RU"/>
        </w:rPr>
      </w:pPr>
    </w:p>
    <w:p w14:paraId="3B9082F3" w14:textId="77777777" w:rsidR="00625C2A" w:rsidRPr="00472F11" w:rsidRDefault="000133CF" w:rsidP="0038021B">
      <w:pPr>
        <w:pStyle w:val="a1"/>
        <w:jc w:val="both"/>
        <w:rPr>
          <w:rFonts w:eastAsia="Times New Roman" w:cs="Times New Roman"/>
          <w:spacing w:val="-3"/>
        </w:rPr>
      </w:pPr>
    </w:p>
    <w:p w14:paraId="31FC8383" w14:textId="77777777" w:rsidR="009A7DAA" w:rsidRDefault="009A7DAA">
      <w:pPr>
        <w:sectPr w:rsidR="009A7DAA" w:rsidSect="00603B79">
          <w:pgSz w:w="16838" w:h="11906" w:orient="landscape"/>
          <w:pgMar w:top="1701" w:right="1134" w:bottom="850" w:left="1134" w:header="708" w:footer="708" w:gutter="0"/>
          <w:cols w:space="708"/>
          <w:docGrid w:linePitch="360"/>
        </w:sectPr>
      </w:pPr>
    </w:p>
    <w:p w14:paraId="3F4E0D42" w14:textId="77777777" w:rsidR="00472F11" w:rsidRPr="000031E7" w:rsidRDefault="000133CF" w:rsidP="00472F11">
      <w:pPr>
        <w:pStyle w:val="2"/>
        <w:ind w:left="0" w:firstLine="0"/>
      </w:pPr>
      <w:hyperlink r:id="rId178" w:anchor="bookmark145" w:history="1">
        <w:bookmarkStart w:id="392" w:name="_Toc30085181"/>
        <w:bookmarkStart w:id="393" w:name="_Toc32845504"/>
        <w:bookmarkStart w:id="394" w:name="_Toc112932047"/>
        <w:bookmarkStart w:id="395" w:name="_Toc166058040"/>
        <w:r w:rsidRPr="000031E7">
          <w:t xml:space="preserve">Часть </w:t>
        </w:r>
        <w:r w:rsidRPr="00472F11">
          <w:t>3</w:t>
        </w:r>
        <w:r w:rsidRPr="000031E7">
          <w:t>. ПЕРЕЧЕНЬ МЕРОПРИЯТИЙ, ОБЕСПЕЧИВАЮЩИХ ПЕРЕХОД ОТ ОТКРЫТЫХ</w:t>
        </w:r>
      </w:hyperlink>
      <w:r w:rsidRPr="000031E7">
        <w:t xml:space="preserve"> </w:t>
      </w:r>
      <w:hyperlink r:id="rId179" w:anchor="bookmark145" w:history="1">
        <w:r w:rsidRPr="000031E7">
          <w:t>СИСТЕМ ТЕПЛОСНАБЖЕНИЯ (ГОРЯЧЕГО ВОДОСНАБЖЕНИЯ) НА ЗАКРЫТЫЕ</w:t>
        </w:r>
      </w:hyperlink>
      <w:r w:rsidRPr="000031E7">
        <w:t xml:space="preserve"> </w:t>
      </w:r>
      <w:hyperlink r:id="rId180" w:anchor="bookmark145" w:history="1">
        <w:r w:rsidRPr="000031E7">
          <w:t>СИСТЕМЫ ГОРЯЧЕГО ВОДОСНАБЖЕНИЯ</w:t>
        </w:r>
        <w:bookmarkEnd w:id="392"/>
        <w:bookmarkEnd w:id="393"/>
        <w:bookmarkEnd w:id="394"/>
        <w:bookmarkEnd w:id="395"/>
      </w:hyperlink>
    </w:p>
    <w:p w14:paraId="305F808F" w14:textId="77777777" w:rsidR="00472F11" w:rsidRDefault="000133CF" w:rsidP="00472F11">
      <w:pPr>
        <w:pStyle w:val="a6"/>
        <w:spacing w:line="240" w:lineRule="atLeast"/>
        <w:ind w:firstLine="0"/>
        <w:jc w:val="both"/>
        <w:rPr>
          <w:color w:val="000000"/>
        </w:rPr>
      </w:pPr>
    </w:p>
    <w:p w14:paraId="1FF91B76" w14:textId="77777777" w:rsidR="001822D1" w:rsidRPr="002834B2" w:rsidRDefault="001822D1" w:rsidP="001822D1">
      <w:pPr>
        <w:spacing w:line="244" w:lineRule="auto"/>
        <w:ind w:left="116" w:right="107" w:firstLine="710"/>
        <w:rPr>
          <w:rFonts w:eastAsia="Times New Roman" w:cs="Times New Roman"/>
          <w:color w:val="000000" w:themeColor="text1"/>
          <w:spacing w:val="-3"/>
          <w:sz w:val="22"/>
        </w:rPr>
      </w:pPr>
      <w:r w:rsidRPr="002834B2">
        <w:rPr>
          <w:rFonts w:eastAsia="Times New Roman" w:cs="Times New Roman"/>
          <w:color w:val="000000" w:themeColor="text1"/>
          <w:spacing w:val="-3"/>
        </w:rPr>
        <w:t>На территории городского округа закрытая система теплоснабжения, горячее водоснабжение отсутствует.</w:t>
      </w:r>
    </w:p>
    <w:p w14:paraId="0631E9C3" w14:textId="77777777" w:rsidR="00922B47" w:rsidRPr="00472F11" w:rsidRDefault="000133CF" w:rsidP="00472F11">
      <w:pPr>
        <w:pStyle w:val="a1"/>
        <w:ind w:firstLine="709"/>
        <w:jc w:val="both"/>
        <w:rPr>
          <w:rFonts w:eastAsia="Times New Roman" w:cs="Times New Roman"/>
          <w:spacing w:val="-3"/>
        </w:rPr>
      </w:pPr>
    </w:p>
    <w:p w14:paraId="43E1900B" w14:textId="77777777" w:rsidR="004F2087" w:rsidRPr="004F2087" w:rsidRDefault="000133CF" w:rsidP="004F2087">
      <w:pPr>
        <w:pStyle w:val="2"/>
        <w:ind w:left="0" w:firstLine="0"/>
      </w:pPr>
      <w:bookmarkStart w:id="396" w:name="_Toc166058041"/>
      <w:r w:rsidRPr="00206063">
        <w:rPr>
          <w:sz w:val="28"/>
          <w:szCs w:val="28"/>
        </w:rPr>
        <w:t xml:space="preserve">ГЛАВА </w:t>
      </w:r>
      <w:r>
        <w:rPr>
          <w:sz w:val="28"/>
          <w:szCs w:val="28"/>
        </w:rPr>
        <w:t>17</w:t>
      </w:r>
      <w:r w:rsidRPr="00206063">
        <w:rPr>
          <w:sz w:val="28"/>
          <w:szCs w:val="28"/>
        </w:rPr>
        <w:t>. ЗАМЕЧАНИЯ И ПРЕДЛОЖЕНИЯ К ПРОЕКТУ СХЕМЫ ТЕПЛОСНАБЖЕНИЯ</w:t>
      </w:r>
      <w:bookmarkEnd w:id="396"/>
      <w:r w:rsidRPr="004F2087">
        <w:tab/>
      </w:r>
    </w:p>
    <w:p w14:paraId="3F5FC44C" w14:textId="77777777" w:rsidR="00206063" w:rsidRDefault="000133CF" w:rsidP="00206063">
      <w:pPr>
        <w:spacing w:line="244" w:lineRule="auto"/>
        <w:ind w:left="116" w:right="107" w:firstLine="710"/>
        <w:rPr>
          <w:rFonts w:eastAsia="Times New Roman" w:cs="Times New Roman"/>
          <w:spacing w:val="-3"/>
          <w:highlight w:val="yellow"/>
        </w:rPr>
      </w:pPr>
    </w:p>
    <w:p w14:paraId="57FA6A54" w14:textId="77777777" w:rsidR="00206063" w:rsidRPr="002875AD" w:rsidRDefault="000133CF" w:rsidP="00206063">
      <w:pPr>
        <w:spacing w:line="244" w:lineRule="auto"/>
        <w:ind w:left="116" w:right="107" w:firstLine="710"/>
        <w:rPr>
          <w:rFonts w:eastAsia="Times New Roman" w:cs="Times New Roman"/>
          <w:spacing w:val="-3"/>
          <w:sz w:val="22"/>
        </w:rPr>
      </w:pPr>
      <w:r w:rsidRPr="00206063">
        <w:rPr>
          <w:rFonts w:eastAsia="Times New Roman" w:cs="Times New Roman"/>
          <w:spacing w:val="-3"/>
        </w:rPr>
        <w:t>Перечень замечаний и предложений были направлены в формате предоставленных исхо</w:t>
      </w:r>
      <w:r w:rsidRPr="00206063">
        <w:rPr>
          <w:rFonts w:eastAsia="Times New Roman" w:cs="Times New Roman"/>
          <w:spacing w:val="-3"/>
        </w:rPr>
        <w:t>дных данных.</w:t>
      </w:r>
    </w:p>
    <w:p w14:paraId="3CCE06BC" w14:textId="77777777" w:rsidR="00ED6943" w:rsidRPr="00ED6943" w:rsidRDefault="000133CF" w:rsidP="00ED6943">
      <w:pPr>
        <w:pStyle w:val="a1"/>
        <w:rPr>
          <w:lang w:eastAsia="ru-RU"/>
        </w:rPr>
      </w:pPr>
    </w:p>
    <w:p w14:paraId="46E53B8E" w14:textId="77777777" w:rsidR="00C72709" w:rsidRDefault="000133CF" w:rsidP="00C72709">
      <w:pPr>
        <w:pStyle w:val="2"/>
        <w:ind w:left="0" w:firstLine="0"/>
        <w:rPr>
          <w:sz w:val="28"/>
          <w:szCs w:val="28"/>
        </w:rPr>
      </w:pPr>
      <w:hyperlink r:id="rId181" w:anchor="bookmark147" w:history="1">
        <w:bookmarkStart w:id="397" w:name="_Toc166058042"/>
        <w:r w:rsidRPr="00C72709">
          <w:rPr>
            <w:sz w:val="28"/>
            <w:szCs w:val="28"/>
          </w:rPr>
          <w:t xml:space="preserve">ГЛАВА </w:t>
        </w:r>
        <w:r>
          <w:rPr>
            <w:sz w:val="28"/>
            <w:szCs w:val="28"/>
          </w:rPr>
          <w:t>18</w:t>
        </w:r>
        <w:r w:rsidRPr="00C72709">
          <w:rPr>
            <w:sz w:val="28"/>
            <w:szCs w:val="28"/>
          </w:rPr>
          <w:t>.  СВОДНЫЙ  ТОМ  ИЗМЕНЕНИЙ,  ВЫПОЛНЕННЫХ  В ДОРАБОТАННОЙ И</w:t>
        </w:r>
      </w:hyperlink>
      <w:r w:rsidRPr="00C72709">
        <w:rPr>
          <w:sz w:val="28"/>
          <w:szCs w:val="28"/>
        </w:rPr>
        <w:t xml:space="preserve"> </w:t>
      </w:r>
      <w:hyperlink r:id="rId182" w:anchor="bookmark147" w:history="1">
        <w:r w:rsidRPr="00C72709">
          <w:rPr>
            <w:sz w:val="28"/>
            <w:szCs w:val="28"/>
          </w:rPr>
          <w:t>(ИЛИ) АКТУАЛИЗИРОВАННОЙ СХЕМЕ ТЕПЛОСНАБЖЕНИЯ</w:t>
        </w:r>
        <w:bookmarkEnd w:id="397"/>
      </w:hyperlink>
    </w:p>
    <w:p w14:paraId="632A8795" w14:textId="77777777" w:rsidR="001F52FF" w:rsidRDefault="000133CF" w:rsidP="001F52FF">
      <w:pPr>
        <w:pStyle w:val="a1"/>
      </w:pPr>
    </w:p>
    <w:p w14:paraId="7084E858" w14:textId="77777777" w:rsidR="001822D1" w:rsidRPr="002834B2" w:rsidRDefault="001822D1" w:rsidP="001822D1">
      <w:pPr>
        <w:spacing w:line="244" w:lineRule="auto"/>
        <w:ind w:left="116" w:right="107" w:firstLine="710"/>
        <w:jc w:val="both"/>
        <w:rPr>
          <w:rFonts w:eastAsia="Times New Roman" w:cs="Times New Roman"/>
          <w:color w:val="000000" w:themeColor="text1"/>
          <w:spacing w:val="-3"/>
        </w:rPr>
      </w:pPr>
      <w:r w:rsidRPr="002834B2">
        <w:rPr>
          <w:rFonts w:eastAsia="Times New Roman" w:cs="Times New Roman"/>
          <w:color w:val="000000" w:themeColor="text1"/>
          <w:spacing w:val="-3"/>
        </w:rPr>
        <w:t>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ресурсоснабжающих организаций и администрации муниципального образования Артинского городской округ.</w:t>
      </w:r>
    </w:p>
    <w:p w14:paraId="11203432" w14:textId="77777777" w:rsidR="00C72709" w:rsidRPr="00ED6943" w:rsidRDefault="000133CF" w:rsidP="004A3D10">
      <w:pPr>
        <w:rPr>
          <w:lang w:eastAsia="ru-RU"/>
        </w:rPr>
      </w:pPr>
    </w:p>
    <w:p w14:paraId="1B7F1139" w14:textId="77777777" w:rsidR="00C72709" w:rsidRPr="008F3ADE" w:rsidRDefault="000133CF" w:rsidP="00C72709">
      <w:pPr>
        <w:pStyle w:val="2"/>
        <w:ind w:left="0" w:firstLine="0"/>
        <w:rPr>
          <w:sz w:val="28"/>
          <w:szCs w:val="28"/>
        </w:rPr>
      </w:pPr>
      <w:hyperlink r:id="rId183" w:anchor="bookmark147" w:history="1">
        <w:bookmarkStart w:id="398" w:name="_Toc30085183"/>
        <w:bookmarkStart w:id="399" w:name="_Toc32845506"/>
        <w:bookmarkStart w:id="400" w:name="_Toc166058043"/>
        <w:r w:rsidRPr="008F3ADE">
          <w:rPr>
            <w:sz w:val="28"/>
            <w:szCs w:val="28"/>
          </w:rPr>
          <w:t xml:space="preserve">ГЛАВА </w:t>
        </w:r>
        <w:r>
          <w:rPr>
            <w:sz w:val="28"/>
            <w:szCs w:val="28"/>
          </w:rPr>
          <w:t>19</w:t>
        </w:r>
        <w:r w:rsidRPr="008F3ADE">
          <w:rPr>
            <w:sz w:val="28"/>
            <w:szCs w:val="28"/>
          </w:rPr>
          <w:t xml:space="preserve">.  </w:t>
        </w:r>
        <w:r w:rsidRPr="008F3ADE">
          <w:rPr>
            <w:sz w:val="28"/>
            <w:szCs w:val="28"/>
          </w:rPr>
          <w:t>СЦЕНАРИИ РАЗВИТИЯ АВАРИЙ В СХЕМАХ ТЕПЛОС</w:t>
        </w:r>
        <w:r w:rsidRPr="008F3ADE">
          <w:rPr>
            <w:sz w:val="28"/>
            <w:szCs w:val="28"/>
          </w:rPr>
          <w:t>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400"/>
        <w:r w:rsidRPr="008F3ADE">
          <w:rPr>
            <w:sz w:val="28"/>
            <w:szCs w:val="28"/>
          </w:rPr>
          <w:t xml:space="preserve"> </w:t>
        </w:r>
      </w:hyperlink>
      <w:bookmarkEnd w:id="398"/>
      <w:bookmarkEnd w:id="399"/>
    </w:p>
    <w:p w14:paraId="74C46DE1" w14:textId="77777777" w:rsidR="008F3ADE" w:rsidRDefault="000133CF" w:rsidP="008F3ADE">
      <w:pPr>
        <w:pStyle w:val="a1"/>
      </w:pPr>
    </w:p>
    <w:p w14:paraId="2EB83717" w14:textId="77777777" w:rsidR="008F3ADE" w:rsidRPr="008F3ADE" w:rsidRDefault="000133CF" w:rsidP="008F3ADE">
      <w:pPr>
        <w:spacing w:line="244" w:lineRule="auto"/>
        <w:ind w:left="116" w:right="107" w:firstLine="710"/>
        <w:jc w:val="both"/>
        <w:rPr>
          <w:rFonts w:eastAsia="Times New Roman" w:cs="Times New Roman"/>
          <w:spacing w:val="-3"/>
        </w:rPr>
      </w:pPr>
      <w:r w:rsidRPr="008F3ADE">
        <w:rPr>
          <w:rFonts w:eastAsia="Times New Roman" w:cs="Times New Roman"/>
          <w:spacing w:val="-3"/>
        </w:rPr>
        <w:t xml:space="preserve">Данная глава разработана на </w:t>
      </w:r>
      <w:r w:rsidRPr="008F3ADE">
        <w:rPr>
          <w:rFonts w:eastAsia="Times New Roman" w:cs="Times New Roman"/>
          <w:spacing w:val="-3"/>
        </w:rPr>
        <w:t>основании Перечня поручений Президента Российской Федерации по итогам совещания по вопросам прохождения осенне-зимнего отопительного периода 29 декабря 2021 г. (№ Пр-325 от 17.02.2022) о включении в обязательном порядке в схемы теплоснабжения при проведени</w:t>
      </w:r>
      <w:r w:rsidRPr="008F3ADE">
        <w:rPr>
          <w:rFonts w:eastAsia="Times New Roman" w:cs="Times New Roman"/>
          <w:spacing w:val="-3"/>
        </w:rPr>
        <w:t>и их ежегодной актуализации сценариев развития аварий в схемах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w:t>
      </w:r>
      <w:r w:rsidRPr="008F3ADE">
        <w:rPr>
          <w:rFonts w:eastAsia="Times New Roman" w:cs="Times New Roman"/>
          <w:spacing w:val="-3"/>
        </w:rPr>
        <w:t>кращением подачи тепловой энергии.</w:t>
      </w:r>
    </w:p>
    <w:p w14:paraId="6C264BFD" w14:textId="77777777" w:rsidR="008F3ADE" w:rsidRPr="00C41295" w:rsidRDefault="000133CF" w:rsidP="008F3ADE">
      <w:pPr>
        <w:rPr>
          <w:rFonts w:eastAsia="Calibri" w:cs="Times New Roman"/>
          <w:b/>
          <w:bCs/>
          <w:szCs w:val="28"/>
        </w:rPr>
      </w:pPr>
    </w:p>
    <w:p w14:paraId="143E1290" w14:textId="77777777" w:rsidR="008F3ADE" w:rsidRPr="008F3ADE" w:rsidRDefault="000133CF" w:rsidP="008F3ADE">
      <w:pPr>
        <w:rPr>
          <w:rFonts w:eastAsia="Calibri" w:cs="Times New Roman"/>
          <w:b/>
          <w:bCs/>
          <w:szCs w:val="24"/>
        </w:rPr>
      </w:pPr>
      <w:r w:rsidRPr="008F3ADE">
        <w:rPr>
          <w:rFonts w:eastAsia="Calibri" w:cs="Times New Roman"/>
          <w:b/>
          <w:bCs/>
          <w:szCs w:val="24"/>
        </w:rPr>
        <w:t>Часть 1. ПЛАН ДЕЙСТВИЙ ПО ЛИКВИДАЦИИ ПОСЛЕДСТВИЙ АВАРИЙНЫХ СИТУАЦИЙ В СИСТЕМЕ ЦЕНТРАЛИЗОВАННОГО ТЕПЛОСНАБЖЕНИЯ НА ТЕРРИТОРИИ</w:t>
      </w:r>
    </w:p>
    <w:p w14:paraId="2C5AD649" w14:textId="77777777" w:rsidR="008F3ADE" w:rsidRDefault="000133CF" w:rsidP="001F52FF">
      <w:pPr>
        <w:spacing w:line="244" w:lineRule="auto"/>
        <w:ind w:left="116" w:right="107" w:firstLine="710"/>
        <w:rPr>
          <w:rFonts w:eastAsia="Times New Roman" w:cs="Times New Roman"/>
          <w:spacing w:val="-3"/>
        </w:rPr>
      </w:pPr>
    </w:p>
    <w:p w14:paraId="33DB7C4C" w14:textId="77777777" w:rsidR="008F3ADE" w:rsidRPr="008F3ADE" w:rsidRDefault="000133CF" w:rsidP="008F3ADE">
      <w:pPr>
        <w:spacing w:line="244" w:lineRule="auto"/>
        <w:ind w:left="116" w:right="107" w:firstLine="710"/>
        <w:jc w:val="both"/>
        <w:rPr>
          <w:rFonts w:eastAsia="Times New Roman" w:cs="Times New Roman"/>
          <w:spacing w:val="-3"/>
        </w:rPr>
      </w:pPr>
      <w:r w:rsidRPr="008F3ADE">
        <w:rPr>
          <w:rFonts w:eastAsia="Times New Roman" w:cs="Times New Roman"/>
          <w:spacing w:val="-3"/>
        </w:rPr>
        <w:t>План действий по ликвидации последствий аварийных ситуаций в системе централизованного теплосн</w:t>
      </w:r>
      <w:r w:rsidRPr="008F3ADE">
        <w:rPr>
          <w:rFonts w:eastAsia="Times New Roman" w:cs="Times New Roman"/>
          <w:spacing w:val="-3"/>
        </w:rPr>
        <w:t xml:space="preserve">абжения на территории </w:t>
      </w:r>
      <w:r>
        <w:rPr>
          <w:rFonts w:eastAsia="Times New Roman" w:cs="Times New Roman"/>
          <w:spacing w:val="-3"/>
        </w:rPr>
        <w:t>Артинский ГО</w:t>
      </w:r>
      <w:r w:rsidRPr="008F3ADE">
        <w:rPr>
          <w:rFonts w:eastAsia="Times New Roman" w:cs="Times New Roman"/>
          <w:spacing w:val="-3"/>
        </w:rPr>
        <w:t>, утверждена Главой администрации.</w:t>
      </w:r>
    </w:p>
    <w:p w14:paraId="063C37EB" w14:textId="77777777" w:rsidR="008F3ADE" w:rsidRDefault="000133CF" w:rsidP="008F3ADE">
      <w:pPr>
        <w:pStyle w:val="a1"/>
      </w:pPr>
    </w:p>
    <w:p w14:paraId="4F39F0B6" w14:textId="77777777" w:rsidR="000213AD" w:rsidRPr="008F3ADE" w:rsidRDefault="000133CF" w:rsidP="000213AD">
      <w:pPr>
        <w:rPr>
          <w:rFonts w:eastAsia="Calibri" w:cs="Times New Roman"/>
          <w:b/>
          <w:bCs/>
          <w:szCs w:val="24"/>
        </w:rPr>
      </w:pPr>
      <w:r w:rsidRPr="008F3ADE">
        <w:rPr>
          <w:rFonts w:eastAsia="Calibri" w:cs="Times New Roman"/>
          <w:b/>
          <w:bCs/>
          <w:szCs w:val="24"/>
        </w:rPr>
        <w:t xml:space="preserve">Часть </w:t>
      </w:r>
      <w:r>
        <w:rPr>
          <w:rFonts w:eastAsia="Calibri" w:cs="Times New Roman"/>
          <w:b/>
          <w:bCs/>
          <w:szCs w:val="24"/>
        </w:rPr>
        <w:t>2.</w:t>
      </w:r>
      <w:r w:rsidRPr="008F3ADE">
        <w:rPr>
          <w:rFonts w:eastAsia="Calibri" w:cs="Times New Roman"/>
          <w:b/>
          <w:bCs/>
          <w:szCs w:val="24"/>
        </w:rPr>
        <w:t xml:space="preserve"> </w:t>
      </w:r>
      <w:r w:rsidRPr="000213AD">
        <w:rPr>
          <w:rFonts w:eastAsia="Calibri" w:cs="Times New Roman"/>
          <w:b/>
          <w:bCs/>
          <w:szCs w:val="24"/>
        </w:rPr>
        <w:t>СИСТЕМА МОНИТОРИНГА СОСТОЯНИЯ СИСТЕМ ТЕПЛОСНАБЖЕНИЯ НА ТЕРРИТОРИИ</w:t>
      </w:r>
    </w:p>
    <w:p w14:paraId="7CD454C0" w14:textId="77777777" w:rsidR="000213AD" w:rsidRDefault="000133CF" w:rsidP="000213AD">
      <w:pPr>
        <w:pStyle w:val="a1"/>
      </w:pPr>
    </w:p>
    <w:p w14:paraId="78C43365" w14:textId="77777777" w:rsidR="000213AD" w:rsidRPr="008B469A" w:rsidRDefault="000133CF" w:rsidP="008B469A">
      <w:pPr>
        <w:spacing w:line="244" w:lineRule="auto"/>
        <w:ind w:left="116" w:right="107" w:firstLine="710"/>
        <w:jc w:val="both"/>
        <w:rPr>
          <w:rFonts w:eastAsia="Times New Roman" w:cs="Times New Roman"/>
          <w:spacing w:val="-3"/>
        </w:rPr>
      </w:pPr>
      <w:r w:rsidRPr="008B469A">
        <w:rPr>
          <w:rFonts w:eastAsia="Times New Roman" w:cs="Times New Roman"/>
          <w:spacing w:val="-3"/>
        </w:rPr>
        <w:lastRenderedPageBreak/>
        <w:t xml:space="preserve">Система мониторинга состояния систем теплоснабжения на территории </w:t>
      </w:r>
      <w:r w:rsidRPr="00C41295">
        <w:rPr>
          <w:rFonts w:eastAsia="Times New Roman" w:cs="Times New Roman"/>
          <w:spacing w:val="-3"/>
        </w:rPr>
        <w:t>администрации</w:t>
      </w:r>
      <w:r>
        <w:rPr>
          <w:rFonts w:eastAsia="Times New Roman" w:cs="Times New Roman"/>
          <w:spacing w:val="-3"/>
        </w:rPr>
        <w:t xml:space="preserve"> МО Артинский ГО </w:t>
      </w:r>
      <w:r w:rsidRPr="008B469A">
        <w:rPr>
          <w:rFonts w:eastAsia="Times New Roman" w:cs="Times New Roman"/>
          <w:spacing w:val="-3"/>
        </w:rPr>
        <w:t xml:space="preserve">утверждена </w:t>
      </w:r>
      <w:r w:rsidRPr="008B469A">
        <w:rPr>
          <w:rFonts w:eastAsia="Times New Roman" w:cs="Times New Roman"/>
          <w:spacing w:val="-3"/>
        </w:rPr>
        <w:t>Главой администрации.</w:t>
      </w:r>
    </w:p>
    <w:p w14:paraId="19F4AE64" w14:textId="77777777" w:rsidR="008B469A" w:rsidRDefault="000133CF" w:rsidP="008B469A">
      <w:pPr>
        <w:pStyle w:val="a1"/>
      </w:pPr>
    </w:p>
    <w:p w14:paraId="5AD3002D" w14:textId="77777777" w:rsidR="008B469A" w:rsidRPr="008F3ADE" w:rsidRDefault="000133CF" w:rsidP="008B469A">
      <w:pPr>
        <w:rPr>
          <w:rFonts w:eastAsia="Calibri" w:cs="Times New Roman"/>
          <w:b/>
          <w:bCs/>
          <w:szCs w:val="24"/>
        </w:rPr>
      </w:pPr>
      <w:r w:rsidRPr="008F3ADE">
        <w:rPr>
          <w:rFonts w:eastAsia="Calibri" w:cs="Times New Roman"/>
          <w:b/>
          <w:bCs/>
          <w:szCs w:val="24"/>
        </w:rPr>
        <w:t xml:space="preserve">Часть </w:t>
      </w:r>
      <w:r w:rsidRPr="008B469A">
        <w:rPr>
          <w:rFonts w:eastAsia="Calibri" w:cs="Times New Roman"/>
          <w:b/>
          <w:bCs/>
          <w:szCs w:val="24"/>
        </w:rPr>
        <w:t>3</w:t>
      </w:r>
      <w:r>
        <w:rPr>
          <w:rFonts w:eastAsia="Calibri" w:cs="Times New Roman"/>
          <w:b/>
          <w:bCs/>
          <w:szCs w:val="24"/>
        </w:rPr>
        <w:t>.</w:t>
      </w:r>
      <w:r w:rsidRPr="008F3ADE">
        <w:rPr>
          <w:rFonts w:eastAsia="Calibri" w:cs="Times New Roman"/>
          <w:b/>
          <w:bCs/>
          <w:szCs w:val="24"/>
        </w:rPr>
        <w:t xml:space="preserve"> </w:t>
      </w:r>
      <w:r w:rsidRPr="008B469A">
        <w:rPr>
          <w:rFonts w:eastAsia="Calibri" w:cs="Times New Roman"/>
          <w:b/>
          <w:bCs/>
          <w:szCs w:val="24"/>
        </w:rPr>
        <w:t>МЕХАНИЗМ ОПЕРАТИВНО-ДИСПЕТЧЕРСКОГО УПРАВЛЕНИЯ В СИСТЕМЕ ТЕПЛОСНАБЖЕНИЯ НА ТЕРРИТОРИИ</w:t>
      </w:r>
    </w:p>
    <w:p w14:paraId="6BBAB3FC" w14:textId="77777777" w:rsidR="008B469A" w:rsidRDefault="000133CF" w:rsidP="008F3ADE">
      <w:pPr>
        <w:pStyle w:val="a1"/>
      </w:pPr>
    </w:p>
    <w:p w14:paraId="7497AB20" w14:textId="77777777" w:rsidR="008B469A" w:rsidRPr="008B469A" w:rsidRDefault="000133CF" w:rsidP="008B469A">
      <w:pPr>
        <w:spacing w:line="244" w:lineRule="auto"/>
        <w:ind w:left="116" w:right="107" w:firstLine="710"/>
        <w:jc w:val="both"/>
        <w:rPr>
          <w:rFonts w:eastAsia="Times New Roman" w:cs="Times New Roman"/>
          <w:spacing w:val="-3"/>
        </w:rPr>
      </w:pPr>
      <w:r w:rsidRPr="008B469A">
        <w:rPr>
          <w:rFonts w:eastAsia="Times New Roman" w:cs="Times New Roman"/>
          <w:spacing w:val="-3"/>
        </w:rPr>
        <w:t xml:space="preserve">Механизм оперативно-диспетчерского управления в системе теплоснабжения на территории </w:t>
      </w:r>
      <w:r w:rsidRPr="00C41295">
        <w:rPr>
          <w:rFonts w:eastAsia="Times New Roman" w:cs="Times New Roman"/>
          <w:spacing w:val="-3"/>
        </w:rPr>
        <w:t>администрации</w:t>
      </w:r>
      <w:r w:rsidRPr="008B469A">
        <w:rPr>
          <w:rFonts w:eastAsia="Times New Roman" w:cs="Times New Roman"/>
          <w:spacing w:val="-3"/>
        </w:rPr>
        <w:t xml:space="preserve"> </w:t>
      </w:r>
      <w:r>
        <w:rPr>
          <w:rFonts w:eastAsia="Times New Roman" w:cs="Times New Roman"/>
          <w:spacing w:val="-3"/>
        </w:rPr>
        <w:t>МО Артинский ГО</w:t>
      </w:r>
      <w:r w:rsidRPr="008B469A">
        <w:rPr>
          <w:rFonts w:eastAsia="Times New Roman" w:cs="Times New Roman"/>
          <w:spacing w:val="-3"/>
        </w:rPr>
        <w:t>, утверждена Главой адми</w:t>
      </w:r>
      <w:r w:rsidRPr="008B469A">
        <w:rPr>
          <w:rFonts w:eastAsia="Times New Roman" w:cs="Times New Roman"/>
          <w:spacing w:val="-3"/>
        </w:rPr>
        <w:t>нистрации.</w:t>
      </w:r>
    </w:p>
    <w:p w14:paraId="798CF012" w14:textId="77777777" w:rsidR="000532CF" w:rsidRDefault="000133CF" w:rsidP="000532CF">
      <w:pPr>
        <w:pStyle w:val="a1"/>
      </w:pPr>
    </w:p>
    <w:p w14:paraId="2EE2CFB6" w14:textId="77777777" w:rsidR="000532CF" w:rsidRPr="008F3ADE" w:rsidRDefault="000133CF" w:rsidP="000532CF">
      <w:pPr>
        <w:rPr>
          <w:rFonts w:eastAsia="Calibri" w:cs="Times New Roman"/>
          <w:b/>
          <w:bCs/>
          <w:szCs w:val="24"/>
        </w:rPr>
      </w:pPr>
      <w:r w:rsidRPr="008F3ADE">
        <w:rPr>
          <w:rFonts w:eastAsia="Calibri" w:cs="Times New Roman"/>
          <w:b/>
          <w:bCs/>
          <w:szCs w:val="24"/>
        </w:rPr>
        <w:t xml:space="preserve">Часть </w:t>
      </w:r>
      <w:r w:rsidRPr="000532CF">
        <w:rPr>
          <w:rFonts w:eastAsia="Calibri" w:cs="Times New Roman"/>
          <w:b/>
          <w:bCs/>
          <w:szCs w:val="24"/>
        </w:rPr>
        <w:t>4</w:t>
      </w:r>
      <w:r>
        <w:rPr>
          <w:rFonts w:eastAsia="Calibri" w:cs="Times New Roman"/>
          <w:b/>
          <w:bCs/>
          <w:szCs w:val="24"/>
        </w:rPr>
        <w:t>.</w:t>
      </w:r>
      <w:r w:rsidRPr="008F3ADE">
        <w:rPr>
          <w:rFonts w:eastAsia="Calibri" w:cs="Times New Roman"/>
          <w:b/>
          <w:bCs/>
          <w:szCs w:val="24"/>
        </w:rPr>
        <w:t xml:space="preserve"> </w:t>
      </w:r>
      <w:r w:rsidRPr="000532CF">
        <w:rPr>
          <w:rFonts w:eastAsia="Calibri" w:cs="Times New Roman"/>
          <w:b/>
          <w:bCs/>
          <w:szCs w:val="24"/>
        </w:rPr>
        <w:t>СЦЕНАРИИ НАИБОЛЕЕ ВЕРОЯТНЫХ АВАРИЙНЫХ СИТУАЦИЙ В СИСТЕМЕ ЦЕНТРАЛИЗОВАННОГО ТЕПЛОСНАБЖЕНИЯ НА ТЕРРИТОРИИ</w:t>
      </w:r>
    </w:p>
    <w:p w14:paraId="4E47459E" w14:textId="77777777" w:rsidR="008B469A" w:rsidRDefault="000133CF" w:rsidP="008F3ADE">
      <w:pPr>
        <w:pStyle w:val="a1"/>
      </w:pPr>
    </w:p>
    <w:p w14:paraId="1F46A9B3" w14:textId="77777777" w:rsidR="002A6FFA" w:rsidRPr="002A6FFA" w:rsidRDefault="000133CF" w:rsidP="002A6FFA">
      <w:pPr>
        <w:spacing w:line="244" w:lineRule="auto"/>
        <w:ind w:left="116" w:right="107" w:firstLine="710"/>
        <w:jc w:val="both"/>
        <w:rPr>
          <w:rFonts w:eastAsia="Times New Roman" w:cs="Times New Roman"/>
          <w:spacing w:val="-3"/>
        </w:rPr>
      </w:pPr>
      <w:r w:rsidRPr="002A6FFA">
        <w:rPr>
          <w:rFonts w:eastAsia="Times New Roman" w:cs="Times New Roman"/>
          <w:spacing w:val="-3"/>
        </w:rPr>
        <w:t xml:space="preserve">Наиболее вероятными причинами возникновения аварийных ситуаций в работе систем централизованного теплоснабжения на </w:t>
      </w:r>
      <w:r w:rsidRPr="002A6FFA">
        <w:rPr>
          <w:rFonts w:eastAsia="Times New Roman" w:cs="Times New Roman"/>
          <w:spacing w:val="-3"/>
        </w:rPr>
        <w:t>территории могут послужить:</w:t>
      </w:r>
    </w:p>
    <w:p w14:paraId="74E8EFB2" w14:textId="77777777" w:rsidR="002A6FFA" w:rsidRPr="002A6FFA" w:rsidRDefault="000133CF" w:rsidP="002A6FFA">
      <w:pPr>
        <w:spacing w:line="244" w:lineRule="auto"/>
        <w:ind w:left="116" w:right="107" w:firstLine="710"/>
        <w:jc w:val="both"/>
        <w:rPr>
          <w:rFonts w:eastAsia="Times New Roman" w:cs="Times New Roman"/>
          <w:spacing w:val="-3"/>
        </w:rPr>
      </w:pPr>
      <w:r w:rsidRPr="002A6FFA">
        <w:rPr>
          <w:rFonts w:eastAsia="Times New Roman" w:cs="Times New Roman"/>
          <w:spacing w:val="-3"/>
        </w:rPr>
        <w:t>- неблагоприятные погодно-климатические явления (ураганы, смерчи, бури, сильные ветры, сильные морозы, снегопады и метели, обледенение и гололед и т.д.);</w:t>
      </w:r>
    </w:p>
    <w:p w14:paraId="27407E4B" w14:textId="77777777" w:rsidR="002A6FFA" w:rsidRPr="002A6FFA" w:rsidRDefault="000133CF" w:rsidP="002A6FFA">
      <w:pPr>
        <w:spacing w:line="244" w:lineRule="auto"/>
        <w:ind w:left="116" w:right="107" w:firstLine="710"/>
        <w:jc w:val="both"/>
        <w:rPr>
          <w:rFonts w:eastAsia="Times New Roman" w:cs="Times New Roman"/>
          <w:spacing w:val="-3"/>
        </w:rPr>
      </w:pPr>
      <w:r w:rsidRPr="002A6FFA">
        <w:rPr>
          <w:rFonts w:eastAsia="Times New Roman" w:cs="Times New Roman"/>
          <w:spacing w:val="-3"/>
        </w:rPr>
        <w:t>- человеческий фактор (неправильные действия персонала и т.д.);</w:t>
      </w:r>
    </w:p>
    <w:p w14:paraId="7039DC2F" w14:textId="77777777" w:rsidR="002A6FFA" w:rsidRPr="002A6FFA" w:rsidRDefault="000133CF" w:rsidP="002A6FFA">
      <w:pPr>
        <w:spacing w:line="244" w:lineRule="auto"/>
        <w:ind w:left="116" w:right="107" w:firstLine="710"/>
        <w:jc w:val="both"/>
        <w:rPr>
          <w:rFonts w:eastAsia="Times New Roman" w:cs="Times New Roman"/>
          <w:spacing w:val="-3"/>
        </w:rPr>
      </w:pPr>
      <w:r w:rsidRPr="002A6FFA">
        <w:rPr>
          <w:rFonts w:eastAsia="Times New Roman" w:cs="Times New Roman"/>
          <w:spacing w:val="-3"/>
        </w:rPr>
        <w:t>- прекраще</w:t>
      </w:r>
      <w:r w:rsidRPr="002A6FFA">
        <w:rPr>
          <w:rFonts w:eastAsia="Times New Roman" w:cs="Times New Roman"/>
          <w:spacing w:val="-3"/>
        </w:rPr>
        <w:t>ние подачи электрической энергии, холодной воды, топлива на источник тепловой энергии, ЦТП, насосную станцию;</w:t>
      </w:r>
    </w:p>
    <w:p w14:paraId="76C0E837" w14:textId="77777777" w:rsidR="002A6FFA" w:rsidRPr="002A6FFA" w:rsidRDefault="000133CF" w:rsidP="002A6FFA">
      <w:pPr>
        <w:spacing w:line="244" w:lineRule="auto"/>
        <w:ind w:left="116" w:right="107" w:firstLine="710"/>
        <w:jc w:val="both"/>
        <w:rPr>
          <w:rFonts w:eastAsia="Times New Roman" w:cs="Times New Roman"/>
          <w:spacing w:val="-3"/>
        </w:rPr>
      </w:pPr>
      <w:r w:rsidRPr="002A6FFA">
        <w:rPr>
          <w:rFonts w:eastAsia="Times New Roman" w:cs="Times New Roman"/>
          <w:spacing w:val="-3"/>
        </w:rPr>
        <w:t>- внеплановые остановки (выход из строя) оборудования на объектах систем теплоснабжения.</w:t>
      </w:r>
    </w:p>
    <w:p w14:paraId="61996A9C" w14:textId="77777777" w:rsidR="002A6FFA" w:rsidRPr="002A6FFA" w:rsidRDefault="000133CF" w:rsidP="002A6FFA">
      <w:pPr>
        <w:spacing w:line="244" w:lineRule="auto"/>
        <w:ind w:left="116" w:right="107" w:firstLine="710"/>
        <w:jc w:val="both"/>
        <w:rPr>
          <w:rFonts w:eastAsia="Times New Roman" w:cs="Times New Roman"/>
          <w:spacing w:val="-3"/>
        </w:rPr>
      </w:pPr>
      <w:r w:rsidRPr="002A6FFA">
        <w:rPr>
          <w:rFonts w:eastAsia="Times New Roman" w:cs="Times New Roman"/>
          <w:spacing w:val="-3"/>
        </w:rPr>
        <w:t>Описания, причины возникновения, возможные характеристики</w:t>
      </w:r>
      <w:r w:rsidRPr="002A6FFA">
        <w:rPr>
          <w:rFonts w:eastAsia="Times New Roman" w:cs="Times New Roman"/>
          <w:spacing w:val="-3"/>
        </w:rPr>
        <w:t xml:space="preserve"> развития и последствия, а также типовые действия при аварийной ситуации, приведены в таблице ниже.</w:t>
      </w:r>
    </w:p>
    <w:p w14:paraId="559BBA69" w14:textId="77777777" w:rsidR="008F3ADE" w:rsidRDefault="000133CF" w:rsidP="002A6FFA">
      <w:pPr>
        <w:spacing w:line="244" w:lineRule="auto"/>
        <w:ind w:right="107"/>
        <w:rPr>
          <w:rFonts w:eastAsia="Times New Roman" w:cs="Times New Roman"/>
          <w:spacing w:val="-3"/>
        </w:rPr>
      </w:pPr>
    </w:p>
    <w:p w14:paraId="524B42E2" w14:textId="77777777" w:rsidR="002A6FFA" w:rsidRPr="00FC798F" w:rsidRDefault="000133CF" w:rsidP="002A6FFA">
      <w:pPr>
        <w:rPr>
          <w:b/>
        </w:rPr>
      </w:pPr>
      <w:r w:rsidRPr="00FC798F">
        <w:rPr>
          <w:b/>
        </w:rPr>
        <w:t>Таблица 1</w:t>
      </w:r>
      <w:r w:rsidRPr="008576D9">
        <w:rPr>
          <w:b/>
        </w:rPr>
        <w:t>9</w:t>
      </w:r>
      <w:r w:rsidRPr="00FC798F">
        <w:rPr>
          <w:b/>
        </w:rPr>
        <w:t xml:space="preserve">.4.1 - </w:t>
      </w:r>
      <w:bookmarkStart w:id="401" w:name="_Ref101342179"/>
      <w:r w:rsidRPr="00FC798F">
        <w:rPr>
          <w:b/>
        </w:rPr>
        <w:t xml:space="preserve">Перечень </w:t>
      </w:r>
      <w:bookmarkEnd w:id="401"/>
      <w:r w:rsidRPr="00FC798F">
        <w:rPr>
          <w:b/>
        </w:rPr>
        <w:t xml:space="preserve">возможных аварийных ситуаций, их описание, типовые действия при ликвидации последствий аварийных ситуаций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510"/>
        <w:gridCol w:w="1629"/>
        <w:gridCol w:w="2054"/>
        <w:gridCol w:w="3666"/>
      </w:tblGrid>
      <w:tr w:rsidR="002A6FFA" w:rsidRPr="00FC798F" w14:paraId="75AC2761" w14:textId="77777777" w:rsidTr="008D503D">
        <w:trPr>
          <w:trHeight w:val="397"/>
          <w:tblHeader/>
        </w:trPr>
        <w:tc>
          <w:tcPr>
            <w:tcW w:w="0" w:type="auto"/>
            <w:shd w:val="clear" w:color="auto" w:fill="F2F2F2" w:themeFill="background1" w:themeFillShade="F2"/>
            <w:vAlign w:val="center"/>
          </w:tcPr>
          <w:p w14:paraId="2C51B1CB" w14:textId="77777777" w:rsidR="002A6FFA" w:rsidRPr="00FC798F" w:rsidRDefault="000133CF" w:rsidP="008D503D">
            <w:pPr>
              <w:jc w:val="center"/>
              <w:rPr>
                <w:rFonts w:cs="Times New Roman"/>
                <w:sz w:val="20"/>
                <w:szCs w:val="20"/>
              </w:rPr>
            </w:pPr>
            <w:r w:rsidRPr="00FC798F">
              <w:rPr>
                <w:rFonts w:cs="Times New Roman"/>
                <w:sz w:val="20"/>
                <w:szCs w:val="20"/>
              </w:rPr>
              <w:t>№ п/п</w:t>
            </w:r>
          </w:p>
        </w:tc>
        <w:tc>
          <w:tcPr>
            <w:tcW w:w="1419" w:type="dxa"/>
            <w:shd w:val="clear" w:color="auto" w:fill="F2F2F2" w:themeFill="background1" w:themeFillShade="F2"/>
            <w:vAlign w:val="center"/>
          </w:tcPr>
          <w:p w14:paraId="551E7C7B" w14:textId="77777777" w:rsidR="002A6FFA" w:rsidRPr="00FC798F" w:rsidRDefault="000133CF" w:rsidP="008D503D">
            <w:pPr>
              <w:jc w:val="center"/>
              <w:rPr>
                <w:rFonts w:cs="Times New Roman"/>
                <w:sz w:val="20"/>
                <w:szCs w:val="20"/>
              </w:rPr>
            </w:pPr>
            <w:r w:rsidRPr="00FC798F">
              <w:rPr>
                <w:rFonts w:cs="Times New Roman"/>
                <w:sz w:val="20"/>
                <w:szCs w:val="20"/>
              </w:rPr>
              <w:t>Описание аварийной ситуации</w:t>
            </w:r>
          </w:p>
        </w:tc>
        <w:tc>
          <w:tcPr>
            <w:tcW w:w="1656" w:type="dxa"/>
            <w:shd w:val="clear" w:color="auto" w:fill="F2F2F2" w:themeFill="background1" w:themeFillShade="F2"/>
            <w:vAlign w:val="center"/>
          </w:tcPr>
          <w:p w14:paraId="0D9A5C52" w14:textId="77777777" w:rsidR="002A6FFA" w:rsidRPr="00FC798F" w:rsidRDefault="000133CF" w:rsidP="008D503D">
            <w:pPr>
              <w:jc w:val="center"/>
              <w:rPr>
                <w:rFonts w:cs="Times New Roman"/>
                <w:sz w:val="20"/>
                <w:szCs w:val="20"/>
              </w:rPr>
            </w:pPr>
            <w:r w:rsidRPr="00FC798F">
              <w:rPr>
                <w:rFonts w:cs="Times New Roman"/>
                <w:sz w:val="20"/>
                <w:szCs w:val="20"/>
              </w:rPr>
              <w:t>Причина возникновения аварийной ситуации</w:t>
            </w:r>
          </w:p>
        </w:tc>
        <w:tc>
          <w:tcPr>
            <w:tcW w:w="2134" w:type="dxa"/>
            <w:shd w:val="clear" w:color="auto" w:fill="F2F2F2" w:themeFill="background1" w:themeFillShade="F2"/>
            <w:vAlign w:val="center"/>
          </w:tcPr>
          <w:p w14:paraId="75D45CE6" w14:textId="77777777" w:rsidR="002A6FFA" w:rsidRPr="00FC798F" w:rsidRDefault="000133CF" w:rsidP="008D503D">
            <w:pPr>
              <w:jc w:val="center"/>
              <w:rPr>
                <w:rFonts w:cs="Times New Roman"/>
                <w:sz w:val="20"/>
                <w:szCs w:val="20"/>
              </w:rPr>
            </w:pPr>
            <w:r w:rsidRPr="00FC798F">
              <w:rPr>
                <w:rFonts w:cs="Times New Roman"/>
                <w:sz w:val="20"/>
                <w:szCs w:val="20"/>
              </w:rPr>
              <w:t>Возможные характеристики развития аварии и последствия</w:t>
            </w:r>
          </w:p>
        </w:tc>
        <w:tc>
          <w:tcPr>
            <w:tcW w:w="4301" w:type="dxa"/>
            <w:shd w:val="clear" w:color="auto" w:fill="F2F2F2" w:themeFill="background1" w:themeFillShade="F2"/>
            <w:vAlign w:val="center"/>
          </w:tcPr>
          <w:p w14:paraId="6EFCDCB6" w14:textId="77777777" w:rsidR="002A6FFA" w:rsidRPr="00FC798F" w:rsidRDefault="000133CF" w:rsidP="008D503D">
            <w:pPr>
              <w:jc w:val="center"/>
              <w:rPr>
                <w:rFonts w:cs="Times New Roman"/>
                <w:sz w:val="20"/>
                <w:szCs w:val="20"/>
              </w:rPr>
            </w:pPr>
            <w:r w:rsidRPr="00FC798F">
              <w:rPr>
                <w:rFonts w:cs="Times New Roman"/>
                <w:sz w:val="20"/>
                <w:szCs w:val="20"/>
              </w:rPr>
              <w:t>Действия при ликвид</w:t>
            </w:r>
            <w:r w:rsidRPr="00FC798F">
              <w:rPr>
                <w:rFonts w:cs="Times New Roman"/>
                <w:sz w:val="20"/>
                <w:szCs w:val="20"/>
              </w:rPr>
              <w:t>ации последствий аварийных ситуаций</w:t>
            </w:r>
          </w:p>
        </w:tc>
      </w:tr>
      <w:tr w:rsidR="002A6FFA" w:rsidRPr="00FC798F" w14:paraId="0776F898" w14:textId="77777777" w:rsidTr="008D503D">
        <w:trPr>
          <w:trHeight w:val="397"/>
        </w:trPr>
        <w:tc>
          <w:tcPr>
            <w:tcW w:w="0" w:type="auto"/>
            <w:shd w:val="clear" w:color="auto" w:fill="auto"/>
            <w:vAlign w:val="center"/>
          </w:tcPr>
          <w:p w14:paraId="686F986A" w14:textId="77777777" w:rsidR="002A6FFA" w:rsidRPr="00FC798F" w:rsidRDefault="000133CF" w:rsidP="008D503D">
            <w:pPr>
              <w:jc w:val="center"/>
              <w:rPr>
                <w:rFonts w:cs="Times New Roman"/>
                <w:sz w:val="20"/>
                <w:szCs w:val="20"/>
              </w:rPr>
            </w:pPr>
            <w:r w:rsidRPr="00FC798F">
              <w:rPr>
                <w:rFonts w:cs="Times New Roman"/>
                <w:sz w:val="20"/>
                <w:szCs w:val="20"/>
              </w:rPr>
              <w:t>1.</w:t>
            </w:r>
          </w:p>
        </w:tc>
        <w:tc>
          <w:tcPr>
            <w:tcW w:w="1419" w:type="dxa"/>
            <w:shd w:val="clear" w:color="auto" w:fill="auto"/>
            <w:vAlign w:val="center"/>
          </w:tcPr>
          <w:p w14:paraId="1C37152B" w14:textId="77777777" w:rsidR="002A6FFA" w:rsidRPr="00FC798F" w:rsidRDefault="000133CF" w:rsidP="008D503D">
            <w:pPr>
              <w:jc w:val="center"/>
              <w:rPr>
                <w:rFonts w:cs="Times New Roman"/>
                <w:sz w:val="20"/>
                <w:szCs w:val="20"/>
              </w:rPr>
            </w:pPr>
            <w:r w:rsidRPr="00FC798F">
              <w:rPr>
                <w:rFonts w:cs="Times New Roman"/>
                <w:sz w:val="20"/>
                <w:szCs w:val="20"/>
              </w:rPr>
              <w:t>Остановка работы источника тепловой энергии, ЦТП, насосной станции</w:t>
            </w:r>
          </w:p>
        </w:tc>
        <w:tc>
          <w:tcPr>
            <w:tcW w:w="1656" w:type="dxa"/>
            <w:shd w:val="clear" w:color="auto" w:fill="auto"/>
            <w:vAlign w:val="center"/>
          </w:tcPr>
          <w:p w14:paraId="0833D35D" w14:textId="77777777" w:rsidR="002A6FFA" w:rsidRPr="00FC798F" w:rsidRDefault="000133CF" w:rsidP="008D503D">
            <w:pPr>
              <w:jc w:val="center"/>
              <w:rPr>
                <w:rFonts w:cs="Times New Roman"/>
                <w:sz w:val="20"/>
                <w:szCs w:val="20"/>
              </w:rPr>
            </w:pPr>
            <w:r w:rsidRPr="00FC798F">
              <w:rPr>
                <w:rFonts w:cs="Times New Roman"/>
                <w:sz w:val="20"/>
                <w:szCs w:val="20"/>
              </w:rPr>
              <w:t>Прекращение подачи электроэнергии</w:t>
            </w:r>
          </w:p>
        </w:tc>
        <w:tc>
          <w:tcPr>
            <w:tcW w:w="2134" w:type="dxa"/>
            <w:shd w:val="clear" w:color="auto" w:fill="auto"/>
            <w:vAlign w:val="center"/>
          </w:tcPr>
          <w:p w14:paraId="474047DD" w14:textId="77777777" w:rsidR="002A6FFA" w:rsidRPr="00FC798F" w:rsidRDefault="000133CF" w:rsidP="008D503D">
            <w:pPr>
              <w:jc w:val="center"/>
              <w:rPr>
                <w:rFonts w:cs="Times New Roman"/>
                <w:sz w:val="20"/>
                <w:szCs w:val="20"/>
              </w:rPr>
            </w:pPr>
            <w:r w:rsidRPr="00FC798F">
              <w:rPr>
                <w:rFonts w:cs="Times New Roman"/>
                <w:sz w:val="20"/>
                <w:szCs w:val="20"/>
              </w:rPr>
              <w:t xml:space="preserve">Прекращение циркуляции в системах теплопотребления потребителей, понижение температуры в зданиях, </w:t>
            </w:r>
            <w:r w:rsidRPr="00FC798F">
              <w:rPr>
                <w:rFonts w:cs="Times New Roman"/>
                <w:sz w:val="20"/>
                <w:szCs w:val="20"/>
              </w:rPr>
              <w:t>возможное размораживание наружных тепловых сетей и внутренних отопительных систем</w:t>
            </w:r>
          </w:p>
        </w:tc>
        <w:tc>
          <w:tcPr>
            <w:tcW w:w="4301" w:type="dxa"/>
            <w:shd w:val="clear" w:color="auto" w:fill="auto"/>
            <w:vAlign w:val="center"/>
          </w:tcPr>
          <w:p w14:paraId="0811C227" w14:textId="77777777" w:rsidR="002A6FFA" w:rsidRPr="00FC798F" w:rsidRDefault="000133CF" w:rsidP="008D503D">
            <w:pPr>
              <w:jc w:val="center"/>
              <w:rPr>
                <w:rFonts w:cs="Times New Roman"/>
                <w:sz w:val="20"/>
                <w:szCs w:val="20"/>
              </w:rPr>
            </w:pPr>
            <w:r w:rsidRPr="00FC798F">
              <w:rPr>
                <w:rFonts w:cs="Times New Roman"/>
                <w:sz w:val="20"/>
                <w:szCs w:val="20"/>
              </w:rPr>
              <w:t>Информирование об отсутствии электроэнергии ЕДС, электросетевой организации.</w:t>
            </w:r>
          </w:p>
          <w:p w14:paraId="2C5215FB" w14:textId="77777777" w:rsidR="002A6FFA" w:rsidRPr="00FC798F" w:rsidRDefault="000133CF" w:rsidP="008D503D">
            <w:pPr>
              <w:jc w:val="center"/>
              <w:rPr>
                <w:rFonts w:cs="Times New Roman"/>
                <w:sz w:val="20"/>
                <w:szCs w:val="20"/>
              </w:rPr>
            </w:pPr>
            <w:r w:rsidRPr="00FC798F">
              <w:rPr>
                <w:rFonts w:cs="Times New Roman"/>
                <w:sz w:val="20"/>
                <w:szCs w:val="20"/>
              </w:rPr>
              <w:t>Переход на резервный или автономный источник электроснабжения (второй ввод, дизель-генератор).</w:t>
            </w:r>
          </w:p>
          <w:p w14:paraId="6422006B" w14:textId="77777777" w:rsidR="002A6FFA" w:rsidRPr="00FC798F" w:rsidRDefault="000133CF" w:rsidP="008D503D">
            <w:pPr>
              <w:jc w:val="center"/>
              <w:rPr>
                <w:rFonts w:cs="Times New Roman"/>
                <w:sz w:val="20"/>
                <w:szCs w:val="20"/>
              </w:rPr>
            </w:pPr>
            <w:r w:rsidRPr="00FC798F">
              <w:rPr>
                <w:rFonts w:cs="Times New Roman"/>
                <w:sz w:val="20"/>
                <w:szCs w:val="20"/>
              </w:rPr>
              <w:t>Пр</w:t>
            </w:r>
            <w:r w:rsidRPr="00FC798F">
              <w:rPr>
                <w:rFonts w:cs="Times New Roman"/>
                <w:sz w:val="20"/>
                <w:szCs w:val="20"/>
              </w:rPr>
              <w:t>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2A6FFA" w:rsidRPr="00FC798F" w14:paraId="635C2020" w14:textId="77777777" w:rsidTr="008D503D">
        <w:trPr>
          <w:trHeight w:val="397"/>
        </w:trPr>
        <w:tc>
          <w:tcPr>
            <w:tcW w:w="0" w:type="auto"/>
            <w:shd w:val="clear" w:color="auto" w:fill="auto"/>
            <w:vAlign w:val="center"/>
          </w:tcPr>
          <w:p w14:paraId="7A2B8C06" w14:textId="77777777" w:rsidR="002A6FFA" w:rsidRPr="00FC798F" w:rsidRDefault="000133CF" w:rsidP="008D503D">
            <w:pPr>
              <w:jc w:val="center"/>
              <w:rPr>
                <w:rFonts w:cs="Times New Roman"/>
                <w:sz w:val="20"/>
                <w:szCs w:val="20"/>
              </w:rPr>
            </w:pPr>
            <w:r w:rsidRPr="00FC798F">
              <w:rPr>
                <w:rFonts w:cs="Times New Roman"/>
                <w:sz w:val="20"/>
                <w:szCs w:val="20"/>
              </w:rPr>
              <w:t>2.</w:t>
            </w:r>
          </w:p>
        </w:tc>
        <w:tc>
          <w:tcPr>
            <w:tcW w:w="1419" w:type="dxa"/>
            <w:shd w:val="clear" w:color="auto" w:fill="auto"/>
            <w:vAlign w:val="center"/>
          </w:tcPr>
          <w:p w14:paraId="73A7B3D8" w14:textId="77777777" w:rsidR="002A6FFA" w:rsidRPr="00FC798F" w:rsidRDefault="000133CF" w:rsidP="008D503D">
            <w:pPr>
              <w:jc w:val="center"/>
              <w:rPr>
                <w:rFonts w:cs="Times New Roman"/>
                <w:sz w:val="20"/>
                <w:szCs w:val="20"/>
              </w:rPr>
            </w:pPr>
            <w:r w:rsidRPr="00FC798F">
              <w:rPr>
                <w:rFonts w:cs="Times New Roman"/>
                <w:sz w:val="20"/>
                <w:szCs w:val="20"/>
              </w:rPr>
              <w:t xml:space="preserve">Ограничение работы </w:t>
            </w:r>
            <w:r w:rsidRPr="00FC798F">
              <w:rPr>
                <w:rFonts w:cs="Times New Roman"/>
                <w:sz w:val="20"/>
                <w:szCs w:val="20"/>
              </w:rPr>
              <w:t>источника тепловой энергии, ЦТП</w:t>
            </w:r>
          </w:p>
          <w:p w14:paraId="03AB5471" w14:textId="77777777" w:rsidR="002A6FFA" w:rsidRPr="00FC798F" w:rsidRDefault="000133CF" w:rsidP="008D503D">
            <w:pPr>
              <w:jc w:val="center"/>
              <w:rPr>
                <w:rFonts w:cs="Times New Roman"/>
                <w:sz w:val="20"/>
                <w:szCs w:val="20"/>
              </w:rPr>
            </w:pPr>
          </w:p>
        </w:tc>
        <w:tc>
          <w:tcPr>
            <w:tcW w:w="1656" w:type="dxa"/>
            <w:shd w:val="clear" w:color="auto" w:fill="auto"/>
            <w:vAlign w:val="center"/>
          </w:tcPr>
          <w:p w14:paraId="5ED326F9" w14:textId="77777777" w:rsidR="002A6FFA" w:rsidRPr="00FC798F" w:rsidRDefault="000133CF" w:rsidP="008D503D">
            <w:pPr>
              <w:jc w:val="center"/>
              <w:rPr>
                <w:rFonts w:cs="Times New Roman"/>
                <w:sz w:val="20"/>
                <w:szCs w:val="20"/>
              </w:rPr>
            </w:pPr>
            <w:r w:rsidRPr="00FC798F">
              <w:rPr>
                <w:rFonts w:cs="Times New Roman"/>
                <w:sz w:val="20"/>
                <w:szCs w:val="20"/>
              </w:rPr>
              <w:t>Прекращение подачи холодной воды на источнике тепловой энергии, ЦТП</w:t>
            </w:r>
          </w:p>
        </w:tc>
        <w:tc>
          <w:tcPr>
            <w:tcW w:w="2134" w:type="dxa"/>
            <w:shd w:val="clear" w:color="auto" w:fill="auto"/>
            <w:vAlign w:val="center"/>
          </w:tcPr>
          <w:p w14:paraId="658B19F0" w14:textId="77777777" w:rsidR="002A6FFA" w:rsidRPr="00FC798F" w:rsidRDefault="000133CF" w:rsidP="008D503D">
            <w:pPr>
              <w:jc w:val="center"/>
              <w:rPr>
                <w:rFonts w:cs="Times New Roman"/>
                <w:sz w:val="20"/>
                <w:szCs w:val="20"/>
              </w:rPr>
            </w:pPr>
            <w:r w:rsidRPr="00FC798F">
              <w:rPr>
                <w:rFonts w:cs="Times New Roman"/>
                <w:sz w:val="20"/>
                <w:szCs w:val="20"/>
              </w:rPr>
              <w:t>Ограничение циркуляции теплоносителя в системах теплопотребления, понижение температуры воздуха в зданиях</w:t>
            </w:r>
          </w:p>
        </w:tc>
        <w:tc>
          <w:tcPr>
            <w:tcW w:w="4301" w:type="dxa"/>
            <w:shd w:val="clear" w:color="auto" w:fill="auto"/>
            <w:vAlign w:val="center"/>
          </w:tcPr>
          <w:p w14:paraId="246EF337" w14:textId="77777777" w:rsidR="002A6FFA" w:rsidRPr="00FC798F" w:rsidRDefault="000133CF" w:rsidP="008D503D">
            <w:pPr>
              <w:jc w:val="center"/>
              <w:rPr>
                <w:rFonts w:cs="Times New Roman"/>
                <w:sz w:val="20"/>
                <w:szCs w:val="20"/>
              </w:rPr>
            </w:pPr>
            <w:r w:rsidRPr="00FC798F">
              <w:rPr>
                <w:rFonts w:cs="Times New Roman"/>
                <w:sz w:val="20"/>
                <w:szCs w:val="20"/>
              </w:rPr>
              <w:t xml:space="preserve">Информирование об отсутствии холодной воды </w:t>
            </w:r>
            <w:proofErr w:type="spellStart"/>
            <w:r w:rsidRPr="00FC798F">
              <w:rPr>
                <w:rFonts w:cs="Times New Roman"/>
                <w:sz w:val="20"/>
                <w:szCs w:val="20"/>
              </w:rPr>
              <w:t>водосн</w:t>
            </w:r>
            <w:r w:rsidRPr="00FC798F">
              <w:rPr>
                <w:rFonts w:cs="Times New Roman"/>
                <w:sz w:val="20"/>
                <w:szCs w:val="20"/>
              </w:rPr>
              <w:t>абжающей</w:t>
            </w:r>
            <w:proofErr w:type="spellEnd"/>
            <w:r w:rsidRPr="00FC798F">
              <w:rPr>
                <w:rFonts w:cs="Times New Roman"/>
                <w:sz w:val="20"/>
                <w:szCs w:val="20"/>
              </w:rPr>
              <w:t xml:space="preserve"> организации, ЕДС.</w:t>
            </w:r>
          </w:p>
          <w:p w14:paraId="4F755574" w14:textId="77777777" w:rsidR="002A6FFA" w:rsidRPr="00FC798F" w:rsidRDefault="000133CF" w:rsidP="008D503D">
            <w:pPr>
              <w:jc w:val="center"/>
              <w:rPr>
                <w:rFonts w:cs="Times New Roman"/>
                <w:sz w:val="20"/>
                <w:szCs w:val="20"/>
              </w:rPr>
            </w:pPr>
            <w:r w:rsidRPr="00FC798F">
              <w:rPr>
                <w:rFonts w:cs="Times New Roman"/>
                <w:sz w:val="20"/>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w:t>
            </w:r>
            <w:r w:rsidRPr="00FC798F">
              <w:rPr>
                <w:rFonts w:cs="Times New Roman"/>
                <w:sz w:val="20"/>
                <w:szCs w:val="20"/>
              </w:rPr>
              <w:t xml:space="preserve">и и организациями, осуществляющими </w:t>
            </w:r>
            <w:r w:rsidRPr="00FC798F">
              <w:rPr>
                <w:rFonts w:cs="Times New Roman"/>
                <w:sz w:val="20"/>
                <w:szCs w:val="20"/>
              </w:rPr>
              <w:lastRenderedPageBreak/>
              <w:t>управление многоквартирными жилыми домами.</w:t>
            </w:r>
          </w:p>
        </w:tc>
      </w:tr>
      <w:tr w:rsidR="002A6FFA" w:rsidRPr="00FC798F" w14:paraId="2B7B78BB" w14:textId="77777777" w:rsidTr="008D503D">
        <w:trPr>
          <w:trHeight w:val="397"/>
        </w:trPr>
        <w:tc>
          <w:tcPr>
            <w:tcW w:w="0" w:type="auto"/>
            <w:shd w:val="clear" w:color="auto" w:fill="auto"/>
            <w:vAlign w:val="center"/>
          </w:tcPr>
          <w:p w14:paraId="6049556C" w14:textId="77777777" w:rsidR="002A6FFA" w:rsidRPr="00FC798F" w:rsidRDefault="000133CF" w:rsidP="008D503D">
            <w:pPr>
              <w:jc w:val="center"/>
              <w:rPr>
                <w:rFonts w:cs="Times New Roman"/>
                <w:sz w:val="20"/>
                <w:szCs w:val="20"/>
              </w:rPr>
            </w:pPr>
            <w:r w:rsidRPr="00FC798F">
              <w:rPr>
                <w:rFonts w:cs="Times New Roman"/>
                <w:sz w:val="20"/>
                <w:szCs w:val="20"/>
              </w:rPr>
              <w:t>3.</w:t>
            </w:r>
          </w:p>
        </w:tc>
        <w:tc>
          <w:tcPr>
            <w:tcW w:w="1419" w:type="dxa"/>
            <w:shd w:val="clear" w:color="auto" w:fill="auto"/>
            <w:vAlign w:val="center"/>
          </w:tcPr>
          <w:p w14:paraId="785EFC5A" w14:textId="77777777" w:rsidR="002A6FFA" w:rsidRPr="00FC798F" w:rsidRDefault="000133CF" w:rsidP="008D503D">
            <w:pPr>
              <w:jc w:val="center"/>
              <w:rPr>
                <w:rFonts w:cs="Times New Roman"/>
                <w:sz w:val="20"/>
                <w:szCs w:val="20"/>
              </w:rPr>
            </w:pPr>
            <w:r w:rsidRPr="00FC798F">
              <w:rPr>
                <w:rFonts w:cs="Times New Roman"/>
                <w:sz w:val="20"/>
                <w:szCs w:val="20"/>
              </w:rPr>
              <w:t>Остановка нагрева воды на источнике тепловой энергии</w:t>
            </w:r>
          </w:p>
        </w:tc>
        <w:tc>
          <w:tcPr>
            <w:tcW w:w="1656" w:type="dxa"/>
            <w:shd w:val="clear" w:color="auto" w:fill="auto"/>
            <w:vAlign w:val="center"/>
          </w:tcPr>
          <w:p w14:paraId="6F040D04" w14:textId="77777777" w:rsidR="002A6FFA" w:rsidRPr="00FC798F" w:rsidRDefault="000133CF" w:rsidP="008D503D">
            <w:pPr>
              <w:jc w:val="center"/>
              <w:rPr>
                <w:rFonts w:cs="Times New Roman"/>
                <w:sz w:val="20"/>
                <w:szCs w:val="20"/>
              </w:rPr>
            </w:pPr>
            <w:r w:rsidRPr="00FC798F">
              <w:rPr>
                <w:rFonts w:cs="Times New Roman"/>
                <w:sz w:val="20"/>
                <w:szCs w:val="20"/>
              </w:rPr>
              <w:t>Прекращение подачи топлива</w:t>
            </w:r>
          </w:p>
        </w:tc>
        <w:tc>
          <w:tcPr>
            <w:tcW w:w="2134" w:type="dxa"/>
            <w:shd w:val="clear" w:color="auto" w:fill="auto"/>
            <w:vAlign w:val="center"/>
          </w:tcPr>
          <w:p w14:paraId="09744A44" w14:textId="77777777" w:rsidR="002A6FFA" w:rsidRPr="00FC798F" w:rsidRDefault="000133CF" w:rsidP="008D503D">
            <w:pPr>
              <w:jc w:val="center"/>
              <w:rPr>
                <w:rFonts w:cs="Times New Roman"/>
                <w:sz w:val="20"/>
                <w:szCs w:val="20"/>
              </w:rPr>
            </w:pPr>
            <w:r w:rsidRPr="00FC798F">
              <w:rPr>
                <w:rFonts w:cs="Times New Roman"/>
                <w:sz w:val="20"/>
                <w:szCs w:val="20"/>
              </w:rPr>
              <w:t>Прекращение подачи нагретой воды в системы теплопотребления, понижение температуры воздуха в з</w:t>
            </w:r>
            <w:r w:rsidRPr="00FC798F">
              <w:rPr>
                <w:rFonts w:cs="Times New Roman"/>
                <w:sz w:val="20"/>
                <w:szCs w:val="20"/>
              </w:rPr>
              <w:t>даниях</w:t>
            </w:r>
          </w:p>
        </w:tc>
        <w:tc>
          <w:tcPr>
            <w:tcW w:w="4301" w:type="dxa"/>
            <w:shd w:val="clear" w:color="auto" w:fill="auto"/>
            <w:vAlign w:val="center"/>
          </w:tcPr>
          <w:p w14:paraId="4D51D743" w14:textId="77777777" w:rsidR="002A6FFA" w:rsidRPr="00FC798F" w:rsidRDefault="000133CF" w:rsidP="008D503D">
            <w:pPr>
              <w:jc w:val="center"/>
              <w:rPr>
                <w:rFonts w:cs="Times New Roman"/>
                <w:sz w:val="20"/>
                <w:szCs w:val="20"/>
              </w:rPr>
            </w:pPr>
            <w:r w:rsidRPr="00FC798F">
              <w:rPr>
                <w:rFonts w:cs="Times New Roman"/>
                <w:sz w:val="20"/>
                <w:szCs w:val="20"/>
              </w:rPr>
              <w:t>Информирование о прекращении подачи топлива газоснабжающей организации, ЕДС.</w:t>
            </w:r>
          </w:p>
          <w:p w14:paraId="57BC06E5" w14:textId="77777777" w:rsidR="002A6FFA" w:rsidRPr="00FC798F" w:rsidRDefault="000133CF" w:rsidP="008D503D">
            <w:pPr>
              <w:jc w:val="center"/>
              <w:rPr>
                <w:rFonts w:cs="Times New Roman"/>
                <w:sz w:val="20"/>
                <w:szCs w:val="20"/>
              </w:rPr>
            </w:pPr>
            <w:r w:rsidRPr="00FC798F">
              <w:rPr>
                <w:rFonts w:cs="Times New Roman"/>
                <w:sz w:val="20"/>
                <w:szCs w:val="20"/>
              </w:rPr>
              <w:t>Организация перехода на резервное топливо.</w:t>
            </w:r>
          </w:p>
          <w:p w14:paraId="63616C0F" w14:textId="77777777" w:rsidR="002A6FFA" w:rsidRPr="00FC798F" w:rsidRDefault="000133CF" w:rsidP="008D503D">
            <w:pPr>
              <w:jc w:val="center"/>
              <w:rPr>
                <w:rFonts w:cs="Times New Roman"/>
                <w:sz w:val="20"/>
                <w:szCs w:val="20"/>
              </w:rPr>
            </w:pPr>
            <w:r w:rsidRPr="00FC798F">
              <w:rPr>
                <w:rFonts w:cs="Times New Roman"/>
                <w:sz w:val="20"/>
                <w:szCs w:val="20"/>
              </w:rPr>
              <w:t xml:space="preserve">При длительном отсутствии подачи газа и отсутствии резервного топлива организация ремонтных работ по предотвращению </w:t>
            </w:r>
            <w:r w:rsidRPr="00FC798F">
              <w:rPr>
                <w:rFonts w:cs="Times New Roman"/>
                <w:sz w:val="20"/>
                <w:szCs w:val="20"/>
              </w:rPr>
              <w:t>размораживания силами теплоснабжающей организации и организациями, осуществляющими управление многоквартирными жилыми домами.</w:t>
            </w:r>
          </w:p>
        </w:tc>
      </w:tr>
      <w:tr w:rsidR="002A6FFA" w:rsidRPr="00FC798F" w14:paraId="00C5B6AF" w14:textId="77777777" w:rsidTr="008D503D">
        <w:trPr>
          <w:trHeight w:val="397"/>
        </w:trPr>
        <w:tc>
          <w:tcPr>
            <w:tcW w:w="0" w:type="auto"/>
            <w:shd w:val="clear" w:color="auto" w:fill="auto"/>
            <w:vAlign w:val="center"/>
          </w:tcPr>
          <w:p w14:paraId="3AD36C62" w14:textId="77777777" w:rsidR="002A6FFA" w:rsidRPr="00FC798F" w:rsidRDefault="000133CF" w:rsidP="008D503D">
            <w:pPr>
              <w:jc w:val="center"/>
              <w:rPr>
                <w:rFonts w:cs="Times New Roman"/>
                <w:sz w:val="20"/>
                <w:szCs w:val="20"/>
              </w:rPr>
            </w:pPr>
            <w:r w:rsidRPr="00FC798F">
              <w:rPr>
                <w:rFonts w:cs="Times New Roman"/>
                <w:sz w:val="20"/>
                <w:szCs w:val="20"/>
              </w:rPr>
              <w:t>4.</w:t>
            </w:r>
          </w:p>
        </w:tc>
        <w:tc>
          <w:tcPr>
            <w:tcW w:w="1419" w:type="dxa"/>
            <w:shd w:val="clear" w:color="auto" w:fill="auto"/>
            <w:vAlign w:val="center"/>
          </w:tcPr>
          <w:p w14:paraId="5BF1CC42" w14:textId="77777777" w:rsidR="002A6FFA" w:rsidRPr="00FC798F" w:rsidRDefault="000133CF" w:rsidP="008D503D">
            <w:pPr>
              <w:jc w:val="center"/>
              <w:rPr>
                <w:rFonts w:cs="Times New Roman"/>
                <w:sz w:val="20"/>
                <w:szCs w:val="20"/>
              </w:rPr>
            </w:pPr>
            <w:r w:rsidRPr="00FC798F">
              <w:rPr>
                <w:rFonts w:cs="Times New Roman"/>
                <w:sz w:val="20"/>
                <w:szCs w:val="20"/>
              </w:rPr>
              <w:t>Ограничение (остановка) работы источника тепловой энергии</w:t>
            </w:r>
          </w:p>
        </w:tc>
        <w:tc>
          <w:tcPr>
            <w:tcW w:w="1656" w:type="dxa"/>
            <w:shd w:val="clear" w:color="auto" w:fill="auto"/>
            <w:vAlign w:val="center"/>
          </w:tcPr>
          <w:p w14:paraId="6635E5F4" w14:textId="77777777" w:rsidR="002A6FFA" w:rsidRPr="00FC798F" w:rsidRDefault="000133CF" w:rsidP="008D503D">
            <w:pPr>
              <w:jc w:val="center"/>
              <w:rPr>
                <w:rFonts w:cs="Times New Roman"/>
                <w:sz w:val="20"/>
                <w:szCs w:val="20"/>
              </w:rPr>
            </w:pPr>
            <w:r w:rsidRPr="00FC798F">
              <w:rPr>
                <w:rFonts w:cs="Times New Roman"/>
                <w:sz w:val="20"/>
                <w:szCs w:val="20"/>
              </w:rPr>
              <w:t>Выход из строя сетевого (сетевых) насоса(</w:t>
            </w:r>
            <w:proofErr w:type="spellStart"/>
            <w:r w:rsidRPr="00FC798F">
              <w:rPr>
                <w:rFonts w:cs="Times New Roman"/>
                <w:sz w:val="20"/>
                <w:szCs w:val="20"/>
              </w:rPr>
              <w:t>ов</w:t>
            </w:r>
            <w:proofErr w:type="spellEnd"/>
            <w:r w:rsidRPr="00FC798F">
              <w:rPr>
                <w:rFonts w:cs="Times New Roman"/>
                <w:sz w:val="20"/>
                <w:szCs w:val="20"/>
              </w:rPr>
              <w:t>)</w:t>
            </w:r>
          </w:p>
          <w:p w14:paraId="3CC3A3A6" w14:textId="77777777" w:rsidR="002A6FFA" w:rsidRPr="00FC798F" w:rsidRDefault="000133CF" w:rsidP="008D503D">
            <w:pPr>
              <w:jc w:val="center"/>
              <w:rPr>
                <w:rFonts w:cs="Times New Roman"/>
                <w:sz w:val="20"/>
                <w:szCs w:val="20"/>
              </w:rPr>
            </w:pPr>
          </w:p>
        </w:tc>
        <w:tc>
          <w:tcPr>
            <w:tcW w:w="2134" w:type="dxa"/>
            <w:shd w:val="clear" w:color="auto" w:fill="auto"/>
            <w:vAlign w:val="center"/>
          </w:tcPr>
          <w:p w14:paraId="3869E142" w14:textId="77777777" w:rsidR="002A6FFA" w:rsidRPr="00FC798F" w:rsidRDefault="000133CF" w:rsidP="008D503D">
            <w:pPr>
              <w:jc w:val="center"/>
              <w:rPr>
                <w:rFonts w:cs="Times New Roman"/>
                <w:sz w:val="20"/>
                <w:szCs w:val="20"/>
              </w:rPr>
            </w:pPr>
            <w:r w:rsidRPr="00FC798F">
              <w:rPr>
                <w:rFonts w:cs="Times New Roman"/>
                <w:sz w:val="20"/>
                <w:szCs w:val="20"/>
              </w:rPr>
              <w:t>Прекращение циркуляции</w:t>
            </w:r>
            <w:r w:rsidRPr="00FC798F">
              <w:rPr>
                <w:rFonts w:cs="Times New Roman"/>
                <w:sz w:val="20"/>
                <w:szCs w:val="20"/>
              </w:rPr>
              <w:t xml:space="preserve">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14:paraId="50F38588" w14:textId="77777777" w:rsidR="002A6FFA" w:rsidRPr="00FC798F" w:rsidRDefault="000133CF" w:rsidP="008D503D">
            <w:pPr>
              <w:jc w:val="center"/>
              <w:rPr>
                <w:rFonts w:cs="Times New Roman"/>
                <w:sz w:val="20"/>
                <w:szCs w:val="20"/>
              </w:rPr>
            </w:pPr>
            <w:r w:rsidRPr="00FC798F">
              <w:rPr>
                <w:rFonts w:cs="Times New Roman"/>
                <w:sz w:val="20"/>
                <w:szCs w:val="20"/>
              </w:rPr>
              <w:t>Выполнение переключения на резервный насос.</w:t>
            </w:r>
          </w:p>
          <w:p w14:paraId="2956831B" w14:textId="77777777" w:rsidR="002A6FFA" w:rsidRPr="00FC798F" w:rsidRDefault="000133CF" w:rsidP="008D503D">
            <w:pPr>
              <w:jc w:val="center"/>
              <w:rPr>
                <w:rFonts w:cs="Times New Roman"/>
                <w:sz w:val="20"/>
                <w:szCs w:val="20"/>
              </w:rPr>
            </w:pPr>
            <w:r w:rsidRPr="00FC798F">
              <w:rPr>
                <w:rFonts w:cs="Times New Roman"/>
                <w:sz w:val="20"/>
                <w:szCs w:val="20"/>
              </w:rPr>
              <w:t>При невозможности переключения организация ремонтных работ.</w:t>
            </w:r>
          </w:p>
          <w:p w14:paraId="76F06E55" w14:textId="77777777" w:rsidR="002A6FFA" w:rsidRPr="00FC798F" w:rsidRDefault="000133CF" w:rsidP="008D503D">
            <w:pPr>
              <w:jc w:val="center"/>
              <w:rPr>
                <w:rFonts w:cs="Times New Roman"/>
                <w:sz w:val="20"/>
                <w:szCs w:val="20"/>
              </w:rPr>
            </w:pPr>
            <w:r w:rsidRPr="00FC798F">
              <w:rPr>
                <w:rFonts w:cs="Times New Roman"/>
                <w:sz w:val="20"/>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A6FFA" w:rsidRPr="00FC798F" w14:paraId="465A86CF" w14:textId="77777777" w:rsidTr="008D503D">
        <w:trPr>
          <w:trHeight w:val="397"/>
        </w:trPr>
        <w:tc>
          <w:tcPr>
            <w:tcW w:w="0" w:type="auto"/>
            <w:shd w:val="clear" w:color="auto" w:fill="auto"/>
            <w:vAlign w:val="center"/>
          </w:tcPr>
          <w:p w14:paraId="3BFDF82B" w14:textId="77777777" w:rsidR="002A6FFA" w:rsidRPr="00FC798F" w:rsidRDefault="000133CF" w:rsidP="008D503D">
            <w:pPr>
              <w:jc w:val="center"/>
              <w:rPr>
                <w:rFonts w:cs="Times New Roman"/>
                <w:sz w:val="20"/>
                <w:szCs w:val="20"/>
              </w:rPr>
            </w:pPr>
            <w:r w:rsidRPr="00FC798F">
              <w:rPr>
                <w:rFonts w:cs="Times New Roman"/>
                <w:sz w:val="20"/>
                <w:szCs w:val="20"/>
              </w:rPr>
              <w:t>5.</w:t>
            </w:r>
          </w:p>
        </w:tc>
        <w:tc>
          <w:tcPr>
            <w:tcW w:w="1419" w:type="dxa"/>
            <w:shd w:val="clear" w:color="auto" w:fill="auto"/>
            <w:vAlign w:val="center"/>
          </w:tcPr>
          <w:p w14:paraId="192663FD" w14:textId="77777777" w:rsidR="002A6FFA" w:rsidRPr="00FC798F" w:rsidRDefault="000133CF" w:rsidP="008D503D">
            <w:pPr>
              <w:jc w:val="center"/>
              <w:rPr>
                <w:rFonts w:cs="Times New Roman"/>
                <w:sz w:val="20"/>
                <w:szCs w:val="20"/>
              </w:rPr>
            </w:pPr>
            <w:r w:rsidRPr="00FC798F">
              <w:rPr>
                <w:rFonts w:cs="Times New Roman"/>
                <w:sz w:val="20"/>
                <w:szCs w:val="20"/>
              </w:rPr>
              <w:t xml:space="preserve">Ограничение (остановка) работы </w:t>
            </w:r>
            <w:r w:rsidRPr="00FC798F">
              <w:rPr>
                <w:rFonts w:cs="Times New Roman"/>
                <w:sz w:val="20"/>
                <w:szCs w:val="20"/>
              </w:rPr>
              <w:t>источника тепловой энергии</w:t>
            </w:r>
          </w:p>
        </w:tc>
        <w:tc>
          <w:tcPr>
            <w:tcW w:w="1656" w:type="dxa"/>
            <w:shd w:val="clear" w:color="auto" w:fill="auto"/>
            <w:vAlign w:val="center"/>
          </w:tcPr>
          <w:p w14:paraId="70D6A218" w14:textId="77777777" w:rsidR="002A6FFA" w:rsidRPr="00FC798F" w:rsidRDefault="000133CF" w:rsidP="008D503D">
            <w:pPr>
              <w:jc w:val="center"/>
              <w:rPr>
                <w:rFonts w:cs="Times New Roman"/>
                <w:sz w:val="20"/>
                <w:szCs w:val="20"/>
              </w:rPr>
            </w:pPr>
            <w:r w:rsidRPr="00FC798F">
              <w:rPr>
                <w:rFonts w:cs="Times New Roman"/>
                <w:sz w:val="20"/>
                <w:szCs w:val="20"/>
              </w:rPr>
              <w:t>Выход из строя котла (котлов)</w:t>
            </w:r>
          </w:p>
        </w:tc>
        <w:tc>
          <w:tcPr>
            <w:tcW w:w="2134" w:type="dxa"/>
            <w:shd w:val="clear" w:color="auto" w:fill="auto"/>
            <w:vAlign w:val="center"/>
          </w:tcPr>
          <w:p w14:paraId="751573F8" w14:textId="77777777" w:rsidR="002A6FFA" w:rsidRPr="00FC798F" w:rsidRDefault="000133CF" w:rsidP="008D503D">
            <w:pPr>
              <w:jc w:val="center"/>
              <w:rPr>
                <w:rFonts w:cs="Times New Roman"/>
                <w:sz w:val="20"/>
                <w:szCs w:val="20"/>
              </w:rPr>
            </w:pPr>
            <w:r w:rsidRPr="00FC798F">
              <w:rPr>
                <w:rFonts w:cs="Times New Roman"/>
                <w:sz w:val="20"/>
                <w:szCs w:val="20"/>
              </w:rPr>
              <w:t>Ограничение (прекращение) подачи теплоносителя в систему отопления всех потребителей, понижение температуры воздуха в зданиях</w:t>
            </w:r>
          </w:p>
        </w:tc>
        <w:tc>
          <w:tcPr>
            <w:tcW w:w="4301" w:type="dxa"/>
            <w:shd w:val="clear" w:color="auto" w:fill="auto"/>
            <w:vAlign w:val="center"/>
          </w:tcPr>
          <w:p w14:paraId="530ED7AB" w14:textId="77777777" w:rsidR="002A6FFA" w:rsidRPr="00FC798F" w:rsidRDefault="000133CF" w:rsidP="008D503D">
            <w:pPr>
              <w:jc w:val="center"/>
              <w:rPr>
                <w:rFonts w:cs="Times New Roman"/>
                <w:sz w:val="20"/>
                <w:szCs w:val="20"/>
              </w:rPr>
            </w:pPr>
            <w:r w:rsidRPr="00FC798F">
              <w:rPr>
                <w:rFonts w:cs="Times New Roman"/>
                <w:sz w:val="20"/>
                <w:szCs w:val="20"/>
              </w:rPr>
              <w:t>Выполнение переключения на резервный котел. При невозможности переключени</w:t>
            </w:r>
            <w:r w:rsidRPr="00FC798F">
              <w:rPr>
                <w:rFonts w:cs="Times New Roman"/>
                <w:sz w:val="20"/>
                <w:szCs w:val="20"/>
              </w:rPr>
              <w:t>я и снижении отпуска тепловой энергии организация работы по ремонту.</w:t>
            </w:r>
          </w:p>
          <w:p w14:paraId="7B74AE95" w14:textId="77777777" w:rsidR="002A6FFA" w:rsidRPr="00FC798F" w:rsidRDefault="000133CF" w:rsidP="008D503D">
            <w:pPr>
              <w:jc w:val="center"/>
              <w:rPr>
                <w:rFonts w:cs="Times New Roman"/>
                <w:sz w:val="20"/>
                <w:szCs w:val="20"/>
              </w:rPr>
            </w:pPr>
            <w:r w:rsidRPr="00FC798F">
              <w:rPr>
                <w:rFonts w:cs="Times New Roman"/>
                <w:sz w:val="20"/>
                <w:szCs w:val="20"/>
              </w:rPr>
              <w:t>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 осуществляющих управление многокварти</w:t>
            </w:r>
            <w:r w:rsidRPr="00FC798F">
              <w:rPr>
                <w:rFonts w:cs="Times New Roman"/>
                <w:sz w:val="20"/>
                <w:szCs w:val="20"/>
              </w:rPr>
              <w:t>рными жилыми домами.</w:t>
            </w:r>
          </w:p>
        </w:tc>
      </w:tr>
      <w:tr w:rsidR="002A6FFA" w:rsidRPr="00FC798F" w14:paraId="7B324B61" w14:textId="77777777" w:rsidTr="008D503D">
        <w:trPr>
          <w:trHeight w:val="397"/>
        </w:trPr>
        <w:tc>
          <w:tcPr>
            <w:tcW w:w="0" w:type="auto"/>
            <w:shd w:val="clear" w:color="auto" w:fill="auto"/>
            <w:vAlign w:val="center"/>
          </w:tcPr>
          <w:p w14:paraId="19F296A2" w14:textId="77777777" w:rsidR="002A6FFA" w:rsidRPr="00FC798F" w:rsidRDefault="000133CF" w:rsidP="008D503D">
            <w:pPr>
              <w:jc w:val="center"/>
              <w:rPr>
                <w:rFonts w:cs="Times New Roman"/>
                <w:sz w:val="20"/>
                <w:szCs w:val="20"/>
              </w:rPr>
            </w:pPr>
            <w:r w:rsidRPr="00FC798F">
              <w:rPr>
                <w:rFonts w:cs="Times New Roman"/>
                <w:sz w:val="20"/>
                <w:szCs w:val="20"/>
              </w:rPr>
              <w:t>6.</w:t>
            </w:r>
          </w:p>
        </w:tc>
        <w:tc>
          <w:tcPr>
            <w:tcW w:w="1419" w:type="dxa"/>
            <w:shd w:val="clear" w:color="auto" w:fill="auto"/>
            <w:vAlign w:val="center"/>
          </w:tcPr>
          <w:p w14:paraId="0A8979C1" w14:textId="77777777" w:rsidR="002A6FFA" w:rsidRPr="00FC798F" w:rsidRDefault="000133CF" w:rsidP="008D503D">
            <w:pPr>
              <w:jc w:val="center"/>
              <w:rPr>
                <w:rFonts w:cs="Times New Roman"/>
                <w:sz w:val="20"/>
                <w:szCs w:val="20"/>
              </w:rPr>
            </w:pPr>
            <w:r w:rsidRPr="00FC798F">
              <w:rPr>
                <w:rFonts w:cs="Times New Roman"/>
                <w:sz w:val="20"/>
                <w:szCs w:val="20"/>
              </w:rPr>
              <w:t>Полное прекращение циркуляции в магистральном трубопроводе тепловой сети</w:t>
            </w:r>
          </w:p>
        </w:tc>
        <w:tc>
          <w:tcPr>
            <w:tcW w:w="1656" w:type="dxa"/>
            <w:shd w:val="clear" w:color="auto" w:fill="auto"/>
            <w:vAlign w:val="center"/>
          </w:tcPr>
          <w:p w14:paraId="57109DBB" w14:textId="77777777" w:rsidR="002A6FFA" w:rsidRPr="00FC798F" w:rsidRDefault="000133CF" w:rsidP="008D503D">
            <w:pPr>
              <w:jc w:val="center"/>
              <w:rPr>
                <w:rFonts w:cs="Times New Roman"/>
                <w:sz w:val="20"/>
                <w:szCs w:val="20"/>
              </w:rPr>
            </w:pPr>
            <w:r w:rsidRPr="00FC798F">
              <w:rPr>
                <w:rFonts w:cs="Times New Roman"/>
                <w:sz w:val="20"/>
                <w:szCs w:val="20"/>
              </w:rPr>
              <w:t>Разрушение трубопровода, выход из строя запорной арматуры</w:t>
            </w:r>
          </w:p>
        </w:tc>
        <w:tc>
          <w:tcPr>
            <w:tcW w:w="2134" w:type="dxa"/>
            <w:shd w:val="clear" w:color="auto" w:fill="auto"/>
            <w:vAlign w:val="center"/>
          </w:tcPr>
          <w:p w14:paraId="337FE6C0" w14:textId="77777777" w:rsidR="002A6FFA" w:rsidRPr="00FC798F" w:rsidRDefault="000133CF" w:rsidP="008D503D">
            <w:pPr>
              <w:jc w:val="center"/>
              <w:rPr>
                <w:rFonts w:cs="Times New Roman"/>
                <w:sz w:val="20"/>
                <w:szCs w:val="20"/>
              </w:rPr>
            </w:pPr>
            <w:r w:rsidRPr="00FC798F">
              <w:rPr>
                <w:rFonts w:cs="Times New Roman"/>
                <w:sz w:val="20"/>
                <w:szCs w:val="20"/>
              </w:rPr>
              <w:t>Прекращение циркуляции в части системы теплоснабжения, понижение температуры в зданиях, возможное ра</w:t>
            </w:r>
            <w:r w:rsidRPr="00FC798F">
              <w:rPr>
                <w:rFonts w:cs="Times New Roman"/>
                <w:sz w:val="20"/>
                <w:szCs w:val="20"/>
              </w:rPr>
              <w:t>змораживание наружных тепловых сетей и внутренних отопительных систем</w:t>
            </w:r>
          </w:p>
        </w:tc>
        <w:tc>
          <w:tcPr>
            <w:tcW w:w="4301" w:type="dxa"/>
            <w:shd w:val="clear" w:color="auto" w:fill="auto"/>
            <w:vAlign w:val="center"/>
          </w:tcPr>
          <w:p w14:paraId="4CC42918" w14:textId="77777777" w:rsidR="002A6FFA" w:rsidRPr="00FC798F" w:rsidRDefault="000133CF" w:rsidP="008D503D">
            <w:pPr>
              <w:jc w:val="center"/>
              <w:rPr>
                <w:rFonts w:cs="Times New Roman"/>
                <w:sz w:val="20"/>
                <w:szCs w:val="20"/>
              </w:rPr>
            </w:pPr>
            <w:r w:rsidRPr="00FC798F">
              <w:rPr>
                <w:rFonts w:cs="Times New Roman"/>
                <w:sz w:val="20"/>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w:t>
            </w:r>
            <w:r w:rsidRPr="00FC798F">
              <w:rPr>
                <w:rFonts w:cs="Times New Roman"/>
                <w:sz w:val="20"/>
                <w:szCs w:val="20"/>
              </w:rPr>
              <w:t>и населенного пункта) определить с применением электронного моделирования.</w:t>
            </w:r>
          </w:p>
          <w:p w14:paraId="1C69534A" w14:textId="77777777" w:rsidR="002A6FFA" w:rsidRPr="00FC798F" w:rsidRDefault="000133CF" w:rsidP="008D503D">
            <w:pPr>
              <w:jc w:val="center"/>
              <w:rPr>
                <w:rFonts w:cs="Times New Roman"/>
                <w:sz w:val="20"/>
                <w:szCs w:val="20"/>
              </w:rPr>
            </w:pPr>
            <w:r w:rsidRPr="00FC798F">
              <w:rPr>
                <w:rFonts w:cs="Times New Roman"/>
                <w:sz w:val="20"/>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14:paraId="0FAD01FF" w14:textId="77777777" w:rsidR="002A6FFA" w:rsidRPr="00FC798F" w:rsidRDefault="000133CF" w:rsidP="008D503D">
            <w:pPr>
              <w:jc w:val="center"/>
              <w:rPr>
                <w:rFonts w:cs="Times New Roman"/>
                <w:sz w:val="20"/>
                <w:szCs w:val="20"/>
              </w:rPr>
            </w:pPr>
            <w:r w:rsidRPr="00FC798F">
              <w:rPr>
                <w:rFonts w:cs="Times New Roman"/>
                <w:sz w:val="20"/>
                <w:szCs w:val="20"/>
              </w:rPr>
              <w:t xml:space="preserve">организаций, осуществляющих </w:t>
            </w:r>
            <w:r w:rsidRPr="00FC798F">
              <w:rPr>
                <w:rFonts w:cs="Times New Roman"/>
                <w:sz w:val="20"/>
                <w:szCs w:val="20"/>
              </w:rPr>
              <w:t>управление многоквартирными жилыми домами.</w:t>
            </w:r>
          </w:p>
        </w:tc>
      </w:tr>
    </w:tbl>
    <w:p w14:paraId="5382CDD6" w14:textId="77777777" w:rsidR="002A6FFA" w:rsidRDefault="000133CF" w:rsidP="002A6FFA">
      <w:pPr>
        <w:pStyle w:val="a1"/>
      </w:pPr>
    </w:p>
    <w:p w14:paraId="5C1F5F7C" w14:textId="77777777" w:rsidR="002A6FFA" w:rsidRPr="002A6FFA" w:rsidRDefault="000133CF" w:rsidP="002A6FFA">
      <w:r w:rsidRPr="008F3ADE">
        <w:rPr>
          <w:rFonts w:eastAsia="Calibri" w:cs="Times New Roman"/>
          <w:b/>
          <w:bCs/>
          <w:szCs w:val="24"/>
        </w:rPr>
        <w:lastRenderedPageBreak/>
        <w:t xml:space="preserve">Часть </w:t>
      </w:r>
      <w:r w:rsidRPr="002A6FFA">
        <w:rPr>
          <w:rFonts w:eastAsia="Calibri" w:cs="Times New Roman"/>
          <w:b/>
          <w:bCs/>
          <w:szCs w:val="24"/>
        </w:rPr>
        <w:t>5</w:t>
      </w:r>
      <w:r>
        <w:rPr>
          <w:rFonts w:eastAsia="Calibri" w:cs="Times New Roman"/>
          <w:b/>
          <w:bCs/>
          <w:szCs w:val="24"/>
        </w:rPr>
        <w:t>.</w:t>
      </w:r>
      <w:r w:rsidRPr="008F3ADE">
        <w:rPr>
          <w:rFonts w:eastAsia="Calibri" w:cs="Times New Roman"/>
          <w:b/>
          <w:bCs/>
          <w:szCs w:val="24"/>
        </w:rPr>
        <w:t xml:space="preserve"> </w:t>
      </w:r>
      <w:r w:rsidRPr="002A6FFA">
        <w:rPr>
          <w:rFonts w:eastAsia="Calibri" w:cs="Times New Roman"/>
          <w:b/>
          <w:bCs/>
          <w:szCs w:val="24"/>
        </w:rPr>
        <w:t>ПРИМЕНЕНИЕ ЭЛЕКТРОННОГО МОДЕЛИРОВАНИЯ ПРИ ЛИКВИДАЦИИ ПОСЛЕДСТВИЙ АВАРИЙНЫХ СИТУАЦИЙ (ПРИ ОТКАЗЕ ЭЛЕМЕНТОВ ТЕПЛОВЫХ СЕТЕЙ, ПРИ АВАРИЙНЫХ РЕЖИМАХ РАБОТЫ СИСТЕМ ТЕПЛОСНАБЖЕНИЯ, СВЯЗАННЫХ С ПРЕКРАЩЕНИЕМ ПОД</w:t>
      </w:r>
      <w:r w:rsidRPr="002A6FFA">
        <w:rPr>
          <w:rFonts w:eastAsia="Calibri" w:cs="Times New Roman"/>
          <w:b/>
          <w:bCs/>
          <w:szCs w:val="24"/>
        </w:rPr>
        <w:t>АЧИ ТЕПЛОВОЙ ЭНЕРГИИ)</w:t>
      </w:r>
    </w:p>
    <w:p w14:paraId="3A9F0298" w14:textId="77777777" w:rsidR="002A6FFA" w:rsidRDefault="000133CF" w:rsidP="002A6FFA">
      <w:pPr>
        <w:pStyle w:val="a1"/>
      </w:pPr>
    </w:p>
    <w:p w14:paraId="0133664D"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В 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 созданную с применением специализированного программно-расч</w:t>
      </w:r>
      <w:r w:rsidRPr="0043441F">
        <w:rPr>
          <w:rFonts w:eastAsia="Times New Roman" w:cs="Times New Roman"/>
          <w:spacing w:val="-3"/>
        </w:rPr>
        <w:t>етного комплекса. При этом в соответствии с пунктом 55 Требований к схемам теплоснабжения, утвержденных постановлением Правительства Российской Федерации от 22.02.2012 № 154, электронная модель системы теплоснабжения поселения, городского округа, города фе</w:t>
      </w:r>
      <w:r w:rsidRPr="0043441F">
        <w:rPr>
          <w:rFonts w:eastAsia="Times New Roman" w:cs="Times New Roman"/>
          <w:spacing w:val="-3"/>
        </w:rPr>
        <w:t>дерального значения должна содержать:</w:t>
      </w:r>
    </w:p>
    <w:p w14:paraId="2BE84CB9"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14:paraId="09D42A41"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б) па</w:t>
      </w:r>
      <w:r w:rsidRPr="0043441F">
        <w:rPr>
          <w:rFonts w:eastAsia="Times New Roman" w:cs="Times New Roman"/>
          <w:spacing w:val="-3"/>
        </w:rPr>
        <w:t>спортизацию объектов системы теплоснабжения;</w:t>
      </w:r>
    </w:p>
    <w:p w14:paraId="2B65C4D0"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в) паспортизацию и описание расчетных единиц территориального деления, включая административное;</w:t>
      </w:r>
    </w:p>
    <w:p w14:paraId="7A3C1C70"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 xml:space="preserve">г) гидравлический расчет тепловых сетей любой степени </w:t>
      </w:r>
      <w:proofErr w:type="spellStart"/>
      <w:r w:rsidRPr="0043441F">
        <w:rPr>
          <w:rFonts w:eastAsia="Times New Roman" w:cs="Times New Roman"/>
          <w:spacing w:val="-3"/>
        </w:rPr>
        <w:t>закольцованности</w:t>
      </w:r>
      <w:proofErr w:type="spellEnd"/>
      <w:r w:rsidRPr="0043441F">
        <w:rPr>
          <w:rFonts w:eastAsia="Times New Roman" w:cs="Times New Roman"/>
          <w:spacing w:val="-3"/>
        </w:rPr>
        <w:t xml:space="preserve">, в том числе гидравлический расчет при </w:t>
      </w:r>
      <w:r w:rsidRPr="0043441F">
        <w:rPr>
          <w:rFonts w:eastAsia="Times New Roman" w:cs="Times New Roman"/>
          <w:spacing w:val="-3"/>
        </w:rPr>
        <w:t>совместной работе нескольких источников тепловой энергии на единую тепловую сеть;</w:t>
      </w:r>
    </w:p>
    <w:p w14:paraId="6F1BF812"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1F08CB0B"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е) расчет балансов т</w:t>
      </w:r>
      <w:r w:rsidRPr="0043441F">
        <w:rPr>
          <w:rFonts w:eastAsia="Times New Roman" w:cs="Times New Roman"/>
          <w:spacing w:val="-3"/>
        </w:rPr>
        <w:t>епловой энергии по источникам тепловой энергии и по территориальному признаку;</w:t>
      </w:r>
    </w:p>
    <w:p w14:paraId="2F622C41"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ж) расчет потерь тепловой энергии через изоляцию и с утечками теплоносителя;</w:t>
      </w:r>
    </w:p>
    <w:p w14:paraId="6448897C"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з) расчет показателей надежности теплоснабжения;</w:t>
      </w:r>
    </w:p>
    <w:p w14:paraId="4DCF4C03"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и) групповые изменения характеристик объектов (учас</w:t>
      </w:r>
      <w:r w:rsidRPr="0043441F">
        <w:rPr>
          <w:rFonts w:eastAsia="Times New Roman" w:cs="Times New Roman"/>
          <w:spacing w:val="-3"/>
        </w:rPr>
        <w:t>тков тепловых сетей, потребителей) по заданным критериям с целью моделирования различных перспективных вариантов схем теплоснабжения;</w:t>
      </w:r>
    </w:p>
    <w:p w14:paraId="24A3F37F"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к) сравнительные пьезометрические графики для разработки и анализа сценариев перспективного развития тепловых сетей.</w:t>
      </w:r>
    </w:p>
    <w:p w14:paraId="40C111E6"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Задач</w:t>
      </w:r>
      <w:r w:rsidRPr="0043441F">
        <w:rPr>
          <w:rFonts w:eastAsia="Times New Roman" w:cs="Times New Roman"/>
          <w:spacing w:val="-3"/>
        </w:rPr>
        <w:t>и, решаемые с применением электронного моделирования при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и должны включать в себя:</w:t>
      </w:r>
    </w:p>
    <w:p w14:paraId="49D87853"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 моделирование и</w:t>
      </w:r>
      <w:r w:rsidRPr="0043441F">
        <w:rPr>
          <w:rFonts w:eastAsia="Times New Roman" w:cs="Times New Roman"/>
          <w:spacing w:val="-3"/>
        </w:rPr>
        <w:t xml:space="preserve">зменений гидравлического режима при аварийных переключениях и отключениях; </w:t>
      </w:r>
    </w:p>
    <w:p w14:paraId="108CE4D8"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 формирование рекомендаций по локализации аварийных ситуаций и моделирование последствий выполнения этих рекомендаций;</w:t>
      </w:r>
    </w:p>
    <w:p w14:paraId="0833DA09" w14:textId="77777777" w:rsidR="0043441F" w:rsidRPr="0043441F" w:rsidRDefault="000133CF" w:rsidP="0043441F">
      <w:pPr>
        <w:spacing w:line="244" w:lineRule="auto"/>
        <w:ind w:left="116" w:right="107" w:firstLine="710"/>
        <w:jc w:val="both"/>
        <w:rPr>
          <w:rFonts w:eastAsia="Times New Roman" w:cs="Times New Roman"/>
          <w:spacing w:val="-3"/>
        </w:rPr>
      </w:pPr>
      <w:r w:rsidRPr="0043441F">
        <w:rPr>
          <w:rFonts w:eastAsia="Times New Roman" w:cs="Times New Roman"/>
          <w:spacing w:val="-3"/>
        </w:rPr>
        <w:t>- формирование перечней и сводок по отключаемым абонентам ин</w:t>
      </w:r>
      <w:r w:rsidRPr="0043441F">
        <w:rPr>
          <w:rFonts w:eastAsia="Times New Roman" w:cs="Times New Roman"/>
          <w:spacing w:val="-3"/>
        </w:rPr>
        <w:t>ую информацию, необходимую для электронного моделирования ликвидации последствий аварийных ситуаций.</w:t>
      </w:r>
    </w:p>
    <w:p w14:paraId="48403B26" w14:textId="77777777" w:rsidR="0043441F" w:rsidRDefault="000133CF" w:rsidP="002A6FFA">
      <w:pPr>
        <w:pStyle w:val="a1"/>
      </w:pPr>
    </w:p>
    <w:p w14:paraId="6329FD44" w14:textId="77777777" w:rsidR="00E71F31" w:rsidRPr="002A6FFA" w:rsidRDefault="000133CF" w:rsidP="00E71F31">
      <w:r w:rsidRPr="008F3ADE">
        <w:rPr>
          <w:rFonts w:eastAsia="Calibri" w:cs="Times New Roman"/>
          <w:b/>
          <w:bCs/>
          <w:szCs w:val="24"/>
        </w:rPr>
        <w:t xml:space="preserve">Часть </w:t>
      </w:r>
      <w:r w:rsidRPr="00E71F31">
        <w:rPr>
          <w:rFonts w:eastAsia="Calibri" w:cs="Times New Roman"/>
          <w:b/>
          <w:bCs/>
          <w:szCs w:val="24"/>
        </w:rPr>
        <w:t>6</w:t>
      </w:r>
      <w:r>
        <w:rPr>
          <w:rFonts w:eastAsia="Calibri" w:cs="Times New Roman"/>
          <w:b/>
          <w:bCs/>
          <w:szCs w:val="24"/>
        </w:rPr>
        <w:t>.</w:t>
      </w:r>
      <w:r w:rsidRPr="008F3ADE">
        <w:rPr>
          <w:rFonts w:eastAsia="Calibri" w:cs="Times New Roman"/>
          <w:b/>
          <w:bCs/>
          <w:szCs w:val="24"/>
        </w:rPr>
        <w:t xml:space="preserve"> </w:t>
      </w:r>
      <w:r w:rsidRPr="00E71F31">
        <w:rPr>
          <w:rFonts w:eastAsia="Calibri" w:cs="Times New Roman"/>
          <w:b/>
          <w:bCs/>
          <w:szCs w:val="24"/>
        </w:rPr>
        <w:t>СЦЕНАРИИ РАЗВИТИЯ АВАРИЙ В СИСТЕМАХ ТЕПЛОСНАБЖЕНИЯ С МОДЕЛИРОВАНИЕМ ГИДРАВЛИЧЕСКИХ РЕЖИМОВ</w:t>
      </w:r>
    </w:p>
    <w:p w14:paraId="5CE5F916" w14:textId="77777777" w:rsidR="00E71F31" w:rsidRDefault="000133CF" w:rsidP="002A6FFA">
      <w:pPr>
        <w:pStyle w:val="a1"/>
        <w:rPr>
          <w:rFonts w:eastAsia="Times New Roman" w:cs="Times New Roman"/>
          <w:b/>
          <w:bCs/>
          <w:lang w:eastAsia="ru-RU"/>
        </w:rPr>
      </w:pPr>
    </w:p>
    <w:p w14:paraId="7D91A398" w14:textId="77777777" w:rsidR="004028A8" w:rsidRPr="004E4E27" w:rsidRDefault="000133CF" w:rsidP="004028A8">
      <w:pPr>
        <w:pStyle w:val="2"/>
        <w:ind w:left="0" w:firstLine="0"/>
        <w:rPr>
          <w:szCs w:val="22"/>
        </w:rPr>
      </w:pPr>
      <w:bookmarkStart w:id="402" w:name="_Toc103776494"/>
      <w:bookmarkStart w:id="403" w:name="_Toc166058044"/>
      <w:r>
        <w:rPr>
          <w:szCs w:val="22"/>
        </w:rPr>
        <w:t xml:space="preserve">6.1 </w:t>
      </w:r>
      <w:r w:rsidRPr="004E4E27">
        <w:rPr>
          <w:szCs w:val="22"/>
        </w:rPr>
        <w:t>Отказ элементов тепловых сетей</w:t>
      </w:r>
      <w:bookmarkEnd w:id="402"/>
      <w:bookmarkEnd w:id="403"/>
    </w:p>
    <w:p w14:paraId="573DFFEB" w14:textId="77777777" w:rsidR="004028A8" w:rsidRDefault="000133CF" w:rsidP="004028A8">
      <w:pPr>
        <w:pStyle w:val="a1"/>
      </w:pPr>
    </w:p>
    <w:p w14:paraId="008FC466" w14:textId="77777777" w:rsidR="004028A8" w:rsidRPr="003B7B2F" w:rsidRDefault="000133CF" w:rsidP="004028A8">
      <w:pPr>
        <w:pStyle w:val="a1"/>
        <w:ind w:firstLine="709"/>
        <w:jc w:val="both"/>
      </w:pPr>
      <w:r w:rsidRPr="003B7B2F">
        <w:lastRenderedPageBreak/>
        <w:t xml:space="preserve">Для решения данной задачи используется модуль «Коммутационные задачи» программно-расчетного комплекса </w:t>
      </w:r>
      <w:proofErr w:type="spellStart"/>
      <w:r w:rsidRPr="003B7B2F">
        <w:t>Zulu</w:t>
      </w:r>
      <w:proofErr w:type="spellEnd"/>
      <w:r w:rsidRPr="003B7B2F">
        <w:t>. «</w:t>
      </w:r>
      <w:hyperlink r:id="rId184" w:history="1">
        <w:r w:rsidRPr="003B7B2F">
          <w:t>Коммутационные задачи</w:t>
        </w:r>
      </w:hyperlink>
      <w:r w:rsidRPr="003B7B2F">
        <w:t xml:space="preserve">» предназначены для анализа изменений вследствие </w:t>
      </w:r>
      <w:r w:rsidRPr="003B7B2F">
        <w:t>отключения задвижек или участков сети. Данный модуль производит автоматический поиск ближайшей запорной арматуры для отключения и изоляции элементов тепловой сети (участок, потребителей и т.д.). В результате выполнения коммутационной задачи определяются об</w:t>
      </w:r>
      <w:r w:rsidRPr="003B7B2F">
        <w:t>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w:t>
      </w:r>
      <w:r w:rsidRPr="003B7B2F">
        <w:t>ов и потребителей и выводятся в отчет.</w:t>
      </w:r>
    </w:p>
    <w:p w14:paraId="266E315B" w14:textId="77777777" w:rsidR="004028A8" w:rsidRPr="003B7B2F" w:rsidRDefault="000133CF" w:rsidP="004028A8">
      <w:pPr>
        <w:pStyle w:val="a1"/>
        <w:ind w:firstLine="709"/>
        <w:jc w:val="both"/>
      </w:pPr>
      <w:r w:rsidRPr="003B7B2F">
        <w:t>Особенности модуля «Коммутационные задачи»:</w:t>
      </w:r>
    </w:p>
    <w:p w14:paraId="6C6841A7" w14:textId="77777777" w:rsidR="004028A8" w:rsidRPr="003B7B2F" w:rsidRDefault="000133CF" w:rsidP="004028A8">
      <w:pPr>
        <w:pStyle w:val="a1"/>
        <w:ind w:firstLine="709"/>
        <w:jc w:val="both"/>
      </w:pPr>
      <w:r>
        <w:t xml:space="preserve">- </w:t>
      </w:r>
      <w:r w:rsidRPr="003B7B2F">
        <w:t>для выполнения коммутационных задач обязательно отображение всех задвижек;</w:t>
      </w:r>
    </w:p>
    <w:p w14:paraId="76ABA7F3" w14:textId="77777777" w:rsidR="004028A8" w:rsidRPr="003B7B2F" w:rsidRDefault="000133CF" w:rsidP="004028A8">
      <w:pPr>
        <w:pStyle w:val="a1"/>
        <w:ind w:firstLine="709"/>
        <w:jc w:val="both"/>
      </w:pPr>
      <w:r>
        <w:t xml:space="preserve">- </w:t>
      </w:r>
      <w:r w:rsidRPr="003B7B2F">
        <w:t>используется две категории слоев: топологическая модель сети и слой подложка с объектами;</w:t>
      </w:r>
    </w:p>
    <w:p w14:paraId="32571CAD" w14:textId="77777777" w:rsidR="004028A8" w:rsidRPr="003B7B2F" w:rsidRDefault="000133CF" w:rsidP="004028A8">
      <w:pPr>
        <w:pStyle w:val="a1"/>
        <w:ind w:firstLine="709"/>
        <w:jc w:val="both"/>
      </w:pPr>
      <w:r>
        <w:t xml:space="preserve">- </w:t>
      </w:r>
      <w:r w:rsidRPr="003B7B2F">
        <w:t>мо</w:t>
      </w:r>
      <w:r w:rsidRPr="003B7B2F">
        <w:t>дель открывается в режиме «чтения», изменения в математическую модель не заносятся.</w:t>
      </w:r>
    </w:p>
    <w:p w14:paraId="52F3D504" w14:textId="77777777" w:rsidR="004028A8" w:rsidRPr="003B7B2F" w:rsidRDefault="000133CF" w:rsidP="004028A8">
      <w:pPr>
        <w:pStyle w:val="a1"/>
        <w:ind w:firstLine="709"/>
        <w:jc w:val="both"/>
      </w:pPr>
      <w:r w:rsidRPr="003B7B2F">
        <w:t>Результат выполнения коммутационных задач:</w:t>
      </w:r>
    </w:p>
    <w:p w14:paraId="6F3FCED2" w14:textId="77777777" w:rsidR="004028A8" w:rsidRPr="003B7B2F" w:rsidRDefault="000133CF" w:rsidP="004028A8">
      <w:pPr>
        <w:pStyle w:val="a1"/>
        <w:ind w:firstLine="709"/>
        <w:jc w:val="both"/>
      </w:pPr>
      <w:r>
        <w:t xml:space="preserve">- </w:t>
      </w:r>
      <w:r w:rsidRPr="003B7B2F">
        <w:t>вывод списка запорных устройств;</w:t>
      </w:r>
    </w:p>
    <w:p w14:paraId="7DEE3C5B" w14:textId="77777777" w:rsidR="004028A8" w:rsidRPr="003B7B2F" w:rsidRDefault="000133CF" w:rsidP="004028A8">
      <w:pPr>
        <w:pStyle w:val="a1"/>
        <w:ind w:firstLine="709"/>
        <w:jc w:val="both"/>
      </w:pPr>
      <w:r>
        <w:t xml:space="preserve">- </w:t>
      </w:r>
      <w:r w:rsidRPr="003B7B2F">
        <w:t>формирование перечня отключенных объектов сети;</w:t>
      </w:r>
    </w:p>
    <w:p w14:paraId="378E68D1" w14:textId="77777777" w:rsidR="004028A8" w:rsidRPr="003B7B2F" w:rsidRDefault="000133CF" w:rsidP="004028A8">
      <w:pPr>
        <w:pStyle w:val="a1"/>
        <w:ind w:firstLine="709"/>
        <w:jc w:val="both"/>
      </w:pPr>
      <w:r>
        <w:t xml:space="preserve">- </w:t>
      </w:r>
      <w:r w:rsidRPr="003B7B2F">
        <w:t xml:space="preserve">формирование перечня </w:t>
      </w:r>
      <w:r w:rsidRPr="003B7B2F">
        <w:t>отключенных потребителей;</w:t>
      </w:r>
    </w:p>
    <w:p w14:paraId="6D57FA35" w14:textId="77777777" w:rsidR="004028A8" w:rsidRPr="003B7B2F" w:rsidRDefault="000133CF" w:rsidP="004028A8">
      <w:pPr>
        <w:pStyle w:val="a1"/>
        <w:ind w:firstLine="709"/>
        <w:jc w:val="both"/>
      </w:pPr>
      <w:r>
        <w:t xml:space="preserve">- </w:t>
      </w:r>
      <w:r w:rsidRPr="003B7B2F">
        <w:t>печать и экспорт в таблицу Microsoft Excel.</w:t>
      </w:r>
    </w:p>
    <w:p w14:paraId="6326ACC0" w14:textId="77777777" w:rsidR="004028A8" w:rsidRPr="003B7B2F" w:rsidRDefault="000133CF" w:rsidP="004028A8">
      <w:pPr>
        <w:pStyle w:val="a1"/>
        <w:ind w:firstLine="709"/>
        <w:jc w:val="both"/>
      </w:pPr>
    </w:p>
    <w:p w14:paraId="5DBE385C" w14:textId="77777777" w:rsidR="004028A8" w:rsidRPr="003B7B2F" w:rsidRDefault="000133CF" w:rsidP="004028A8">
      <w:pPr>
        <w:pStyle w:val="a1"/>
        <w:ind w:firstLine="709"/>
        <w:jc w:val="both"/>
      </w:pPr>
      <w:proofErr w:type="spellStart"/>
      <w:r w:rsidRPr="003B7B2F">
        <w:t>ZuluThermo</w:t>
      </w:r>
      <w:proofErr w:type="spellEnd"/>
      <w:r w:rsidRPr="003B7B2F">
        <w:t xml:space="preserve"> отображает отключенные объекты сети и здания на карте в виде тематической раскраски, определяют итоговые значения: объемы теплоносителя в отключенных тепловых сетях, суммар</w:t>
      </w:r>
      <w:r w:rsidRPr="003B7B2F">
        <w:t>ная отключенная нагрузка и т.д.</w:t>
      </w:r>
    </w:p>
    <w:p w14:paraId="65850FDD" w14:textId="77777777" w:rsidR="004028A8" w:rsidRDefault="000133CF" w:rsidP="004028A8">
      <w:pPr>
        <w:pStyle w:val="a1"/>
        <w:ind w:firstLine="709"/>
        <w:jc w:val="both"/>
      </w:pPr>
    </w:p>
    <w:p w14:paraId="3CBE8773" w14:textId="77777777" w:rsidR="004028A8" w:rsidRPr="004E4E27" w:rsidRDefault="000133CF" w:rsidP="004028A8">
      <w:pPr>
        <w:pStyle w:val="2"/>
        <w:ind w:left="0" w:firstLine="0"/>
        <w:rPr>
          <w:szCs w:val="22"/>
        </w:rPr>
      </w:pPr>
      <w:bookmarkStart w:id="404" w:name="_Toc103776495"/>
      <w:bookmarkStart w:id="405" w:name="_Toc166058045"/>
      <w:r>
        <w:rPr>
          <w:szCs w:val="22"/>
        </w:rPr>
        <w:t xml:space="preserve">6.2 </w:t>
      </w:r>
      <w:r w:rsidRPr="004E4E27">
        <w:rPr>
          <w:szCs w:val="22"/>
        </w:rPr>
        <w:t>Аварийные режимы работы систем теплоснабжения, связанные с прекращением (или ограничением) подачи тепловой энергии на источниках тепловой энергии</w:t>
      </w:r>
      <w:bookmarkEnd w:id="404"/>
      <w:bookmarkEnd w:id="405"/>
    </w:p>
    <w:p w14:paraId="745F0B69" w14:textId="77777777" w:rsidR="004028A8" w:rsidRDefault="000133CF" w:rsidP="004028A8">
      <w:pPr>
        <w:pStyle w:val="a1"/>
        <w:ind w:firstLine="709"/>
        <w:jc w:val="both"/>
      </w:pPr>
    </w:p>
    <w:p w14:paraId="7D45A3AB" w14:textId="77777777" w:rsidR="004028A8" w:rsidRPr="004E4E27" w:rsidRDefault="000133CF" w:rsidP="004028A8">
      <w:pPr>
        <w:pStyle w:val="affffffffffffff4"/>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Для решения данной задачи используется поверочный расчет программно-расч</w:t>
      </w:r>
      <w:r w:rsidRPr="004E4E27">
        <w:rPr>
          <w:rFonts w:ascii="Times New Roman" w:eastAsiaTheme="minorHAnsi" w:hAnsi="Times New Roman" w:cstheme="minorBidi"/>
          <w:sz w:val="24"/>
          <w:szCs w:val="22"/>
          <w:lang w:eastAsia="en-US"/>
        </w:rPr>
        <w:t xml:space="preserve">етного комплекса </w:t>
      </w:r>
      <w:proofErr w:type="spellStart"/>
      <w:r w:rsidRPr="004E4E27">
        <w:rPr>
          <w:rFonts w:ascii="Times New Roman" w:eastAsiaTheme="minorHAnsi" w:hAnsi="Times New Roman" w:cstheme="minorBidi"/>
          <w:sz w:val="24"/>
          <w:szCs w:val="22"/>
          <w:lang w:eastAsia="en-US"/>
        </w:rPr>
        <w:t>Zulu</w:t>
      </w:r>
      <w:proofErr w:type="spellEnd"/>
      <w:r w:rsidRPr="004E4E27">
        <w:rPr>
          <w:rFonts w:ascii="Times New Roman" w:eastAsiaTheme="minorHAnsi" w:hAnsi="Times New Roman" w:cstheme="minorBidi"/>
          <w:sz w:val="24"/>
          <w:szCs w:val="22"/>
          <w:lang w:eastAsia="en-US"/>
        </w:rPr>
        <w:t>.</w:t>
      </w:r>
    </w:p>
    <w:p w14:paraId="73A4BFF1" w14:textId="77777777" w:rsidR="004028A8" w:rsidRPr="004E4E27" w:rsidRDefault="000133CF" w:rsidP="004028A8">
      <w:pPr>
        <w:pStyle w:val="affffffffffffff4"/>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w:t>
      </w:r>
      <w:r w:rsidRPr="004E4E27">
        <w:rPr>
          <w:rFonts w:ascii="Times New Roman" w:eastAsiaTheme="minorHAnsi" w:hAnsi="Times New Roman" w:cstheme="minorBidi"/>
          <w:sz w:val="24"/>
          <w:szCs w:val="22"/>
          <w:lang w:eastAsia="en-US"/>
        </w:rPr>
        <w:t>роводе и располагаемом напоре на источнике.</w:t>
      </w:r>
    </w:p>
    <w:p w14:paraId="12648540" w14:textId="77777777" w:rsidR="004028A8" w:rsidRPr="004E4E27" w:rsidRDefault="000133CF" w:rsidP="004028A8">
      <w:pPr>
        <w:pStyle w:val="affffffffffffff4"/>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w:t>
      </w:r>
      <w:r w:rsidRPr="004E4E27">
        <w:rPr>
          <w:rFonts w:ascii="Times New Roman" w:eastAsiaTheme="minorHAnsi" w:hAnsi="Times New Roman" w:cstheme="minorBidi"/>
          <w:sz w:val="24"/>
          <w:szCs w:val="22"/>
          <w:lang w:eastAsia="en-US"/>
        </w:rPr>
        <w:t>атуры внутреннего воздуха у потребителей.</w:t>
      </w:r>
    </w:p>
    <w:p w14:paraId="3558B61A" w14:textId="77777777" w:rsidR="004028A8" w:rsidRPr="004E4E27" w:rsidRDefault="000133CF" w:rsidP="004028A8">
      <w:pPr>
        <w:pStyle w:val="affffffffffffff4"/>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Расчёт тепловых сетей можно проводить с учётом:</w:t>
      </w:r>
    </w:p>
    <w:p w14:paraId="274ED2B9" w14:textId="77777777" w:rsidR="004028A8" w:rsidRPr="004E4E27" w:rsidRDefault="000133CF" w:rsidP="004028A8">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нормативных утечек из тепловой сети и систем теплопотребления;</w:t>
      </w:r>
    </w:p>
    <w:p w14:paraId="15F6BD6E" w14:textId="77777777" w:rsidR="004028A8" w:rsidRPr="004E4E27" w:rsidRDefault="000133CF" w:rsidP="004028A8">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нормативных или фактических тепловых потерь в трубопроводах тепловой сети;</w:t>
      </w:r>
    </w:p>
    <w:p w14:paraId="35CDDD9C" w14:textId="77777777" w:rsidR="004028A8" w:rsidRPr="004E4E27" w:rsidRDefault="000133CF" w:rsidP="004028A8">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 xml:space="preserve">фактически </w:t>
      </w:r>
      <w:r w:rsidRPr="004E4E27">
        <w:rPr>
          <w:rFonts w:ascii="Times New Roman" w:hAnsi="Times New Roman"/>
          <w:sz w:val="24"/>
        </w:rPr>
        <w:t>установленного оборудования на абонентских вводах и тепловых сетях: дросселирующих шайб, регуляторов температуры, давления и прочих элементов автоматизации;</w:t>
      </w:r>
    </w:p>
    <w:p w14:paraId="35BB6970" w14:textId="77777777" w:rsidR="004028A8" w:rsidRPr="004E4E27" w:rsidRDefault="000133CF" w:rsidP="004028A8">
      <w:pPr>
        <w:pStyle w:val="a"/>
        <w:numPr>
          <w:ilvl w:val="0"/>
          <w:numId w:val="0"/>
        </w:numPr>
        <w:ind w:firstLine="709"/>
        <w:rPr>
          <w:rFonts w:ascii="Times New Roman" w:hAnsi="Times New Roman"/>
          <w:sz w:val="24"/>
        </w:rPr>
      </w:pPr>
      <w:r>
        <w:rPr>
          <w:rFonts w:ascii="Times New Roman" w:hAnsi="Times New Roman"/>
          <w:sz w:val="24"/>
        </w:rPr>
        <w:t xml:space="preserve">- </w:t>
      </w:r>
      <w:hyperlink r:id="rId185" w:history="1">
        <w:r w:rsidRPr="004E4E27">
          <w:rPr>
            <w:rFonts w:ascii="Times New Roman" w:hAnsi="Times New Roman"/>
            <w:sz w:val="24"/>
          </w:rPr>
          <w:t>л</w:t>
        </w:r>
        <w:r w:rsidRPr="004E4E27">
          <w:rPr>
            <w:rFonts w:ascii="Times New Roman" w:hAnsi="Times New Roman"/>
            <w:sz w:val="24"/>
          </w:rPr>
          <w:t>етнего режима</w:t>
        </w:r>
      </w:hyperlink>
      <w:r w:rsidRPr="004E4E27">
        <w:rPr>
          <w:rFonts w:ascii="Times New Roman" w:hAnsi="Times New Roman"/>
          <w:sz w:val="24"/>
        </w:rPr>
        <w:t xml:space="preserve"> - режима, в котором автоматически отключается отопительная нагрузка и нагрузка на вентиляцию и во время расчета меняются схемы присоединения потребителей и ЦТП;</w:t>
      </w:r>
    </w:p>
    <w:p w14:paraId="71C8B744" w14:textId="77777777" w:rsidR="004028A8" w:rsidRPr="004E4E27" w:rsidRDefault="000133CF" w:rsidP="004028A8">
      <w:pPr>
        <w:pStyle w:val="a"/>
        <w:numPr>
          <w:ilvl w:val="0"/>
          <w:numId w:val="0"/>
        </w:numPr>
        <w:ind w:firstLine="709"/>
        <w:rPr>
          <w:rFonts w:ascii="Times New Roman" w:hAnsi="Times New Roman"/>
          <w:sz w:val="24"/>
        </w:rPr>
      </w:pPr>
      <w:r>
        <w:rPr>
          <w:rFonts w:ascii="Times New Roman" w:hAnsi="Times New Roman"/>
          <w:sz w:val="24"/>
        </w:rPr>
        <w:lastRenderedPageBreak/>
        <w:t xml:space="preserve">- </w:t>
      </w:r>
      <w:hyperlink r:id="rId186" w:history="1">
        <w:r w:rsidRPr="004E4E27">
          <w:rPr>
            <w:rFonts w:ascii="Times New Roman" w:hAnsi="Times New Roman"/>
            <w:sz w:val="24"/>
          </w:rPr>
          <w:t>регулирование нагрузки на ГВС</w:t>
        </w:r>
      </w:hyperlink>
      <w:r w:rsidRPr="004E4E27">
        <w:rPr>
          <w:rFonts w:ascii="Times New Roman" w:hAnsi="Times New Roman"/>
          <w:sz w:val="24"/>
        </w:rPr>
        <w:t xml:space="preserve"> - позволяет моделировать режимы работы, когда нагрузка на системы ГВС отсутствует (только циркуляция) или отличается от расчетной; процент изменения нагрузки ГВС указывается пользователем;</w:t>
      </w:r>
    </w:p>
    <w:p w14:paraId="3C2B93C7" w14:textId="77777777" w:rsidR="004028A8" w:rsidRPr="004E4E27" w:rsidRDefault="000133CF" w:rsidP="004028A8">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данных от измерительных приборо</w:t>
      </w:r>
      <w:r w:rsidRPr="004E4E27">
        <w:rPr>
          <w:rFonts w:ascii="Times New Roman" w:hAnsi="Times New Roman"/>
          <w:sz w:val="24"/>
        </w:rPr>
        <w:t xml:space="preserve">в, SCADA и систем автоматизации, полученных с помощью </w:t>
      </w:r>
      <w:hyperlink r:id="rId187" w:tgtFrame="_top" w:history="1">
        <w:proofErr w:type="spellStart"/>
        <w:r w:rsidRPr="004E4E27">
          <w:rPr>
            <w:rFonts w:ascii="Times New Roman" w:hAnsi="Times New Roman"/>
            <w:sz w:val="24"/>
          </w:rPr>
          <w:t>ZuluOPC</w:t>
        </w:r>
        <w:proofErr w:type="spellEnd"/>
      </w:hyperlink>
      <w:r w:rsidRPr="004E4E27">
        <w:rPr>
          <w:rFonts w:ascii="Times New Roman" w:hAnsi="Times New Roman"/>
          <w:sz w:val="24"/>
        </w:rPr>
        <w:t>;</w:t>
      </w:r>
    </w:p>
    <w:p w14:paraId="6ED11EAB" w14:textId="77777777" w:rsidR="004028A8" w:rsidRPr="004E4E27" w:rsidRDefault="000133CF" w:rsidP="004028A8">
      <w:pPr>
        <w:pStyle w:val="a"/>
        <w:numPr>
          <w:ilvl w:val="0"/>
          <w:numId w:val="0"/>
        </w:numPr>
        <w:ind w:firstLine="709"/>
        <w:rPr>
          <w:rFonts w:ascii="Times New Roman" w:hAnsi="Times New Roman"/>
          <w:sz w:val="24"/>
        </w:rPr>
      </w:pPr>
      <w:r>
        <w:rPr>
          <w:rFonts w:ascii="Times New Roman" w:hAnsi="Times New Roman"/>
          <w:sz w:val="24"/>
        </w:rPr>
        <w:t xml:space="preserve">- </w:t>
      </w:r>
      <w:r w:rsidRPr="004E4E27">
        <w:rPr>
          <w:rFonts w:ascii="Times New Roman" w:hAnsi="Times New Roman"/>
          <w:sz w:val="24"/>
        </w:rPr>
        <w:t xml:space="preserve">данных о теплосети, полученных в результате </w:t>
      </w:r>
      <w:hyperlink r:id="rId188" w:history="1">
        <w:r w:rsidRPr="004E4E27">
          <w:rPr>
            <w:rFonts w:ascii="Times New Roman" w:hAnsi="Times New Roman"/>
            <w:sz w:val="24"/>
          </w:rPr>
          <w:t>калибровки электронной модели</w:t>
        </w:r>
      </w:hyperlink>
      <w:r w:rsidRPr="004E4E27">
        <w:rPr>
          <w:rFonts w:ascii="Times New Roman" w:hAnsi="Times New Roman"/>
          <w:sz w:val="24"/>
        </w:rPr>
        <w:t>.</w:t>
      </w:r>
    </w:p>
    <w:p w14:paraId="67927D1B" w14:textId="77777777" w:rsidR="00C72709" w:rsidRDefault="000133CF" w:rsidP="004028A8">
      <w:pPr>
        <w:pStyle w:val="affffffffffffff4"/>
        <w:ind w:firstLine="709"/>
        <w:rPr>
          <w:rFonts w:ascii="Times New Roman" w:eastAsiaTheme="minorHAnsi" w:hAnsi="Times New Roman" w:cstheme="minorBidi"/>
          <w:sz w:val="24"/>
          <w:szCs w:val="22"/>
          <w:lang w:eastAsia="en-US"/>
        </w:rPr>
      </w:pPr>
      <w:r w:rsidRPr="004E4E27">
        <w:rPr>
          <w:rFonts w:ascii="Times New Roman" w:eastAsiaTheme="minorHAnsi" w:hAnsi="Times New Roman" w:cstheme="minorBidi"/>
          <w:sz w:val="24"/>
          <w:szCs w:val="22"/>
          <w:lang w:eastAsia="en-US"/>
        </w:rPr>
        <w:t>Поверочный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w:t>
      </w:r>
      <w:r w:rsidRPr="004E4E27">
        <w:rPr>
          <w:rFonts w:ascii="Times New Roman" w:eastAsiaTheme="minorHAnsi" w:hAnsi="Times New Roman" w:cstheme="minorBidi"/>
          <w:sz w:val="24"/>
          <w:szCs w:val="22"/>
          <w:lang w:eastAsia="en-US"/>
        </w:rPr>
        <w:t>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w:t>
      </w:r>
    </w:p>
    <w:p w14:paraId="79D65FBA" w14:textId="77777777" w:rsidR="004028A8" w:rsidRPr="004028A8" w:rsidRDefault="000133CF" w:rsidP="004028A8">
      <w:pPr>
        <w:pStyle w:val="affffffffffffff4"/>
        <w:ind w:firstLine="0"/>
        <w:rPr>
          <w:rFonts w:ascii="Times New Roman" w:eastAsiaTheme="minorHAnsi" w:hAnsi="Times New Roman" w:cstheme="minorBidi"/>
          <w:sz w:val="24"/>
          <w:szCs w:val="22"/>
          <w:lang w:eastAsia="en-US"/>
        </w:rPr>
      </w:pPr>
    </w:p>
    <w:sectPr w:rsidR="004028A8" w:rsidRPr="004028A8" w:rsidSect="00603B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9C63" w14:textId="77777777" w:rsidR="000133CF" w:rsidRDefault="000133CF" w:rsidP="00484663">
      <w:r>
        <w:separator/>
      </w:r>
    </w:p>
  </w:endnote>
  <w:endnote w:type="continuationSeparator" w:id="0">
    <w:p w14:paraId="58DC58CC" w14:textId="77777777" w:rsidR="000133CF" w:rsidRDefault="000133CF" w:rsidP="004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520874"/>
      <w:docPartObj>
        <w:docPartGallery w:val="Page Numbers (Bottom of Page)"/>
        <w:docPartUnique/>
      </w:docPartObj>
    </w:sdtPr>
    <w:sdtContent>
      <w:p w14:paraId="631504B6" w14:textId="3B25F4E8" w:rsidR="005A4B52" w:rsidRDefault="005A4B52">
        <w:pPr>
          <w:pStyle w:val="ac"/>
          <w:jc w:val="right"/>
        </w:pPr>
        <w:r>
          <w:fldChar w:fldCharType="begin"/>
        </w:r>
        <w:r>
          <w:instrText>PAGE   \* MERGEFORMAT</w:instrText>
        </w:r>
        <w:r>
          <w:fldChar w:fldCharType="separate"/>
        </w:r>
        <w:r>
          <w:t>2</w:t>
        </w:r>
        <w:r>
          <w:fldChar w:fldCharType="end"/>
        </w:r>
      </w:p>
    </w:sdtContent>
  </w:sdt>
  <w:p w14:paraId="4EA0CF9B" w14:textId="77777777" w:rsidR="005A4B52" w:rsidRDefault="005A4B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E2C6" w14:textId="77777777" w:rsidR="000133CF" w:rsidRDefault="000133CF" w:rsidP="00484663">
      <w:r>
        <w:separator/>
      </w:r>
    </w:p>
  </w:footnote>
  <w:footnote w:type="continuationSeparator" w:id="0">
    <w:p w14:paraId="0579F3E8" w14:textId="77777777" w:rsidR="000133CF" w:rsidRDefault="000133CF" w:rsidP="0048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A9C"/>
    <w:multiLevelType w:val="hybridMultilevel"/>
    <w:tmpl w:val="684E023C"/>
    <w:lvl w:ilvl="0" w:tplc="37A66CCA">
      <w:start w:val="5"/>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E3"/>
    <w:rsid w:val="00003FFE"/>
    <w:rsid w:val="000133CF"/>
    <w:rsid w:val="00020B14"/>
    <w:rsid w:val="00046EE9"/>
    <w:rsid w:val="00067B78"/>
    <w:rsid w:val="0007440D"/>
    <w:rsid w:val="000E73AF"/>
    <w:rsid w:val="00100BB4"/>
    <w:rsid w:val="00113C90"/>
    <w:rsid w:val="00126D67"/>
    <w:rsid w:val="001401C2"/>
    <w:rsid w:val="00140B2E"/>
    <w:rsid w:val="0018053A"/>
    <w:rsid w:val="00181E0C"/>
    <w:rsid w:val="001822D1"/>
    <w:rsid w:val="00183F6C"/>
    <w:rsid w:val="0018468F"/>
    <w:rsid w:val="001A6CD0"/>
    <w:rsid w:val="001C787D"/>
    <w:rsid w:val="001E10A3"/>
    <w:rsid w:val="00201BF8"/>
    <w:rsid w:val="00217148"/>
    <w:rsid w:val="00222203"/>
    <w:rsid w:val="002405D9"/>
    <w:rsid w:val="002428BC"/>
    <w:rsid w:val="00253A65"/>
    <w:rsid w:val="00273305"/>
    <w:rsid w:val="00273C3C"/>
    <w:rsid w:val="002A1629"/>
    <w:rsid w:val="002A194C"/>
    <w:rsid w:val="002A566C"/>
    <w:rsid w:val="002B0F72"/>
    <w:rsid w:val="002B1EA3"/>
    <w:rsid w:val="002C002F"/>
    <w:rsid w:val="002C79A8"/>
    <w:rsid w:val="002E1876"/>
    <w:rsid w:val="002E78F6"/>
    <w:rsid w:val="00306DD9"/>
    <w:rsid w:val="003504F6"/>
    <w:rsid w:val="00370550"/>
    <w:rsid w:val="003A2A93"/>
    <w:rsid w:val="003B5155"/>
    <w:rsid w:val="003E7408"/>
    <w:rsid w:val="003F5D05"/>
    <w:rsid w:val="004006A1"/>
    <w:rsid w:val="00416061"/>
    <w:rsid w:val="00427367"/>
    <w:rsid w:val="00465863"/>
    <w:rsid w:val="00467628"/>
    <w:rsid w:val="004764AD"/>
    <w:rsid w:val="00484663"/>
    <w:rsid w:val="004A3442"/>
    <w:rsid w:val="00521D5F"/>
    <w:rsid w:val="00522105"/>
    <w:rsid w:val="005774C2"/>
    <w:rsid w:val="00581628"/>
    <w:rsid w:val="005A4B52"/>
    <w:rsid w:val="005A553C"/>
    <w:rsid w:val="005A6FC1"/>
    <w:rsid w:val="005C6171"/>
    <w:rsid w:val="005E49EA"/>
    <w:rsid w:val="005F3BD0"/>
    <w:rsid w:val="00620904"/>
    <w:rsid w:val="00653BFD"/>
    <w:rsid w:val="00673F9F"/>
    <w:rsid w:val="0068101E"/>
    <w:rsid w:val="00686E50"/>
    <w:rsid w:val="006D3B8F"/>
    <w:rsid w:val="006F5CA1"/>
    <w:rsid w:val="007017DA"/>
    <w:rsid w:val="007046CA"/>
    <w:rsid w:val="00713CB2"/>
    <w:rsid w:val="007304B1"/>
    <w:rsid w:val="00743293"/>
    <w:rsid w:val="0076708A"/>
    <w:rsid w:val="00775CD2"/>
    <w:rsid w:val="0077677F"/>
    <w:rsid w:val="0078158D"/>
    <w:rsid w:val="007C2350"/>
    <w:rsid w:val="007C61F9"/>
    <w:rsid w:val="007E1AF9"/>
    <w:rsid w:val="007E3DC2"/>
    <w:rsid w:val="007F78D9"/>
    <w:rsid w:val="008122DA"/>
    <w:rsid w:val="0081517A"/>
    <w:rsid w:val="008153E0"/>
    <w:rsid w:val="00830827"/>
    <w:rsid w:val="00836055"/>
    <w:rsid w:val="0088315F"/>
    <w:rsid w:val="00886DB3"/>
    <w:rsid w:val="00892694"/>
    <w:rsid w:val="008A66DE"/>
    <w:rsid w:val="008B2219"/>
    <w:rsid w:val="0099665A"/>
    <w:rsid w:val="009A7DAA"/>
    <w:rsid w:val="009B4FC9"/>
    <w:rsid w:val="009C7A11"/>
    <w:rsid w:val="00A034F2"/>
    <w:rsid w:val="00A21709"/>
    <w:rsid w:val="00A21F5E"/>
    <w:rsid w:val="00A229E2"/>
    <w:rsid w:val="00A40672"/>
    <w:rsid w:val="00A570EE"/>
    <w:rsid w:val="00A62CC6"/>
    <w:rsid w:val="00A77B4E"/>
    <w:rsid w:val="00AD73B9"/>
    <w:rsid w:val="00AE34A6"/>
    <w:rsid w:val="00B67164"/>
    <w:rsid w:val="00B80718"/>
    <w:rsid w:val="00B82627"/>
    <w:rsid w:val="00B877A1"/>
    <w:rsid w:val="00B96883"/>
    <w:rsid w:val="00BA3A74"/>
    <w:rsid w:val="00C207A2"/>
    <w:rsid w:val="00C27D87"/>
    <w:rsid w:val="00C438B5"/>
    <w:rsid w:val="00C55720"/>
    <w:rsid w:val="00C748AF"/>
    <w:rsid w:val="00CA6986"/>
    <w:rsid w:val="00CD63E8"/>
    <w:rsid w:val="00CE0A3D"/>
    <w:rsid w:val="00D0746C"/>
    <w:rsid w:val="00D11882"/>
    <w:rsid w:val="00D16A51"/>
    <w:rsid w:val="00D37A8D"/>
    <w:rsid w:val="00D4523F"/>
    <w:rsid w:val="00D979E3"/>
    <w:rsid w:val="00DD4C6E"/>
    <w:rsid w:val="00DE1D06"/>
    <w:rsid w:val="00DE3580"/>
    <w:rsid w:val="00E10F9A"/>
    <w:rsid w:val="00E650A0"/>
    <w:rsid w:val="00E71C1E"/>
    <w:rsid w:val="00E81BE2"/>
    <w:rsid w:val="00E857C2"/>
    <w:rsid w:val="00E85E0A"/>
    <w:rsid w:val="00E907DB"/>
    <w:rsid w:val="00EA6F35"/>
    <w:rsid w:val="00EB0397"/>
    <w:rsid w:val="00EC4D66"/>
    <w:rsid w:val="00EF0B4E"/>
    <w:rsid w:val="00F0538E"/>
    <w:rsid w:val="00F2642B"/>
    <w:rsid w:val="00F83036"/>
    <w:rsid w:val="00FB7356"/>
    <w:rsid w:val="00FD1DFB"/>
    <w:rsid w:val="00FD4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034A92"/>
  <w15:chartTrackingRefBased/>
  <w15:docId w15:val="{0B860703-6EBC-41EF-83D0-E16CA3B8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B73B06"/>
    <w:pPr>
      <w:spacing w:after="0" w:line="240" w:lineRule="auto"/>
    </w:pPr>
    <w:rPr>
      <w:rFonts w:ascii="Times New Roman" w:hAnsi="Times New Roman"/>
      <w:sz w:val="24"/>
    </w:rPr>
  </w:style>
  <w:style w:type="paragraph" w:styleId="1">
    <w:name w:val="heading 1"/>
    <w:basedOn w:val="a0"/>
    <w:next w:val="a0"/>
    <w:link w:val="14"/>
    <w:uiPriority w:val="1"/>
    <w:qFormat/>
    <w:rsid w:val="008F2C53"/>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basedOn w:val="a0"/>
    <w:next w:val="a0"/>
    <w:link w:val="28"/>
    <w:uiPriority w:val="1"/>
    <w:unhideWhenUsed/>
    <w:qFormat/>
    <w:rsid w:val="008F2C53"/>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0"/>
    <w:next w:val="a0"/>
    <w:link w:val="32"/>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Обычный (Интернет) Знак,Абзац списка Знак2 Знак,Обычный (Интернет) Знак Знак Знак,Абзац списка Знак2 Знак Знак Знак,Обычный (Интернет) Знак Знак Знак Знак Знак,Абзац списка Знак2 Знак Знак Знак Знак Знак"/>
    <w:basedOn w:val="a0"/>
    <w:link w:val="a6"/>
    <w:uiPriority w:val="34"/>
    <w:qFormat/>
    <w:rsid w:val="009F1B8B"/>
    <w:pPr>
      <w:widowControl w:val="0"/>
      <w:autoSpaceDE w:val="0"/>
      <w:autoSpaceDN w:val="0"/>
      <w:adjustRightInd w:val="0"/>
    </w:pPr>
    <w:rPr>
      <w:rFonts w:eastAsiaTheme="minorEastAsia" w:cs="Times New Roman"/>
      <w:szCs w:val="24"/>
      <w:lang w:eastAsia="ru-RU"/>
    </w:rPr>
  </w:style>
  <w:style w:type="character" w:customStyle="1" w:styleId="a7">
    <w:name w:val="Абзац списка Знак"/>
    <w:aliases w:val="Введение Знак,ПАРАГРАФ Знак,Абзац списка11 Знак"/>
    <w:link w:val="a5"/>
    <w:uiPriority w:val="34"/>
    <w:rsid w:val="005A6FC1"/>
  </w:style>
  <w:style w:type="character" w:styleId="a8">
    <w:name w:val="Hyperlink"/>
    <w:basedOn w:val="a2"/>
    <w:uiPriority w:val="99"/>
    <w:unhideWhenUsed/>
    <w:rsid w:val="008F2C53"/>
    <w:rPr>
      <w:color w:val="0000FF"/>
      <w:u w:val="single"/>
    </w:rPr>
  </w:style>
  <w:style w:type="character" w:customStyle="1" w:styleId="16">
    <w:name w:val="Основной текст (16)_"/>
    <w:link w:val="160"/>
    <w:rsid w:val="00CD63E8"/>
    <w:rPr>
      <w:b/>
      <w:bCs/>
      <w:spacing w:val="-10"/>
      <w:sz w:val="18"/>
      <w:szCs w:val="18"/>
      <w:shd w:val="clear" w:color="auto" w:fill="FFFFFF"/>
    </w:rPr>
  </w:style>
  <w:style w:type="paragraph" w:customStyle="1" w:styleId="160">
    <w:name w:val="Основной текст (16)"/>
    <w:basedOn w:val="a0"/>
    <w:link w:val="16"/>
    <w:rsid w:val="00CD63E8"/>
    <w:pPr>
      <w:shd w:val="clear" w:color="auto" w:fill="FFFFFF"/>
      <w:spacing w:after="60" w:line="240" w:lineRule="atLeast"/>
      <w:ind w:hanging="100"/>
      <w:jc w:val="both"/>
    </w:pPr>
    <w:rPr>
      <w:b/>
      <w:bCs/>
      <w:spacing w:val="-10"/>
      <w:sz w:val="18"/>
      <w:szCs w:val="18"/>
    </w:rPr>
  </w:style>
  <w:style w:type="paragraph" w:styleId="a1">
    <w:name w:val="No Spacing"/>
    <w:aliases w:val="Титул 1.1.1,Табличный"/>
    <w:link w:val="30"/>
    <w:uiPriority w:val="1"/>
    <w:qFormat/>
    <w:rsid w:val="00B73B06"/>
    <w:pPr>
      <w:spacing w:after="0" w:line="240" w:lineRule="auto"/>
    </w:pPr>
    <w:rPr>
      <w:rFonts w:ascii="Times New Roman" w:hAnsi="Times New Roman"/>
      <w:sz w:val="24"/>
    </w:rPr>
  </w:style>
  <w:style w:type="table" w:styleId="a9">
    <w:name w:val="Table Grid"/>
    <w:aliases w:val="Верхний колонтитул Знак2"/>
    <w:basedOn w:val="TableNormal"/>
    <w:uiPriority w:val="39"/>
    <w:rsid w:val="008F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
    <w:name w:val="Заголовок 2 Знак1"/>
    <w:basedOn w:val="a2"/>
    <w:link w:val="2"/>
    <w:uiPriority w:val="1"/>
    <w:rsid w:val="00775CD2"/>
    <w:rPr>
      <w:rFonts w:ascii="Times New Roman" w:eastAsia="Times New Roman" w:hAnsi="Times New Roman" w:cs="Times New Roman"/>
      <w:b/>
      <w:bCs/>
      <w:sz w:val="24"/>
      <w:szCs w:val="24"/>
      <w:lang w:eastAsia="ru-RU"/>
    </w:rPr>
  </w:style>
  <w:style w:type="character" w:customStyle="1" w:styleId="23">
    <w:name w:val="Заголовок 2 Знак3"/>
    <w:basedOn w:val="a2"/>
    <w:uiPriority w:val="1"/>
    <w:rsid w:val="009C7A11"/>
    <w:rPr>
      <w:rFonts w:ascii="Times New Roman" w:eastAsia="Times New Roman" w:hAnsi="Times New Roman" w:cs="Times New Roman"/>
      <w:b/>
      <w:bCs/>
      <w:sz w:val="24"/>
      <w:szCs w:val="24"/>
      <w:lang w:eastAsia="ru-RU"/>
    </w:rPr>
  </w:style>
  <w:style w:type="paragraph" w:styleId="aa">
    <w:name w:val="header"/>
    <w:basedOn w:val="a0"/>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Верхний колонтитул Знак"/>
    <w:basedOn w:val="a2"/>
    <w:uiPriority w:val="99"/>
    <w:rsid w:val="00484663"/>
  </w:style>
  <w:style w:type="paragraph" w:styleId="ac">
    <w:name w:val="footer"/>
    <w:basedOn w:val="a0"/>
    <w:link w:val="22"/>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d">
    <w:name w:val="Нижний колонтитул Знак"/>
    <w:basedOn w:val="a2"/>
    <w:uiPriority w:val="99"/>
    <w:rsid w:val="00484663"/>
  </w:style>
  <w:style w:type="paragraph" w:styleId="a6">
    <w:name w:val="Normal (Web)"/>
    <w:aliases w:val="Абзац списка Знак2,Обычный (Интернет) Знак Знак,Абзац списка Знак2 Знак Знак,Обычный (Интернет) Знак Знак Знак Знак,Абзац списка Знак2 Знак Знак Знак Знак,Обычный (Интернет) Знак Знак Знак Знак Знак Знак"/>
    <w:basedOn w:val="a0"/>
    <w:link w:val="a5"/>
    <w:uiPriority w:val="99"/>
    <w:unhideWhenUsed/>
    <w:rsid w:val="00B73B06"/>
    <w:pPr>
      <w:ind w:firstLine="709"/>
    </w:pPr>
    <w:rPr>
      <w:rFonts w:cs="Times New Roman"/>
      <w:szCs w:val="24"/>
    </w:rPr>
  </w:style>
  <w:style w:type="character" w:customStyle="1" w:styleId="1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4">
    <w:name w:val="Заголовок 2 Знак"/>
    <w:basedOn w:val="a2"/>
    <w:link w:val="2"/>
    <w:uiPriority w:val="1"/>
    <w:rsid w:val="008F2C53"/>
    <w:rPr>
      <w:rFonts w:ascii="Times New Roman" w:eastAsia="Times New Roman" w:hAnsi="Times New Roman" w:cs="Times New Roman"/>
      <w:b/>
      <w:bCs/>
      <w:sz w:val="24"/>
      <w:szCs w:val="24"/>
      <w:lang w:eastAsia="ru-RU"/>
    </w:rPr>
  </w:style>
  <w:style w:type="character" w:customStyle="1" w:styleId="1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0">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1">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4">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link w:val="2"/>
    <w:uiPriority w:val="1"/>
    <w:rsid w:val="008F2C53"/>
    <w:rPr>
      <w:rFonts w:ascii="Times New Roman" w:eastAsia="Times New Roman" w:hAnsi="Times New Roman" w:cs="Times New Roman"/>
      <w:b/>
      <w:bCs/>
      <w:sz w:val="24"/>
      <w:szCs w:val="24"/>
      <w:lang w:eastAsia="ru-RU"/>
    </w:rPr>
  </w:style>
  <w:style w:type="character" w:customStyle="1" w:styleId="212">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3">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e">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styleId="af">
    <w:name w:val="annotation reference"/>
    <w:basedOn w:val="a2"/>
    <w:link w:val="af0"/>
    <w:uiPriority w:val="99"/>
    <w:semiHidden/>
    <w:unhideWhenUsed/>
    <w:rsid w:val="001F52FF"/>
    <w:rPr>
      <w:sz w:val="16"/>
      <w:szCs w:val="16"/>
    </w:rPr>
  </w:style>
  <w:style w:type="paragraph" w:styleId="af1">
    <w:name w:val="annotation text"/>
    <w:basedOn w:val="a0"/>
    <w:link w:val="4"/>
    <w:uiPriority w:val="99"/>
    <w:semiHidden/>
    <w:unhideWhenUsed/>
    <w:rsid w:val="001F52FF"/>
    <w:pPr>
      <w:spacing w:after="160"/>
    </w:pPr>
    <w:rPr>
      <w:rFonts w:asciiTheme="minorHAnsi" w:hAnsiTheme="minorHAnsi"/>
      <w:sz w:val="20"/>
      <w:szCs w:val="20"/>
    </w:rPr>
  </w:style>
  <w:style w:type="character" w:customStyle="1" w:styleId="af2">
    <w:name w:val="Текст примечания Знак"/>
    <w:basedOn w:val="a2"/>
    <w:uiPriority w:val="99"/>
    <w:semiHidden/>
    <w:rsid w:val="00C1230A"/>
    <w:rPr>
      <w:sz w:val="20"/>
      <w:szCs w:val="20"/>
    </w:rPr>
  </w:style>
  <w:style w:type="character" w:customStyle="1" w:styleId="270">
    <w:name w:val="Заголовок 2 Знак7"/>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2"/>
    <w:uiPriority w:val="9"/>
    <w:rsid w:val="00C1230A"/>
    <w:rPr>
      <w:rFonts w:ascii="Times New Roman" w:eastAsia="Times New Roman" w:hAnsi="Times New Roman" w:cs="Times New Roman"/>
      <w:b/>
      <w:bCs/>
      <w:sz w:val="24"/>
      <w:szCs w:val="24"/>
      <w:lang w:eastAsia="ru-RU"/>
    </w:rPr>
  </w:style>
  <w:style w:type="character" w:customStyle="1" w:styleId="af3">
    <w:name w:val="Без интервала Знак"/>
    <w:aliases w:val="Титул 1.1.1 Знак,Табличный Знак"/>
    <w:link w:val="a1"/>
    <w:uiPriority w:val="1"/>
    <w:locked/>
    <w:rsid w:val="00C1230A"/>
    <w:rPr>
      <w:rFonts w:ascii="Times New Roman" w:hAnsi="Times New Roman"/>
      <w:sz w:val="24"/>
    </w:rPr>
  </w:style>
  <w:style w:type="paragraph" w:styleId="af4">
    <w:name w:val="Balloon Text"/>
    <w:basedOn w:val="a0"/>
    <w:link w:val="2ffff6"/>
    <w:uiPriority w:val="99"/>
    <w:semiHidden/>
    <w:unhideWhenUsed/>
    <w:rsid w:val="001F52FF"/>
    <w:rPr>
      <w:rFonts w:ascii="Segoe UI" w:hAnsi="Segoe UI" w:cs="Segoe UI"/>
      <w:sz w:val="18"/>
      <w:szCs w:val="18"/>
    </w:rPr>
  </w:style>
  <w:style w:type="character" w:customStyle="1" w:styleId="af5">
    <w:name w:val="Текст выноски Знак"/>
    <w:basedOn w:val="a2"/>
    <w:uiPriority w:val="99"/>
    <w:semiHidden/>
    <w:rsid w:val="00C1230A"/>
    <w:rPr>
      <w:rFonts w:ascii="Segoe UI" w:hAnsi="Segoe UI" w:cs="Segoe UI"/>
      <w:sz w:val="18"/>
      <w:szCs w:val="18"/>
    </w:rPr>
  </w:style>
  <w:style w:type="character" w:customStyle="1" w:styleId="1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af6">
    <w:name w:val="Текст выноски Знак"/>
    <w:basedOn w:val="a2"/>
    <w:link w:val="a9"/>
    <w:uiPriority w:val="99"/>
    <w:semiHidden/>
    <w:rsid w:val="007E19FE"/>
    <w:rPr>
      <w:rFonts w:ascii="Segoe UI" w:hAnsi="Segoe UI" w:cs="Segoe UI"/>
      <w:sz w:val="18"/>
      <w:szCs w:val="18"/>
    </w:rPr>
  </w:style>
  <w:style w:type="character" w:customStyle="1" w:styleId="af7">
    <w:name w:val="Текст примечания Знак"/>
    <w:basedOn w:val="a2"/>
    <w:uiPriority w:val="99"/>
    <w:semiHidden/>
    <w:rsid w:val="007E19FE"/>
    <w:rPr>
      <w:sz w:val="20"/>
      <w:szCs w:val="20"/>
    </w:rPr>
  </w:style>
  <w:style w:type="character" w:customStyle="1" w:styleId="1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9">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b">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styleId="af8">
    <w:name w:val="Body Text"/>
    <w:aliases w:val="Оглавление 1 Знак"/>
    <w:basedOn w:val="a0"/>
    <w:link w:val="5"/>
    <w:uiPriority w:val="1"/>
    <w:unhideWhenUsed/>
    <w:qFormat/>
    <w:rsid w:val="004A3D10"/>
    <w:pPr>
      <w:widowControl w:val="0"/>
      <w:autoSpaceDE w:val="0"/>
      <w:autoSpaceDN w:val="0"/>
      <w:adjustRightInd w:val="0"/>
      <w:ind w:left="116"/>
    </w:pPr>
    <w:rPr>
      <w:rFonts w:eastAsiaTheme="minorEastAsia" w:cs="Times New Roman"/>
      <w:szCs w:val="24"/>
      <w:lang w:eastAsia="ru-RU"/>
    </w:rPr>
  </w:style>
  <w:style w:type="character" w:customStyle="1" w:styleId="af9">
    <w:name w:val="Основной текст Знак"/>
    <w:basedOn w:val="a2"/>
    <w:link w:val="a9"/>
    <w:uiPriority w:val="1"/>
    <w:semiHidden/>
    <w:rsid w:val="00AC5500"/>
    <w:rPr>
      <w:rFonts w:ascii="Times New Roman" w:eastAsiaTheme="minorEastAsia" w:hAnsi="Times New Roman" w:cs="Times New Roman"/>
      <w:sz w:val="24"/>
      <w:szCs w:val="24"/>
      <w:lang w:eastAsia="ru-RU"/>
    </w:rPr>
  </w:style>
  <w:style w:type="paragraph" w:customStyle="1" w:styleId="Default4">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a">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5">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4">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b">
    <w:name w:val="Основной текст Знак"/>
    <w:basedOn w:val="a2"/>
    <w:uiPriority w:val="99"/>
    <w:semiHidden/>
    <w:rsid w:val="001C2AE6"/>
    <w:rPr>
      <w:rFonts w:ascii="Times New Roman" w:hAnsi="Times New Roman"/>
      <w:sz w:val="24"/>
    </w:rPr>
  </w:style>
  <w:style w:type="character" w:customStyle="1" w:styleId="2ffffff8">
    <w:name w:val="Основной текст Знак2"/>
    <w:basedOn w:val="a2"/>
    <w:link w:val="af8"/>
    <w:uiPriority w:val="1"/>
    <w:rsid w:val="001C2AE6"/>
    <w:rPr>
      <w:rFonts w:ascii="Times New Roman" w:eastAsiaTheme="minorEastAsia" w:hAnsi="Times New Roman" w:cs="Times New Roman"/>
      <w:sz w:val="24"/>
      <w:szCs w:val="24"/>
      <w:lang w:eastAsia="ru-RU"/>
    </w:rPr>
  </w:style>
  <w:style w:type="character" w:customStyle="1" w:styleId="1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5">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c">
    <w:name w:val="Основной текст Знак"/>
    <w:basedOn w:val="a2"/>
    <w:link w:val="afd"/>
    <w:uiPriority w:val="1"/>
    <w:semiHidden/>
    <w:rsid w:val="00AC5500"/>
    <w:rPr>
      <w:rFonts w:ascii="Times New Roman" w:eastAsiaTheme="minorEastAsia" w:hAnsi="Times New Roman" w:cs="Times New Roman"/>
      <w:sz w:val="24"/>
      <w:szCs w:val="24"/>
      <w:lang w:eastAsia="ru-RU"/>
    </w:rPr>
  </w:style>
  <w:style w:type="paragraph" w:customStyle="1" w:styleId="Default6">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1">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e">
    <w:name w:val="Основной текст Знак"/>
    <w:basedOn w:val="a2"/>
    <w:uiPriority w:val="99"/>
    <w:semiHidden/>
    <w:rsid w:val="00531EBB"/>
    <w:rPr>
      <w:rFonts w:ascii="Times New Roman" w:hAnsi="Times New Roman"/>
      <w:sz w:val="24"/>
    </w:rPr>
  </w:style>
  <w:style w:type="character" w:customStyle="1" w:styleId="aff">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7">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0">
    <w:name w:val="Текст примечания Знак"/>
    <w:basedOn w:val="a2"/>
    <w:uiPriority w:val="99"/>
    <w:semiHidden/>
    <w:rsid w:val="00BD3E01"/>
    <w:rPr>
      <w:rFonts w:ascii="Times New Roman" w:hAnsi="Times New Roman"/>
      <w:sz w:val="20"/>
      <w:szCs w:val="20"/>
    </w:rPr>
  </w:style>
  <w:style w:type="character" w:customStyle="1" w:styleId="1ffffff8">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1">
    <w:name w:val="Текст выноски Знак"/>
    <w:basedOn w:val="a2"/>
    <w:uiPriority w:val="99"/>
    <w:semiHidden/>
    <w:rsid w:val="00BD3E01"/>
    <w:rPr>
      <w:rFonts w:ascii="Segoe UI" w:hAnsi="Segoe UI" w:cs="Segoe UI"/>
      <w:sz w:val="18"/>
      <w:szCs w:val="18"/>
    </w:rPr>
  </w:style>
  <w:style w:type="character" w:customStyle="1" w:styleId="2ffffffc">
    <w:name w:val="Текст примечания Знак2"/>
    <w:basedOn w:val="a2"/>
    <w:uiPriority w:val="99"/>
    <w:semiHidden/>
    <w:rsid w:val="0026256D"/>
    <w:rPr>
      <w:rFonts w:ascii="Times New Roman" w:eastAsia="Times New Roman" w:hAnsi="Times New Roman" w:cs="Times New Roman"/>
      <w:sz w:val="20"/>
      <w:szCs w:val="20"/>
      <w:lang w:eastAsia="ru-RU"/>
    </w:rPr>
  </w:style>
  <w:style w:type="character" w:customStyle="1" w:styleId="33">
    <w:name w:val="Текст примечания Знак3"/>
    <w:basedOn w:val="a2"/>
    <w:uiPriority w:val="99"/>
    <w:semiHidden/>
    <w:rsid w:val="00C64AC4"/>
    <w:rPr>
      <w:rFonts w:ascii="Times New Roman" w:eastAsia="Times New Roman" w:hAnsi="Times New Roman" w:cs="Times New Roman"/>
      <w:sz w:val="20"/>
      <w:szCs w:val="20"/>
      <w:lang w:eastAsia="ru-RU"/>
    </w:rPr>
  </w:style>
  <w:style w:type="character" w:customStyle="1" w:styleId="2ffffffd">
    <w:name w:val="Без интервала Знак2"/>
    <w:aliases w:val="Табличный Знак2,Титул 1.1.1 Знак1"/>
    <w:link w:val="a1"/>
    <w:uiPriority w:val="1"/>
    <w:locked/>
    <w:rsid w:val="00260E52"/>
    <w:rPr>
      <w:rFonts w:ascii="Times New Roman" w:hAnsi="Times New Roman"/>
      <w:sz w:val="24"/>
    </w:rPr>
  </w:style>
  <w:style w:type="character" w:customStyle="1" w:styleId="1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2">
    <w:name w:val="Текст примечания Знак"/>
    <w:basedOn w:val="a2"/>
    <w:uiPriority w:val="99"/>
    <w:semiHidden/>
    <w:rsid w:val="00D104E2"/>
    <w:rPr>
      <w:rFonts w:ascii="Times New Roman" w:hAnsi="Times New Roman"/>
      <w:sz w:val="20"/>
      <w:szCs w:val="20"/>
    </w:rPr>
  </w:style>
  <w:style w:type="character" w:customStyle="1" w:styleId="1ffffffa">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3">
    <w:name w:val="Текст выноски Знак"/>
    <w:basedOn w:val="a2"/>
    <w:uiPriority w:val="99"/>
    <w:semiHidden/>
    <w:rsid w:val="00D104E2"/>
    <w:rPr>
      <w:rFonts w:ascii="Segoe UI" w:hAnsi="Segoe UI" w:cs="Segoe UI"/>
      <w:sz w:val="18"/>
      <w:szCs w:val="18"/>
    </w:rPr>
  </w:style>
  <w:style w:type="character" w:customStyle="1" w:styleId="1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0">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4">
    <w:name w:val="Текст примечания Знак"/>
    <w:basedOn w:val="a2"/>
    <w:uiPriority w:val="99"/>
    <w:semiHidden/>
    <w:rsid w:val="00715C1B"/>
    <w:rPr>
      <w:rFonts w:ascii="Times New Roman" w:hAnsi="Times New Roman"/>
      <w:sz w:val="20"/>
      <w:szCs w:val="20"/>
    </w:rPr>
  </w:style>
  <w:style w:type="character" w:customStyle="1" w:styleId="1ffffffc">
    <w:name w:val="Текст примечания Знак1"/>
    <w:basedOn w:val="a2"/>
    <w:link w:val="af8"/>
    <w:uiPriority w:val="99"/>
    <w:semiHidden/>
    <w:locked/>
    <w:rsid w:val="00715C1B"/>
    <w:rPr>
      <w:rFonts w:ascii="Times New Roman" w:eastAsia="Times New Roman" w:hAnsi="Times New Roman" w:cs="Times New Roman"/>
      <w:sz w:val="20"/>
      <w:szCs w:val="20"/>
      <w:lang w:eastAsia="ru-RU"/>
    </w:rPr>
  </w:style>
  <w:style w:type="character" w:customStyle="1" w:styleId="aff5">
    <w:name w:val="Текст выноски Знак"/>
    <w:basedOn w:val="a2"/>
    <w:uiPriority w:val="99"/>
    <w:semiHidden/>
    <w:rsid w:val="00715C1B"/>
    <w:rPr>
      <w:rFonts w:ascii="Segoe UI" w:hAnsi="Segoe UI" w:cs="Segoe UI"/>
      <w:sz w:val="18"/>
      <w:szCs w:val="18"/>
    </w:rPr>
  </w:style>
  <w:style w:type="character" w:customStyle="1" w:styleId="1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0">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6">
    <w:name w:val="Без интервала Знак"/>
    <w:aliases w:val="Табличный Знак"/>
    <w:link w:val="a1"/>
    <w:uiPriority w:val="1"/>
    <w:locked/>
    <w:rsid w:val="00DC4086"/>
    <w:rPr>
      <w:rFonts w:ascii="Times New Roman" w:hAnsi="Times New Roman"/>
      <w:sz w:val="24"/>
    </w:rPr>
  </w:style>
  <w:style w:type="character" w:customStyle="1" w:styleId="1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1">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2">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3">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7">
    <w:name w:val="Текст выноски Знак"/>
    <w:basedOn w:val="a2"/>
    <w:link w:val="a9"/>
    <w:uiPriority w:val="99"/>
    <w:semiHidden/>
    <w:rsid w:val="00787A05"/>
    <w:rPr>
      <w:rFonts w:ascii="Segoe UI" w:hAnsi="Segoe UI" w:cs="Segoe UI"/>
      <w:sz w:val="18"/>
      <w:szCs w:val="18"/>
    </w:rPr>
  </w:style>
  <w:style w:type="character" w:customStyle="1" w:styleId="1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4">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5">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8">
    <w:name w:val="Основной текст Знак"/>
    <w:basedOn w:val="a2"/>
    <w:uiPriority w:val="99"/>
    <w:semiHidden/>
    <w:rsid w:val="00BF6007"/>
    <w:rPr>
      <w:rFonts w:ascii="Times New Roman" w:hAnsi="Times New Roman"/>
      <w:sz w:val="24"/>
    </w:rPr>
  </w:style>
  <w:style w:type="character" w:customStyle="1" w:styleId="1fffffff3">
    <w:name w:val="Основной текст Знак1"/>
    <w:aliases w:val="Оглавление 2 Знак Знак"/>
    <w:basedOn w:val="a2"/>
    <w:link w:val="a9"/>
    <w:uiPriority w:val="1"/>
    <w:rsid w:val="00BF6007"/>
    <w:rPr>
      <w:rFonts w:ascii="Times New Roman" w:eastAsiaTheme="minorEastAsia" w:hAnsi="Times New Roman" w:cs="Times New Roman"/>
      <w:sz w:val="24"/>
      <w:szCs w:val="24"/>
      <w:lang w:eastAsia="ru-RU"/>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9">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6">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a">
    <w:name w:val="Без интервала Знак"/>
    <w:aliases w:val="Табличный Знак"/>
    <w:link w:val="a1"/>
    <w:uiPriority w:val="1"/>
    <w:locked/>
    <w:rsid w:val="00A17794"/>
    <w:rPr>
      <w:rFonts w:ascii="Times New Roman" w:hAnsi="Times New Roman"/>
      <w:sz w:val="24"/>
    </w:rPr>
  </w:style>
  <w:style w:type="character" w:customStyle="1" w:styleId="affb">
    <w:name w:val="Текст примечания Знак"/>
    <w:basedOn w:val="a2"/>
    <w:uiPriority w:val="99"/>
    <w:semiHidden/>
    <w:rsid w:val="002E6081"/>
    <w:rPr>
      <w:rFonts w:ascii="Times New Roman" w:hAnsi="Times New Roman"/>
      <w:sz w:val="20"/>
      <w:szCs w:val="20"/>
    </w:rPr>
  </w:style>
  <w:style w:type="character" w:customStyle="1" w:styleId="1fffffff5">
    <w:name w:val="Текст примечания Знак1"/>
    <w:basedOn w:val="a2"/>
    <w:uiPriority w:val="99"/>
    <w:semiHidden/>
    <w:locked/>
    <w:rsid w:val="002E6081"/>
    <w:rPr>
      <w:rFonts w:ascii="Times New Roman" w:eastAsia="Times New Roman" w:hAnsi="Times New Roman" w:cs="Times New Roman"/>
      <w:sz w:val="20"/>
      <w:szCs w:val="20"/>
      <w:lang w:eastAsia="ru-RU"/>
    </w:rPr>
  </w:style>
  <w:style w:type="character" w:customStyle="1" w:styleId="af0">
    <w:name w:val="Текст выноски Знак"/>
    <w:basedOn w:val="a2"/>
    <w:link w:val="af"/>
    <w:uiPriority w:val="99"/>
    <w:semiHidden/>
    <w:rsid w:val="002E6081"/>
    <w:rPr>
      <w:rFonts w:ascii="Segoe UI" w:hAnsi="Segoe UI" w:cs="Segoe UI"/>
      <w:sz w:val="18"/>
      <w:szCs w:val="18"/>
    </w:rPr>
  </w:style>
  <w:style w:type="character" w:customStyle="1" w:styleId="34">
    <w:name w:val="Текст примечания Знак3"/>
    <w:basedOn w:val="a2"/>
    <w:uiPriority w:val="99"/>
    <w:semiHidden/>
    <w:rsid w:val="00DB05B4"/>
    <w:rPr>
      <w:rFonts w:ascii="Times New Roman" w:eastAsia="Times New Roman" w:hAnsi="Times New Roman" w:cs="Times New Roman"/>
      <w:sz w:val="20"/>
      <w:szCs w:val="20"/>
      <w:lang w:eastAsia="ru-RU"/>
    </w:rPr>
  </w:style>
  <w:style w:type="character" w:customStyle="1" w:styleId="2fffffff7">
    <w:name w:val="Без интервала Знак2"/>
    <w:aliases w:val="Табличный Знак2,Титул 1.1.1 Знак1"/>
    <w:uiPriority w:val="1"/>
    <w:locked/>
    <w:rsid w:val="00DB05B4"/>
    <w:rPr>
      <w:rFonts w:ascii="Times New Roman" w:hAnsi="Times New Roman"/>
      <w:sz w:val="24"/>
    </w:rPr>
  </w:style>
  <w:style w:type="character" w:customStyle="1" w:styleId="1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c">
    <w:name w:val="Без интервала Знак"/>
    <w:aliases w:val="Табличный Знак"/>
    <w:link w:val="a1"/>
    <w:uiPriority w:val="1"/>
    <w:locked/>
    <w:rsid w:val="00526EAE"/>
    <w:rPr>
      <w:rFonts w:ascii="Times New Roman" w:hAnsi="Times New Roman"/>
      <w:sz w:val="24"/>
    </w:rPr>
  </w:style>
  <w:style w:type="character" w:customStyle="1" w:styleId="affd">
    <w:name w:val="Текст выноски Знак"/>
    <w:basedOn w:val="a2"/>
    <w:uiPriority w:val="99"/>
    <w:semiHidden/>
    <w:rsid w:val="00A95832"/>
    <w:rPr>
      <w:rFonts w:ascii="Segoe UI" w:hAnsi="Segoe UI" w:cs="Segoe UI"/>
      <w:sz w:val="18"/>
      <w:szCs w:val="18"/>
    </w:rPr>
  </w:style>
  <w:style w:type="character" w:customStyle="1" w:styleId="affe">
    <w:name w:val="Текст примечания Знак"/>
    <w:basedOn w:val="a2"/>
    <w:uiPriority w:val="99"/>
    <w:semiHidden/>
    <w:rsid w:val="00A95832"/>
    <w:rPr>
      <w:rFonts w:ascii="Times New Roman" w:hAnsi="Times New Roman"/>
      <w:sz w:val="20"/>
      <w:szCs w:val="20"/>
    </w:rPr>
  </w:style>
  <w:style w:type="character" w:customStyle="1" w:styleId="1fffffff7">
    <w:name w:val="Текст примечания Знак1"/>
    <w:basedOn w:val="a2"/>
    <w:link w:val="ac"/>
    <w:uiPriority w:val="99"/>
    <w:semiHidden/>
    <w:rsid w:val="00A95832"/>
    <w:rPr>
      <w:rFonts w:ascii="Times New Roman" w:eastAsia="Times New Roman" w:hAnsi="Times New Roman" w:cs="Times New Roman"/>
      <w:sz w:val="20"/>
      <w:szCs w:val="20"/>
      <w:lang w:eastAsia="ru-RU"/>
    </w:rPr>
  </w:style>
  <w:style w:type="character" w:customStyle="1" w:styleId="1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7">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b">
    <w:name w:val="Заголовок 1 Знак"/>
    <w:basedOn w:val="a2"/>
    <w:link w:val="1"/>
    <w:uiPriority w:val="1"/>
    <w:rsid w:val="0046554C"/>
    <w:rPr>
      <w:rFonts w:ascii="Times New Roman" w:eastAsiaTheme="minorEastAsia" w:hAnsi="Times New Roman" w:cs="Times New Roman"/>
      <w:b/>
      <w:bCs/>
      <w:sz w:val="32"/>
      <w:szCs w:val="32"/>
      <w:lang w:eastAsia="ru-RU"/>
    </w:rPr>
  </w:style>
  <w:style w:type="character" w:customStyle="1" w:styleId="2fffffffc">
    <w:name w:val="Заголовок 2 Знак"/>
    <w:basedOn w:val="a2"/>
    <w:link w:val="2"/>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c">
    <w:name w:val="Нет списка1"/>
    <w:next w:val="a4"/>
    <w:uiPriority w:val="99"/>
    <w:semiHidden/>
    <w:unhideWhenUsed/>
    <w:rsid w:val="0046554C"/>
  </w:style>
  <w:style w:type="character" w:customStyle="1" w:styleId="afff">
    <w:name w:val="Основной текст Знак"/>
    <w:basedOn w:val="a2"/>
    <w:link w:val="a8"/>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d">
    <w:name w:val="Верхний колонтитул Знак"/>
    <w:basedOn w:val="a2"/>
    <w:link w:val="afc"/>
    <w:uiPriority w:val="99"/>
    <w:rsid w:val="0046554C"/>
    <w:rPr>
      <w:rFonts w:ascii="Times New Roman" w:eastAsiaTheme="minorEastAsia" w:hAnsi="Times New Roman" w:cs="Times New Roman"/>
      <w:sz w:val="24"/>
      <w:szCs w:val="24"/>
      <w:lang w:eastAsia="ru-RU"/>
    </w:rPr>
  </w:style>
  <w:style w:type="character" w:customStyle="1" w:styleId="afff0">
    <w:name w:val="Нижний колонтитул Знак"/>
    <w:basedOn w:val="a2"/>
    <w:link w:val="ac"/>
    <w:uiPriority w:val="99"/>
    <w:rsid w:val="0046554C"/>
    <w:rPr>
      <w:rFonts w:ascii="Times New Roman" w:eastAsiaTheme="minorEastAsia" w:hAnsi="Times New Roman" w:cs="Times New Roman"/>
      <w:sz w:val="24"/>
      <w:szCs w:val="24"/>
      <w:lang w:eastAsia="ru-RU"/>
    </w:rPr>
  </w:style>
  <w:style w:type="paragraph" w:styleId="afff1">
    <w:name w:val="TOC Heading"/>
    <w:basedOn w:val="1"/>
    <w:next w:val="a0"/>
    <w:link w:val="afff2"/>
    <w:uiPriority w:val="39"/>
    <w:unhideWhenUsed/>
    <w:qFormat/>
    <w:rsid w:val="0046554C"/>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rPr>
  </w:style>
  <w:style w:type="paragraph" w:styleId="1fffffffd">
    <w:name w:val="toc 1"/>
    <w:basedOn w:val="a0"/>
    <w:next w:val="a0"/>
    <w:autoRedefine/>
    <w:uiPriority w:val="39"/>
    <w:unhideWhenUsed/>
    <w:rsid w:val="0046554C"/>
    <w:pPr>
      <w:spacing w:after="100" w:line="259" w:lineRule="auto"/>
    </w:pPr>
    <w:rPr>
      <w:rFonts w:asciiTheme="minorHAnsi" w:hAnsiTheme="minorHAnsi"/>
      <w:sz w:val="22"/>
    </w:rPr>
  </w:style>
  <w:style w:type="paragraph" w:styleId="2fffffffd">
    <w:name w:val="toc 2"/>
    <w:aliases w:val="Заголовок 2 Знак5,Оглавление 2 Знак Знак2,Заголовок 2 Знак5 Знак Знак2,Оглавление 2 Знак Знак2 Знак Знак2,Заголовок 2 Знак5 Знак Знак2 Знак Знак,Оглавление 2 Знак Знак2 Знак Знак2 Знак Знак,Заголовок 2 Знак5 Знак Знак2 Знак Знак Знак Знак"/>
    <w:basedOn w:val="a0"/>
    <w:next w:val="a0"/>
    <w:autoRedefine/>
    <w:uiPriority w:val="39"/>
    <w:unhideWhenUsed/>
    <w:rsid w:val="0046554C"/>
    <w:pPr>
      <w:spacing w:after="100" w:line="259" w:lineRule="auto"/>
      <w:ind w:left="220"/>
    </w:pPr>
    <w:rPr>
      <w:rFonts w:asciiTheme="minorHAnsi" w:hAnsiTheme="minorHAnsi"/>
      <w:sz w:val="22"/>
    </w:rPr>
  </w:style>
  <w:style w:type="paragraph" w:styleId="36">
    <w:name w:val="toc 3"/>
    <w:basedOn w:val="a0"/>
    <w:next w:val="a0"/>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0">
    <w:name w:val="toc 4"/>
    <w:basedOn w:val="a0"/>
    <w:next w:val="a0"/>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0">
    <w:name w:val="toc 5"/>
    <w:basedOn w:val="a0"/>
    <w:next w:val="a0"/>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0"/>
    <w:next w:val="a0"/>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0"/>
    <w:next w:val="a0"/>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0"/>
    <w:next w:val="a0"/>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0"/>
    <w:next w:val="a0"/>
    <w:autoRedefine/>
    <w:uiPriority w:val="39"/>
    <w:unhideWhenUsed/>
    <w:rsid w:val="0046554C"/>
    <w:pPr>
      <w:spacing w:after="100" w:line="259" w:lineRule="auto"/>
      <w:ind w:left="1760"/>
    </w:pPr>
    <w:rPr>
      <w:rFonts w:asciiTheme="minorHAnsi" w:eastAsiaTheme="minorEastAsia" w:hAnsiTheme="minorHAnsi"/>
      <w:sz w:val="22"/>
      <w:lang w:eastAsia="ru-RU"/>
    </w:rPr>
  </w:style>
  <w:style w:type="paragraph" w:customStyle="1" w:styleId="218">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3">
    <w:name w:val="Гипертекстовая ссылка"/>
    <w:basedOn w:val="a2"/>
    <w:uiPriority w:val="99"/>
    <w:rsid w:val="0046554C"/>
    <w:rPr>
      <w:b w:val="0"/>
      <w:bCs w:val="0"/>
      <w:color w:val="106BBE"/>
    </w:rPr>
  </w:style>
  <w:style w:type="table" w:customStyle="1" w:styleId="TableNormal3">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e">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9">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4">
    <w:name w:val="Текст выноски Знак"/>
    <w:basedOn w:val="a2"/>
    <w:link w:val="afff5"/>
    <w:uiPriority w:val="99"/>
    <w:semiHidden/>
    <w:rsid w:val="0046554C"/>
    <w:rPr>
      <w:rFonts w:ascii="Tahoma" w:eastAsia="Times New Roman" w:hAnsi="Tahoma" w:cs="Tahoma"/>
      <w:sz w:val="16"/>
      <w:szCs w:val="16"/>
      <w:lang w:eastAsia="ru-RU"/>
    </w:rPr>
  </w:style>
  <w:style w:type="character" w:customStyle="1" w:styleId="afff6">
    <w:name w:val="Текст примечания Знак"/>
    <w:basedOn w:val="a2"/>
    <w:link w:val="afff7"/>
    <w:uiPriority w:val="99"/>
    <w:semiHidden/>
    <w:rsid w:val="0046554C"/>
    <w:rPr>
      <w:rFonts w:ascii="Times New Roman" w:eastAsia="Times New Roman" w:hAnsi="Times New Roman" w:cs="Times New Roman"/>
      <w:sz w:val="20"/>
      <w:szCs w:val="20"/>
      <w:lang w:eastAsia="ru-RU"/>
    </w:rPr>
  </w:style>
  <w:style w:type="paragraph" w:styleId="afff8">
    <w:name w:val="annotation subject"/>
    <w:basedOn w:val="af1"/>
    <w:next w:val="af1"/>
    <w:link w:val="2fffffffe"/>
    <w:uiPriority w:val="99"/>
    <w:semiHidden/>
    <w:unhideWhenUsed/>
    <w:rsid w:val="0046554C"/>
    <w:rPr>
      <w:b/>
      <w:bCs/>
    </w:rPr>
  </w:style>
  <w:style w:type="character" w:customStyle="1" w:styleId="afff9">
    <w:name w:val="Тема примечания Знак"/>
    <w:basedOn w:val="afffa"/>
    <w:link w:val="afffb"/>
    <w:uiPriority w:val="99"/>
    <w:semiHidden/>
    <w:rsid w:val="0046554C"/>
    <w:rPr>
      <w:rFonts w:ascii="Times New Roman" w:eastAsia="Times New Roman" w:hAnsi="Times New Roman" w:cs="Times New Roman"/>
      <w:b/>
      <w:bCs/>
      <w:sz w:val="20"/>
      <w:szCs w:val="20"/>
      <w:lang w:eastAsia="ru-RU"/>
    </w:rPr>
  </w:style>
  <w:style w:type="character" w:styleId="afffc">
    <w:name w:val="FollowedHyperlink"/>
    <w:basedOn w:val="a2"/>
    <w:uiPriority w:val="99"/>
    <w:semiHidden/>
    <w:unhideWhenUsed/>
    <w:rsid w:val="0046554C"/>
    <w:rPr>
      <w:color w:val="800080"/>
      <w:u w:val="single"/>
    </w:rPr>
  </w:style>
  <w:style w:type="paragraph" w:customStyle="1" w:styleId="xl65">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0">
    <w:name w:val="Нет списка1"/>
    <w:next w:val="a4"/>
    <w:uiPriority w:val="99"/>
    <w:semiHidden/>
    <w:unhideWhenUsed/>
    <w:rsid w:val="0046554C"/>
  </w:style>
  <w:style w:type="character" w:customStyle="1" w:styleId="afffd">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e">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a">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0">
    <w:name w:val="Гипертекстовая ссылка"/>
    <w:basedOn w:val="a2"/>
    <w:uiPriority w:val="99"/>
    <w:rsid w:val="0046554C"/>
    <w:rPr>
      <w:b w:val="0"/>
      <w:bCs w:val="0"/>
      <w:color w:val="106BBE"/>
    </w:rPr>
  </w:style>
  <w:style w:type="table" w:customStyle="1" w:styleId="TableNormal4">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1">
    <w:name w:val="Сетка таблицы1"/>
    <w:basedOn w:val="a3"/>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b">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3">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1">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2">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3">
    <w:name w:val="Тема примечания Знак"/>
    <w:basedOn w:val="affff2"/>
    <w:uiPriority w:val="99"/>
    <w:semiHidden/>
    <w:rsid w:val="0046554C"/>
    <w:rPr>
      <w:rFonts w:ascii="Times New Roman" w:eastAsia="Times New Roman" w:hAnsi="Times New Roman" w:cs="Times New Roman"/>
      <w:b/>
      <w:bCs/>
      <w:sz w:val="20"/>
      <w:szCs w:val="20"/>
      <w:lang w:eastAsia="ru-RU"/>
    </w:rPr>
  </w:style>
  <w:style w:type="paragraph" w:customStyle="1" w:styleId="xl650">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0">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0">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0">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0">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0">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0">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0">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0">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0">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0">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0">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0">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0">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2">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0">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
    <w:basedOn w:val="a2"/>
    <w:link w:val="3"/>
    <w:uiPriority w:val="1"/>
    <w:rsid w:val="0046554C"/>
    <w:rPr>
      <w:rFonts w:ascii="Times New Roman" w:eastAsiaTheme="minorEastAsia" w:hAnsi="Times New Roman" w:cs="Times New Roman"/>
      <w:b/>
      <w:bCs/>
      <w:sz w:val="24"/>
      <w:szCs w:val="24"/>
      <w:lang w:eastAsia="ru-RU"/>
    </w:rPr>
  </w:style>
  <w:style w:type="numbering" w:customStyle="1" w:styleId="1ffffffff3">
    <w:name w:val="Нет списка1"/>
    <w:next w:val="a4"/>
    <w:uiPriority w:val="99"/>
    <w:semiHidden/>
    <w:unhideWhenUsed/>
    <w:rsid w:val="0046554C"/>
  </w:style>
  <w:style w:type="character" w:customStyle="1" w:styleId="affff4">
    <w:name w:val="Основной текст Знак"/>
    <w:basedOn w:val="a2"/>
    <w:link w:val="af8"/>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5">
    <w:name w:val="Верхний колонтитул Знак"/>
    <w:basedOn w:val="a2"/>
    <w:link w:val="a5"/>
    <w:uiPriority w:val="99"/>
    <w:rsid w:val="0046554C"/>
    <w:rPr>
      <w:rFonts w:ascii="Times New Roman" w:eastAsiaTheme="minorEastAsia" w:hAnsi="Times New Roman" w:cs="Times New Roman"/>
      <w:sz w:val="24"/>
      <w:szCs w:val="24"/>
      <w:lang w:eastAsia="ru-RU"/>
    </w:rPr>
  </w:style>
  <w:style w:type="character" w:customStyle="1" w:styleId="affff6">
    <w:name w:val="Нижний колонтитул Знак"/>
    <w:basedOn w:val="a2"/>
    <w:link w:val="1ffffffff4"/>
    <w:uiPriority w:val="99"/>
    <w:rsid w:val="0046554C"/>
    <w:rPr>
      <w:rFonts w:ascii="Times New Roman" w:eastAsiaTheme="minorEastAsia" w:hAnsi="Times New Roman" w:cs="Times New Roman"/>
      <w:sz w:val="24"/>
      <w:szCs w:val="24"/>
      <w:lang w:eastAsia="ru-RU"/>
    </w:rPr>
  </w:style>
  <w:style w:type="paragraph" w:customStyle="1" w:styleId="21c">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7">
    <w:name w:val="Гипертекстовая ссылка"/>
    <w:basedOn w:val="a2"/>
    <w:link w:val="af4"/>
    <w:uiPriority w:val="99"/>
    <w:rsid w:val="0046554C"/>
    <w:rPr>
      <w:b w:val="0"/>
      <w:bCs w:val="0"/>
      <w:color w:val="106BBE"/>
    </w:rPr>
  </w:style>
  <w:style w:type="table" w:customStyle="1" w:styleId="TableNormal5">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5">
    <w:name w:val="Сетка таблицы1"/>
    <w:basedOn w:val="a3"/>
    <w:next w:val="a9"/>
    <w:link w:val="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d">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5">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8">
    <w:name w:val="Текст выноски Знак"/>
    <w:basedOn w:val="a2"/>
    <w:link w:val="af4"/>
    <w:uiPriority w:val="99"/>
    <w:semiHidden/>
    <w:rsid w:val="0046554C"/>
    <w:rPr>
      <w:rFonts w:ascii="Tahoma" w:eastAsia="Times New Roman" w:hAnsi="Tahoma" w:cs="Tahoma"/>
      <w:sz w:val="16"/>
      <w:szCs w:val="16"/>
      <w:lang w:eastAsia="ru-RU"/>
    </w:rPr>
  </w:style>
  <w:style w:type="character" w:customStyle="1" w:styleId="affff9">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a">
    <w:name w:val="Тема примечания Знак"/>
    <w:basedOn w:val="affff9"/>
    <w:link w:val="afff8"/>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b">
    <w:name w:val="Основной текст Знак"/>
    <w:basedOn w:val="a2"/>
    <w:uiPriority w:val="99"/>
    <w:semiHidden/>
    <w:rsid w:val="00A8427C"/>
    <w:rPr>
      <w:rFonts w:ascii="Times New Roman" w:hAnsi="Times New Roman"/>
      <w:sz w:val="24"/>
    </w:rPr>
  </w:style>
  <w:style w:type="character" w:customStyle="1" w:styleId="1ffffffff7">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e">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3">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c">
    <w:name w:val="Основной текст Знак"/>
    <w:basedOn w:val="a2"/>
    <w:uiPriority w:val="99"/>
    <w:semiHidden/>
    <w:rsid w:val="00230033"/>
    <w:rPr>
      <w:rFonts w:ascii="Times New Roman" w:hAnsi="Times New Roman"/>
      <w:sz w:val="24"/>
    </w:rPr>
  </w:style>
  <w:style w:type="character" w:customStyle="1" w:styleId="1ffffffffa">
    <w:name w:val="Основной текст Знак1"/>
    <w:aliases w:val="Оглавление 2 Знак Знак1"/>
    <w:basedOn w:val="a2"/>
    <w:link w:val="a5"/>
    <w:uiPriority w:val="1"/>
    <w:rsid w:val="00230033"/>
    <w:rPr>
      <w:rFonts w:ascii="Times New Roman" w:eastAsiaTheme="minorEastAsia" w:hAnsi="Times New Roman" w:cs="Times New Roman"/>
      <w:sz w:val="24"/>
      <w:szCs w:val="24"/>
      <w:lang w:eastAsia="ru-RU"/>
    </w:rPr>
  </w:style>
  <w:style w:type="character" w:customStyle="1" w:styleId="23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9">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6">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5">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d">
    <w:name w:val="Основной текст Знак"/>
    <w:basedOn w:val="a2"/>
    <w:uiPriority w:val="99"/>
    <w:semiHidden/>
    <w:rsid w:val="00230033"/>
    <w:rPr>
      <w:rFonts w:ascii="Times New Roman" w:hAnsi="Times New Roman"/>
      <w:sz w:val="24"/>
    </w:rPr>
  </w:style>
  <w:style w:type="character" w:customStyle="1" w:styleId="1ffffffffc">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a">
    <w:name w:val="Основной текст Знак3"/>
    <w:aliases w:val="Оглавление 2 Знак Знак"/>
    <w:basedOn w:val="a2"/>
    <w:link w:val="316"/>
    <w:uiPriority w:val="1"/>
    <w:rsid w:val="00C51F33"/>
    <w:rPr>
      <w:rFonts w:ascii="Times New Roman" w:eastAsia="Times New Roman" w:hAnsi="Times New Roman" w:cs="Times New Roman"/>
      <w:b/>
      <w:bCs/>
      <w:sz w:val="24"/>
      <w:szCs w:val="24"/>
      <w:lang w:eastAsia="ru-RU"/>
    </w:rPr>
  </w:style>
  <w:style w:type="table" w:customStyle="1" w:styleId="TableNormal7">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6">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affffe">
    <w:name w:val="Абзац списка Знак"/>
    <w:aliases w:val="Введение Знак,ПАРАГРАФ Знак,Абзац списка11 Знак"/>
    <w:uiPriority w:val="34"/>
    <w:rsid w:val="005A6FC1"/>
  </w:style>
  <w:style w:type="character" w:customStyle="1" w:styleId="2ffffffff5">
    <w:name w:val="Заголовок 2 Знак"/>
    <w:basedOn w:val="a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f7">
    <w:name w:val="Заголовок 2 Знак3"/>
    <w:basedOn w:val="a2"/>
    <w:uiPriority w:val="1"/>
    <w:rsid w:val="009C7A11"/>
    <w:rPr>
      <w:rFonts w:ascii="Times New Roman" w:eastAsia="Times New Roman" w:hAnsi="Times New Roman" w:cs="Times New Roman"/>
      <w:b/>
      <w:bCs/>
      <w:sz w:val="24"/>
      <w:szCs w:val="24"/>
      <w:lang w:eastAsia="ru-RU"/>
    </w:rPr>
  </w:style>
  <w:style w:type="character" w:customStyle="1" w:styleId="afffff">
    <w:name w:val="Верхний колонтитул Знак"/>
    <w:basedOn w:val="a2"/>
    <w:uiPriority w:val="99"/>
    <w:rsid w:val="00484663"/>
  </w:style>
  <w:style w:type="character" w:customStyle="1" w:styleId="afffff0">
    <w:name w:val="Нижний колонтитул Знак"/>
    <w:basedOn w:val="a2"/>
    <w:uiPriority w:val="99"/>
    <w:rsid w:val="00484663"/>
  </w:style>
  <w:style w:type="character" w:customStyle="1" w:styleId="1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0">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1">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7">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8">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2">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3">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8">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9">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9">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a">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1">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1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2">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b">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3">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c">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4">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ffff4">
    <w:name w:val="Основной текст Знак"/>
    <w:basedOn w:val="a2"/>
    <w:uiPriority w:val="99"/>
    <w:semiHidden/>
    <w:rsid w:val="001C2AE6"/>
    <w:rPr>
      <w:rFonts w:ascii="Times New Roman" w:hAnsi="Times New Roman"/>
      <w:sz w:val="24"/>
    </w:rPr>
  </w:style>
  <w:style w:type="character" w:customStyle="1" w:styleId="2fffffffffffffffff8">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5">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5">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d">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b">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6">
    <w:name w:val="Основной текст Знак"/>
    <w:basedOn w:val="a2"/>
    <w:uiPriority w:val="99"/>
    <w:semiHidden/>
    <w:rsid w:val="00531EBB"/>
    <w:rPr>
      <w:rFonts w:ascii="Times New Roman" w:hAnsi="Times New Roman"/>
      <w:sz w:val="24"/>
    </w:rPr>
  </w:style>
  <w:style w:type="character" w:customStyle="1" w:styleId="afffff7">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ffffffffffff2">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fff8">
    <w:name w:val="Текст примечания Знак"/>
    <w:basedOn w:val="a2"/>
    <w:uiPriority w:val="99"/>
    <w:semiHidden/>
    <w:rsid w:val="00BD3E01"/>
    <w:rPr>
      <w:rFonts w:ascii="Times New Roman" w:hAnsi="Times New Roman"/>
      <w:sz w:val="20"/>
      <w:szCs w:val="20"/>
    </w:rPr>
  </w:style>
  <w:style w:type="character" w:customStyle="1" w:styleId="1ffffffffffffffffff3">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fff9">
    <w:name w:val="Текст выноски Знак"/>
    <w:basedOn w:val="a2"/>
    <w:uiPriority w:val="99"/>
    <w:semiHidden/>
    <w:rsid w:val="00BD3E01"/>
    <w:rPr>
      <w:rFonts w:ascii="Segoe UI" w:hAnsi="Segoe UI" w:cs="Segoe UI"/>
      <w:sz w:val="18"/>
      <w:szCs w:val="18"/>
    </w:rPr>
  </w:style>
  <w:style w:type="character" w:customStyle="1" w:styleId="1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afffffa">
    <w:name w:val="Основной текст Знак"/>
    <w:basedOn w:val="a2"/>
    <w:uiPriority w:val="99"/>
    <w:semiHidden/>
    <w:rsid w:val="0082331D"/>
    <w:rPr>
      <w:rFonts w:ascii="Times New Roman" w:hAnsi="Times New Roman"/>
      <w:sz w:val="24"/>
    </w:rPr>
  </w:style>
  <w:style w:type="character" w:customStyle="1" w:styleId="1ffffffffffffffffff5">
    <w:name w:val="Основной текст Знак1"/>
    <w:basedOn w:val="a2"/>
    <w:uiPriority w:val="1"/>
    <w:rsid w:val="0082331D"/>
    <w:rPr>
      <w:rFonts w:ascii="Times New Roman" w:eastAsiaTheme="minorEastAsia" w:hAnsi="Times New Roman" w:cs="Times New Roman"/>
      <w:sz w:val="24"/>
      <w:szCs w:val="24"/>
      <w:lang w:eastAsia="ru-RU"/>
    </w:rPr>
  </w:style>
  <w:style w:type="character" w:customStyle="1" w:styleId="23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2331D"/>
    <w:rPr>
      <w:rFonts w:ascii="Times New Roman" w:eastAsia="Times New Roman" w:hAnsi="Times New Roman" w:cs="Times New Roman"/>
      <w:b/>
      <w:bCs/>
      <w:sz w:val="24"/>
      <w:szCs w:val="24"/>
      <w:lang w:eastAsia="ru-RU"/>
    </w:rPr>
  </w:style>
  <w:style w:type="character" w:customStyle="1" w:styleId="1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fffb">
    <w:name w:val="Текст примечания Знак"/>
    <w:basedOn w:val="a2"/>
    <w:uiPriority w:val="99"/>
    <w:semiHidden/>
    <w:rsid w:val="00D104E2"/>
    <w:rPr>
      <w:rFonts w:ascii="Times New Roman" w:hAnsi="Times New Roman"/>
      <w:sz w:val="20"/>
      <w:szCs w:val="20"/>
    </w:rPr>
  </w:style>
  <w:style w:type="character" w:customStyle="1" w:styleId="1ffffffffffffffffffff5">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fffc">
    <w:name w:val="Текст выноски Знак"/>
    <w:basedOn w:val="a2"/>
    <w:uiPriority w:val="99"/>
    <w:semiHidden/>
    <w:rsid w:val="00D104E2"/>
    <w:rPr>
      <w:rFonts w:ascii="Segoe UI" w:hAnsi="Segoe UI" w:cs="Segoe UI"/>
      <w:sz w:val="18"/>
      <w:szCs w:val="18"/>
    </w:rPr>
  </w:style>
  <w:style w:type="character" w:customStyle="1" w:styleId="1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6">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d">
    <w:name w:val="Текст примечания Знак"/>
    <w:basedOn w:val="a2"/>
    <w:uiPriority w:val="99"/>
    <w:semiHidden/>
    <w:rsid w:val="00715C1B"/>
    <w:rPr>
      <w:rFonts w:ascii="Times New Roman" w:hAnsi="Times New Roman"/>
      <w:sz w:val="20"/>
      <w:szCs w:val="20"/>
    </w:rPr>
  </w:style>
  <w:style w:type="character" w:customStyle="1" w:styleId="1ffffffffffffffffffff7">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fffe">
    <w:name w:val="Текст выноски Знак"/>
    <w:basedOn w:val="a2"/>
    <w:uiPriority w:val="99"/>
    <w:semiHidden/>
    <w:rsid w:val="00715C1B"/>
    <w:rPr>
      <w:rFonts w:ascii="Segoe UI" w:hAnsi="Segoe UI" w:cs="Segoe UI"/>
      <w:sz w:val="18"/>
      <w:szCs w:val="18"/>
    </w:rPr>
  </w:style>
  <w:style w:type="character" w:customStyle="1" w:styleId="1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
    <w:name w:val="Без интервала Знак"/>
    <w:aliases w:val="Табличный Знак"/>
    <w:uiPriority w:val="1"/>
    <w:locked/>
    <w:rsid w:val="00DC4086"/>
    <w:rPr>
      <w:rFonts w:ascii="Times New Roman" w:hAnsi="Times New Roman"/>
      <w:sz w:val="24"/>
    </w:rPr>
  </w:style>
  <w:style w:type="character" w:customStyle="1" w:styleId="1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7">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8">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9">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a">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b">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0">
    <w:name w:val="Основной текст Знак"/>
    <w:basedOn w:val="a2"/>
    <w:uiPriority w:val="99"/>
    <w:semiHidden/>
    <w:rsid w:val="00BF6007"/>
    <w:rPr>
      <w:rFonts w:ascii="Times New Roman" w:hAnsi="Times New Roman"/>
      <w:sz w:val="24"/>
    </w:rPr>
  </w:style>
  <w:style w:type="character" w:customStyle="1" w:styleId="3c">
    <w:name w:val="Основной текст Знак3"/>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1">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f6">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ffff2">
    <w:name w:val="Без интервала Знак"/>
    <w:aliases w:val="Табличный Знак"/>
    <w:uiPriority w:val="1"/>
    <w:locked/>
    <w:rsid w:val="00A17794"/>
    <w:rPr>
      <w:rFonts w:ascii="Times New Roman" w:hAnsi="Times New Roman"/>
      <w:sz w:val="24"/>
    </w:rPr>
  </w:style>
  <w:style w:type="character" w:customStyle="1" w:styleId="1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b">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ffff3">
    <w:name w:val="Без интервала Знак"/>
    <w:aliases w:val="Табличный Знак"/>
    <w:uiPriority w:val="1"/>
    <w:locked/>
    <w:rsid w:val="00526EAE"/>
    <w:rPr>
      <w:rFonts w:ascii="Times New Roman" w:hAnsi="Times New Roman"/>
      <w:sz w:val="24"/>
    </w:rPr>
  </w:style>
  <w:style w:type="character" w:customStyle="1" w:styleId="1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7">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c">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3">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8">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d">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4">
    <w:name w:val="Нет списка1"/>
    <w:next w:val="a4"/>
    <w:uiPriority w:val="99"/>
    <w:semiHidden/>
    <w:unhideWhenUsed/>
    <w:rsid w:val="0046554C"/>
  </w:style>
  <w:style w:type="character" w:customStyle="1" w:styleId="affffff4">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a">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5">
    <w:name w:val="Верхний колонтитул Знак"/>
    <w:basedOn w:val="a2"/>
    <w:link w:val="af1"/>
    <w:uiPriority w:val="99"/>
    <w:rsid w:val="0046554C"/>
    <w:rPr>
      <w:rFonts w:ascii="Times New Roman" w:eastAsiaTheme="minorEastAsia" w:hAnsi="Times New Roman" w:cs="Times New Roman"/>
      <w:sz w:val="24"/>
      <w:szCs w:val="24"/>
      <w:lang w:eastAsia="ru-RU"/>
    </w:rPr>
  </w:style>
  <w:style w:type="character" w:customStyle="1" w:styleId="1fffffffffffffffffffff5">
    <w:name w:val="Нижний колонтитул Знак1"/>
    <w:basedOn w:val="a2"/>
    <w:link w:val="afff1"/>
    <w:uiPriority w:val="99"/>
    <w:rsid w:val="0046554C"/>
    <w:rPr>
      <w:rFonts w:ascii="Times New Roman" w:eastAsiaTheme="minorEastAsia" w:hAnsi="Times New Roman" w:cs="Times New Roman"/>
      <w:sz w:val="24"/>
      <w:szCs w:val="24"/>
      <w:lang w:eastAsia="ru-RU"/>
    </w:rPr>
  </w:style>
  <w:style w:type="paragraph" w:customStyle="1" w:styleId="21f8">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6">
    <w:name w:val="Гипертекстовая ссылка"/>
    <w:basedOn w:val="a2"/>
    <w:uiPriority w:val="99"/>
    <w:rsid w:val="0046554C"/>
    <w:rPr>
      <w:b w:val="0"/>
      <w:bCs w:val="0"/>
      <w:color w:val="106BBE"/>
    </w:rPr>
  </w:style>
  <w:style w:type="table" w:customStyle="1" w:styleId="TableNormalb">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6">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9">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7">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7">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8">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9">
    <w:name w:val="Тема примечания Знак"/>
    <w:basedOn w:val="4"/>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7">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9">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e">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8">
    <w:name w:val="Нет списка1"/>
    <w:next w:val="a4"/>
    <w:uiPriority w:val="99"/>
    <w:semiHidden/>
    <w:unhideWhenUsed/>
    <w:rsid w:val="0046554C"/>
  </w:style>
  <w:style w:type="character" w:customStyle="1" w:styleId="affffffa">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b">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b">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c">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a">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d">
    <w:name w:val="Гипертекстовая ссылка"/>
    <w:basedOn w:val="a2"/>
    <w:uiPriority w:val="99"/>
    <w:rsid w:val="0046554C"/>
    <w:rPr>
      <w:b w:val="0"/>
      <w:bCs w:val="0"/>
      <w:color w:val="106BBE"/>
    </w:rPr>
  </w:style>
  <w:style w:type="table" w:customStyle="1" w:styleId="TableNormalc">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9">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b">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9">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a">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e">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0">
    <w:name w:val="Тема примечания Знак"/>
    <w:basedOn w:val="afffffff1"/>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a">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a">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16">
    <w:name w:val="Заголовок 3 Знак1"/>
    <w:basedOn w:val="a2"/>
    <w:link w:val="3a"/>
    <w:uiPriority w:val="1"/>
    <w:rsid w:val="0046554C"/>
    <w:rPr>
      <w:rFonts w:ascii="Times New Roman" w:eastAsiaTheme="minorEastAsia" w:hAnsi="Times New Roman" w:cs="Times New Roman"/>
      <w:b/>
      <w:bCs/>
      <w:sz w:val="24"/>
      <w:szCs w:val="24"/>
      <w:lang w:eastAsia="ru-RU"/>
    </w:rPr>
  </w:style>
  <w:style w:type="numbering" w:customStyle="1" w:styleId="1fffffffffffffffffffffb">
    <w:name w:val="Нет списка1"/>
    <w:next w:val="a4"/>
    <w:uiPriority w:val="99"/>
    <w:semiHidden/>
    <w:unhideWhenUsed/>
    <w:rsid w:val="0046554C"/>
  </w:style>
  <w:style w:type="character" w:customStyle="1" w:styleId="afffffff2">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c">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3">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4">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c">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5">
    <w:name w:val="Гипертекстовая ссылка"/>
    <w:basedOn w:val="a2"/>
    <w:uiPriority w:val="99"/>
    <w:rsid w:val="0046554C"/>
    <w:rPr>
      <w:b w:val="0"/>
      <w:bCs w:val="0"/>
      <w:color w:val="106BBE"/>
    </w:rPr>
  </w:style>
  <w:style w:type="table" w:customStyle="1" w:styleId="TableNormald">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c">
    <w:name w:val="Сетка таблицы1"/>
    <w:basedOn w:val="a3"/>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d">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b">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b">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c">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1fffffffffffffffffffffd">
    <w:name w:val="Текст выноски Знак1"/>
    <w:basedOn w:val="a2"/>
    <w:uiPriority w:val="99"/>
    <w:semiHidden/>
    <w:rsid w:val="0046554C"/>
    <w:rPr>
      <w:rFonts w:ascii="Tahoma" w:eastAsia="Times New Roman" w:hAnsi="Tahoma" w:cs="Tahoma"/>
      <w:sz w:val="16"/>
      <w:szCs w:val="16"/>
      <w:lang w:eastAsia="ru-RU"/>
    </w:rPr>
  </w:style>
  <w:style w:type="character" w:customStyle="1" w:styleId="2ffffffffffffffffffffb">
    <w:name w:val="Текст примечания Знак2"/>
    <w:basedOn w:val="a2"/>
    <w:link w:val="afffc"/>
    <w:uiPriority w:val="99"/>
    <w:semiHidden/>
    <w:rsid w:val="0046554C"/>
    <w:rPr>
      <w:rFonts w:ascii="Times New Roman" w:eastAsia="Times New Roman" w:hAnsi="Times New Roman" w:cs="Times New Roman"/>
      <w:sz w:val="20"/>
      <w:szCs w:val="20"/>
      <w:lang w:eastAsia="ru-RU"/>
    </w:rPr>
  </w:style>
  <w:style w:type="character" w:customStyle="1" w:styleId="1fffffffffffffffffffffe">
    <w:name w:val="Тема примечания Знак1"/>
    <w:basedOn w:val="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6">
    <w:name w:val="Основной текст Знак"/>
    <w:basedOn w:val="a2"/>
    <w:uiPriority w:val="99"/>
    <w:semiHidden/>
    <w:rsid w:val="00A8427C"/>
    <w:rPr>
      <w:rFonts w:ascii="Times New Roman" w:hAnsi="Times New Roman"/>
      <w:sz w:val="24"/>
    </w:rPr>
  </w:style>
  <w:style w:type="character" w:customStyle="1" w:styleId="1ffffffffffffffffffffff0">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fe">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a">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d">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7">
    <w:name w:val="Основной текст Знак"/>
    <w:basedOn w:val="a2"/>
    <w:uiPriority w:val="99"/>
    <w:semiHidden/>
    <w:rsid w:val="00230033"/>
    <w:rPr>
      <w:rFonts w:ascii="Times New Roman" w:hAnsi="Times New Roman"/>
      <w:sz w:val="24"/>
    </w:rPr>
  </w:style>
  <w:style w:type="character" w:customStyle="1" w:styleId="1ffffffffffffffffffffff3">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e">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d">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e">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8">
    <w:name w:val="Основной текст Знак"/>
    <w:basedOn w:val="a2"/>
    <w:uiPriority w:val="99"/>
    <w:semiHidden/>
    <w:rsid w:val="00230033"/>
    <w:rPr>
      <w:rFonts w:ascii="Times New Roman" w:hAnsi="Times New Roman"/>
      <w:sz w:val="24"/>
    </w:rPr>
  </w:style>
  <w:style w:type="character" w:customStyle="1" w:styleId="1ffffffffffffffffffffff5">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0">
    <w:name w:val="Основной текст Знак3"/>
    <w:aliases w:val="Оглавление 2 Знак Знак"/>
    <w:basedOn w:val="a2"/>
    <w:link w:val="3f1"/>
    <w:uiPriority w:val="1"/>
    <w:rsid w:val="00C51F33"/>
    <w:rPr>
      <w:rFonts w:ascii="Times New Roman" w:eastAsia="Times New Roman" w:hAnsi="Times New Roman" w:cs="Times New Roman"/>
      <w:b/>
      <w:bCs/>
      <w:sz w:val="24"/>
      <w:szCs w:val="24"/>
      <w:lang w:eastAsia="ru-RU"/>
    </w:rPr>
  </w:style>
  <w:style w:type="table" w:customStyle="1" w:styleId="TableNormalf">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e">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0">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41">
    <w:name w:val="Основной текст Знак4"/>
    <w:basedOn w:val="a2"/>
    <w:link w:val="a9"/>
    <w:uiPriority w:val="34"/>
    <w:rsid w:val="004C5BCF"/>
    <w:rPr>
      <w:rFonts w:ascii="Times New Roman" w:eastAsiaTheme="minorEastAsia" w:hAnsi="Times New Roman" w:cs="Times New Roman"/>
      <w:sz w:val="24"/>
      <w:szCs w:val="24"/>
      <w:lang w:eastAsia="ru-RU"/>
    </w:rPr>
  </w:style>
  <w:style w:type="paragraph" w:customStyle="1" w:styleId="formattext">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1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1">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9">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0">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a">
    <w:name w:val="Текст примечания Знак"/>
    <w:basedOn w:val="a2"/>
    <w:uiPriority w:val="99"/>
    <w:semiHidden/>
    <w:rsid w:val="00212C95"/>
    <w:rPr>
      <w:rFonts w:ascii="Times New Roman" w:hAnsi="Times New Roman"/>
      <w:sz w:val="20"/>
      <w:szCs w:val="20"/>
    </w:rPr>
  </w:style>
  <w:style w:type="character" w:customStyle="1" w:styleId="1ffffffffffffffffffffff8">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b">
    <w:name w:val="Без интервала Знак"/>
    <w:aliases w:val="Табличный Знак"/>
    <w:uiPriority w:val="1"/>
    <w:locked/>
    <w:rsid w:val="00212C95"/>
    <w:rPr>
      <w:rFonts w:ascii="Times New Roman" w:hAnsi="Times New Roman"/>
      <w:sz w:val="24"/>
    </w:rPr>
  </w:style>
  <w:style w:type="character" w:customStyle="1" w:styleId="260">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c">
    <w:name w:val="Текст выноски Знак"/>
    <w:basedOn w:val="a2"/>
    <w:uiPriority w:val="99"/>
    <w:semiHidden/>
    <w:rsid w:val="00212C95"/>
    <w:rPr>
      <w:rFonts w:ascii="Segoe UI" w:hAnsi="Segoe UI" w:cs="Segoe UI"/>
      <w:sz w:val="18"/>
      <w:szCs w:val="18"/>
    </w:rPr>
  </w:style>
  <w:style w:type="character" w:customStyle="1" w:styleId="1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2">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d">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1">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e">
    <w:name w:val="Текст примечания Знак"/>
    <w:basedOn w:val="a2"/>
    <w:uiPriority w:val="99"/>
    <w:semiHidden/>
    <w:rsid w:val="00CD5ECB"/>
    <w:rPr>
      <w:rFonts w:ascii="Times New Roman" w:hAnsi="Times New Roman"/>
      <w:sz w:val="20"/>
      <w:szCs w:val="20"/>
    </w:rPr>
  </w:style>
  <w:style w:type="character" w:customStyle="1" w:styleId="1ffffffffffffffffffffffa">
    <w:name w:val="Текст примечания Знак1"/>
    <w:basedOn w:val="a2"/>
    <w:link w:val="affffffff"/>
    <w:uiPriority w:val="99"/>
    <w:semiHidden/>
    <w:rsid w:val="00CD5ECB"/>
    <w:rPr>
      <w:rFonts w:ascii="Times New Roman" w:eastAsia="Times New Roman" w:hAnsi="Times New Roman" w:cs="Times New Roman"/>
      <w:sz w:val="20"/>
      <w:szCs w:val="20"/>
      <w:lang w:eastAsia="ru-RU"/>
    </w:rPr>
  </w:style>
  <w:style w:type="character" w:customStyle="1" w:styleId="affffffff0">
    <w:name w:val="Без интервала Знак"/>
    <w:aliases w:val="Табличный Знак"/>
    <w:uiPriority w:val="1"/>
    <w:locked/>
    <w:rsid w:val="00CD5ECB"/>
    <w:rPr>
      <w:rFonts w:ascii="Times New Roman" w:hAnsi="Times New Roman"/>
      <w:sz w:val="24"/>
    </w:rPr>
  </w:style>
  <w:style w:type="character" w:customStyle="1" w:styleId="affffffff1">
    <w:name w:val="Текст выноски Знак"/>
    <w:basedOn w:val="a2"/>
    <w:link w:val="af8"/>
    <w:uiPriority w:val="99"/>
    <w:semiHidden/>
    <w:rsid w:val="00CD5ECB"/>
    <w:rPr>
      <w:rFonts w:ascii="Segoe UI" w:hAnsi="Segoe UI" w:cs="Segoe UI"/>
      <w:sz w:val="18"/>
      <w:szCs w:val="18"/>
    </w:rPr>
  </w:style>
  <w:style w:type="character" w:customStyle="1" w:styleId="1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2">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0">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4">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3">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3">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d">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4">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1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5">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3">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1fffffffffffffffffffffff0">
    <w:name w:val="Верхний колонтитул Знак1"/>
    <w:basedOn w:val="a2"/>
    <w:link w:val="ac"/>
    <w:uiPriority w:val="34"/>
    <w:rsid w:val="004C5BCF"/>
    <w:rPr>
      <w:rFonts w:ascii="Times New Roman" w:eastAsiaTheme="minorEastAsia" w:hAnsi="Times New Roman" w:cs="Times New Roman"/>
      <w:sz w:val="24"/>
      <w:szCs w:val="24"/>
      <w:lang w:eastAsia="ru-RU"/>
    </w:rPr>
  </w:style>
  <w:style w:type="paragraph" w:customStyle="1" w:styleId="formattext2">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4">
    <w:name w:val="Текст примечания Знак"/>
    <w:basedOn w:val="a2"/>
    <w:uiPriority w:val="99"/>
    <w:semiHidden/>
    <w:rsid w:val="00212C95"/>
    <w:rPr>
      <w:rFonts w:ascii="Times New Roman" w:hAnsi="Times New Roman"/>
      <w:sz w:val="20"/>
      <w:szCs w:val="20"/>
    </w:rPr>
  </w:style>
  <w:style w:type="character" w:customStyle="1" w:styleId="1fffffffffffffffffffffff1">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5">
    <w:name w:val="Без интервала Знак"/>
    <w:aliases w:val="Табличный Знак"/>
    <w:uiPriority w:val="1"/>
    <w:locked/>
    <w:rsid w:val="00212C95"/>
    <w:rPr>
      <w:rFonts w:ascii="Times New Roman" w:hAnsi="Times New Roman"/>
      <w:sz w:val="24"/>
    </w:rPr>
  </w:style>
  <w:style w:type="character" w:customStyle="1" w:styleId="261">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6">
    <w:name w:val="Текст выноски Знак"/>
    <w:basedOn w:val="a2"/>
    <w:link w:val="affffffff7"/>
    <w:uiPriority w:val="99"/>
    <w:semiHidden/>
    <w:rsid w:val="00212C95"/>
    <w:rPr>
      <w:rFonts w:ascii="Segoe UI" w:hAnsi="Segoe UI" w:cs="Segoe UI"/>
      <w:sz w:val="18"/>
      <w:szCs w:val="18"/>
    </w:rPr>
  </w:style>
  <w:style w:type="character" w:customStyle="1" w:styleId="1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8">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8">
    <w:name w:val="Текст примечания Знак"/>
    <w:basedOn w:val="a2"/>
    <w:uiPriority w:val="99"/>
    <w:semiHidden/>
    <w:rsid w:val="00472F11"/>
    <w:rPr>
      <w:rFonts w:ascii="Times New Roman" w:hAnsi="Times New Roman"/>
      <w:sz w:val="20"/>
      <w:szCs w:val="20"/>
    </w:rPr>
  </w:style>
  <w:style w:type="character" w:customStyle="1" w:styleId="1fffffffffffffffffffffff3">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1fffffffffffffffffffffff4">
    <w:name w:val="Без интервала Знак1"/>
    <w:aliases w:val="Табличный Знак1"/>
    <w:link w:val="a1"/>
    <w:uiPriority w:val="1"/>
    <w:locked/>
    <w:rsid w:val="00472F11"/>
    <w:rPr>
      <w:rFonts w:ascii="Times New Roman" w:hAnsi="Times New Roman"/>
      <w:sz w:val="24"/>
    </w:rPr>
  </w:style>
  <w:style w:type="character" w:customStyle="1" w:styleId="262">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9">
    <w:name w:val="Текст выноски Знак"/>
    <w:basedOn w:val="a2"/>
    <w:uiPriority w:val="99"/>
    <w:semiHidden/>
    <w:rsid w:val="00472F11"/>
    <w:rPr>
      <w:rFonts w:ascii="Segoe UI" w:hAnsi="Segoe UI" w:cs="Segoe UI"/>
      <w:sz w:val="18"/>
      <w:szCs w:val="18"/>
    </w:rPr>
  </w:style>
  <w:style w:type="character" w:customStyle="1" w:styleId="1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0">
    <w:name w:val="Заголовок 1 Знак3"/>
    <w:basedOn w:val="a2"/>
    <w:link w:val="1"/>
    <w:uiPriority w:val="1"/>
    <w:rsid w:val="008F2C53"/>
    <w:rPr>
      <w:rFonts w:ascii="Times New Roman" w:eastAsia="Times New Roman" w:hAnsi="Times New Roman" w:cs="Times New Roman"/>
      <w:b/>
      <w:bCs/>
      <w:sz w:val="28"/>
      <w:szCs w:val="28"/>
      <w:lang w:eastAsia="ru-RU"/>
    </w:rPr>
  </w:style>
  <w:style w:type="character" w:customStyle="1" w:styleId="2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7">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c">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a">
    <w:name w:val="Основной текст Знак"/>
    <w:basedOn w:val="a2"/>
    <w:uiPriority w:val="99"/>
    <w:semiHidden/>
    <w:rsid w:val="004A3D10"/>
    <w:rPr>
      <w:rFonts w:ascii="Times New Roman" w:hAnsi="Times New Roman"/>
      <w:sz w:val="24"/>
    </w:rPr>
  </w:style>
  <w:style w:type="character" w:customStyle="1" w:styleId="affffffffb">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6">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1fffffffffffffffffffffff7">
    <w:name w:val="Неразрешенное упоминание1"/>
    <w:basedOn w:val="a2"/>
    <w:uiPriority w:val="99"/>
    <w:semiHidden/>
    <w:unhideWhenUsed/>
    <w:rsid w:val="00903295"/>
    <w:rPr>
      <w:color w:val="605E5C"/>
      <w:shd w:val="clear" w:color="auto" w:fill="E1DFDD"/>
    </w:rPr>
  </w:style>
  <w:style w:type="character" w:customStyle="1" w:styleId="1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link w:val="2"/>
    <w:uiPriority w:val="1"/>
    <w:rsid w:val="008F2C53"/>
    <w:rPr>
      <w:rFonts w:ascii="Times New Roman" w:eastAsia="Times New Roman" w:hAnsi="Times New Roman" w:cs="Times New Roman"/>
      <w:b/>
      <w:bCs/>
      <w:sz w:val="24"/>
      <w:szCs w:val="24"/>
      <w:lang w:eastAsia="ru-RU"/>
    </w:rPr>
  </w:style>
  <w:style w:type="paragraph" w:customStyle="1" w:styleId="Default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8">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4">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c">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3">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d">
    <w:name w:val="Текст примечания Знак"/>
    <w:basedOn w:val="a2"/>
    <w:uiPriority w:val="99"/>
    <w:semiHidden/>
    <w:rsid w:val="00212C95"/>
    <w:rPr>
      <w:rFonts w:ascii="Times New Roman" w:hAnsi="Times New Roman"/>
      <w:sz w:val="20"/>
      <w:szCs w:val="20"/>
    </w:rPr>
  </w:style>
  <w:style w:type="character" w:customStyle="1" w:styleId="1ffffffff4">
    <w:name w:val="Текст примечания Знак1"/>
    <w:basedOn w:val="a2"/>
    <w:link w:val="affff6"/>
    <w:uiPriority w:val="99"/>
    <w:semiHidden/>
    <w:rsid w:val="00212C95"/>
    <w:rPr>
      <w:rFonts w:ascii="Times New Roman" w:eastAsia="Times New Roman" w:hAnsi="Times New Roman" w:cs="Times New Roman"/>
      <w:sz w:val="20"/>
      <w:szCs w:val="20"/>
      <w:lang w:eastAsia="ru-RU"/>
    </w:rPr>
  </w:style>
  <w:style w:type="character" w:customStyle="1" w:styleId="affffffffe">
    <w:name w:val="Без интервала Знак"/>
    <w:aliases w:val="Табличный Знак"/>
    <w:link w:val="a1"/>
    <w:uiPriority w:val="1"/>
    <w:locked/>
    <w:rsid w:val="00212C95"/>
    <w:rPr>
      <w:rFonts w:ascii="Times New Roman" w:hAnsi="Times New Roman"/>
      <w:sz w:val="24"/>
    </w:rPr>
  </w:style>
  <w:style w:type="character" w:customStyle="1" w:styleId="263">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
    <w:name w:val="Текст выноски Знак"/>
    <w:basedOn w:val="a2"/>
    <w:uiPriority w:val="99"/>
    <w:semiHidden/>
    <w:rsid w:val="00212C95"/>
    <w:rPr>
      <w:rFonts w:ascii="Segoe UI" w:hAnsi="Segoe UI" w:cs="Segoe UI"/>
      <w:sz w:val="18"/>
      <w:szCs w:val="18"/>
    </w:rPr>
  </w:style>
  <w:style w:type="character" w:customStyle="1" w:styleId="2fffffffffffffffffffffc">
    <w:name w:val="Текст примечания Знак2"/>
    <w:basedOn w:val="a2"/>
    <w:uiPriority w:val="99"/>
    <w:semiHidden/>
    <w:rsid w:val="006F77FA"/>
    <w:rPr>
      <w:rFonts w:ascii="Times New Roman" w:eastAsia="Times New Roman" w:hAnsi="Times New Roman" w:cs="Times New Roman"/>
      <w:sz w:val="20"/>
      <w:szCs w:val="20"/>
      <w:lang w:eastAsia="ru-RU"/>
    </w:rPr>
  </w:style>
  <w:style w:type="character" w:customStyle="1" w:styleId="1fffffffffffffffffffffff9">
    <w:name w:val="Без интервала Знак1"/>
    <w:aliases w:val="Табличный Знак1"/>
    <w:uiPriority w:val="1"/>
    <w:locked/>
    <w:rsid w:val="006F77FA"/>
    <w:rPr>
      <w:rFonts w:ascii="Times New Roman" w:hAnsi="Times New Roman"/>
      <w:sz w:val="24"/>
    </w:rPr>
  </w:style>
  <w:style w:type="character" w:customStyle="1" w:styleId="afffffffff0">
    <w:name w:val="Абзац списка Знак"/>
    <w:aliases w:val="Введение Знак,ПАРАГРАФ Знак,Абзац списка11 Знак"/>
    <w:uiPriority w:val="34"/>
    <w:rsid w:val="005A6FC1"/>
  </w:style>
  <w:style w:type="character" w:customStyle="1" w:styleId="2fffffffffffffffffffffd">
    <w:name w:val="Заголовок 2 Знак"/>
    <w:basedOn w:val="a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f">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fff7">
    <w:name w:val="Заголовок 2 Знак3"/>
    <w:basedOn w:val="a2"/>
    <w:uiPriority w:val="1"/>
    <w:rsid w:val="009C7A11"/>
    <w:rPr>
      <w:rFonts w:ascii="Times New Roman" w:eastAsia="Times New Roman" w:hAnsi="Times New Roman" w:cs="Times New Roman"/>
      <w:b/>
      <w:bCs/>
      <w:sz w:val="24"/>
      <w:szCs w:val="24"/>
      <w:lang w:eastAsia="ru-RU"/>
    </w:rPr>
  </w:style>
  <w:style w:type="character" w:customStyle="1" w:styleId="afffffffff1">
    <w:name w:val="Верхний колонтитул Знак"/>
    <w:basedOn w:val="a2"/>
    <w:uiPriority w:val="99"/>
    <w:rsid w:val="00484663"/>
  </w:style>
  <w:style w:type="character" w:customStyle="1" w:styleId="afffffffff2">
    <w:name w:val="Нижний колонтитул Знак"/>
    <w:basedOn w:val="a2"/>
    <w:uiPriority w:val="99"/>
    <w:rsid w:val="00484663"/>
  </w:style>
  <w:style w:type="character" w:customStyle="1" w:styleId="1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0">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1">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9">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3">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2">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3">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a">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4">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b">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5">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3">
    <w:name w:val="Абзац списка Знак"/>
    <w:basedOn w:val="a2"/>
    <w:rsid w:val="00486767"/>
    <w:rPr>
      <w:rFonts w:ascii="Times New Roman" w:eastAsiaTheme="minorEastAsia" w:hAnsi="Times New Roman" w:cs="Times New Roman"/>
      <w:sz w:val="24"/>
      <w:szCs w:val="24"/>
      <w:lang w:eastAsia="ru-RU"/>
    </w:rPr>
  </w:style>
  <w:style w:type="character" w:customStyle="1" w:styleId="1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1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4">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c">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5">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d">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4">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ffffffff6">
    <w:name w:val="Основной текст Знак"/>
    <w:basedOn w:val="a2"/>
    <w:uiPriority w:val="99"/>
    <w:semiHidden/>
    <w:rsid w:val="001C2AE6"/>
    <w:rPr>
      <w:rFonts w:ascii="Times New Roman" w:hAnsi="Times New Roman"/>
      <w:sz w:val="24"/>
    </w:rPr>
  </w:style>
  <w:style w:type="character" w:customStyle="1" w:styleId="2fffffffffffffffffffffffffffffff0">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5">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7">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e">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f2">
    <w:name w:val="Основной текст Знак3"/>
    <w:aliases w:val="Оглавление 2 Знак Знак"/>
    <w:basedOn w:val="a2"/>
    <w:uiPriority w:val="1"/>
    <w:rsid w:val="00ED6E88"/>
    <w:rPr>
      <w:rFonts w:ascii="Times New Roman" w:eastAsia="Times New Roman" w:hAnsi="Times New Roman" w:cs="Times New Roman"/>
      <w:b/>
      <w:bCs/>
      <w:sz w:val="24"/>
      <w:szCs w:val="24"/>
      <w:lang w:eastAsia="ru-RU"/>
    </w:rPr>
  </w:style>
  <w:style w:type="character" w:customStyle="1" w:styleId="1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8">
    <w:name w:val="Основной текст Знак"/>
    <w:basedOn w:val="a2"/>
    <w:uiPriority w:val="99"/>
    <w:semiHidden/>
    <w:rsid w:val="00531EBB"/>
    <w:rPr>
      <w:rFonts w:ascii="Times New Roman" w:hAnsi="Times New Roman"/>
      <w:sz w:val="24"/>
    </w:rPr>
  </w:style>
  <w:style w:type="character" w:customStyle="1" w:styleId="afffffffff9">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fffffffffffffffffffffffffff">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fffffffa">
    <w:name w:val="Текст примечания Знак"/>
    <w:basedOn w:val="a2"/>
    <w:uiPriority w:val="99"/>
    <w:semiHidden/>
    <w:rsid w:val="00BD3E01"/>
    <w:rPr>
      <w:rFonts w:ascii="Times New Roman" w:hAnsi="Times New Roman"/>
      <w:sz w:val="20"/>
      <w:szCs w:val="20"/>
    </w:rPr>
  </w:style>
  <w:style w:type="character" w:customStyle="1" w:styleId="1fffffffffffffffffffffffffffffffff0">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fffffffb">
    <w:name w:val="Текст выноски Знак"/>
    <w:basedOn w:val="a2"/>
    <w:link w:val="afffffffffc"/>
    <w:uiPriority w:val="99"/>
    <w:semiHidden/>
    <w:rsid w:val="00BD3E01"/>
    <w:rPr>
      <w:rFonts w:ascii="Segoe UI" w:hAnsi="Segoe UI" w:cs="Segoe UI"/>
      <w:sz w:val="18"/>
      <w:szCs w:val="18"/>
    </w:rPr>
  </w:style>
  <w:style w:type="character" w:customStyle="1" w:styleId="1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afffffffffd">
    <w:name w:val="Основной текст Знак"/>
    <w:basedOn w:val="a2"/>
    <w:uiPriority w:val="99"/>
    <w:semiHidden/>
    <w:rsid w:val="0082331D"/>
    <w:rPr>
      <w:rFonts w:ascii="Times New Roman" w:hAnsi="Times New Roman"/>
      <w:sz w:val="24"/>
    </w:rPr>
  </w:style>
  <w:style w:type="character" w:customStyle="1" w:styleId="1fffffffffffffffffffffffffffffffff2">
    <w:name w:val="Основной текст Знак1"/>
    <w:basedOn w:val="a2"/>
    <w:uiPriority w:val="1"/>
    <w:rsid w:val="0082331D"/>
    <w:rPr>
      <w:rFonts w:ascii="Times New Roman" w:eastAsiaTheme="minorEastAsia" w:hAnsi="Times New Roman" w:cs="Times New Roman"/>
      <w:sz w:val="24"/>
      <w:szCs w:val="24"/>
      <w:lang w:eastAsia="ru-RU"/>
    </w:rPr>
  </w:style>
  <w:style w:type="character" w:customStyle="1" w:styleId="23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2331D"/>
    <w:rPr>
      <w:rFonts w:ascii="Times New Roman" w:eastAsia="Times New Roman" w:hAnsi="Times New Roman" w:cs="Times New Roman"/>
      <w:b/>
      <w:bCs/>
      <w:sz w:val="24"/>
      <w:szCs w:val="24"/>
      <w:lang w:eastAsia="ru-RU"/>
    </w:rPr>
  </w:style>
  <w:style w:type="character" w:customStyle="1" w:styleId="1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fffffffe">
    <w:name w:val="Текст примечания Знак"/>
    <w:basedOn w:val="a2"/>
    <w:uiPriority w:val="99"/>
    <w:semiHidden/>
    <w:rsid w:val="00D104E2"/>
    <w:rPr>
      <w:rFonts w:ascii="Times New Roman" w:hAnsi="Times New Roman"/>
      <w:sz w:val="20"/>
      <w:szCs w:val="20"/>
    </w:rPr>
  </w:style>
  <w:style w:type="character" w:customStyle="1" w:styleId="1fffffffffffffffffffffffffffffffffff2">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ffffffff">
    <w:name w:val="Текст выноски Знак"/>
    <w:basedOn w:val="a2"/>
    <w:uiPriority w:val="99"/>
    <w:semiHidden/>
    <w:rsid w:val="00D104E2"/>
    <w:rPr>
      <w:rFonts w:ascii="Segoe UI" w:hAnsi="Segoe UI" w:cs="Segoe UI"/>
      <w:sz w:val="18"/>
      <w:szCs w:val="18"/>
    </w:rPr>
  </w:style>
  <w:style w:type="character" w:customStyle="1" w:styleId="1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c">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0">
    <w:name w:val="Текст примечания Знак"/>
    <w:basedOn w:val="a2"/>
    <w:uiPriority w:val="99"/>
    <w:semiHidden/>
    <w:rsid w:val="00715C1B"/>
    <w:rPr>
      <w:rFonts w:ascii="Times New Roman" w:hAnsi="Times New Roman"/>
      <w:sz w:val="20"/>
      <w:szCs w:val="20"/>
    </w:rPr>
  </w:style>
  <w:style w:type="character" w:customStyle="1" w:styleId="1fffffffffffffffffffffffffffffffffff4">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ffffffff1">
    <w:name w:val="Текст выноски Знак"/>
    <w:basedOn w:val="a2"/>
    <w:uiPriority w:val="99"/>
    <w:semiHidden/>
    <w:rsid w:val="00715C1B"/>
    <w:rPr>
      <w:rFonts w:ascii="Segoe UI" w:hAnsi="Segoe UI" w:cs="Segoe UI"/>
      <w:sz w:val="18"/>
      <w:szCs w:val="18"/>
    </w:rPr>
  </w:style>
  <w:style w:type="character" w:customStyle="1" w:styleId="1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2">
    <w:name w:val="Без интервала Знак"/>
    <w:aliases w:val="Табличный Знак"/>
    <w:uiPriority w:val="1"/>
    <w:locked/>
    <w:rsid w:val="00DC4086"/>
    <w:rPr>
      <w:rFonts w:ascii="Times New Roman" w:hAnsi="Times New Roman"/>
      <w:sz w:val="24"/>
    </w:rPr>
  </w:style>
  <w:style w:type="character" w:customStyle="1" w:styleId="1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d">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e">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0">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1">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3">
    <w:name w:val="Основной текст Знак"/>
    <w:basedOn w:val="a2"/>
    <w:uiPriority w:val="99"/>
    <w:semiHidden/>
    <w:rsid w:val="00BF6007"/>
    <w:rPr>
      <w:rFonts w:ascii="Times New Roman" w:hAnsi="Times New Roman"/>
      <w:sz w:val="24"/>
    </w:rPr>
  </w:style>
  <w:style w:type="character" w:customStyle="1" w:styleId="3f3">
    <w:name w:val="Основной текст Знак3"/>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f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4">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ff6">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f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ffffffff5">
    <w:name w:val="Без интервала Знак"/>
    <w:aliases w:val="Табличный Знак"/>
    <w:uiPriority w:val="1"/>
    <w:locked/>
    <w:rsid w:val="00A17794"/>
    <w:rPr>
      <w:rFonts w:ascii="Times New Roman" w:hAnsi="Times New Roman"/>
      <w:sz w:val="24"/>
    </w:rPr>
  </w:style>
  <w:style w:type="character" w:customStyle="1" w:styleId="1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f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ffffffff6">
    <w:name w:val="Без интервала Знак"/>
    <w:aliases w:val="Табличный Знак"/>
    <w:uiPriority w:val="1"/>
    <w:locked/>
    <w:rsid w:val="00526EAE"/>
    <w:rPr>
      <w:rFonts w:ascii="Times New Roman" w:hAnsi="Times New Roman"/>
      <w:sz w:val="24"/>
    </w:rPr>
  </w:style>
  <w:style w:type="character" w:customStyle="1" w:styleId="1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7">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f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0">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0">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4">
    <w:name w:val="Заголовок 3 Знак"/>
    <w:basedOn w:val="a2"/>
    <w:link w:val="3f5"/>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1">
    <w:name w:val="Нет списка1"/>
    <w:next w:val="a4"/>
    <w:uiPriority w:val="99"/>
    <w:semiHidden/>
    <w:unhideWhenUsed/>
    <w:rsid w:val="0046554C"/>
  </w:style>
  <w:style w:type="character" w:customStyle="1" w:styleId="affffffffff7">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c">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8">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1ffffffffffffffffffffffffffffffffffff2">
    <w:name w:val="Нижний колонтитул Знак1"/>
    <w:basedOn w:val="a2"/>
    <w:uiPriority w:val="99"/>
    <w:rsid w:val="0046554C"/>
    <w:rPr>
      <w:rFonts w:ascii="Times New Roman" w:eastAsiaTheme="minorEastAsia" w:hAnsi="Times New Roman" w:cs="Times New Roman"/>
      <w:sz w:val="24"/>
      <w:szCs w:val="24"/>
      <w:lang w:eastAsia="ru-RU"/>
    </w:rPr>
  </w:style>
  <w:style w:type="paragraph" w:customStyle="1" w:styleId="21ff8">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9">
    <w:name w:val="Гипертекстовая ссылка"/>
    <w:basedOn w:val="a2"/>
    <w:uiPriority w:val="99"/>
    <w:rsid w:val="0046554C"/>
    <w:rPr>
      <w:b w:val="0"/>
      <w:bCs w:val="0"/>
      <w:color w:val="106BBE"/>
    </w:rPr>
  </w:style>
  <w:style w:type="table" w:customStyle="1" w:styleId="TableNormalf6">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3">
    <w:name w:val="Сетка таблицы1"/>
    <w:basedOn w:val="a3"/>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d">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9">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d">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e">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e">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a">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fffb">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c">
    <w:name w:val="Тема примечания Знак"/>
    <w:basedOn w:val="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4">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1">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6">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5">
    <w:name w:val="Нет списка1"/>
    <w:next w:val="a4"/>
    <w:uiPriority w:val="99"/>
    <w:semiHidden/>
    <w:unhideWhenUsed/>
    <w:rsid w:val="0046554C"/>
  </w:style>
  <w:style w:type="character" w:customStyle="1" w:styleId="affffffffffd">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d">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e">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fff">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fa">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0">
    <w:name w:val="Гипертекстовая ссылка"/>
    <w:basedOn w:val="a2"/>
    <w:uiPriority w:val="99"/>
    <w:rsid w:val="0046554C"/>
    <w:rPr>
      <w:b w:val="0"/>
      <w:bCs w:val="0"/>
      <w:color w:val="106BBE"/>
    </w:rPr>
  </w:style>
  <w:style w:type="table" w:customStyle="1" w:styleId="TableNormalf7">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6">
    <w:name w:val="Сетка таблицы1"/>
    <w:basedOn w:val="a3"/>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b">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f">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0">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0">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f1">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ffff2">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f3">
    <w:name w:val="Тема примечания Знак"/>
    <w:basedOn w:val="afffffffffff2"/>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7">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2">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1f1">
    <w:name w:val="Заголовок 3 Знак1"/>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8">
    <w:name w:val="Нет списка1"/>
    <w:next w:val="a4"/>
    <w:uiPriority w:val="99"/>
    <w:semiHidden/>
    <w:unhideWhenUsed/>
    <w:rsid w:val="0046554C"/>
  </w:style>
  <w:style w:type="character" w:customStyle="1" w:styleId="afffffffffff4">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e">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5">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fff6">
    <w:name w:val="Нижний колонтитул Знак"/>
    <w:basedOn w:val="a2"/>
    <w:link w:val="1ffffffffffffffffffffffffffffffffffff9"/>
    <w:uiPriority w:val="99"/>
    <w:rsid w:val="0046554C"/>
    <w:rPr>
      <w:rFonts w:ascii="Times New Roman" w:eastAsiaTheme="minorEastAsia" w:hAnsi="Times New Roman" w:cs="Times New Roman"/>
      <w:sz w:val="24"/>
      <w:szCs w:val="24"/>
      <w:lang w:eastAsia="ru-RU"/>
    </w:rPr>
  </w:style>
  <w:style w:type="paragraph" w:customStyle="1" w:styleId="21ffc">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7">
    <w:name w:val="Гипертекстовая ссылка"/>
    <w:basedOn w:val="a2"/>
    <w:uiPriority w:val="99"/>
    <w:rsid w:val="0046554C"/>
    <w:rPr>
      <w:b w:val="0"/>
      <w:bCs w:val="0"/>
      <w:color w:val="106BBE"/>
    </w:rPr>
  </w:style>
  <w:style w:type="table" w:customStyle="1" w:styleId="TableNormalf8">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a">
    <w:name w:val="Сетка таблицы1"/>
    <w:basedOn w:val="a3"/>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d">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f2">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2">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3">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1ffffffffffffffffffffffffffffffffffffb">
    <w:name w:val="Текст выноски Знак1"/>
    <w:basedOn w:val="a2"/>
    <w:uiPriority w:val="99"/>
    <w:semiHidden/>
    <w:rsid w:val="0046554C"/>
    <w:rPr>
      <w:rFonts w:ascii="Tahoma" w:eastAsia="Times New Roman" w:hAnsi="Tahoma" w:cs="Tahoma"/>
      <w:sz w:val="16"/>
      <w:szCs w:val="16"/>
      <w:lang w:eastAsia="ru-RU"/>
    </w:rPr>
  </w:style>
  <w:style w:type="character" w:customStyle="1" w:styleId="2ffffffffffffffffffffffffffffffffff3">
    <w:name w:val="Текст примечания Знак2"/>
    <w:basedOn w:val="a2"/>
    <w:uiPriority w:val="99"/>
    <w:semiHidden/>
    <w:rsid w:val="0046554C"/>
    <w:rPr>
      <w:rFonts w:ascii="Times New Roman" w:eastAsia="Times New Roman" w:hAnsi="Times New Roman" w:cs="Times New Roman"/>
      <w:sz w:val="20"/>
      <w:szCs w:val="20"/>
      <w:lang w:eastAsia="ru-RU"/>
    </w:rPr>
  </w:style>
  <w:style w:type="character" w:customStyle="1" w:styleId="1ffffffffffffffffffffffffffffffffffffc">
    <w:name w:val="Тема примечания Знак1"/>
    <w:basedOn w:val="2ffffffffffffffffffffffffffffffffff3"/>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8">
    <w:name w:val="Основной текст Знак"/>
    <w:basedOn w:val="a2"/>
    <w:uiPriority w:val="99"/>
    <w:semiHidden/>
    <w:rsid w:val="00A8427C"/>
    <w:rPr>
      <w:rFonts w:ascii="Times New Roman" w:hAnsi="Times New Roman"/>
      <w:sz w:val="24"/>
    </w:rPr>
  </w:style>
  <w:style w:type="character" w:customStyle="1" w:styleId="1ffffffffffffffffffffffffffffffffffffe">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ffe">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b">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9">
    <w:name w:val="Основной текст Знак"/>
    <w:basedOn w:val="a2"/>
    <w:uiPriority w:val="99"/>
    <w:semiHidden/>
    <w:rsid w:val="00230033"/>
    <w:rPr>
      <w:rFonts w:ascii="Times New Roman" w:hAnsi="Times New Roman"/>
      <w:sz w:val="24"/>
    </w:rPr>
  </w:style>
  <w:style w:type="character" w:customStyle="1" w:styleId="1fffffffffffffffffffffffffffffffffffff1">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7">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f9">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a">
    <w:name w:val="Основной текст Знак"/>
    <w:basedOn w:val="a2"/>
    <w:uiPriority w:val="99"/>
    <w:semiHidden/>
    <w:rsid w:val="00230033"/>
    <w:rPr>
      <w:rFonts w:ascii="Times New Roman" w:hAnsi="Times New Roman"/>
      <w:sz w:val="24"/>
    </w:rPr>
  </w:style>
  <w:style w:type="character" w:customStyle="1" w:styleId="1fffffffffffffffffffffffffffffffffffff3">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8">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fa">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0">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5">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42">
    <w:name w:val="Основной текст Знак4"/>
    <w:basedOn w:val="a2"/>
    <w:uiPriority w:val="34"/>
    <w:rsid w:val="004C5BCF"/>
    <w:rPr>
      <w:rFonts w:ascii="Times New Roman" w:eastAsiaTheme="minorEastAsia" w:hAnsi="Times New Roman" w:cs="Times New Roman"/>
      <w:sz w:val="24"/>
      <w:szCs w:val="24"/>
      <w:lang w:eastAsia="ru-RU"/>
    </w:rPr>
  </w:style>
  <w:style w:type="paragraph" w:customStyle="1" w:styleId="formattext4">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1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6">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b">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5">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c">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f6">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d">
    <w:name w:val="Без интервала Знак"/>
    <w:aliases w:val="Табличный Знак"/>
    <w:uiPriority w:val="1"/>
    <w:locked/>
    <w:rsid w:val="00212C95"/>
    <w:rPr>
      <w:rFonts w:ascii="Times New Roman" w:hAnsi="Times New Roman"/>
      <w:sz w:val="24"/>
    </w:rPr>
  </w:style>
  <w:style w:type="character" w:customStyle="1" w:styleId="264">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ffe">
    <w:name w:val="Текст выноски Знак"/>
    <w:basedOn w:val="a2"/>
    <w:uiPriority w:val="99"/>
    <w:semiHidden/>
    <w:rsid w:val="00212C95"/>
    <w:rPr>
      <w:rFonts w:ascii="Segoe UI" w:hAnsi="Segoe UI" w:cs="Segoe UI"/>
      <w:sz w:val="18"/>
      <w:szCs w:val="18"/>
    </w:rPr>
  </w:style>
  <w:style w:type="character" w:customStyle="1" w:styleId="1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3">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7">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f">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6">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0">
    <w:name w:val="Текст примечания Знак"/>
    <w:basedOn w:val="a2"/>
    <w:uiPriority w:val="99"/>
    <w:semiHidden/>
    <w:rsid w:val="00CD5ECB"/>
    <w:rPr>
      <w:rFonts w:ascii="Times New Roman" w:hAnsi="Times New Roman"/>
      <w:sz w:val="20"/>
      <w:szCs w:val="20"/>
    </w:rPr>
  </w:style>
  <w:style w:type="character" w:customStyle="1" w:styleId="1fffffffffffffffffffffffffffffffffffff8">
    <w:name w:val="Текст примечания Знак1"/>
    <w:basedOn w:val="a2"/>
    <w:uiPriority w:val="99"/>
    <w:semiHidden/>
    <w:rsid w:val="00CD5ECB"/>
    <w:rPr>
      <w:rFonts w:ascii="Times New Roman" w:eastAsia="Times New Roman" w:hAnsi="Times New Roman" w:cs="Times New Roman"/>
      <w:sz w:val="20"/>
      <w:szCs w:val="20"/>
      <w:lang w:eastAsia="ru-RU"/>
    </w:rPr>
  </w:style>
  <w:style w:type="character" w:customStyle="1" w:styleId="affffffffffff1">
    <w:name w:val="Без интервала Знак"/>
    <w:aliases w:val="Табличный Знак"/>
    <w:uiPriority w:val="1"/>
    <w:locked/>
    <w:rsid w:val="00CD5ECB"/>
    <w:rPr>
      <w:rFonts w:ascii="Times New Roman" w:hAnsi="Times New Roman"/>
      <w:sz w:val="24"/>
    </w:rPr>
  </w:style>
  <w:style w:type="character" w:customStyle="1" w:styleId="affffffffffff2">
    <w:name w:val="Текст выноски Знак"/>
    <w:basedOn w:val="a2"/>
    <w:uiPriority w:val="99"/>
    <w:semiHidden/>
    <w:rsid w:val="00CD5ECB"/>
    <w:rPr>
      <w:rFonts w:ascii="Segoe UI" w:hAnsi="Segoe UI" w:cs="Segoe UI"/>
      <w:sz w:val="18"/>
      <w:szCs w:val="18"/>
    </w:rPr>
  </w:style>
  <w:style w:type="character" w:customStyle="1" w:styleId="1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4">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3">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b">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fc">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d">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5">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c">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4">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ffb">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6">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d">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b">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1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7">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8">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1fffffffffffffffffffffffffffffffffffffe">
    <w:name w:val="Верхний колонтитул Знак1"/>
    <w:basedOn w:val="a2"/>
    <w:uiPriority w:val="34"/>
    <w:rsid w:val="004C5BCF"/>
    <w:rPr>
      <w:rFonts w:ascii="Times New Roman" w:eastAsiaTheme="minorEastAsia" w:hAnsi="Times New Roman" w:cs="Times New Roman"/>
      <w:sz w:val="24"/>
      <w:szCs w:val="24"/>
      <w:lang w:eastAsia="ru-RU"/>
    </w:rPr>
  </w:style>
  <w:style w:type="paragraph" w:customStyle="1" w:styleId="formattext7">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5">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ff">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f6">
    <w:name w:val="Без интервала Знак"/>
    <w:aliases w:val="Табличный Знак"/>
    <w:uiPriority w:val="1"/>
    <w:locked/>
    <w:rsid w:val="00212C95"/>
    <w:rPr>
      <w:rFonts w:ascii="Times New Roman" w:hAnsi="Times New Roman"/>
      <w:sz w:val="24"/>
    </w:rPr>
  </w:style>
  <w:style w:type="character" w:customStyle="1" w:styleId="265">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fff7">
    <w:name w:val="Текст выноски Знак"/>
    <w:basedOn w:val="a2"/>
    <w:uiPriority w:val="99"/>
    <w:semiHidden/>
    <w:rsid w:val="00212C95"/>
    <w:rPr>
      <w:rFonts w:ascii="Segoe UI" w:hAnsi="Segoe UI" w:cs="Segoe UI"/>
      <w:sz w:val="18"/>
      <w:szCs w:val="18"/>
    </w:rPr>
  </w:style>
  <w:style w:type="character" w:customStyle="1" w:styleId="1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0">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8">
    <w:name w:val="Текст примечания Знак"/>
    <w:basedOn w:val="a2"/>
    <w:uiPriority w:val="99"/>
    <w:semiHidden/>
    <w:rsid w:val="00472F11"/>
    <w:rPr>
      <w:rFonts w:ascii="Times New Roman" w:hAnsi="Times New Roman"/>
      <w:sz w:val="20"/>
      <w:szCs w:val="20"/>
    </w:rPr>
  </w:style>
  <w:style w:type="character" w:customStyle="1" w:styleId="1ffffffffffffffffffffffffffffffffffffff1">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1ffffffffffffffffffffffffffffffffffffff2">
    <w:name w:val="Без интервала Знак1"/>
    <w:aliases w:val="Табличный Знак1"/>
    <w:uiPriority w:val="1"/>
    <w:locked/>
    <w:rsid w:val="00472F11"/>
    <w:rPr>
      <w:rFonts w:ascii="Times New Roman" w:hAnsi="Times New Roman"/>
      <w:sz w:val="24"/>
    </w:rPr>
  </w:style>
  <w:style w:type="character" w:customStyle="1" w:styleId="266">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ffff9">
    <w:name w:val="Текст выноски Знак"/>
    <w:basedOn w:val="a2"/>
    <w:uiPriority w:val="99"/>
    <w:semiHidden/>
    <w:rsid w:val="00472F11"/>
    <w:rPr>
      <w:rFonts w:ascii="Segoe UI" w:hAnsi="Segoe UI" w:cs="Segoe UI"/>
      <w:sz w:val="18"/>
      <w:szCs w:val="18"/>
    </w:rPr>
  </w:style>
  <w:style w:type="character" w:customStyle="1" w:styleId="1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8">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1">
    <w:name w:val="Заголовок 1 Знак3"/>
    <w:basedOn w:val="a2"/>
    <w:link w:val="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9">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3">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a">
    <w:name w:val="Основной текст Знак"/>
    <w:basedOn w:val="a2"/>
    <w:uiPriority w:val="99"/>
    <w:semiHidden/>
    <w:rsid w:val="004A3D10"/>
    <w:rPr>
      <w:rFonts w:ascii="Times New Roman" w:hAnsi="Times New Roman"/>
      <w:sz w:val="24"/>
    </w:rPr>
  </w:style>
  <w:style w:type="character" w:customStyle="1" w:styleId="affffffffffffb">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4">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1ffffffffffffffffffffffffffffffffffffff5">
    <w:name w:val="Неразрешенное упоминание1"/>
    <w:basedOn w:val="a2"/>
    <w:uiPriority w:val="99"/>
    <w:semiHidden/>
    <w:unhideWhenUsed/>
    <w:rsid w:val="00903295"/>
    <w:rPr>
      <w:color w:val="605E5C"/>
      <w:shd w:val="clear" w:color="auto" w:fill="E1DFDD"/>
    </w:rPr>
  </w:style>
  <w:style w:type="character" w:customStyle="1" w:styleId="1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a">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c">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e">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ff4">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b">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d">
    <w:name w:val="Абзац списка Знак"/>
    <w:basedOn w:val="a2"/>
    <w:link w:val="a5"/>
    <w:uiPriority w:val="34"/>
    <w:rsid w:val="008934FA"/>
    <w:rPr>
      <w:rFonts w:ascii="Times New Roman" w:eastAsiaTheme="minorEastAsia" w:hAnsi="Times New Roman" w:cs="Times New Roman"/>
      <w:sz w:val="24"/>
      <w:szCs w:val="24"/>
      <w:lang w:eastAsia="ru-RU"/>
    </w:rPr>
  </w:style>
  <w:style w:type="character" w:customStyle="1" w:styleId="23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fff8">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c">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6">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link w:val="2"/>
    <w:uiPriority w:val="1"/>
    <w:rsid w:val="008F2C53"/>
    <w:rPr>
      <w:rFonts w:ascii="Times New Roman" w:eastAsia="Times New Roman" w:hAnsi="Times New Roman" w:cs="Times New Roman"/>
      <w:b/>
      <w:bCs/>
      <w:sz w:val="24"/>
      <w:szCs w:val="24"/>
      <w:lang w:eastAsia="ru-RU"/>
    </w:rPr>
  </w:style>
  <w:style w:type="paragraph" w:customStyle="1" w:styleId="Default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c">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0">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d">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e">
    <w:name w:val="Текст примечания Знак"/>
    <w:basedOn w:val="a2"/>
    <w:link w:val="aa"/>
    <w:uiPriority w:val="99"/>
    <w:semiHidden/>
    <w:rsid w:val="00C77442"/>
    <w:rPr>
      <w:sz w:val="20"/>
      <w:szCs w:val="20"/>
    </w:rPr>
  </w:style>
  <w:style w:type="character" w:customStyle="1" w:styleId="afffffffffffff">
    <w:name w:val="Текст выноски Знак"/>
    <w:basedOn w:val="a2"/>
    <w:link w:val="ac"/>
    <w:uiPriority w:val="99"/>
    <w:semiHidden/>
    <w:rsid w:val="00C77442"/>
    <w:rPr>
      <w:rFonts w:ascii="Segoe UI" w:hAnsi="Segoe UI" w:cs="Segoe UI"/>
      <w:sz w:val="18"/>
      <w:szCs w:val="18"/>
    </w:rPr>
  </w:style>
  <w:style w:type="character" w:customStyle="1" w:styleId="afffffffffffff0">
    <w:name w:val="Без интервала Знак"/>
    <w:link w:val="a1"/>
    <w:uiPriority w:val="1"/>
    <w:locked/>
    <w:rsid w:val="00591323"/>
    <w:rPr>
      <w:rFonts w:ascii="Times New Roman" w:hAnsi="Times New Roman"/>
      <w:sz w:val="24"/>
    </w:rPr>
  </w:style>
  <w:style w:type="character" w:customStyle="1" w:styleId="1ffffffffffffffffffffffffffffffffffffffa">
    <w:name w:val="Текст примечания Знак1"/>
    <w:basedOn w:val="a2"/>
    <w:uiPriority w:val="99"/>
    <w:semiHidden/>
    <w:locked/>
    <w:rsid w:val="00591323"/>
    <w:rPr>
      <w:sz w:val="20"/>
      <w:szCs w:val="20"/>
    </w:rPr>
  </w:style>
  <w:style w:type="character" w:customStyle="1" w:styleId="1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7">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d">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1">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e">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1">
    <w:name w:val="Текст примечания Знак"/>
    <w:basedOn w:val="a2"/>
    <w:uiPriority w:val="99"/>
    <w:semiHidden/>
    <w:rsid w:val="00C77442"/>
    <w:rPr>
      <w:sz w:val="20"/>
      <w:szCs w:val="20"/>
    </w:rPr>
  </w:style>
  <w:style w:type="character" w:customStyle="1" w:styleId="afffffffffffff2">
    <w:name w:val="Текст выноски Знак"/>
    <w:basedOn w:val="a2"/>
    <w:uiPriority w:val="99"/>
    <w:semiHidden/>
    <w:rsid w:val="00C77442"/>
    <w:rPr>
      <w:rFonts w:ascii="Segoe UI" w:hAnsi="Segoe UI" w:cs="Segoe UI"/>
      <w:sz w:val="18"/>
      <w:szCs w:val="18"/>
    </w:rPr>
  </w:style>
  <w:style w:type="character" w:customStyle="1" w:styleId="afffffffffffff3">
    <w:name w:val="Без интервала Знак"/>
    <w:uiPriority w:val="1"/>
    <w:locked/>
    <w:rsid w:val="00591323"/>
    <w:rPr>
      <w:rFonts w:ascii="Times New Roman" w:hAnsi="Times New Roman"/>
      <w:sz w:val="24"/>
    </w:rPr>
  </w:style>
  <w:style w:type="character" w:customStyle="1" w:styleId="1ffffffffffffffffffffffffffffffffffffffc">
    <w:name w:val="Текст примечания Знак1"/>
    <w:basedOn w:val="a2"/>
    <w:uiPriority w:val="99"/>
    <w:semiHidden/>
    <w:locked/>
    <w:rsid w:val="00591323"/>
    <w:rPr>
      <w:sz w:val="20"/>
      <w:szCs w:val="20"/>
    </w:rPr>
  </w:style>
  <w:style w:type="character" w:customStyle="1" w:styleId="1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8">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2">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f">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4">
    <w:name w:val="Текст примечания Знак"/>
    <w:basedOn w:val="a2"/>
    <w:uiPriority w:val="99"/>
    <w:semiHidden/>
    <w:rsid w:val="00C77442"/>
    <w:rPr>
      <w:sz w:val="20"/>
      <w:szCs w:val="20"/>
    </w:rPr>
  </w:style>
  <w:style w:type="character" w:customStyle="1" w:styleId="afffffffffffff5">
    <w:name w:val="Текст выноски Знак"/>
    <w:basedOn w:val="a2"/>
    <w:uiPriority w:val="99"/>
    <w:semiHidden/>
    <w:rsid w:val="00C77442"/>
    <w:rPr>
      <w:rFonts w:ascii="Segoe UI" w:hAnsi="Segoe UI" w:cs="Segoe UI"/>
      <w:sz w:val="18"/>
      <w:szCs w:val="18"/>
    </w:rPr>
  </w:style>
  <w:style w:type="character" w:customStyle="1" w:styleId="afffffffffffff6">
    <w:name w:val="Без интервала Знак"/>
    <w:uiPriority w:val="1"/>
    <w:locked/>
    <w:rsid w:val="00591323"/>
    <w:rPr>
      <w:rFonts w:ascii="Times New Roman" w:hAnsi="Times New Roman"/>
      <w:sz w:val="24"/>
    </w:rPr>
  </w:style>
  <w:style w:type="character" w:customStyle="1" w:styleId="1ffffffffffffffffffffffffffffffffffffffe">
    <w:name w:val="Текст примечания Знак1"/>
    <w:basedOn w:val="a2"/>
    <w:uiPriority w:val="99"/>
    <w:semiHidden/>
    <w:locked/>
    <w:rsid w:val="00591323"/>
    <w:rPr>
      <w:sz w:val="20"/>
      <w:szCs w:val="20"/>
    </w:rPr>
  </w:style>
  <w:style w:type="character" w:customStyle="1" w:styleId="1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9">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3">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f0">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7">
    <w:name w:val="Текст примечания Знак"/>
    <w:basedOn w:val="a2"/>
    <w:uiPriority w:val="99"/>
    <w:semiHidden/>
    <w:rsid w:val="00C77442"/>
    <w:rPr>
      <w:sz w:val="20"/>
      <w:szCs w:val="20"/>
    </w:rPr>
  </w:style>
  <w:style w:type="character" w:customStyle="1" w:styleId="afffffffffffff8">
    <w:name w:val="Текст выноски Знак"/>
    <w:basedOn w:val="a2"/>
    <w:uiPriority w:val="99"/>
    <w:semiHidden/>
    <w:rsid w:val="00C77442"/>
    <w:rPr>
      <w:rFonts w:ascii="Segoe UI" w:hAnsi="Segoe UI" w:cs="Segoe UI"/>
      <w:sz w:val="18"/>
      <w:szCs w:val="18"/>
    </w:rPr>
  </w:style>
  <w:style w:type="character" w:customStyle="1" w:styleId="afffffffffffff9">
    <w:name w:val="Без интервала Знак"/>
    <w:uiPriority w:val="1"/>
    <w:locked/>
    <w:rsid w:val="00591323"/>
    <w:rPr>
      <w:rFonts w:ascii="Times New Roman" w:hAnsi="Times New Roman"/>
      <w:sz w:val="24"/>
    </w:rPr>
  </w:style>
  <w:style w:type="character" w:customStyle="1" w:styleId="1fffffffffffffffffffffffffffffffffffffff0">
    <w:name w:val="Текст примечания Знак1"/>
    <w:basedOn w:val="a2"/>
    <w:uiPriority w:val="99"/>
    <w:semiHidden/>
    <w:locked/>
    <w:rsid w:val="00591323"/>
    <w:rPr>
      <w:sz w:val="20"/>
      <w:szCs w:val="20"/>
    </w:rPr>
  </w:style>
  <w:style w:type="character" w:customStyle="1" w:styleId="1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a">
    <w:name w:val="Заголовок 2 Знак"/>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4">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f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afffffffffffffa">
    <w:name w:val="Текст примечания Знак"/>
    <w:basedOn w:val="a2"/>
    <w:link w:val="af1"/>
    <w:uiPriority w:val="99"/>
    <w:semiHidden/>
    <w:rsid w:val="00C77442"/>
    <w:rPr>
      <w:sz w:val="20"/>
      <w:szCs w:val="20"/>
    </w:rPr>
  </w:style>
  <w:style w:type="character" w:customStyle="1" w:styleId="afffffffffffffb">
    <w:name w:val="Текст выноски Знак"/>
    <w:basedOn w:val="a2"/>
    <w:link w:val="af4"/>
    <w:uiPriority w:val="99"/>
    <w:semiHidden/>
    <w:rsid w:val="00C77442"/>
    <w:rPr>
      <w:rFonts w:ascii="Segoe UI" w:hAnsi="Segoe UI" w:cs="Segoe UI"/>
      <w:sz w:val="18"/>
      <w:szCs w:val="18"/>
    </w:rPr>
  </w:style>
  <w:style w:type="character" w:customStyle="1" w:styleId="afffffffffffffc">
    <w:name w:val="Без интервала Знак"/>
    <w:uiPriority w:val="1"/>
    <w:locked/>
    <w:rsid w:val="00591323"/>
    <w:rPr>
      <w:rFonts w:ascii="Times New Roman" w:hAnsi="Times New Roman"/>
      <w:sz w:val="24"/>
    </w:rPr>
  </w:style>
  <w:style w:type="character" w:customStyle="1" w:styleId="1fffffffffffffffffffffffffffffffffffffff2">
    <w:name w:val="Текст примечания Знак1"/>
    <w:basedOn w:val="a2"/>
    <w:uiPriority w:val="99"/>
    <w:semiHidden/>
    <w:locked/>
    <w:rsid w:val="00591323"/>
    <w:rPr>
      <w:sz w:val="20"/>
      <w:szCs w:val="20"/>
    </w:rPr>
  </w:style>
  <w:style w:type="character" w:customStyle="1" w:styleId="afffffffffffffd">
    <w:name w:val="Абзац списка Знак"/>
    <w:aliases w:val="Введение Знак,ПАРАГРАФ Знак,Абзац списка11 Знак"/>
    <w:uiPriority w:val="34"/>
    <w:rsid w:val="005A6FC1"/>
  </w:style>
  <w:style w:type="character" w:customStyle="1" w:styleId="28">
    <w:name w:val="Заголовок 2 Знак8"/>
    <w:basedOn w:val="a2"/>
    <w:link w:val="2"/>
    <w:uiPriority w:val="9"/>
    <w:semiHidden/>
    <w:rsid w:val="00775CD2"/>
    <w:rPr>
      <w:rFonts w:asciiTheme="majorHAnsi" w:eastAsiaTheme="majorEastAsia" w:hAnsiTheme="majorHAnsi" w:cstheme="majorBidi"/>
      <w:color w:val="2E74B5" w:themeColor="accent1" w:themeShade="BF"/>
      <w:sz w:val="26"/>
      <w:szCs w:val="26"/>
    </w:rPr>
  </w:style>
  <w:style w:type="character" w:customStyle="1" w:styleId="21fff">
    <w:name w:val="Заголовок 2 Знак1"/>
    <w:basedOn w:val="a2"/>
    <w:uiPriority w:val="1"/>
    <w:rsid w:val="00775CD2"/>
    <w:rPr>
      <w:rFonts w:ascii="Times New Roman" w:eastAsia="Times New Roman" w:hAnsi="Times New Roman" w:cs="Times New Roman"/>
      <w:b/>
      <w:bCs/>
      <w:sz w:val="24"/>
      <w:szCs w:val="24"/>
      <w:lang w:eastAsia="ru-RU"/>
    </w:rPr>
  </w:style>
  <w:style w:type="character" w:customStyle="1" w:styleId="23fffff8">
    <w:name w:val="Заголовок 2 Знак3"/>
    <w:basedOn w:val="a2"/>
    <w:uiPriority w:val="1"/>
    <w:rsid w:val="009C7A11"/>
    <w:rPr>
      <w:rFonts w:ascii="Times New Roman" w:eastAsia="Times New Roman" w:hAnsi="Times New Roman" w:cs="Times New Roman"/>
      <w:b/>
      <w:bCs/>
      <w:sz w:val="24"/>
      <w:szCs w:val="24"/>
      <w:lang w:eastAsia="ru-RU"/>
    </w:rPr>
  </w:style>
  <w:style w:type="character" w:customStyle="1" w:styleId="afffffffffffffe">
    <w:name w:val="Верхний колонтитул Знак"/>
    <w:basedOn w:val="a2"/>
    <w:link w:val="1fffffffffffffffffffffffffffffffffffffff3"/>
    <w:uiPriority w:val="99"/>
    <w:rsid w:val="00484663"/>
  </w:style>
  <w:style w:type="character" w:customStyle="1" w:styleId="affffffffffffff">
    <w:name w:val="Нижний колонтитул Знак"/>
    <w:basedOn w:val="a2"/>
    <w:link w:val="affffffffffffff0"/>
    <w:uiPriority w:val="99"/>
    <w:rsid w:val="00484663"/>
  </w:style>
  <w:style w:type="character" w:customStyle="1" w:styleId="1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f0">
    <w:name w:val="Заголовок 2 Знак1"/>
    <w:basedOn w:val="a2"/>
    <w:uiPriority w:val="1"/>
    <w:semiHidden/>
    <w:locked/>
    <w:rsid w:val="00443B06"/>
    <w:rPr>
      <w:rFonts w:ascii="Times New Roman" w:eastAsia="Times New Roman" w:hAnsi="Times New Roman" w:cs="Times New Roman"/>
      <w:b/>
      <w:bCs/>
      <w:sz w:val="24"/>
      <w:szCs w:val="24"/>
      <w:lang w:eastAsia="ru-RU"/>
    </w:rPr>
  </w:style>
  <w:style w:type="character" w:customStyle="1" w:styleId="1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f1">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1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5">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1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f2">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0F155A"/>
    <w:rPr>
      <w:rFonts w:ascii="Times New Roman" w:eastAsia="Times New Roman" w:hAnsi="Times New Roman" w:cs="Times New Roman"/>
      <w:b/>
      <w:bCs/>
      <w:sz w:val="24"/>
      <w:szCs w:val="24"/>
      <w:lang w:eastAsia="ru-RU"/>
    </w:rPr>
  </w:style>
  <w:style w:type="character" w:customStyle="1" w:styleId="1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21fff3">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6">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3">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7">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3f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473F2F"/>
    <w:rPr>
      <w:rFonts w:ascii="Times New Roman" w:eastAsia="Times New Roman" w:hAnsi="Times New Roman" w:cs="Times New Roman"/>
      <w:b/>
      <w:bCs/>
      <w:sz w:val="24"/>
      <w:szCs w:val="24"/>
      <w:lang w:eastAsia="ru-RU"/>
    </w:rPr>
  </w:style>
  <w:style w:type="character" w:customStyle="1" w:styleId="1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1">
    <w:name w:val="Абзац списка Знак"/>
    <w:basedOn w:val="a2"/>
    <w:link w:val="af4"/>
    <w:rsid w:val="00486767"/>
    <w:rPr>
      <w:rFonts w:ascii="Times New Roman" w:eastAsiaTheme="minorEastAsia" w:hAnsi="Times New Roman" w:cs="Times New Roman"/>
      <w:sz w:val="24"/>
      <w:szCs w:val="24"/>
      <w:lang w:eastAsia="ru-RU"/>
    </w:rPr>
  </w:style>
  <w:style w:type="character" w:customStyle="1" w:styleId="1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3f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C7758"/>
    <w:rPr>
      <w:rFonts w:ascii="Times New Roman" w:eastAsia="Times New Roman" w:hAnsi="Times New Roman" w:cs="Times New Roman"/>
      <w:b/>
      <w:bCs/>
      <w:sz w:val="24"/>
      <w:szCs w:val="24"/>
      <w:lang w:eastAsia="ru-RU"/>
    </w:rPr>
  </w:style>
  <w:style w:type="character" w:customStyle="1" w:styleId="1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57F2"/>
    <w:rPr>
      <w:rFonts w:ascii="Times New Roman" w:eastAsia="Times New Roman" w:hAnsi="Times New Roman" w:cs="Times New Roman"/>
      <w:b/>
      <w:bCs/>
      <w:sz w:val="24"/>
      <w:szCs w:val="24"/>
      <w:lang w:eastAsia="ru-RU"/>
    </w:rPr>
  </w:style>
  <w:style w:type="character" w:customStyle="1" w:styleId="1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2">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D12B3A"/>
    <w:rPr>
      <w:rFonts w:ascii="Times New Roman" w:eastAsia="Times New Roman" w:hAnsi="Times New Roman" w:cs="Times New Roman"/>
      <w:b/>
      <w:bCs/>
      <w:sz w:val="24"/>
      <w:szCs w:val="24"/>
      <w:lang w:eastAsia="ru-RU"/>
    </w:rPr>
  </w:style>
  <w:style w:type="character" w:customStyle="1" w:styleId="1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5">
    <w:name w:val="Основной текст Знак"/>
    <w:basedOn w:val="a2"/>
    <w:link w:val="afff4"/>
    <w:uiPriority w:val="1"/>
    <w:semiHidden/>
    <w:rsid w:val="00AC5500"/>
    <w:rPr>
      <w:rFonts w:ascii="Times New Roman" w:eastAsiaTheme="minorEastAsia" w:hAnsi="Times New Roman" w:cs="Times New Roman"/>
      <w:sz w:val="24"/>
      <w:szCs w:val="24"/>
      <w:lang w:eastAsia="ru-RU"/>
    </w:rPr>
  </w:style>
  <w:style w:type="paragraph" w:customStyle="1" w:styleId="Defaultffffff3">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2">
    <w:name w:val="Основной текст Знак"/>
    <w:basedOn w:val="a2"/>
    <w:uiPriority w:val="1"/>
    <w:semiHidden/>
    <w:rsid w:val="00AC5500"/>
    <w:rPr>
      <w:rFonts w:ascii="Times New Roman" w:eastAsiaTheme="minorEastAsia" w:hAnsi="Times New Roman" w:cs="Times New Roman"/>
      <w:sz w:val="24"/>
      <w:szCs w:val="24"/>
      <w:lang w:eastAsia="ru-RU"/>
    </w:rPr>
  </w:style>
  <w:style w:type="paragraph" w:customStyle="1" w:styleId="Defaultffffff4">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c">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f4">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affffffffffffff3">
    <w:name w:val="Основной текст Знак"/>
    <w:basedOn w:val="a2"/>
    <w:link w:val="affffffffffffff4"/>
    <w:uiPriority w:val="99"/>
    <w:semiHidden/>
    <w:rsid w:val="001C2AE6"/>
    <w:rPr>
      <w:rFonts w:ascii="Times New Roman" w:hAnsi="Times New Roman"/>
      <w:sz w:val="24"/>
    </w:rPr>
  </w:style>
  <w:style w:type="character" w:customStyle="1" w:styleId="2ffffffffffffffffffffffffffffffffffffffffffffd">
    <w:name w:val="Основной текст Знак2"/>
    <w:basedOn w:val="a2"/>
    <w:uiPriority w:val="1"/>
    <w:rsid w:val="001C2AE6"/>
    <w:rPr>
      <w:rFonts w:ascii="Times New Roman" w:eastAsiaTheme="minorEastAsia" w:hAnsi="Times New Roman" w:cs="Times New Roman"/>
      <w:sz w:val="24"/>
      <w:szCs w:val="24"/>
      <w:lang w:eastAsia="ru-RU"/>
    </w:rPr>
  </w:style>
  <w:style w:type="character" w:customStyle="1" w:styleId="1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e">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f5">
    <w:name w:val="Заголовок 2 Знак1"/>
    <w:basedOn w:val="a2"/>
    <w:uiPriority w:val="1"/>
    <w:semiHidden/>
    <w:locked/>
    <w:rsid w:val="00934D17"/>
    <w:rPr>
      <w:rFonts w:ascii="Times New Roman" w:eastAsia="Times New Roman" w:hAnsi="Times New Roman" w:cs="Times New Roman"/>
      <w:b/>
      <w:bCs/>
      <w:sz w:val="24"/>
      <w:szCs w:val="24"/>
      <w:lang w:eastAsia="ru-RU"/>
    </w:rPr>
  </w:style>
  <w:style w:type="character" w:customStyle="1" w:styleId="23f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61A27"/>
    <w:rPr>
      <w:rFonts w:ascii="Times New Roman" w:eastAsia="Times New Roman" w:hAnsi="Times New Roman" w:cs="Times New Roman"/>
      <w:b/>
      <w:bCs/>
      <w:sz w:val="24"/>
      <w:szCs w:val="24"/>
      <w:lang w:eastAsia="ru-RU"/>
    </w:rPr>
  </w:style>
  <w:style w:type="character" w:customStyle="1" w:styleId="1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7">
    <w:name w:val="Основной текст Знак"/>
    <w:basedOn w:val="a2"/>
    <w:link w:val="afff6"/>
    <w:uiPriority w:val="1"/>
    <w:semiHidden/>
    <w:rsid w:val="00AC5500"/>
    <w:rPr>
      <w:rFonts w:ascii="Times New Roman" w:eastAsiaTheme="minorEastAsia" w:hAnsi="Times New Roman" w:cs="Times New Roman"/>
      <w:sz w:val="24"/>
      <w:szCs w:val="24"/>
      <w:lang w:eastAsia="ru-RU"/>
    </w:rPr>
  </w:style>
  <w:style w:type="paragraph" w:customStyle="1" w:styleId="Defaultffffff5">
    <w:name w:val="Default"/>
    <w:rsid w:val="00AC55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f2">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0C0418"/>
    <w:rPr>
      <w:rFonts w:ascii="Times New Roman" w:eastAsia="Times New Roman" w:hAnsi="Times New Roman" w:cs="Times New Roman"/>
      <w:b/>
      <w:bCs/>
      <w:sz w:val="24"/>
      <w:szCs w:val="24"/>
      <w:lang w:eastAsia="ru-RU"/>
    </w:rPr>
  </w:style>
  <w:style w:type="character" w:customStyle="1" w:styleId="32">
    <w:name w:val="Заголовок 3 Знак2"/>
    <w:basedOn w:val="a2"/>
    <w:link w:val="3"/>
    <w:uiPriority w:val="1"/>
    <w:rsid w:val="00ED6E88"/>
    <w:rPr>
      <w:rFonts w:ascii="Times New Roman" w:eastAsia="Times New Roman" w:hAnsi="Times New Roman" w:cs="Times New Roman"/>
      <w:b/>
      <w:bCs/>
      <w:sz w:val="24"/>
      <w:szCs w:val="24"/>
      <w:lang w:eastAsia="ru-RU"/>
    </w:rPr>
  </w:style>
  <w:style w:type="character" w:customStyle="1" w:styleId="1f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b">
    <w:name w:val="Основной текст Знак"/>
    <w:basedOn w:val="a2"/>
    <w:link w:val="afff9"/>
    <w:uiPriority w:val="99"/>
    <w:semiHidden/>
    <w:rsid w:val="00531EBB"/>
    <w:rPr>
      <w:rFonts w:ascii="Times New Roman" w:hAnsi="Times New Roman"/>
      <w:sz w:val="24"/>
    </w:rPr>
  </w:style>
  <w:style w:type="character" w:customStyle="1" w:styleId="affffffffffffff5">
    <w:name w:val="Абзац списка Знак"/>
    <w:basedOn w:val="a2"/>
    <w:rsid w:val="00531EBB"/>
    <w:rPr>
      <w:rFonts w:ascii="Times New Roman" w:eastAsiaTheme="minorEastAsia" w:hAnsi="Times New Roman" w:cs="Times New Roman"/>
      <w:sz w:val="24"/>
      <w:szCs w:val="24"/>
      <w:lang w:eastAsia="ru-RU"/>
    </w:rPr>
  </w:style>
  <w:style w:type="character" w:customStyle="1" w:styleId="1ffffffffffffffffffffffffffffffffffffffffffffffff9">
    <w:name w:val="Основной текст Знак1"/>
    <w:basedOn w:val="a2"/>
    <w:uiPriority w:val="1"/>
    <w:rsid w:val="00531EBB"/>
    <w:rPr>
      <w:rFonts w:ascii="Times New Roman" w:eastAsiaTheme="minorEastAsia" w:hAnsi="Times New Roman" w:cs="Times New Roman"/>
      <w:sz w:val="24"/>
      <w:szCs w:val="24"/>
      <w:lang w:eastAsia="ru-RU"/>
    </w:rPr>
  </w:style>
  <w:style w:type="character" w:customStyle="1" w:styleId="23f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31EBB"/>
    <w:rPr>
      <w:rFonts w:ascii="Times New Roman" w:eastAsia="Times New Roman" w:hAnsi="Times New Roman" w:cs="Times New Roman"/>
      <w:b/>
      <w:bCs/>
      <w:sz w:val="24"/>
      <w:szCs w:val="24"/>
      <w:lang w:eastAsia="ru-RU"/>
    </w:rPr>
  </w:style>
  <w:style w:type="character" w:customStyle="1" w:styleId="affffffffffffff6">
    <w:name w:val="Текст примечания Знак"/>
    <w:basedOn w:val="a2"/>
    <w:uiPriority w:val="99"/>
    <w:semiHidden/>
    <w:rsid w:val="00BD3E01"/>
    <w:rPr>
      <w:rFonts w:ascii="Times New Roman" w:hAnsi="Times New Roman"/>
      <w:sz w:val="20"/>
      <w:szCs w:val="20"/>
    </w:rPr>
  </w:style>
  <w:style w:type="character" w:customStyle="1" w:styleId="1ffffffffffffffffffffffffffffffffffffffffffffffffa">
    <w:name w:val="Текст примечания Знак1"/>
    <w:basedOn w:val="a2"/>
    <w:uiPriority w:val="99"/>
    <w:semiHidden/>
    <w:locked/>
    <w:rsid w:val="00BD3E01"/>
    <w:rPr>
      <w:rFonts w:ascii="Times New Roman" w:eastAsia="Times New Roman" w:hAnsi="Times New Roman" w:cs="Times New Roman"/>
      <w:sz w:val="20"/>
      <w:szCs w:val="20"/>
      <w:lang w:eastAsia="ru-RU"/>
    </w:rPr>
  </w:style>
  <w:style w:type="character" w:customStyle="1" w:styleId="affffffff7">
    <w:name w:val="Текст выноски Знак"/>
    <w:basedOn w:val="a2"/>
    <w:link w:val="affffffff6"/>
    <w:uiPriority w:val="99"/>
    <w:semiHidden/>
    <w:rsid w:val="00BD3E01"/>
    <w:rPr>
      <w:rFonts w:ascii="Segoe UI" w:hAnsi="Segoe UI" w:cs="Segoe UI"/>
      <w:sz w:val="18"/>
      <w:szCs w:val="18"/>
    </w:rPr>
  </w:style>
  <w:style w:type="character" w:customStyle="1" w:styleId="1f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affffffffffffff7">
    <w:name w:val="Основной текст Знак"/>
    <w:basedOn w:val="a2"/>
    <w:uiPriority w:val="99"/>
    <w:semiHidden/>
    <w:rsid w:val="0082331D"/>
    <w:rPr>
      <w:rFonts w:ascii="Times New Roman" w:hAnsi="Times New Roman"/>
      <w:sz w:val="24"/>
    </w:rPr>
  </w:style>
  <w:style w:type="character" w:customStyle="1" w:styleId="1ffffffffffffffffffffffffffffffffffffffffffffffffc">
    <w:name w:val="Основной текст Знак1"/>
    <w:basedOn w:val="a2"/>
    <w:uiPriority w:val="1"/>
    <w:rsid w:val="0082331D"/>
    <w:rPr>
      <w:rFonts w:ascii="Times New Roman" w:eastAsiaTheme="minorEastAsia" w:hAnsi="Times New Roman" w:cs="Times New Roman"/>
      <w:sz w:val="24"/>
      <w:szCs w:val="24"/>
      <w:lang w:eastAsia="ru-RU"/>
    </w:rPr>
  </w:style>
  <w:style w:type="character" w:customStyle="1" w:styleId="23f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2331D"/>
    <w:rPr>
      <w:rFonts w:ascii="Times New Roman" w:eastAsia="Times New Roman" w:hAnsi="Times New Roman" w:cs="Times New Roman"/>
      <w:b/>
      <w:bCs/>
      <w:sz w:val="24"/>
      <w:szCs w:val="24"/>
      <w:lang w:eastAsia="ru-RU"/>
    </w:rPr>
  </w:style>
  <w:style w:type="character" w:customStyle="1" w:styleId="1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4">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5">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6">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7">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8">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9">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b">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a">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0">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93282F"/>
    <w:rPr>
      <w:rFonts w:ascii="Times New Roman" w:eastAsia="Times New Roman" w:hAnsi="Times New Roman" w:cs="Times New Roman"/>
      <w:b/>
      <w:bCs/>
      <w:sz w:val="24"/>
      <w:szCs w:val="24"/>
      <w:lang w:eastAsia="ru-RU"/>
    </w:rPr>
  </w:style>
  <w:style w:type="character" w:customStyle="1" w:styleId="affffffffffffff8">
    <w:name w:val="Текст примечания Знак"/>
    <w:basedOn w:val="a2"/>
    <w:uiPriority w:val="99"/>
    <w:semiHidden/>
    <w:rsid w:val="00D104E2"/>
    <w:rPr>
      <w:rFonts w:ascii="Times New Roman" w:hAnsi="Times New Roman"/>
      <w:sz w:val="20"/>
      <w:szCs w:val="20"/>
    </w:rPr>
  </w:style>
  <w:style w:type="character" w:customStyle="1" w:styleId="1ffffffffffffffffffffffffffffffffffffffffffffffffffc">
    <w:name w:val="Текст примечания Знак1"/>
    <w:basedOn w:val="a2"/>
    <w:uiPriority w:val="99"/>
    <w:semiHidden/>
    <w:locked/>
    <w:rsid w:val="00D104E2"/>
    <w:rPr>
      <w:rFonts w:ascii="Times New Roman" w:eastAsia="Times New Roman" w:hAnsi="Times New Roman" w:cs="Times New Roman"/>
      <w:sz w:val="20"/>
      <w:szCs w:val="20"/>
      <w:lang w:eastAsia="ru-RU"/>
    </w:rPr>
  </w:style>
  <w:style w:type="character" w:customStyle="1" w:styleId="affffffffffffff9">
    <w:name w:val="Текст выноски Знак"/>
    <w:basedOn w:val="a2"/>
    <w:uiPriority w:val="99"/>
    <w:semiHidden/>
    <w:rsid w:val="00D104E2"/>
    <w:rPr>
      <w:rFonts w:ascii="Segoe UI" w:hAnsi="Segoe UI" w:cs="Segoe UI"/>
      <w:sz w:val="18"/>
      <w:szCs w:val="18"/>
    </w:rPr>
  </w:style>
  <w:style w:type="character" w:customStyle="1" w:styleId="1ffffffffffffffffffffffffffffffffffffffffffffffffffd">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1">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2">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ffffa">
    <w:name w:val="Текст примечания Знак"/>
    <w:basedOn w:val="a2"/>
    <w:uiPriority w:val="99"/>
    <w:semiHidden/>
    <w:rsid w:val="00715C1B"/>
    <w:rPr>
      <w:rFonts w:ascii="Times New Roman" w:hAnsi="Times New Roman"/>
      <w:sz w:val="20"/>
      <w:szCs w:val="20"/>
    </w:rPr>
  </w:style>
  <w:style w:type="character" w:customStyle="1" w:styleId="1ffffffffffffffffffffffffffffffffffffffffffffffffffe">
    <w:name w:val="Текст примечания Знак1"/>
    <w:basedOn w:val="a2"/>
    <w:uiPriority w:val="99"/>
    <w:semiHidden/>
    <w:locked/>
    <w:rsid w:val="00715C1B"/>
    <w:rPr>
      <w:rFonts w:ascii="Times New Roman" w:eastAsia="Times New Roman" w:hAnsi="Times New Roman" w:cs="Times New Roman"/>
      <w:sz w:val="20"/>
      <w:szCs w:val="20"/>
      <w:lang w:eastAsia="ru-RU"/>
    </w:rPr>
  </w:style>
  <w:style w:type="character" w:customStyle="1" w:styleId="affffffffffffffb">
    <w:name w:val="Текст выноски Знак"/>
    <w:basedOn w:val="a2"/>
    <w:uiPriority w:val="99"/>
    <w:semiHidden/>
    <w:rsid w:val="00715C1B"/>
    <w:rPr>
      <w:rFonts w:ascii="Segoe UI" w:hAnsi="Segoe UI" w:cs="Segoe UI"/>
      <w:sz w:val="18"/>
      <w:szCs w:val="18"/>
    </w:rPr>
  </w:style>
  <w:style w:type="character" w:customStyle="1" w:styleId="1fff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2">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c">
    <w:name w:val="Без интервала Знак"/>
    <w:aliases w:val="Табличный Знак"/>
    <w:uiPriority w:val="1"/>
    <w:locked/>
    <w:rsid w:val="00DC4086"/>
    <w:rPr>
      <w:rFonts w:ascii="Times New Roman" w:hAnsi="Times New Roman"/>
      <w:sz w:val="24"/>
    </w:rPr>
  </w:style>
  <w:style w:type="character" w:customStyle="1" w:styleId="1ff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3">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ff1">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4">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7">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5">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8">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6">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9">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1fff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f7">
    <w:name w:val="Заголовок 2 Знак2"/>
    <w:basedOn w:val="a2"/>
    <w:uiPriority w:val="1"/>
    <w:rsid w:val="00CC2D40"/>
    <w:rPr>
      <w:rFonts w:ascii="Times New Roman" w:eastAsia="Times New Roman" w:hAnsi="Times New Roman" w:cs="Times New Roman"/>
      <w:b/>
      <w:bCs/>
      <w:sz w:val="24"/>
      <w:szCs w:val="24"/>
      <w:lang w:eastAsia="ru-RU"/>
    </w:rPr>
  </w:style>
  <w:style w:type="character" w:customStyle="1" w:styleId="23ffffffa">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B6AC2"/>
    <w:rPr>
      <w:rFonts w:ascii="Times New Roman" w:eastAsia="Times New Roman" w:hAnsi="Times New Roman" w:cs="Times New Roman"/>
      <w:b/>
      <w:bCs/>
      <w:sz w:val="24"/>
      <w:szCs w:val="24"/>
      <w:lang w:eastAsia="ru-RU"/>
    </w:rPr>
  </w:style>
  <w:style w:type="character" w:customStyle="1" w:styleId="affffffffffffffd">
    <w:name w:val="Основной текст Знак"/>
    <w:basedOn w:val="a2"/>
    <w:uiPriority w:val="99"/>
    <w:semiHidden/>
    <w:rsid w:val="00BF6007"/>
    <w:rPr>
      <w:rFonts w:ascii="Times New Roman" w:hAnsi="Times New Roman"/>
      <w:sz w:val="24"/>
    </w:rPr>
  </w:style>
  <w:style w:type="character" w:customStyle="1" w:styleId="3f9">
    <w:name w:val="Основной текст Знак3"/>
    <w:aliases w:val="Оглавление 2 Знак Знак"/>
    <w:basedOn w:val="a2"/>
    <w:uiPriority w:val="1"/>
    <w:rsid w:val="00BF6007"/>
    <w:rPr>
      <w:rFonts w:ascii="Times New Roman" w:eastAsiaTheme="minorEastAsia" w:hAnsi="Times New Roman" w:cs="Times New Roman"/>
      <w:sz w:val="24"/>
      <w:szCs w:val="24"/>
      <w:lang w:eastAsia="ru-RU"/>
    </w:rPr>
  </w:style>
  <w:style w:type="character" w:customStyle="1" w:styleId="24ff3">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BF6007"/>
    <w:rPr>
      <w:rFonts w:ascii="Times New Roman" w:eastAsia="Times New Roman" w:hAnsi="Times New Roman" w:cs="Times New Roman"/>
      <w:b/>
      <w:bCs/>
      <w:sz w:val="24"/>
      <w:szCs w:val="24"/>
      <w:lang w:eastAsia="ru-RU"/>
    </w:rPr>
  </w:style>
  <w:style w:type="character" w:customStyle="1" w:styleId="1fffffffffffffffffffffffffffffffffffffffffffffffffff5">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8">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e">
    <w:name w:val="Основной текст Знак"/>
    <w:basedOn w:val="a2"/>
    <w:uiPriority w:val="1"/>
    <w:rsid w:val="00E445D2"/>
    <w:rPr>
      <w:rFonts w:ascii="Times New Roman" w:eastAsiaTheme="minorEastAsia" w:hAnsi="Times New Roman" w:cs="Times New Roman"/>
      <w:sz w:val="24"/>
      <w:szCs w:val="24"/>
      <w:lang w:eastAsia="ru-RU"/>
    </w:rPr>
  </w:style>
  <w:style w:type="character" w:customStyle="1" w:styleId="21fff6">
    <w:name w:val="Заголовок 2 Знак1"/>
    <w:basedOn w:val="a2"/>
    <w:uiPriority w:val="1"/>
    <w:rsid w:val="003A7363"/>
    <w:rPr>
      <w:rFonts w:ascii="Times New Roman" w:eastAsia="Times New Roman" w:hAnsi="Times New Roman" w:cs="Times New Roman"/>
      <w:b/>
      <w:bCs/>
      <w:sz w:val="24"/>
      <w:szCs w:val="24"/>
      <w:lang w:eastAsia="ru-RU"/>
    </w:rPr>
  </w:style>
  <w:style w:type="character" w:customStyle="1" w:styleId="23ffffffb">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5A50D6"/>
    <w:rPr>
      <w:rFonts w:ascii="Times New Roman" w:eastAsia="Times New Roman" w:hAnsi="Times New Roman" w:cs="Times New Roman"/>
      <w:b/>
      <w:bCs/>
      <w:sz w:val="24"/>
      <w:szCs w:val="24"/>
      <w:lang w:eastAsia="ru-RU"/>
    </w:rPr>
  </w:style>
  <w:style w:type="character" w:customStyle="1" w:styleId="24ff4">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C53673"/>
    <w:rPr>
      <w:rFonts w:ascii="Times New Roman" w:eastAsia="Times New Roman" w:hAnsi="Times New Roman" w:cs="Times New Roman"/>
      <w:b/>
      <w:bCs/>
      <w:sz w:val="24"/>
      <w:szCs w:val="24"/>
      <w:lang w:eastAsia="ru-RU"/>
    </w:rPr>
  </w:style>
  <w:style w:type="character" w:customStyle="1" w:styleId="afffffffffffffff">
    <w:name w:val="Без интервала Знак"/>
    <w:aliases w:val="Табличный Знак"/>
    <w:uiPriority w:val="1"/>
    <w:locked/>
    <w:rsid w:val="00A17794"/>
    <w:rPr>
      <w:rFonts w:ascii="Times New Roman" w:hAnsi="Times New Roman"/>
      <w:sz w:val="24"/>
    </w:rPr>
  </w:style>
  <w:style w:type="character" w:customStyle="1" w:styleId="1fff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c">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E04E09"/>
    <w:rPr>
      <w:rFonts w:ascii="Times New Roman" w:eastAsia="Times New Roman" w:hAnsi="Times New Roman" w:cs="Times New Roman"/>
      <w:b/>
      <w:bCs/>
      <w:sz w:val="24"/>
      <w:szCs w:val="24"/>
      <w:lang w:eastAsia="ru-RU"/>
    </w:rPr>
  </w:style>
  <w:style w:type="character" w:customStyle="1" w:styleId="24ff5">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24F2F"/>
    <w:rPr>
      <w:rFonts w:ascii="Times New Roman" w:eastAsia="Times New Roman" w:hAnsi="Times New Roman" w:cs="Times New Roman"/>
      <w:b/>
      <w:bCs/>
      <w:sz w:val="24"/>
      <w:szCs w:val="24"/>
      <w:lang w:eastAsia="ru-RU"/>
    </w:rPr>
  </w:style>
  <w:style w:type="character" w:customStyle="1" w:styleId="afffffffffffffff0">
    <w:name w:val="Без интервала Знак"/>
    <w:aliases w:val="Табличный Знак"/>
    <w:uiPriority w:val="1"/>
    <w:locked/>
    <w:rsid w:val="00526EAE"/>
    <w:rPr>
      <w:rFonts w:ascii="Times New Roman" w:hAnsi="Times New Roman"/>
      <w:sz w:val="24"/>
    </w:rPr>
  </w:style>
  <w:style w:type="character" w:customStyle="1" w:styleId="1fff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a">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ffffffd">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3780A"/>
    <w:rPr>
      <w:rFonts w:ascii="Times New Roman" w:eastAsia="Times New Roman" w:hAnsi="Times New Roman" w:cs="Times New Roman"/>
      <w:b/>
      <w:bCs/>
      <w:sz w:val="24"/>
      <w:szCs w:val="24"/>
      <w:lang w:eastAsia="ru-RU"/>
    </w:rPr>
  </w:style>
  <w:style w:type="character" w:customStyle="1" w:styleId="1fffffffffffffffffffffffffffffffffffffffffffffffffff8">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character" w:customStyle="1" w:styleId="21fff7">
    <w:name w:val="Заголовок 2 Знак1"/>
    <w:basedOn w:val="a2"/>
    <w:uiPriority w:val="1"/>
    <w:rsid w:val="000A7C6C"/>
    <w:rPr>
      <w:rFonts w:ascii="Times New Roman" w:eastAsia="Times New Roman" w:hAnsi="Times New Roman" w:cs="Times New Roman"/>
      <w:b/>
      <w:bCs/>
      <w:sz w:val="24"/>
      <w:szCs w:val="24"/>
      <w:lang w:eastAsia="ru-RU"/>
    </w:rPr>
  </w:style>
  <w:style w:type="character" w:customStyle="1" w:styleId="23ffffffe">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6F644D"/>
    <w:rPr>
      <w:rFonts w:ascii="Times New Roman" w:eastAsia="Times New Roman" w:hAnsi="Times New Roman" w:cs="Times New Roman"/>
      <w:b/>
      <w:bCs/>
      <w:sz w:val="24"/>
      <w:szCs w:val="24"/>
      <w:lang w:eastAsia="ru-RU"/>
    </w:rPr>
  </w:style>
  <w:style w:type="character" w:customStyle="1" w:styleId="24ff6">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2C04BB"/>
    <w:rPr>
      <w:rFonts w:ascii="Times New Roman" w:eastAsia="Times New Roman" w:hAnsi="Times New Roman" w:cs="Times New Roman"/>
      <w:b/>
      <w:bCs/>
      <w:sz w:val="24"/>
      <w:szCs w:val="24"/>
      <w:lang w:eastAsia="ru-RU"/>
    </w:rPr>
  </w:style>
  <w:style w:type="character" w:customStyle="1" w:styleId="1fff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c">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1fffffffffffffffffffffffffffffffffffffffffffffffffffa">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ffffd">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1">
    <w:name w:val="Заголовок 3 Знак"/>
    <w:basedOn w:val="a2"/>
    <w:link w:val="3f0"/>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ffffb">
    <w:name w:val="Нет списка1"/>
    <w:next w:val="a4"/>
    <w:uiPriority w:val="99"/>
    <w:semiHidden/>
    <w:unhideWhenUsed/>
    <w:rsid w:val="0046554C"/>
  </w:style>
  <w:style w:type="character" w:customStyle="1" w:styleId="afffffffffffffff1">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ff4">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a">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1fffffffffffffffffffffffffffffffffffffffffffffffffffc">
    <w:name w:val="Нижний колонтитул Знак1"/>
    <w:basedOn w:val="a2"/>
    <w:uiPriority w:val="99"/>
    <w:rsid w:val="0046554C"/>
    <w:rPr>
      <w:rFonts w:ascii="Times New Roman" w:eastAsiaTheme="minorEastAsia" w:hAnsi="Times New Roman" w:cs="Times New Roman"/>
      <w:sz w:val="24"/>
      <w:szCs w:val="24"/>
      <w:lang w:eastAsia="ru-RU"/>
    </w:rPr>
  </w:style>
  <w:style w:type="paragraph" w:customStyle="1" w:styleId="21fff8">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ffff2">
    <w:name w:val="Гипертекстовая ссылка"/>
    <w:basedOn w:val="a2"/>
    <w:uiPriority w:val="99"/>
    <w:rsid w:val="0046554C"/>
    <w:rPr>
      <w:b w:val="0"/>
      <w:bCs w:val="0"/>
      <w:color w:val="106BBE"/>
    </w:rPr>
  </w:style>
  <w:style w:type="table" w:customStyle="1" w:styleId="TableNormalff8">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ffffd">
    <w:name w:val="Сетка таблицы1"/>
    <w:basedOn w:val="a3"/>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4">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f9">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f4">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5">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5">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fffff3">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ffffffff4">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fffff5">
    <w:name w:val="Тема примечания Знак"/>
    <w:basedOn w:val="2ffffffffffffffffffffffffffffffffff3"/>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ffffe">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ffffe">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fa">
    <w:name w:val="Заголовок 3 Знак"/>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fffff">
    <w:name w:val="Нет списка1"/>
    <w:next w:val="a4"/>
    <w:uiPriority w:val="99"/>
    <w:semiHidden/>
    <w:unhideWhenUsed/>
    <w:rsid w:val="0046554C"/>
  </w:style>
  <w:style w:type="character" w:customStyle="1" w:styleId="afffffffffffffff6">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ff5">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ffff7">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fffffff8">
    <w:name w:val="Нижний колонтитул Знак"/>
    <w:basedOn w:val="a2"/>
    <w:uiPriority w:val="99"/>
    <w:rsid w:val="0046554C"/>
    <w:rPr>
      <w:rFonts w:ascii="Times New Roman" w:eastAsiaTheme="minorEastAsia" w:hAnsi="Times New Roman" w:cs="Times New Roman"/>
      <w:sz w:val="24"/>
      <w:szCs w:val="24"/>
      <w:lang w:eastAsia="ru-RU"/>
    </w:rPr>
  </w:style>
  <w:style w:type="paragraph" w:customStyle="1" w:styleId="21fffa">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ffff9">
    <w:name w:val="Гипертекстовая ссылка"/>
    <w:basedOn w:val="a2"/>
    <w:uiPriority w:val="99"/>
    <w:rsid w:val="0046554C"/>
    <w:rPr>
      <w:b w:val="0"/>
      <w:bCs w:val="0"/>
      <w:color w:val="106BBE"/>
    </w:rPr>
  </w:style>
  <w:style w:type="table" w:customStyle="1" w:styleId="TableNormalff9">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fffff0">
    <w:name w:val="Сетка таблицы1"/>
    <w:basedOn w:val="a3"/>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6">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fb">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f6">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7">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7">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afffffffffffffffa">
    <w:name w:val="Текст выноски Знак"/>
    <w:basedOn w:val="a2"/>
    <w:uiPriority w:val="99"/>
    <w:semiHidden/>
    <w:rsid w:val="0046554C"/>
    <w:rPr>
      <w:rFonts w:ascii="Tahoma" w:eastAsia="Times New Roman" w:hAnsi="Tahoma" w:cs="Tahoma"/>
      <w:sz w:val="16"/>
      <w:szCs w:val="16"/>
      <w:lang w:eastAsia="ru-RU"/>
    </w:rPr>
  </w:style>
  <w:style w:type="character" w:customStyle="1" w:styleId="afffffff1">
    <w:name w:val="Текст примечания Знак"/>
    <w:basedOn w:val="a2"/>
    <w:uiPriority w:val="99"/>
    <w:semiHidden/>
    <w:rsid w:val="0046554C"/>
    <w:rPr>
      <w:rFonts w:ascii="Times New Roman" w:eastAsia="Times New Roman" w:hAnsi="Times New Roman" w:cs="Times New Roman"/>
      <w:sz w:val="20"/>
      <w:szCs w:val="20"/>
      <w:lang w:eastAsia="ru-RU"/>
    </w:rPr>
  </w:style>
  <w:style w:type="character" w:customStyle="1" w:styleId="afffffffffffffffb">
    <w:name w:val="Тема примечания Знак"/>
    <w:basedOn w:val="afffffff1"/>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fffff1">
    <w:name w:val="Заголовок 1 Знак"/>
    <w:basedOn w:val="a2"/>
    <w:uiPriority w:val="1"/>
    <w:rsid w:val="0046554C"/>
    <w:rPr>
      <w:rFonts w:ascii="Times New Roman" w:eastAsiaTheme="minorEastAsia" w:hAnsi="Times New Roman" w:cs="Times New Roman"/>
      <w:b/>
      <w:bCs/>
      <w:sz w:val="32"/>
      <w:szCs w:val="32"/>
      <w:lang w:eastAsia="ru-RU"/>
    </w:rPr>
  </w:style>
  <w:style w:type="character" w:customStyle="1" w:styleId="2ffffffffffffffffffffffffffffffffffffffffffffffff">
    <w:name w:val="Заголовок 2 Знак"/>
    <w:basedOn w:val="a2"/>
    <w:uiPriority w:val="1"/>
    <w:rsid w:val="0046554C"/>
    <w:rPr>
      <w:rFonts w:ascii="Times New Roman" w:eastAsiaTheme="minorEastAsia" w:hAnsi="Times New Roman" w:cs="Times New Roman"/>
      <w:b/>
      <w:bCs/>
      <w:sz w:val="28"/>
      <w:szCs w:val="28"/>
      <w:lang w:eastAsia="ru-RU"/>
    </w:rPr>
  </w:style>
  <w:style w:type="character" w:customStyle="1" w:styleId="31f8">
    <w:name w:val="Заголовок 3 Знак1"/>
    <w:basedOn w:val="a2"/>
    <w:uiPriority w:val="1"/>
    <w:rsid w:val="0046554C"/>
    <w:rPr>
      <w:rFonts w:ascii="Times New Roman" w:eastAsiaTheme="minorEastAsia" w:hAnsi="Times New Roman" w:cs="Times New Roman"/>
      <w:b/>
      <w:bCs/>
      <w:sz w:val="24"/>
      <w:szCs w:val="24"/>
      <w:lang w:eastAsia="ru-RU"/>
    </w:rPr>
  </w:style>
  <w:style w:type="numbering" w:customStyle="1" w:styleId="1ffffffffffffffffffffffffffffffffffffffffffffffffffff2">
    <w:name w:val="Нет списка1"/>
    <w:next w:val="a4"/>
    <w:uiPriority w:val="99"/>
    <w:semiHidden/>
    <w:unhideWhenUsed/>
    <w:rsid w:val="0046554C"/>
  </w:style>
  <w:style w:type="character" w:customStyle="1" w:styleId="afffffffffffffffc">
    <w:name w:val="Основной текст Знак"/>
    <w:basedOn w:val="a2"/>
    <w:uiPriority w:val="1"/>
    <w:rsid w:val="0046554C"/>
    <w:rPr>
      <w:rFonts w:ascii="Times New Roman" w:eastAsiaTheme="minorEastAsia" w:hAnsi="Times New Roman" w:cs="Times New Roman"/>
      <w:sz w:val="24"/>
      <w:szCs w:val="24"/>
      <w:lang w:eastAsia="ru-RU"/>
    </w:rPr>
  </w:style>
  <w:style w:type="paragraph" w:customStyle="1" w:styleId="TableParagraphfff6">
    <w:name w:val="Table Paragraph"/>
    <w:basedOn w:val="a0"/>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afffffffffffffffd">
    <w:name w:val="Верхний колонтитул Знак"/>
    <w:basedOn w:val="a2"/>
    <w:uiPriority w:val="99"/>
    <w:rsid w:val="0046554C"/>
    <w:rPr>
      <w:rFonts w:ascii="Times New Roman" w:eastAsiaTheme="minorEastAsia" w:hAnsi="Times New Roman" w:cs="Times New Roman"/>
      <w:sz w:val="24"/>
      <w:szCs w:val="24"/>
      <w:lang w:eastAsia="ru-RU"/>
    </w:rPr>
  </w:style>
  <w:style w:type="character" w:customStyle="1" w:styleId="affffffff">
    <w:name w:val="Нижний колонтитул Знак"/>
    <w:basedOn w:val="a2"/>
    <w:link w:val="1ffffffffffffffffffffffa"/>
    <w:uiPriority w:val="99"/>
    <w:rsid w:val="0046554C"/>
    <w:rPr>
      <w:rFonts w:ascii="Times New Roman" w:eastAsiaTheme="minorEastAsia" w:hAnsi="Times New Roman" w:cs="Times New Roman"/>
      <w:sz w:val="24"/>
      <w:szCs w:val="24"/>
      <w:lang w:eastAsia="ru-RU"/>
    </w:rPr>
  </w:style>
  <w:style w:type="paragraph" w:customStyle="1" w:styleId="21fffc">
    <w:name w:val="Заголовок 21"/>
    <w:basedOn w:val="a0"/>
    <w:uiPriority w:val="1"/>
    <w:qFormat/>
    <w:rsid w:val="0046554C"/>
    <w:pPr>
      <w:widowControl w:val="0"/>
      <w:ind w:left="692" w:hanging="8"/>
      <w:outlineLvl w:val="2"/>
    </w:pPr>
    <w:rPr>
      <w:rFonts w:eastAsia="Times New Roman"/>
      <w:b/>
      <w:bCs/>
      <w:sz w:val="28"/>
      <w:szCs w:val="28"/>
      <w:lang w:val="en-US"/>
    </w:rPr>
  </w:style>
  <w:style w:type="character" w:customStyle="1" w:styleId="afffffffffffffffe">
    <w:name w:val="Гипертекстовая ссылка"/>
    <w:basedOn w:val="a2"/>
    <w:uiPriority w:val="99"/>
    <w:rsid w:val="0046554C"/>
    <w:rPr>
      <w:b w:val="0"/>
      <w:bCs w:val="0"/>
      <w:color w:val="106BBE"/>
    </w:rPr>
  </w:style>
  <w:style w:type="table" w:customStyle="1" w:styleId="TableNormalffa">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ffffffffffffffffffffffffffffffffffffffffffffffffffff3">
    <w:name w:val="Сетка таблицы1"/>
    <w:basedOn w:val="a3"/>
    <w:next w:val="a9"/>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8">
    <w:name w:val="Оглавление 11"/>
    <w:basedOn w:val="a0"/>
    <w:uiPriority w:val="1"/>
    <w:qFormat/>
    <w:rsid w:val="0046554C"/>
    <w:pPr>
      <w:spacing w:before="96"/>
      <w:ind w:left="116" w:hanging="12"/>
    </w:pPr>
    <w:rPr>
      <w:rFonts w:eastAsia="Times New Roman" w:cs="Times New Roman"/>
      <w:szCs w:val="24"/>
      <w:lang w:eastAsia="ru-RU"/>
    </w:rPr>
  </w:style>
  <w:style w:type="paragraph" w:customStyle="1" w:styleId="21fffd">
    <w:name w:val="Оглавление 21"/>
    <w:basedOn w:val="a0"/>
    <w:uiPriority w:val="1"/>
    <w:qFormat/>
    <w:rsid w:val="0046554C"/>
    <w:pPr>
      <w:spacing w:before="102"/>
      <w:ind w:left="356" w:hanging="8"/>
    </w:pPr>
    <w:rPr>
      <w:rFonts w:eastAsia="Times New Roman" w:cs="Times New Roman"/>
      <w:szCs w:val="24"/>
      <w:lang w:eastAsia="ru-RU"/>
    </w:rPr>
  </w:style>
  <w:style w:type="paragraph" w:customStyle="1" w:styleId="31f9">
    <w:name w:val="Оглавление 31"/>
    <w:basedOn w:val="a0"/>
    <w:uiPriority w:val="1"/>
    <w:qFormat/>
    <w:rsid w:val="0046554C"/>
    <w:pPr>
      <w:spacing w:before="112"/>
      <w:ind w:left="596" w:hanging="540"/>
    </w:pPr>
    <w:rPr>
      <w:rFonts w:eastAsia="Times New Roman" w:cs="Times New Roman"/>
      <w:szCs w:val="24"/>
      <w:lang w:eastAsia="ru-RU"/>
    </w:rPr>
  </w:style>
  <w:style w:type="paragraph" w:customStyle="1" w:styleId="11f9">
    <w:name w:val="Заголовок 11"/>
    <w:basedOn w:val="a0"/>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fa">
    <w:name w:val="Заголовок 31"/>
    <w:basedOn w:val="a0"/>
    <w:uiPriority w:val="1"/>
    <w:qFormat/>
    <w:rsid w:val="0046554C"/>
    <w:pPr>
      <w:ind w:left="824"/>
      <w:outlineLvl w:val="3"/>
    </w:pPr>
    <w:rPr>
      <w:rFonts w:eastAsia="Times New Roman" w:cs="Times New Roman"/>
      <w:b/>
      <w:bCs/>
      <w:szCs w:val="24"/>
      <w:lang w:eastAsia="ru-RU"/>
    </w:rPr>
  </w:style>
  <w:style w:type="character" w:customStyle="1" w:styleId="2ffff6">
    <w:name w:val="Текст выноски Знак2"/>
    <w:basedOn w:val="a2"/>
    <w:link w:val="af4"/>
    <w:uiPriority w:val="99"/>
    <w:semiHidden/>
    <w:rsid w:val="0046554C"/>
    <w:rPr>
      <w:rFonts w:ascii="Tahoma" w:eastAsia="Times New Roman" w:hAnsi="Tahoma" w:cs="Tahoma"/>
      <w:sz w:val="16"/>
      <w:szCs w:val="16"/>
      <w:lang w:eastAsia="ru-RU"/>
    </w:rPr>
  </w:style>
  <w:style w:type="character" w:customStyle="1" w:styleId="4">
    <w:name w:val="Текст примечания Знак4"/>
    <w:basedOn w:val="a2"/>
    <w:link w:val="af1"/>
    <w:uiPriority w:val="99"/>
    <w:semiHidden/>
    <w:rsid w:val="0046554C"/>
    <w:rPr>
      <w:rFonts w:ascii="Times New Roman" w:eastAsia="Times New Roman" w:hAnsi="Times New Roman" w:cs="Times New Roman"/>
      <w:sz w:val="20"/>
      <w:szCs w:val="20"/>
      <w:lang w:eastAsia="ru-RU"/>
    </w:rPr>
  </w:style>
  <w:style w:type="character" w:customStyle="1" w:styleId="2fffffffe">
    <w:name w:val="Тема примечания Знак2"/>
    <w:basedOn w:val="4"/>
    <w:link w:val="afff8"/>
    <w:uiPriority w:val="99"/>
    <w:semiHidden/>
    <w:rsid w:val="0046554C"/>
    <w:rPr>
      <w:rFonts w:ascii="Times New Roman" w:eastAsia="Times New Roman" w:hAnsi="Times New Roman" w:cs="Times New Roman"/>
      <w:b/>
      <w:bCs/>
      <w:sz w:val="20"/>
      <w:szCs w:val="20"/>
      <w:lang w:eastAsia="ru-RU"/>
    </w:rPr>
  </w:style>
  <w:style w:type="paragraph" w:customStyle="1" w:styleId="xl65a">
    <w:name w:val="xl6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a">
    <w:name w:val="xl6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a">
    <w:name w:val="xl67"/>
    <w:basedOn w:val="a0"/>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a">
    <w:name w:val="xl68"/>
    <w:basedOn w:val="a0"/>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a">
    <w:name w:val="xl69"/>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a">
    <w:name w:val="xl70"/>
    <w:basedOn w:val="a0"/>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a">
    <w:name w:val="xl71"/>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a">
    <w:name w:val="xl72"/>
    <w:basedOn w:val="a0"/>
    <w:rsid w:val="0046554C"/>
    <w:pPr>
      <w:spacing w:before="100" w:beforeAutospacing="1" w:after="100" w:afterAutospacing="1"/>
      <w:jc w:val="center"/>
    </w:pPr>
    <w:rPr>
      <w:rFonts w:eastAsia="Times New Roman" w:cs="Times New Roman"/>
      <w:szCs w:val="24"/>
      <w:lang w:eastAsia="ru-RU"/>
    </w:rPr>
  </w:style>
  <w:style w:type="paragraph" w:customStyle="1" w:styleId="xl73a">
    <w:name w:val="xl73"/>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a">
    <w:name w:val="xl74"/>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a">
    <w:name w:val="xl75"/>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a">
    <w:name w:val="xl76"/>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a">
    <w:name w:val="xl77"/>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a">
    <w:name w:val="xl78"/>
    <w:basedOn w:val="a0"/>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ffffffffffffffffffffffffffffffffffffffffffffffffffff4">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ff">
    <w:name w:val="Основной текст Знак"/>
    <w:basedOn w:val="a2"/>
    <w:uiPriority w:val="99"/>
    <w:semiHidden/>
    <w:rsid w:val="00A8427C"/>
    <w:rPr>
      <w:rFonts w:ascii="Times New Roman" w:hAnsi="Times New Roman"/>
      <w:sz w:val="24"/>
    </w:rPr>
  </w:style>
  <w:style w:type="character" w:customStyle="1" w:styleId="1ffffffffffffffffffffffffffffffffffffffffffffffffffff5">
    <w:name w:val="Основной текст Знак1"/>
    <w:basedOn w:val="a2"/>
    <w:uiPriority w:val="1"/>
    <w:rsid w:val="00A8427C"/>
    <w:rPr>
      <w:rFonts w:ascii="Times New Roman" w:eastAsiaTheme="minorEastAsia" w:hAnsi="Times New Roman" w:cs="Times New Roman"/>
      <w:sz w:val="24"/>
      <w:szCs w:val="24"/>
      <w:lang w:eastAsia="ru-RU"/>
    </w:rPr>
  </w:style>
  <w:style w:type="character" w:customStyle="1" w:styleId="21fffe">
    <w:name w:val="Заголовок 2 Знак1"/>
    <w:basedOn w:val="a2"/>
    <w:uiPriority w:val="1"/>
    <w:rsid w:val="00A8427C"/>
    <w:rPr>
      <w:rFonts w:ascii="Times New Roman" w:eastAsia="Times New Roman" w:hAnsi="Times New Roman" w:cs="Times New Roman"/>
      <w:b/>
      <w:bCs/>
      <w:sz w:val="24"/>
      <w:szCs w:val="24"/>
      <w:lang w:eastAsia="ru-RU"/>
    </w:rPr>
  </w:style>
  <w:style w:type="character" w:customStyle="1" w:styleId="1ffff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2">
    <w:name w:val="Default"/>
    <w:rsid w:val="00AF4F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ff7">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AF4F89"/>
    <w:rPr>
      <w:rFonts w:ascii="Times New Roman" w:eastAsia="Times New Roman" w:hAnsi="Times New Roman" w:cs="Times New Roman"/>
      <w:b/>
      <w:bCs/>
      <w:sz w:val="24"/>
      <w:szCs w:val="24"/>
      <w:lang w:eastAsia="ru-RU"/>
    </w:rPr>
  </w:style>
  <w:style w:type="character" w:customStyle="1" w:styleId="1ffffffffffffffffffffffffffffffffffffffffffffffffffff7">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2">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3">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f0">
    <w:name w:val="Основной текст Знак"/>
    <w:basedOn w:val="a2"/>
    <w:uiPriority w:val="99"/>
    <w:semiHidden/>
    <w:rsid w:val="00230033"/>
    <w:rPr>
      <w:rFonts w:ascii="Times New Roman" w:hAnsi="Times New Roman"/>
      <w:sz w:val="24"/>
    </w:rPr>
  </w:style>
  <w:style w:type="character" w:customStyle="1" w:styleId="1ffffffffffffffffffffffffffffffffffffffffffffffffffff8">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ff">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b">
    <w:name w:val="Основной текст Знак3"/>
    <w:aliases w:val="Оглавление 2 Знак Знак"/>
    <w:basedOn w:val="a2"/>
    <w:uiPriority w:val="1"/>
    <w:rsid w:val="00C51F33"/>
    <w:rPr>
      <w:rFonts w:ascii="Times New Roman" w:eastAsia="Times New Roman" w:hAnsi="Times New Roman" w:cs="Times New Roman"/>
      <w:b/>
      <w:bCs/>
      <w:sz w:val="24"/>
      <w:szCs w:val="24"/>
      <w:lang w:eastAsia="ru-RU"/>
    </w:rPr>
  </w:style>
  <w:style w:type="table" w:customStyle="1" w:styleId="TableNormalffb">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f7">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f8">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3">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4">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ffffffffffffff1">
    <w:name w:val="Основной текст Знак"/>
    <w:basedOn w:val="a2"/>
    <w:uiPriority w:val="99"/>
    <w:semiHidden/>
    <w:rsid w:val="00230033"/>
    <w:rPr>
      <w:rFonts w:ascii="Times New Roman" w:hAnsi="Times New Roman"/>
      <w:sz w:val="24"/>
    </w:rPr>
  </w:style>
  <w:style w:type="character" w:customStyle="1" w:styleId="1ffffffffffffffffffffffffffffffffffffffffffffffffffffa">
    <w:name w:val="Основной текст Знак1"/>
    <w:aliases w:val="Оглавление 2 Знак Знак1"/>
    <w:basedOn w:val="a2"/>
    <w:uiPriority w:val="1"/>
    <w:rsid w:val="00230033"/>
    <w:rPr>
      <w:rFonts w:ascii="Times New Roman" w:eastAsiaTheme="minorEastAsia" w:hAnsi="Times New Roman" w:cs="Times New Roman"/>
      <w:sz w:val="24"/>
      <w:szCs w:val="24"/>
      <w:lang w:eastAsia="ru-RU"/>
    </w:rPr>
  </w:style>
  <w:style w:type="character" w:customStyle="1" w:styleId="23fffffff0">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230033"/>
    <w:rPr>
      <w:rFonts w:ascii="Times New Roman" w:eastAsia="Times New Roman" w:hAnsi="Times New Roman" w:cs="Times New Roman"/>
      <w:b/>
      <w:bCs/>
      <w:sz w:val="24"/>
      <w:szCs w:val="24"/>
      <w:lang w:eastAsia="ru-RU"/>
    </w:rPr>
  </w:style>
  <w:style w:type="character" w:customStyle="1" w:styleId="3f5">
    <w:name w:val="Основной текст Знак3"/>
    <w:aliases w:val="Оглавление 2 Знак Знак"/>
    <w:basedOn w:val="a2"/>
    <w:link w:val="3f4"/>
    <w:uiPriority w:val="1"/>
    <w:rsid w:val="00C51F33"/>
    <w:rPr>
      <w:rFonts w:ascii="Times New Roman" w:eastAsia="Times New Roman" w:hAnsi="Times New Roman" w:cs="Times New Roman"/>
      <w:b/>
      <w:bCs/>
      <w:sz w:val="24"/>
      <w:szCs w:val="24"/>
      <w:lang w:eastAsia="ru-RU"/>
    </w:rPr>
  </w:style>
  <w:style w:type="table" w:customStyle="1" w:styleId="TableNormalffc">
    <w:name w:val="Table Normal"/>
    <w:uiPriority w:val="2"/>
    <w:semiHidden/>
    <w:qFormat/>
    <w:rsid w:val="00C51F33"/>
    <w:pPr>
      <w:widowControl w:val="0"/>
      <w:spacing w:after="0" w:line="240" w:lineRule="auto"/>
    </w:pPr>
    <w:rPr>
      <w:lang w:val="en-US"/>
    </w:rPr>
    <w:tblPr>
      <w:tblCellMar>
        <w:top w:w="0" w:type="dxa"/>
        <w:left w:w="0" w:type="dxa"/>
        <w:bottom w:w="0" w:type="dxa"/>
        <w:right w:w="0" w:type="dxa"/>
      </w:tblCellMar>
    </w:tblPr>
  </w:style>
  <w:style w:type="paragraph" w:customStyle="1" w:styleId="TableParagraphfff8">
    <w:name w:val="Table Paragraph"/>
    <w:basedOn w:val="a0"/>
    <w:uiPriority w:val="1"/>
    <w:qFormat/>
    <w:rsid w:val="00C51F33"/>
    <w:pPr>
      <w:widowControl w:val="0"/>
      <w:autoSpaceDE w:val="0"/>
      <w:autoSpaceDN w:val="0"/>
      <w:adjustRightInd w:val="0"/>
    </w:pPr>
    <w:rPr>
      <w:rFonts w:eastAsiaTheme="minorEastAsia" w:cs="Times New Roman"/>
      <w:szCs w:val="24"/>
      <w:lang w:eastAsia="ru-RU"/>
    </w:rPr>
  </w:style>
  <w:style w:type="character" w:customStyle="1" w:styleId="24ff9">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4536D5"/>
    <w:rPr>
      <w:rFonts w:ascii="Times New Roman" w:eastAsia="Times New Roman" w:hAnsi="Times New Roman" w:cs="Times New Roman"/>
      <w:b/>
      <w:bCs/>
      <w:sz w:val="24"/>
      <w:szCs w:val="24"/>
      <w:lang w:eastAsia="ru-RU"/>
    </w:rPr>
  </w:style>
  <w:style w:type="character" w:customStyle="1" w:styleId="1ffffffffffffffffffffffffffffffffffffffffffffffffffffb">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4">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5">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9">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9">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1">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43">
    <w:name w:val="Основной текст Знак4"/>
    <w:basedOn w:val="a2"/>
    <w:link w:val="af8"/>
    <w:uiPriority w:val="34"/>
    <w:rsid w:val="004C5BCF"/>
    <w:rPr>
      <w:rFonts w:ascii="Times New Roman" w:eastAsiaTheme="minorEastAsia" w:hAnsi="Times New Roman" w:cs="Times New Roman"/>
      <w:sz w:val="24"/>
      <w:szCs w:val="24"/>
      <w:lang w:eastAsia="ru-RU"/>
    </w:rPr>
  </w:style>
  <w:style w:type="paragraph" w:customStyle="1" w:styleId="formattext8">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1fffff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5">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6">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a">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a">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2">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fffff2">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9">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ffff3">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ffffffffffffffffd">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fffff4">
    <w:name w:val="Без интервала Знак"/>
    <w:aliases w:val="Табличный Знак"/>
    <w:uiPriority w:val="1"/>
    <w:locked/>
    <w:rsid w:val="00212C95"/>
    <w:rPr>
      <w:rFonts w:ascii="Times New Roman" w:hAnsi="Times New Roman"/>
      <w:sz w:val="24"/>
    </w:rPr>
  </w:style>
  <w:style w:type="character" w:customStyle="1" w:styleId="267">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fffffff5">
    <w:name w:val="Текст выноски Знак"/>
    <w:basedOn w:val="a2"/>
    <w:uiPriority w:val="99"/>
    <w:semiHidden/>
    <w:rsid w:val="00212C95"/>
    <w:rPr>
      <w:rFonts w:ascii="Segoe UI" w:hAnsi="Segoe UI" w:cs="Segoe UI"/>
      <w:sz w:val="18"/>
      <w:szCs w:val="18"/>
    </w:rPr>
  </w:style>
  <w:style w:type="character" w:customStyle="1" w:styleId="1fffff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6">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7">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b">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b">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affffffffffffffff6">
    <w:name w:val="Абзац списка Знак"/>
    <w:basedOn w:val="a2"/>
    <w:uiPriority w:val="34"/>
    <w:rsid w:val="004C5BCF"/>
    <w:rPr>
      <w:rFonts w:ascii="Times New Roman" w:eastAsiaTheme="minorEastAsia" w:hAnsi="Times New Roman" w:cs="Times New Roman"/>
      <w:sz w:val="24"/>
      <w:szCs w:val="24"/>
      <w:lang w:eastAsia="ru-RU"/>
    </w:rPr>
  </w:style>
  <w:style w:type="paragraph" w:customStyle="1" w:styleId="formattexta">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ffff7">
    <w:name w:val="Текст примечания Знак"/>
    <w:basedOn w:val="a2"/>
    <w:uiPriority w:val="99"/>
    <w:semiHidden/>
    <w:rsid w:val="00CD5ECB"/>
    <w:rPr>
      <w:rFonts w:ascii="Times New Roman" w:hAnsi="Times New Roman"/>
      <w:sz w:val="20"/>
      <w:szCs w:val="20"/>
    </w:rPr>
  </w:style>
  <w:style w:type="character" w:customStyle="1" w:styleId="1ffffffffffffffffffffffffffffffffffff9">
    <w:name w:val="Текст примечания Знак1"/>
    <w:basedOn w:val="a2"/>
    <w:link w:val="afffffffffff6"/>
    <w:uiPriority w:val="99"/>
    <w:semiHidden/>
    <w:rsid w:val="00CD5ECB"/>
    <w:rPr>
      <w:rFonts w:ascii="Times New Roman" w:eastAsia="Times New Roman" w:hAnsi="Times New Roman" w:cs="Times New Roman"/>
      <w:sz w:val="20"/>
      <w:szCs w:val="20"/>
      <w:lang w:eastAsia="ru-RU"/>
    </w:rPr>
  </w:style>
  <w:style w:type="character" w:customStyle="1" w:styleId="affffffffffffffff8">
    <w:name w:val="Без интервала Знак"/>
    <w:aliases w:val="Табличный Знак"/>
    <w:uiPriority w:val="1"/>
    <w:locked/>
    <w:rsid w:val="00CD5ECB"/>
    <w:rPr>
      <w:rFonts w:ascii="Times New Roman" w:hAnsi="Times New Roman"/>
      <w:sz w:val="24"/>
    </w:rPr>
  </w:style>
  <w:style w:type="character" w:customStyle="1" w:styleId="affffffffffffffff9">
    <w:name w:val="Текст выноски Знак"/>
    <w:basedOn w:val="a2"/>
    <w:link w:val="a8"/>
    <w:uiPriority w:val="99"/>
    <w:semiHidden/>
    <w:rsid w:val="00CD5ECB"/>
    <w:rPr>
      <w:rFonts w:ascii="Segoe UI" w:hAnsi="Segoe UI" w:cs="Segoe UI"/>
      <w:sz w:val="18"/>
      <w:szCs w:val="18"/>
    </w:rPr>
  </w:style>
  <w:style w:type="character" w:customStyle="1" w:styleId="1fffff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7">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8">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c">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affffffffffffffffa">
    <w:name w:val="Основной текст Знак"/>
    <w:basedOn w:val="a2"/>
    <w:uiPriority w:val="1"/>
    <w:semiHidden/>
    <w:rsid w:val="00CD4F36"/>
    <w:rPr>
      <w:rFonts w:ascii="Times New Roman" w:eastAsiaTheme="minorEastAsia" w:hAnsi="Times New Roman" w:cs="Times New Roman"/>
      <w:sz w:val="24"/>
      <w:szCs w:val="24"/>
      <w:lang w:eastAsia="ru-RU"/>
    </w:rPr>
  </w:style>
  <w:style w:type="table" w:customStyle="1" w:styleId="TableNormalffd">
    <w:name w:val="Table Normal"/>
    <w:uiPriority w:val="2"/>
    <w:semiHidden/>
    <w:qFormat/>
    <w:rsid w:val="00CD4F36"/>
    <w:pPr>
      <w:widowControl w:val="0"/>
      <w:spacing w:after="0" w:line="240" w:lineRule="auto"/>
    </w:pPr>
    <w:rPr>
      <w:lang w:val="en-US"/>
    </w:rPr>
    <w:tblPr>
      <w:tblCellMar>
        <w:top w:w="0" w:type="dxa"/>
        <w:left w:w="0" w:type="dxa"/>
        <w:bottom w:w="0" w:type="dxa"/>
        <w:right w:w="0" w:type="dxa"/>
      </w:tblCellMar>
    </w:tblPr>
  </w:style>
  <w:style w:type="character" w:customStyle="1" w:styleId="2ffffffffffffffffffffffffffffffffffffffffffffffff8">
    <w:name w:val="Основной текст Знак2"/>
    <w:basedOn w:val="a2"/>
    <w:uiPriority w:val="1"/>
    <w:rsid w:val="00CE23AD"/>
    <w:rPr>
      <w:rFonts w:ascii="Times New Roman" w:eastAsiaTheme="minorEastAsia" w:hAnsi="Times New Roman" w:cs="Times New Roman"/>
      <w:sz w:val="24"/>
      <w:szCs w:val="24"/>
      <w:lang w:eastAsia="ru-RU"/>
    </w:rPr>
  </w:style>
  <w:style w:type="character" w:customStyle="1" w:styleId="23fffffff4">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CE23AD"/>
    <w:rPr>
      <w:rFonts w:ascii="Times New Roman" w:eastAsia="Times New Roman" w:hAnsi="Times New Roman" w:cs="Times New Roman"/>
      <w:b/>
      <w:bCs/>
      <w:sz w:val="24"/>
      <w:szCs w:val="24"/>
      <w:lang w:eastAsia="ru-RU"/>
    </w:rPr>
  </w:style>
  <w:style w:type="character" w:customStyle="1" w:styleId="1fffffffffffffffffffffffffffffffffffffffffffffffffffff0">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9">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2"/>
    <w:uiPriority w:val="1"/>
    <w:rsid w:val="008F2C53"/>
    <w:rPr>
      <w:rFonts w:ascii="Times New Roman" w:eastAsia="Times New Roman" w:hAnsi="Times New Roman" w:cs="Times New Roman"/>
      <w:b/>
      <w:bCs/>
      <w:sz w:val="24"/>
      <w:szCs w:val="24"/>
      <w:lang w:eastAsia="ru-RU"/>
    </w:rPr>
  </w:style>
  <w:style w:type="paragraph" w:customStyle="1" w:styleId="Defaultfffffff9">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d">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ffe">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affffffffffffffffb">
    <w:name w:val="Абзац списка Знак"/>
    <w:basedOn w:val="a2"/>
    <w:uiPriority w:val="34"/>
    <w:rsid w:val="008934FA"/>
    <w:rPr>
      <w:rFonts w:ascii="Times New Roman" w:eastAsiaTheme="minorEastAsia" w:hAnsi="Times New Roman" w:cs="Times New Roman"/>
      <w:sz w:val="24"/>
      <w:szCs w:val="24"/>
      <w:lang w:eastAsia="ru-RU"/>
    </w:rPr>
  </w:style>
  <w:style w:type="character" w:customStyle="1" w:styleId="23fffffff5">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8934FA"/>
    <w:rPr>
      <w:rFonts w:ascii="Times New Roman" w:eastAsia="Times New Roman" w:hAnsi="Times New Roman" w:cs="Times New Roman"/>
      <w:b/>
      <w:bCs/>
      <w:sz w:val="24"/>
      <w:szCs w:val="24"/>
      <w:lang w:eastAsia="ru-RU"/>
    </w:rPr>
  </w:style>
  <w:style w:type="character" w:customStyle="1" w:styleId="1fffffffffffffffffffffffffffffffffffffffffffffffffffff1">
    <w:name w:val="Абзац списка Знак1"/>
    <w:basedOn w:val="a2"/>
    <w:uiPriority w:val="34"/>
    <w:rsid w:val="00D066DB"/>
    <w:rPr>
      <w:rFonts w:ascii="Times New Roman" w:eastAsiaTheme="minorEastAsia" w:hAnsi="Times New Roman" w:cs="Times New Roman"/>
      <w:sz w:val="24"/>
      <w:szCs w:val="24"/>
      <w:lang w:eastAsia="ru-RU"/>
    </w:rPr>
  </w:style>
  <w:style w:type="character" w:customStyle="1" w:styleId="24ffa">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D066DB"/>
    <w:rPr>
      <w:rFonts w:ascii="Times New Roman" w:eastAsia="Times New Roman" w:hAnsi="Times New Roman" w:cs="Times New Roman"/>
      <w:b/>
      <w:bCs/>
      <w:sz w:val="24"/>
      <w:szCs w:val="24"/>
      <w:lang w:eastAsia="ru-RU"/>
    </w:rPr>
  </w:style>
  <w:style w:type="character" w:customStyle="1" w:styleId="1fffffffffffffffffffffffffffffffffffffffffffffffffffff2">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a">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a">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e">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table" w:customStyle="1" w:styleId="TableNormal">
    <w:name w:val="Table Normal"/>
    <w:uiPriority w:val="2"/>
    <w:semiHidden/>
    <w:qFormat/>
    <w:rsid w:val="0023488B"/>
    <w:pPr>
      <w:widowControl w:val="0"/>
      <w:spacing w:after="0" w:line="240" w:lineRule="auto"/>
    </w:pPr>
    <w:rPr>
      <w:lang w:val="en-US"/>
    </w:rPr>
    <w:tblPr>
      <w:tblCellMar>
        <w:top w:w="0" w:type="dxa"/>
        <w:left w:w="0" w:type="dxa"/>
        <w:bottom w:w="0" w:type="dxa"/>
        <w:right w:w="0" w:type="dxa"/>
      </w:tblCellMar>
    </w:tblPr>
  </w:style>
  <w:style w:type="character" w:customStyle="1" w:styleId="24ffb">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2"/>
    <w:uiPriority w:val="1"/>
    <w:rsid w:val="003119E3"/>
    <w:rPr>
      <w:rFonts w:ascii="Times New Roman" w:eastAsia="Times New Roman" w:hAnsi="Times New Roman" w:cs="Times New Roman"/>
      <w:b/>
      <w:bCs/>
      <w:sz w:val="24"/>
      <w:szCs w:val="24"/>
      <w:lang w:eastAsia="ru-RU"/>
    </w:rPr>
  </w:style>
  <w:style w:type="character" w:customStyle="1" w:styleId="1fffffffffffffffffffffffffffffffffffffffffffffffffffff3">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b">
    <w:name w:val="Заголовок 2 Знак"/>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Оглавление 2 Знак Знак,Заголовок 2 Знак5 Знак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b">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2c">
    <w:name w:val="Заголовок 1 Знак2"/>
    <w:basedOn w:val="a2"/>
    <w:uiPriority w:val="1"/>
    <w:rsid w:val="00AC10DF"/>
    <w:rPr>
      <w:rFonts w:ascii="Times New Roman" w:eastAsia="Times New Roman" w:hAnsi="Times New Roman" w:cs="Times New Roman"/>
      <w:b/>
      <w:bCs/>
      <w:sz w:val="28"/>
      <w:szCs w:val="28"/>
      <w:lang w:eastAsia="ru-RU"/>
    </w:rPr>
  </w:style>
  <w:style w:type="character" w:customStyle="1" w:styleId="23fffffff6">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2"/>
    <w:uiPriority w:val="1"/>
    <w:rsid w:val="00AC10DF"/>
    <w:rPr>
      <w:rFonts w:ascii="Times New Roman" w:eastAsia="Times New Roman" w:hAnsi="Times New Roman" w:cs="Times New Roman"/>
      <w:b/>
      <w:bCs/>
      <w:sz w:val="24"/>
      <w:szCs w:val="24"/>
      <w:lang w:eastAsia="ru-RU"/>
    </w:rPr>
  </w:style>
  <w:style w:type="character" w:customStyle="1" w:styleId="1fffffffffffffffffffffffffffffffffffffffffffffffffffff4">
    <w:name w:val="Верхний колонтитул Знак1"/>
    <w:basedOn w:val="a2"/>
    <w:link w:val="af1"/>
    <w:uiPriority w:val="34"/>
    <w:rsid w:val="004C5BCF"/>
    <w:rPr>
      <w:rFonts w:ascii="Times New Roman" w:eastAsiaTheme="minorEastAsia" w:hAnsi="Times New Roman" w:cs="Times New Roman"/>
      <w:sz w:val="24"/>
      <w:szCs w:val="24"/>
      <w:lang w:eastAsia="ru-RU"/>
    </w:rPr>
  </w:style>
  <w:style w:type="paragraph" w:customStyle="1" w:styleId="formattextb">
    <w:name w:val="formattext"/>
    <w:basedOn w:val="a0"/>
    <w:rsid w:val="000F03E8"/>
    <w:pPr>
      <w:spacing w:before="100" w:beforeAutospacing="1" w:after="100" w:afterAutospacing="1"/>
    </w:pPr>
    <w:rPr>
      <w:rFonts w:eastAsia="Times New Roman" w:cs="Times New Roman"/>
      <w:szCs w:val="24"/>
      <w:lang w:eastAsia="ru-RU"/>
    </w:rPr>
  </w:style>
  <w:style w:type="character" w:customStyle="1" w:styleId="affffffffffffffffc">
    <w:name w:val="Текст примечания Знак"/>
    <w:basedOn w:val="a2"/>
    <w:uiPriority w:val="99"/>
    <w:semiHidden/>
    <w:rsid w:val="00212C95"/>
    <w:rPr>
      <w:rFonts w:ascii="Times New Roman" w:hAnsi="Times New Roman"/>
      <w:sz w:val="20"/>
      <w:szCs w:val="20"/>
    </w:rPr>
  </w:style>
  <w:style w:type="character" w:customStyle="1" w:styleId="1fffffffffffffffffffffffffffffffffffffffffffffffffffff5">
    <w:name w:val="Текст примечания Знак1"/>
    <w:basedOn w:val="a2"/>
    <w:uiPriority w:val="99"/>
    <w:semiHidden/>
    <w:rsid w:val="00212C95"/>
    <w:rPr>
      <w:rFonts w:ascii="Times New Roman" w:eastAsia="Times New Roman" w:hAnsi="Times New Roman" w:cs="Times New Roman"/>
      <w:sz w:val="20"/>
      <w:szCs w:val="20"/>
      <w:lang w:eastAsia="ru-RU"/>
    </w:rPr>
  </w:style>
  <w:style w:type="character" w:customStyle="1" w:styleId="affffffffffffffffd">
    <w:name w:val="Без интервала Знак"/>
    <w:aliases w:val="Табличный Знак"/>
    <w:uiPriority w:val="1"/>
    <w:locked/>
    <w:rsid w:val="00212C95"/>
    <w:rPr>
      <w:rFonts w:ascii="Times New Roman" w:hAnsi="Times New Roman"/>
      <w:sz w:val="24"/>
    </w:rPr>
  </w:style>
  <w:style w:type="character" w:customStyle="1" w:styleId="268">
    <w:name w:val="Заголовок 2 Знак6"/>
    <w:aliases w:val="Оглавление 2 Знак Знак3,Заголовок 2 Знак5 Знак Знак1,Оглавление 2 Знак Знак2 Знак Знак1"/>
    <w:basedOn w:val="a2"/>
    <w:uiPriority w:val="1"/>
    <w:rsid w:val="00212C95"/>
    <w:rPr>
      <w:rFonts w:ascii="Times New Roman" w:eastAsia="Times New Roman" w:hAnsi="Times New Roman" w:cs="Times New Roman"/>
      <w:b/>
      <w:bCs/>
      <w:sz w:val="24"/>
      <w:szCs w:val="24"/>
      <w:lang w:eastAsia="ru-RU"/>
    </w:rPr>
  </w:style>
  <w:style w:type="character" w:customStyle="1" w:styleId="afffffffffc">
    <w:name w:val="Текст выноски Знак"/>
    <w:basedOn w:val="a2"/>
    <w:link w:val="afffffffffb"/>
    <w:uiPriority w:val="99"/>
    <w:semiHidden/>
    <w:rsid w:val="00212C95"/>
    <w:rPr>
      <w:rFonts w:ascii="Segoe UI" w:hAnsi="Segoe UI" w:cs="Segoe UI"/>
      <w:sz w:val="18"/>
      <w:szCs w:val="18"/>
    </w:rPr>
  </w:style>
  <w:style w:type="character" w:customStyle="1" w:styleId="1fffffffffffffffffffffffffffffffffffffffffffffffffffff6">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c">
    <w:name w:val="Заголовок 2 Знак"/>
    <w:aliases w:val="Оглавление 2 Знак Знак,Заголовок 2 Знак5 Знак Знак,Оглавление 2 Знак Знак2 Знак Знак"/>
    <w:basedOn w:val="a2"/>
    <w:uiPriority w:val="1"/>
    <w:rsid w:val="008F2C53"/>
    <w:rPr>
      <w:rFonts w:ascii="Times New Roman" w:eastAsia="Times New Roman" w:hAnsi="Times New Roman" w:cs="Times New Roman"/>
      <w:b/>
      <w:bCs/>
      <w:sz w:val="24"/>
      <w:szCs w:val="24"/>
      <w:lang w:eastAsia="ru-RU"/>
    </w:rPr>
  </w:style>
  <w:style w:type="character" w:customStyle="1" w:styleId="affffffffffffffffe">
    <w:name w:val="Текст примечания Знак"/>
    <w:basedOn w:val="a2"/>
    <w:uiPriority w:val="99"/>
    <w:semiHidden/>
    <w:rsid w:val="00472F11"/>
    <w:rPr>
      <w:rFonts w:ascii="Times New Roman" w:hAnsi="Times New Roman"/>
      <w:sz w:val="20"/>
      <w:szCs w:val="20"/>
    </w:rPr>
  </w:style>
  <w:style w:type="character" w:customStyle="1" w:styleId="1fffffffffffffffffffffffffffffffffffffffffffffffffffff7">
    <w:name w:val="Текст примечания Знак1"/>
    <w:basedOn w:val="a2"/>
    <w:uiPriority w:val="99"/>
    <w:semiHidden/>
    <w:rsid w:val="00472F11"/>
    <w:rPr>
      <w:rFonts w:ascii="Times New Roman" w:eastAsia="Times New Roman" w:hAnsi="Times New Roman" w:cs="Times New Roman"/>
      <w:sz w:val="20"/>
      <w:szCs w:val="20"/>
      <w:lang w:eastAsia="ru-RU"/>
    </w:rPr>
  </w:style>
  <w:style w:type="character" w:customStyle="1" w:styleId="1fffffffffffffffffffffffffffffffffffffffffffffffffffff8">
    <w:name w:val="Без интервала Знак1"/>
    <w:aliases w:val="Табличный Знак1"/>
    <w:uiPriority w:val="1"/>
    <w:locked/>
    <w:rsid w:val="00472F11"/>
    <w:rPr>
      <w:rFonts w:ascii="Times New Roman" w:hAnsi="Times New Roman"/>
      <w:sz w:val="24"/>
    </w:rPr>
  </w:style>
  <w:style w:type="character" w:customStyle="1" w:styleId="269">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fffffffff">
    <w:name w:val="Текст выноски Знак"/>
    <w:basedOn w:val="a2"/>
    <w:uiPriority w:val="99"/>
    <w:semiHidden/>
    <w:rsid w:val="00472F11"/>
    <w:rPr>
      <w:rFonts w:ascii="Segoe UI" w:hAnsi="Segoe UI" w:cs="Segoe UI"/>
      <w:sz w:val="18"/>
      <w:szCs w:val="18"/>
    </w:rPr>
  </w:style>
  <w:style w:type="character" w:customStyle="1" w:styleId="1fffffffffffffffffffffffffffffffffffffffffffffffffffff9">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d">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c">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0">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32">
    <w:name w:val="Заголовок 1 Знак3"/>
    <w:basedOn w:val="a2"/>
    <w:link w:val="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e">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d">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1">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a">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0">
    <w:name w:val="Основной текст Знак"/>
    <w:basedOn w:val="a2"/>
    <w:uiPriority w:val="99"/>
    <w:semiHidden/>
    <w:rsid w:val="004A3D10"/>
    <w:rPr>
      <w:rFonts w:ascii="Times New Roman" w:hAnsi="Times New Roman"/>
      <w:sz w:val="24"/>
    </w:rPr>
  </w:style>
  <w:style w:type="character" w:customStyle="1" w:styleId="afffffffffffffffff1">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ffffffffffffffa">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1fffffffffffffffffffffffffffffffffffffffffffffffffffffb">
    <w:name w:val="Неразрешенное упоминание1"/>
    <w:basedOn w:val="a2"/>
    <w:uiPriority w:val="99"/>
    <w:semiHidden/>
    <w:unhideWhenUsed/>
    <w:rsid w:val="00903295"/>
    <w:rPr>
      <w:color w:val="605E5C"/>
      <w:shd w:val="clear" w:color="auto" w:fill="E1DFDD"/>
    </w:rPr>
  </w:style>
  <w:style w:type="character" w:customStyle="1" w:styleId="1fffffffffffffffffffffffffffffffffffffffffffffffffffffc">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f">
    <w:name w:val="Заголовок 2 Знак"/>
    <w:aliases w:val="Оглавление 2 Знак Знак,Заголовок 2 Знак5 Знак Знак,Оглавление 2 Знак Знак2 Знак Знак"/>
    <w:basedOn w:val="a2"/>
    <w:link w:val="2"/>
    <w:uiPriority w:val="1"/>
    <w:rsid w:val="008F2C53"/>
    <w:rPr>
      <w:rFonts w:ascii="Times New Roman" w:eastAsia="Times New Roman" w:hAnsi="Times New Roman" w:cs="Times New Roman"/>
      <w:b/>
      <w:bCs/>
      <w:sz w:val="24"/>
      <w:szCs w:val="24"/>
      <w:lang w:eastAsia="ru-RU"/>
    </w:rPr>
  </w:style>
  <w:style w:type="character" w:customStyle="1" w:styleId="afffffffffffffffff2">
    <w:name w:val="Текст примечания Знак"/>
    <w:basedOn w:val="a2"/>
    <w:uiPriority w:val="99"/>
    <w:semiHidden/>
    <w:rsid w:val="00472F11"/>
    <w:rPr>
      <w:rFonts w:ascii="Times New Roman" w:hAnsi="Times New Roman"/>
      <w:sz w:val="20"/>
      <w:szCs w:val="20"/>
    </w:rPr>
  </w:style>
  <w:style w:type="character" w:customStyle="1" w:styleId="1fffffffffffffffffffffffffffffffffffffffffffffffffffffd">
    <w:name w:val="Текст примечания Знак1"/>
    <w:basedOn w:val="a2"/>
    <w:link w:val="a9"/>
    <w:uiPriority w:val="99"/>
    <w:semiHidden/>
    <w:rsid w:val="00472F11"/>
    <w:rPr>
      <w:rFonts w:ascii="Times New Roman" w:eastAsia="Times New Roman" w:hAnsi="Times New Roman" w:cs="Times New Roman"/>
      <w:sz w:val="20"/>
      <w:szCs w:val="20"/>
      <w:lang w:eastAsia="ru-RU"/>
    </w:rPr>
  </w:style>
  <w:style w:type="character" w:customStyle="1" w:styleId="afffffffffffffffff3">
    <w:name w:val="Без интервала Знак"/>
    <w:aliases w:val="Табличный Знак"/>
    <w:link w:val="a1"/>
    <w:uiPriority w:val="1"/>
    <w:locked/>
    <w:rsid w:val="00472F11"/>
    <w:rPr>
      <w:rFonts w:ascii="Times New Roman" w:hAnsi="Times New Roman"/>
      <w:sz w:val="24"/>
    </w:rPr>
  </w:style>
  <w:style w:type="character" w:customStyle="1" w:styleId="26a">
    <w:name w:val="Заголовок 2 Знак6"/>
    <w:aliases w:val="Оглавление 2 Знак Знак3,Заголовок 2 Знак5 Знак Знак1,Оглавление 2 Знак Знак2 Знак Знак1"/>
    <w:basedOn w:val="a2"/>
    <w:uiPriority w:val="1"/>
    <w:rsid w:val="00472F11"/>
    <w:rPr>
      <w:rFonts w:ascii="Times New Roman" w:eastAsia="Times New Roman" w:hAnsi="Times New Roman" w:cs="Times New Roman"/>
      <w:b/>
      <w:bCs/>
      <w:sz w:val="24"/>
      <w:szCs w:val="24"/>
      <w:lang w:eastAsia="ru-RU"/>
    </w:rPr>
  </w:style>
  <w:style w:type="character" w:customStyle="1" w:styleId="afffffffffffffffff4">
    <w:name w:val="Текст выноски Знак"/>
    <w:basedOn w:val="a2"/>
    <w:uiPriority w:val="99"/>
    <w:semiHidden/>
    <w:rsid w:val="00472F11"/>
    <w:rPr>
      <w:rFonts w:ascii="Segoe UI" w:hAnsi="Segoe UI" w:cs="Segoe UI"/>
      <w:sz w:val="18"/>
      <w:szCs w:val="18"/>
    </w:rPr>
  </w:style>
  <w:style w:type="character" w:customStyle="1" w:styleId="1fffffffffffffffffffffffffffffffffffffffffffffffffffffe">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f0">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e">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2">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ffffffffffffffffffffffffffffffffffffffffffffffffffffff">
    <w:name w:val="Заголовок 1 Знак"/>
    <w:basedOn w:val="a2"/>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f1">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3">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b">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5">
    <w:name w:val="Основной текст Знак"/>
    <w:basedOn w:val="a2"/>
    <w:link w:val="a5"/>
    <w:uiPriority w:val="99"/>
    <w:semiHidden/>
    <w:rsid w:val="004A3D10"/>
    <w:rPr>
      <w:rFonts w:ascii="Times New Roman" w:hAnsi="Times New Roman"/>
      <w:sz w:val="24"/>
    </w:rPr>
  </w:style>
  <w:style w:type="character" w:customStyle="1" w:styleId="afffffffffffffffff6">
    <w:name w:val="Абзац списка Знак"/>
    <w:basedOn w:val="a2"/>
    <w:link w:val="a5"/>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fffffffffffffff0">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afffffffffffffffff7">
    <w:name w:val="Текст выноски Знак"/>
    <w:basedOn w:val="a2"/>
    <w:uiPriority w:val="99"/>
    <w:semiHidden/>
    <w:rsid w:val="001F52FF"/>
    <w:rPr>
      <w:rFonts w:ascii="Segoe UI" w:hAnsi="Segoe UI" w:cs="Segoe UI"/>
      <w:sz w:val="18"/>
      <w:szCs w:val="18"/>
    </w:rPr>
  </w:style>
  <w:style w:type="character" w:customStyle="1" w:styleId="afffffffffffffffff8">
    <w:name w:val="Текст примечания Знак"/>
    <w:basedOn w:val="a2"/>
    <w:uiPriority w:val="99"/>
    <w:semiHidden/>
    <w:rsid w:val="001F52FF"/>
    <w:rPr>
      <w:sz w:val="20"/>
      <w:szCs w:val="20"/>
    </w:rPr>
  </w:style>
  <w:style w:type="character" w:customStyle="1" w:styleId="1ffffffffffffffffffffffffffffffffffffffffffffffffffffff1">
    <w:name w:val="Заголовок 1 Знак"/>
    <w:basedOn w:val="a2"/>
    <w:link w:val="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f2">
    <w:name w:val="Заголовок 2 Знак"/>
    <w:aliases w:val="Оглавление 2 Знак Знак,Заголовок 2 Знак5 Знак Знак,Оглавление 2 Знак Знак Знак Знак,Заголовок 2 Знак5 Знак Знак Знак Знак,Оглавление 2 Знак Знак Знак Знак Знак Знак,Основной текст Знак3 Знак Знак Знак Знак Знак Знак"/>
    <w:basedOn w:val="a2"/>
    <w:link w:val="2"/>
    <w:uiPriority w:val="1"/>
    <w:rsid w:val="008F2C53"/>
    <w:rPr>
      <w:rFonts w:ascii="Times New Roman" w:eastAsia="Times New Roman" w:hAnsi="Times New Roman" w:cs="Times New Roman"/>
      <w:b/>
      <w:bCs/>
      <w:sz w:val="24"/>
      <w:szCs w:val="24"/>
      <w:lang w:eastAsia="ru-RU"/>
    </w:rPr>
  </w:style>
  <w:style w:type="paragraph" w:customStyle="1" w:styleId="Defaultffffffff0">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4">
    <w:name w:val="Table Paragraph"/>
    <w:basedOn w:val="a1"/>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c">
    <w:name w:val="Заголовок 1 Знак1"/>
    <w:basedOn w:val="a2"/>
    <w:uiPriority w:val="1"/>
    <w:rsid w:val="007D7BB5"/>
    <w:rPr>
      <w:rFonts w:ascii="Times New Roman" w:eastAsia="Times New Roman" w:hAnsi="Times New Roman" w:cs="Times New Roman"/>
      <w:b/>
      <w:bCs/>
      <w:sz w:val="28"/>
      <w:szCs w:val="28"/>
      <w:lang w:eastAsia="ru-RU"/>
    </w:rPr>
  </w:style>
  <w:style w:type="character" w:customStyle="1" w:styleId="afffffffffffffffff9">
    <w:name w:val="Основной текст Знак"/>
    <w:basedOn w:val="a2"/>
    <w:uiPriority w:val="99"/>
    <w:semiHidden/>
    <w:rsid w:val="004A3D10"/>
    <w:rPr>
      <w:rFonts w:ascii="Times New Roman" w:hAnsi="Times New Roman"/>
      <w:sz w:val="24"/>
    </w:rPr>
  </w:style>
  <w:style w:type="character" w:customStyle="1" w:styleId="afffffffffffffffffa">
    <w:name w:val="Абзац списка Знак"/>
    <w:basedOn w:val="a2"/>
    <w:link w:val="a9"/>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3">
    <w:name w:val="Основной текст Знак1"/>
    <w:basedOn w:val="a2"/>
    <w:link w:val="afffffffffffffe"/>
    <w:uiPriority w:val="1"/>
    <w:rsid w:val="004A3D10"/>
    <w:rPr>
      <w:rFonts w:ascii="Times New Roman" w:eastAsiaTheme="minorEastAsia" w:hAnsi="Times New Roman" w:cs="Times New Roman"/>
      <w:sz w:val="24"/>
      <w:szCs w:val="24"/>
      <w:lang w:eastAsia="ru-RU"/>
    </w:rPr>
  </w:style>
  <w:style w:type="character" w:customStyle="1" w:styleId="affffffffffffff0">
    <w:name w:val="Текст выноски Знак"/>
    <w:basedOn w:val="a2"/>
    <w:link w:val="affffffffffffff"/>
    <w:uiPriority w:val="99"/>
    <w:semiHidden/>
    <w:rsid w:val="001F52FF"/>
    <w:rPr>
      <w:rFonts w:ascii="Segoe UI" w:hAnsi="Segoe UI" w:cs="Segoe UI"/>
      <w:sz w:val="18"/>
      <w:szCs w:val="18"/>
    </w:rPr>
  </w:style>
  <w:style w:type="character" w:customStyle="1" w:styleId="afffffffffffffffffb">
    <w:name w:val="Текст примечания Знак"/>
    <w:basedOn w:val="a2"/>
    <w:uiPriority w:val="99"/>
    <w:semiHidden/>
    <w:rsid w:val="001F52FF"/>
    <w:rPr>
      <w:sz w:val="20"/>
      <w:szCs w:val="20"/>
    </w:rPr>
  </w:style>
  <w:style w:type="character" w:customStyle="1" w:styleId="afffffffffffffffffc">
    <w:name w:val="ТС_Текст_Основной Знак"/>
    <w:locked/>
    <w:rsid w:val="008F3ADE"/>
    <w:rPr>
      <w:rFonts w:ascii="Arial Narrow" w:eastAsia="Times New Roman" w:hAnsi="Arial Narrow" w:cs="Times New Roman"/>
      <w:sz w:val="28"/>
      <w:szCs w:val="28"/>
      <w:lang w:eastAsia="ru-RU"/>
    </w:rPr>
  </w:style>
  <w:style w:type="paragraph" w:customStyle="1" w:styleId="affffffffffffff4">
    <w:name w:val="ТС_Текст_Основной"/>
    <w:basedOn w:val="a1"/>
    <w:link w:val="affffffffffffff3"/>
    <w:rsid w:val="008F3ADE"/>
    <w:pPr>
      <w:ind w:firstLine="567"/>
      <w:jc w:val="both"/>
    </w:pPr>
    <w:rPr>
      <w:rFonts w:ascii="Arial Narrow" w:eastAsia="Times New Roman" w:hAnsi="Arial Narrow" w:cs="Times New Roman"/>
      <w:sz w:val="28"/>
      <w:szCs w:val="28"/>
      <w:lang w:eastAsia="ru-RU"/>
    </w:rPr>
  </w:style>
  <w:style w:type="character" w:customStyle="1" w:styleId="1ffffffffffffffffffffffffffffffffffffffffffffffffffffff2">
    <w:name w:val="Текст примечания Знак1"/>
    <w:basedOn w:val="a2"/>
    <w:uiPriority w:val="99"/>
    <w:rsid w:val="008F3ADE"/>
    <w:rPr>
      <w:rFonts w:ascii="Times New Roman" w:eastAsia="Times New Roman" w:hAnsi="Times New Roman" w:cs="Times New Roman"/>
      <w:sz w:val="20"/>
      <w:szCs w:val="20"/>
      <w:lang w:eastAsia="ru-RU"/>
    </w:rPr>
  </w:style>
  <w:style w:type="character" w:customStyle="1" w:styleId="afffffffffffffffffd">
    <w:name w:val="Без интервала Знак"/>
    <w:aliases w:val="Табличный Знак"/>
    <w:uiPriority w:val="1"/>
    <w:rsid w:val="008F3ADE"/>
    <w:rPr>
      <w:rFonts w:ascii="Times New Roman" w:hAnsi="Times New Roman"/>
      <w:sz w:val="24"/>
    </w:rPr>
  </w:style>
  <w:style w:type="character" w:customStyle="1" w:styleId="271">
    <w:name w:val="Заголовок 2 Знак7"/>
    <w:aliases w:val="Оглавление 2 Знак Знак2,Заголовок 2 Знак5 Знак Знак2,Оглавление 2 Знак Знак Знак Знак2,Заголовок 2 Знак5 Знак Знак Знак Знак1,Оглавление 2 Знак Знак Знак Знак Знак Знак2,Основной текст Знак3 Знак Знак Знак Знак Знак Знак2"/>
    <w:basedOn w:val="a2"/>
    <w:uiPriority w:val="9"/>
    <w:rsid w:val="004028A8"/>
    <w:rPr>
      <w:rFonts w:asciiTheme="majorHAnsi" w:eastAsiaTheme="majorEastAsia" w:hAnsiTheme="majorHAnsi" w:cstheme="majorBidi"/>
      <w:color w:val="2E74B5" w:themeColor="accent1" w:themeShade="BF"/>
      <w:sz w:val="26"/>
      <w:szCs w:val="26"/>
    </w:rPr>
  </w:style>
  <w:style w:type="paragraph" w:customStyle="1" w:styleId="a">
    <w:name w:val="ТС_Список_Марк"/>
    <w:qFormat/>
    <w:rsid w:val="004028A8"/>
    <w:pPr>
      <w:numPr>
        <w:numId w:val="1"/>
      </w:numPr>
      <w:tabs>
        <w:tab w:val="num" w:pos="360"/>
      </w:tabs>
      <w:ind w:left="0" w:firstLine="567"/>
    </w:pPr>
  </w:style>
  <w:style w:type="character" w:customStyle="1" w:styleId="14">
    <w:name w:val="Заголовок 1 Знак4"/>
    <w:basedOn w:val="a2"/>
    <w:link w:val="1"/>
    <w:uiPriority w:val="1"/>
    <w:rsid w:val="008F2C53"/>
    <w:rPr>
      <w:rFonts w:ascii="Times New Roman" w:eastAsia="Times New Roman" w:hAnsi="Times New Roman" w:cs="Times New Roman"/>
      <w:b/>
      <w:bCs/>
      <w:sz w:val="28"/>
      <w:szCs w:val="28"/>
      <w:lang w:eastAsia="ru-RU"/>
    </w:rPr>
  </w:style>
  <w:style w:type="character" w:customStyle="1" w:styleId="2fffffffffffffffffffffffffffffffffffffffffffffffff3">
    <w:name w:val="Заголовок 2 Знак"/>
    <w:basedOn w:val="a2"/>
    <w:uiPriority w:val="1"/>
    <w:rsid w:val="008F2C53"/>
    <w:rPr>
      <w:rFonts w:ascii="Times New Roman" w:eastAsia="Times New Roman" w:hAnsi="Times New Roman" w:cs="Times New Roman"/>
      <w:b/>
      <w:bCs/>
      <w:sz w:val="24"/>
      <w:szCs w:val="24"/>
      <w:lang w:eastAsia="ru-RU"/>
    </w:rPr>
  </w:style>
  <w:style w:type="paragraph" w:customStyle="1" w:styleId="Defaultffffffff1">
    <w:name w:val="Default"/>
    <w:rsid w:val="003665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ffff5">
    <w:name w:val="Table Paragraph"/>
    <w:basedOn w:val="a0"/>
    <w:uiPriority w:val="1"/>
    <w:qFormat/>
    <w:rsid w:val="009F1B8B"/>
    <w:pPr>
      <w:widowControl w:val="0"/>
      <w:autoSpaceDE w:val="0"/>
      <w:autoSpaceDN w:val="0"/>
      <w:adjustRightInd w:val="0"/>
    </w:pPr>
    <w:rPr>
      <w:rFonts w:eastAsiaTheme="minorEastAsia" w:cs="Times New Roman"/>
      <w:szCs w:val="24"/>
      <w:lang w:eastAsia="ru-RU"/>
    </w:rPr>
  </w:style>
  <w:style w:type="character" w:customStyle="1" w:styleId="11fd">
    <w:name w:val="Заголовок 1 Знак1"/>
    <w:basedOn w:val="a2"/>
    <w:link w:val="af1"/>
    <w:uiPriority w:val="1"/>
    <w:rsid w:val="007D7BB5"/>
    <w:rPr>
      <w:rFonts w:ascii="Times New Roman" w:eastAsia="Times New Roman" w:hAnsi="Times New Roman" w:cs="Times New Roman"/>
      <w:b/>
      <w:bCs/>
      <w:sz w:val="28"/>
      <w:szCs w:val="28"/>
      <w:lang w:eastAsia="ru-RU"/>
    </w:rPr>
  </w:style>
  <w:style w:type="character" w:customStyle="1" w:styleId="afffffffffffffffffe">
    <w:name w:val="Основной текст Знак"/>
    <w:basedOn w:val="a2"/>
    <w:uiPriority w:val="99"/>
    <w:rsid w:val="004A3D10"/>
    <w:rPr>
      <w:rFonts w:ascii="Times New Roman" w:hAnsi="Times New Roman"/>
      <w:sz w:val="24"/>
    </w:rPr>
  </w:style>
  <w:style w:type="character" w:customStyle="1" w:styleId="affffffffffffffffff">
    <w:name w:val="Абзац списка Знак"/>
    <w:basedOn w:val="a2"/>
    <w:uiPriority w:val="34"/>
    <w:rsid w:val="004A3D10"/>
    <w:rPr>
      <w:rFonts w:ascii="Times New Roman" w:eastAsiaTheme="minorEastAsia" w:hAnsi="Times New Roman" w:cs="Times New Roman"/>
      <w:sz w:val="24"/>
      <w:szCs w:val="24"/>
      <w:lang w:eastAsia="ru-RU"/>
    </w:rPr>
  </w:style>
  <w:style w:type="character" w:customStyle="1" w:styleId="1ffffffffffffffffffffffffffffffffffffffffffffffffffffff3">
    <w:name w:val="Основной текст Знак1"/>
    <w:basedOn w:val="a2"/>
    <w:uiPriority w:val="1"/>
    <w:rsid w:val="004A3D10"/>
    <w:rPr>
      <w:rFonts w:ascii="Times New Roman" w:eastAsiaTheme="minorEastAsia" w:hAnsi="Times New Roman" w:cs="Times New Roman"/>
      <w:sz w:val="24"/>
      <w:szCs w:val="24"/>
      <w:lang w:eastAsia="ru-RU"/>
    </w:rPr>
  </w:style>
  <w:style w:type="character" w:customStyle="1" w:styleId="affffffffffffffffff0">
    <w:name w:val="Текст выноски Знак"/>
    <w:basedOn w:val="a2"/>
    <w:uiPriority w:val="99"/>
    <w:semiHidden/>
    <w:rsid w:val="001F52FF"/>
    <w:rPr>
      <w:rFonts w:ascii="Segoe UI" w:hAnsi="Segoe UI" w:cs="Segoe UI"/>
      <w:sz w:val="18"/>
      <w:szCs w:val="18"/>
    </w:rPr>
  </w:style>
  <w:style w:type="character" w:customStyle="1" w:styleId="affffffffffffffffff1">
    <w:name w:val="Текст примечания Знак"/>
    <w:basedOn w:val="a2"/>
    <w:uiPriority w:val="99"/>
    <w:semiHidden/>
    <w:rsid w:val="001F52FF"/>
    <w:rPr>
      <w:sz w:val="20"/>
      <w:szCs w:val="20"/>
    </w:rPr>
  </w:style>
  <w:style w:type="paragraph" w:customStyle="1" w:styleId="affffffffffffffffff2">
    <w:name w:val="ТС Основной текст"/>
    <w:basedOn w:val="a0"/>
    <w:link w:val="affffffffffffffffff3"/>
    <w:qFormat/>
    <w:rsid w:val="002B0F72"/>
    <w:pPr>
      <w:spacing w:line="360" w:lineRule="auto"/>
      <w:ind w:firstLine="567"/>
      <w:jc w:val="both"/>
    </w:pPr>
    <w:rPr>
      <w:rFonts w:cs="Times New Roman"/>
      <w:color w:val="000000" w:themeColor="text1"/>
      <w:sz w:val="28"/>
    </w:rPr>
  </w:style>
  <w:style w:type="character" w:customStyle="1" w:styleId="affffffffffffffffff3">
    <w:name w:val="ТС Основной текст Знак"/>
    <w:basedOn w:val="a2"/>
    <w:link w:val="affffffffffffffffff2"/>
    <w:rsid w:val="002B0F72"/>
    <w:rPr>
      <w:rFonts w:ascii="Times New Roman" w:hAnsi="Times New Roman" w:cs="Times New Roman"/>
      <w:color w:val="000000" w:themeColor="text1"/>
      <w:sz w:val="28"/>
    </w:rPr>
  </w:style>
  <w:style w:type="paragraph" w:customStyle="1" w:styleId="1ffffffffffffffffffffffffffffffffffffffffffffffffffffff4">
    <w:name w:val="1 ТС Таблица номер"/>
    <w:basedOn w:val="a0"/>
    <w:link w:val="1ffffffffffffffffffffffffffffffffffffffffffffffffffffff5"/>
    <w:autoRedefine/>
    <w:qFormat/>
    <w:rsid w:val="002B0F72"/>
    <w:pPr>
      <w:jc w:val="both"/>
    </w:pPr>
    <w:rPr>
      <w:rFonts w:cs="Times New Roman"/>
      <w:b/>
      <w:szCs w:val="28"/>
    </w:rPr>
  </w:style>
  <w:style w:type="character" w:customStyle="1" w:styleId="1ffffffffffffffffffffffffffffffffffffffffffffffffffffff5">
    <w:name w:val="1 ТС Таблица номер Знак"/>
    <w:basedOn w:val="a2"/>
    <w:link w:val="1ffffffffffffffffffffffffffffffffffffffffffffffffffffff4"/>
    <w:rsid w:val="002B0F72"/>
    <w:rPr>
      <w:rFonts w:ascii="Times New Roman" w:hAnsi="Times New Roman" w:cs="Times New Roman"/>
      <w:b/>
      <w:sz w:val="24"/>
      <w:szCs w:val="28"/>
    </w:rPr>
  </w:style>
  <w:style w:type="paragraph" w:customStyle="1" w:styleId="affffffffffffffffff4">
    <w:name w:val="Рисунок наименование"/>
    <w:basedOn w:val="a0"/>
    <w:link w:val="affffffffffffffffff5"/>
    <w:rsid w:val="002B0F72"/>
    <w:pPr>
      <w:jc w:val="both"/>
    </w:pPr>
    <w:rPr>
      <w:rFonts w:cs="Times New Roman"/>
      <w:color w:val="000000" w:themeColor="text1"/>
      <w:szCs w:val="24"/>
    </w:rPr>
  </w:style>
  <w:style w:type="character" w:customStyle="1" w:styleId="affffffffffffffffff5">
    <w:name w:val="Рисунок наименование Знак"/>
    <w:basedOn w:val="a2"/>
    <w:link w:val="affffffffffffffffff4"/>
    <w:rsid w:val="002B0F72"/>
    <w:rPr>
      <w:rFonts w:ascii="Times New Roman" w:hAnsi="Times New Roman" w:cs="Times New Roman"/>
      <w:color w:val="000000" w:themeColor="text1"/>
      <w:sz w:val="24"/>
      <w:szCs w:val="24"/>
    </w:rPr>
  </w:style>
  <w:style w:type="paragraph" w:customStyle="1" w:styleId="affffffffffffffffff6">
    <w:name w:val="ТС Таблица"/>
    <w:basedOn w:val="a0"/>
    <w:link w:val="affffffffffffffffff7"/>
    <w:rsid w:val="002B0F72"/>
    <w:rPr>
      <w:rFonts w:cs="Times New Roman"/>
      <w:sz w:val="20"/>
      <w:szCs w:val="20"/>
    </w:rPr>
  </w:style>
  <w:style w:type="character" w:customStyle="1" w:styleId="affffffffffffffffff7">
    <w:name w:val="ТС Таблица Знак"/>
    <w:basedOn w:val="a2"/>
    <w:link w:val="affffffffffffffffff6"/>
    <w:rsid w:val="002B0F72"/>
    <w:rPr>
      <w:rFonts w:ascii="Times New Roman" w:hAnsi="Times New Roman" w:cs="Times New Roman"/>
      <w:sz w:val="20"/>
      <w:szCs w:val="20"/>
    </w:rPr>
  </w:style>
  <w:style w:type="character" w:customStyle="1" w:styleId="30">
    <w:name w:val="Без интервала Знак3"/>
    <w:aliases w:val="Титул 1.1.1 Знак2,Табличный Знак3"/>
    <w:link w:val="a1"/>
    <w:uiPriority w:val="1"/>
    <w:locked/>
    <w:rsid w:val="002428BC"/>
    <w:rPr>
      <w:rFonts w:ascii="Times New Roman" w:hAnsi="Times New Roman"/>
      <w:sz w:val="24"/>
    </w:rPr>
  </w:style>
  <w:style w:type="paragraph" w:customStyle="1" w:styleId="1ffffffffffffffffffffffffffffffffffffffffffffffffffffff6">
    <w:name w:val="1 ТС Основной текст"/>
    <w:basedOn w:val="a0"/>
    <w:link w:val="1ffffffffffffffffffffffffffffffffffffffffffffffffffffff7"/>
    <w:autoRedefine/>
    <w:qFormat/>
    <w:rsid w:val="002428BC"/>
    <w:pPr>
      <w:ind w:firstLine="709"/>
      <w:jc w:val="both"/>
    </w:pPr>
    <w:rPr>
      <w:rFonts w:cs="Times New Roman"/>
      <w:color w:val="000000" w:themeColor="text1"/>
    </w:rPr>
  </w:style>
  <w:style w:type="character" w:customStyle="1" w:styleId="1ffffffffffffffffffffffffffffffffffffffffffffffffffffff7">
    <w:name w:val="1 ТС Основной текст Знак"/>
    <w:basedOn w:val="a2"/>
    <w:link w:val="1ffffffffffffffffffffffffffffffffffffffffffffffffffffff6"/>
    <w:rsid w:val="002428BC"/>
    <w:rPr>
      <w:rFonts w:ascii="Times New Roman" w:hAnsi="Times New Roman" w:cs="Times New Roman"/>
      <w:color w:val="000000" w:themeColor="text1"/>
      <w:sz w:val="24"/>
    </w:rPr>
  </w:style>
  <w:style w:type="paragraph" w:customStyle="1" w:styleId="1100">
    <w:name w:val="1 ТС 10Таблица"/>
    <w:basedOn w:val="a0"/>
    <w:link w:val="1101"/>
    <w:autoRedefine/>
    <w:qFormat/>
    <w:rsid w:val="00126D67"/>
    <w:pPr>
      <w:widowControl w:val="0"/>
      <w:ind w:firstLine="709"/>
      <w:jc w:val="both"/>
    </w:pPr>
    <w:rPr>
      <w:rFonts w:cs="Times New Roman"/>
      <w:szCs w:val="20"/>
    </w:rPr>
  </w:style>
  <w:style w:type="character" w:customStyle="1" w:styleId="1101">
    <w:name w:val="1 ТС 10Таблица Знак"/>
    <w:basedOn w:val="a2"/>
    <w:link w:val="1100"/>
    <w:rsid w:val="00126D67"/>
    <w:rPr>
      <w:rFonts w:ascii="Times New Roman" w:hAnsi="Times New Roman" w:cs="Times New Roman"/>
      <w:sz w:val="24"/>
      <w:szCs w:val="20"/>
    </w:rPr>
  </w:style>
  <w:style w:type="character" w:customStyle="1" w:styleId="3fc">
    <w:name w:val="Абзац списка Знак3"/>
    <w:aliases w:val="Введение Знак1,ПАРАГРАФ Знак1,Абзац списка11 Знак1"/>
    <w:uiPriority w:val="34"/>
    <w:rsid w:val="00467628"/>
  </w:style>
  <w:style w:type="character" w:customStyle="1" w:styleId="afff2">
    <w:name w:val="Заголовок оглавления Знак"/>
    <w:basedOn w:val="a2"/>
    <w:link w:val="afff1"/>
    <w:uiPriority w:val="99"/>
    <w:rsid w:val="00467628"/>
    <w:rPr>
      <w:rFonts w:asciiTheme="majorHAnsi" w:eastAsiaTheme="majorEastAsia" w:hAnsiTheme="majorHAnsi" w:cstheme="majorBidi"/>
      <w:color w:val="2E74B5" w:themeColor="accent1" w:themeShade="BF"/>
      <w:sz w:val="28"/>
      <w:szCs w:val="28"/>
      <w:lang w:eastAsia="ru-RU"/>
    </w:rPr>
  </w:style>
  <w:style w:type="character" w:customStyle="1" w:styleId="22">
    <w:name w:val="Нижний колонтитул Знак2"/>
    <w:basedOn w:val="a2"/>
    <w:link w:val="ac"/>
    <w:uiPriority w:val="34"/>
    <w:rsid w:val="00467628"/>
    <w:rPr>
      <w:rFonts w:ascii="Times New Roman" w:eastAsiaTheme="minorEastAsia" w:hAnsi="Times New Roman" w:cs="Times New Roman"/>
      <w:sz w:val="24"/>
      <w:szCs w:val="24"/>
      <w:lang w:eastAsia="ru-RU"/>
    </w:rPr>
  </w:style>
  <w:style w:type="character" w:styleId="affffffffffffffffff8">
    <w:name w:val="Unresolved Mention"/>
    <w:basedOn w:val="a2"/>
    <w:uiPriority w:val="99"/>
    <w:semiHidden/>
    <w:unhideWhenUsed/>
    <w:rsid w:val="00467628"/>
    <w:rPr>
      <w:color w:val="605E5C"/>
      <w:shd w:val="clear" w:color="auto" w:fill="E1DFDD"/>
    </w:rPr>
  </w:style>
  <w:style w:type="character" w:customStyle="1" w:styleId="5">
    <w:name w:val="Основной текст Знак5"/>
    <w:aliases w:val="Оглавление 1 Знак Знак"/>
    <w:basedOn w:val="a2"/>
    <w:link w:val="af8"/>
    <w:uiPriority w:val="1"/>
    <w:rsid w:val="00467628"/>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5025">
      <w:bodyDiv w:val="1"/>
      <w:marLeft w:val="0"/>
      <w:marRight w:val="0"/>
      <w:marTop w:val="0"/>
      <w:marBottom w:val="0"/>
      <w:divBdr>
        <w:top w:val="none" w:sz="0" w:space="0" w:color="auto"/>
        <w:left w:val="none" w:sz="0" w:space="0" w:color="auto"/>
        <w:bottom w:val="none" w:sz="0" w:space="0" w:color="auto"/>
        <w:right w:val="none" w:sz="0" w:space="0" w:color="auto"/>
      </w:divBdr>
    </w:div>
    <w:div w:id="77992284">
      <w:bodyDiv w:val="1"/>
      <w:marLeft w:val="0"/>
      <w:marRight w:val="0"/>
      <w:marTop w:val="0"/>
      <w:marBottom w:val="0"/>
      <w:divBdr>
        <w:top w:val="none" w:sz="0" w:space="0" w:color="auto"/>
        <w:left w:val="none" w:sz="0" w:space="0" w:color="auto"/>
        <w:bottom w:val="none" w:sz="0" w:space="0" w:color="auto"/>
        <w:right w:val="none" w:sz="0" w:space="0" w:color="auto"/>
      </w:divBdr>
    </w:div>
    <w:div w:id="119231019">
      <w:bodyDiv w:val="1"/>
      <w:marLeft w:val="0"/>
      <w:marRight w:val="0"/>
      <w:marTop w:val="0"/>
      <w:marBottom w:val="0"/>
      <w:divBdr>
        <w:top w:val="none" w:sz="0" w:space="0" w:color="auto"/>
        <w:left w:val="none" w:sz="0" w:space="0" w:color="auto"/>
        <w:bottom w:val="none" w:sz="0" w:space="0" w:color="auto"/>
        <w:right w:val="none" w:sz="0" w:space="0" w:color="auto"/>
      </w:divBdr>
    </w:div>
    <w:div w:id="124203013">
      <w:bodyDiv w:val="1"/>
      <w:marLeft w:val="0"/>
      <w:marRight w:val="0"/>
      <w:marTop w:val="0"/>
      <w:marBottom w:val="0"/>
      <w:divBdr>
        <w:top w:val="none" w:sz="0" w:space="0" w:color="auto"/>
        <w:left w:val="none" w:sz="0" w:space="0" w:color="auto"/>
        <w:bottom w:val="none" w:sz="0" w:space="0" w:color="auto"/>
        <w:right w:val="none" w:sz="0" w:space="0" w:color="auto"/>
      </w:divBdr>
    </w:div>
    <w:div w:id="148137283">
      <w:bodyDiv w:val="1"/>
      <w:marLeft w:val="0"/>
      <w:marRight w:val="0"/>
      <w:marTop w:val="0"/>
      <w:marBottom w:val="0"/>
      <w:divBdr>
        <w:top w:val="none" w:sz="0" w:space="0" w:color="auto"/>
        <w:left w:val="none" w:sz="0" w:space="0" w:color="auto"/>
        <w:bottom w:val="none" w:sz="0" w:space="0" w:color="auto"/>
        <w:right w:val="none" w:sz="0" w:space="0" w:color="auto"/>
      </w:divBdr>
    </w:div>
    <w:div w:id="161312597">
      <w:bodyDiv w:val="1"/>
      <w:marLeft w:val="0"/>
      <w:marRight w:val="0"/>
      <w:marTop w:val="0"/>
      <w:marBottom w:val="0"/>
      <w:divBdr>
        <w:top w:val="none" w:sz="0" w:space="0" w:color="auto"/>
        <w:left w:val="none" w:sz="0" w:space="0" w:color="auto"/>
        <w:bottom w:val="none" w:sz="0" w:space="0" w:color="auto"/>
        <w:right w:val="none" w:sz="0" w:space="0" w:color="auto"/>
      </w:divBdr>
    </w:div>
    <w:div w:id="359862002">
      <w:bodyDiv w:val="1"/>
      <w:marLeft w:val="0"/>
      <w:marRight w:val="0"/>
      <w:marTop w:val="0"/>
      <w:marBottom w:val="0"/>
      <w:divBdr>
        <w:top w:val="none" w:sz="0" w:space="0" w:color="auto"/>
        <w:left w:val="none" w:sz="0" w:space="0" w:color="auto"/>
        <w:bottom w:val="none" w:sz="0" w:space="0" w:color="auto"/>
        <w:right w:val="none" w:sz="0" w:space="0" w:color="auto"/>
      </w:divBdr>
    </w:div>
    <w:div w:id="479034693">
      <w:bodyDiv w:val="1"/>
      <w:marLeft w:val="0"/>
      <w:marRight w:val="0"/>
      <w:marTop w:val="0"/>
      <w:marBottom w:val="0"/>
      <w:divBdr>
        <w:top w:val="none" w:sz="0" w:space="0" w:color="auto"/>
        <w:left w:val="none" w:sz="0" w:space="0" w:color="auto"/>
        <w:bottom w:val="none" w:sz="0" w:space="0" w:color="auto"/>
        <w:right w:val="none" w:sz="0" w:space="0" w:color="auto"/>
      </w:divBdr>
    </w:div>
    <w:div w:id="527378045">
      <w:bodyDiv w:val="1"/>
      <w:marLeft w:val="0"/>
      <w:marRight w:val="0"/>
      <w:marTop w:val="0"/>
      <w:marBottom w:val="0"/>
      <w:divBdr>
        <w:top w:val="none" w:sz="0" w:space="0" w:color="auto"/>
        <w:left w:val="none" w:sz="0" w:space="0" w:color="auto"/>
        <w:bottom w:val="none" w:sz="0" w:space="0" w:color="auto"/>
        <w:right w:val="none" w:sz="0" w:space="0" w:color="auto"/>
      </w:divBdr>
    </w:div>
    <w:div w:id="631714634">
      <w:bodyDiv w:val="1"/>
      <w:marLeft w:val="0"/>
      <w:marRight w:val="0"/>
      <w:marTop w:val="0"/>
      <w:marBottom w:val="0"/>
      <w:divBdr>
        <w:top w:val="none" w:sz="0" w:space="0" w:color="auto"/>
        <w:left w:val="none" w:sz="0" w:space="0" w:color="auto"/>
        <w:bottom w:val="none" w:sz="0" w:space="0" w:color="auto"/>
        <w:right w:val="none" w:sz="0" w:space="0" w:color="auto"/>
      </w:divBdr>
    </w:div>
    <w:div w:id="773400009">
      <w:bodyDiv w:val="1"/>
      <w:marLeft w:val="0"/>
      <w:marRight w:val="0"/>
      <w:marTop w:val="0"/>
      <w:marBottom w:val="0"/>
      <w:divBdr>
        <w:top w:val="none" w:sz="0" w:space="0" w:color="auto"/>
        <w:left w:val="none" w:sz="0" w:space="0" w:color="auto"/>
        <w:bottom w:val="none" w:sz="0" w:space="0" w:color="auto"/>
        <w:right w:val="none" w:sz="0" w:space="0" w:color="auto"/>
      </w:divBdr>
    </w:div>
    <w:div w:id="780951317">
      <w:bodyDiv w:val="1"/>
      <w:marLeft w:val="0"/>
      <w:marRight w:val="0"/>
      <w:marTop w:val="0"/>
      <w:marBottom w:val="0"/>
      <w:divBdr>
        <w:top w:val="none" w:sz="0" w:space="0" w:color="auto"/>
        <w:left w:val="none" w:sz="0" w:space="0" w:color="auto"/>
        <w:bottom w:val="none" w:sz="0" w:space="0" w:color="auto"/>
        <w:right w:val="none" w:sz="0" w:space="0" w:color="auto"/>
      </w:divBdr>
    </w:div>
    <w:div w:id="1016734142">
      <w:bodyDiv w:val="1"/>
      <w:marLeft w:val="0"/>
      <w:marRight w:val="0"/>
      <w:marTop w:val="0"/>
      <w:marBottom w:val="0"/>
      <w:divBdr>
        <w:top w:val="none" w:sz="0" w:space="0" w:color="auto"/>
        <w:left w:val="none" w:sz="0" w:space="0" w:color="auto"/>
        <w:bottom w:val="none" w:sz="0" w:space="0" w:color="auto"/>
        <w:right w:val="none" w:sz="0" w:space="0" w:color="auto"/>
      </w:divBdr>
    </w:div>
    <w:div w:id="1047142448">
      <w:bodyDiv w:val="1"/>
      <w:marLeft w:val="0"/>
      <w:marRight w:val="0"/>
      <w:marTop w:val="0"/>
      <w:marBottom w:val="0"/>
      <w:divBdr>
        <w:top w:val="none" w:sz="0" w:space="0" w:color="auto"/>
        <w:left w:val="none" w:sz="0" w:space="0" w:color="auto"/>
        <w:bottom w:val="none" w:sz="0" w:space="0" w:color="auto"/>
        <w:right w:val="none" w:sz="0" w:space="0" w:color="auto"/>
      </w:divBdr>
    </w:div>
    <w:div w:id="1047992118">
      <w:bodyDiv w:val="1"/>
      <w:marLeft w:val="0"/>
      <w:marRight w:val="0"/>
      <w:marTop w:val="0"/>
      <w:marBottom w:val="0"/>
      <w:divBdr>
        <w:top w:val="none" w:sz="0" w:space="0" w:color="auto"/>
        <w:left w:val="none" w:sz="0" w:space="0" w:color="auto"/>
        <w:bottom w:val="none" w:sz="0" w:space="0" w:color="auto"/>
        <w:right w:val="none" w:sz="0" w:space="0" w:color="auto"/>
      </w:divBdr>
    </w:div>
    <w:div w:id="1272474906">
      <w:bodyDiv w:val="1"/>
      <w:marLeft w:val="0"/>
      <w:marRight w:val="0"/>
      <w:marTop w:val="0"/>
      <w:marBottom w:val="0"/>
      <w:divBdr>
        <w:top w:val="none" w:sz="0" w:space="0" w:color="auto"/>
        <w:left w:val="none" w:sz="0" w:space="0" w:color="auto"/>
        <w:bottom w:val="none" w:sz="0" w:space="0" w:color="auto"/>
        <w:right w:val="none" w:sz="0" w:space="0" w:color="auto"/>
      </w:divBdr>
    </w:div>
    <w:div w:id="1293947281">
      <w:bodyDiv w:val="1"/>
      <w:marLeft w:val="0"/>
      <w:marRight w:val="0"/>
      <w:marTop w:val="0"/>
      <w:marBottom w:val="0"/>
      <w:divBdr>
        <w:top w:val="none" w:sz="0" w:space="0" w:color="auto"/>
        <w:left w:val="none" w:sz="0" w:space="0" w:color="auto"/>
        <w:bottom w:val="none" w:sz="0" w:space="0" w:color="auto"/>
        <w:right w:val="none" w:sz="0" w:space="0" w:color="auto"/>
      </w:divBdr>
    </w:div>
    <w:div w:id="1323586818">
      <w:bodyDiv w:val="1"/>
      <w:marLeft w:val="0"/>
      <w:marRight w:val="0"/>
      <w:marTop w:val="0"/>
      <w:marBottom w:val="0"/>
      <w:divBdr>
        <w:top w:val="none" w:sz="0" w:space="0" w:color="auto"/>
        <w:left w:val="none" w:sz="0" w:space="0" w:color="auto"/>
        <w:bottom w:val="none" w:sz="0" w:space="0" w:color="auto"/>
        <w:right w:val="none" w:sz="0" w:space="0" w:color="auto"/>
      </w:divBdr>
    </w:div>
    <w:div w:id="1390570621">
      <w:bodyDiv w:val="1"/>
      <w:marLeft w:val="0"/>
      <w:marRight w:val="0"/>
      <w:marTop w:val="0"/>
      <w:marBottom w:val="0"/>
      <w:divBdr>
        <w:top w:val="none" w:sz="0" w:space="0" w:color="auto"/>
        <w:left w:val="none" w:sz="0" w:space="0" w:color="auto"/>
        <w:bottom w:val="none" w:sz="0" w:space="0" w:color="auto"/>
        <w:right w:val="none" w:sz="0" w:space="0" w:color="auto"/>
      </w:divBdr>
    </w:div>
    <w:div w:id="1441409768">
      <w:bodyDiv w:val="1"/>
      <w:marLeft w:val="0"/>
      <w:marRight w:val="0"/>
      <w:marTop w:val="0"/>
      <w:marBottom w:val="0"/>
      <w:divBdr>
        <w:top w:val="none" w:sz="0" w:space="0" w:color="auto"/>
        <w:left w:val="none" w:sz="0" w:space="0" w:color="auto"/>
        <w:bottom w:val="none" w:sz="0" w:space="0" w:color="auto"/>
        <w:right w:val="none" w:sz="0" w:space="0" w:color="auto"/>
      </w:divBdr>
    </w:div>
    <w:div w:id="1512185002">
      <w:bodyDiv w:val="1"/>
      <w:marLeft w:val="0"/>
      <w:marRight w:val="0"/>
      <w:marTop w:val="0"/>
      <w:marBottom w:val="0"/>
      <w:divBdr>
        <w:top w:val="none" w:sz="0" w:space="0" w:color="auto"/>
        <w:left w:val="none" w:sz="0" w:space="0" w:color="auto"/>
        <w:bottom w:val="none" w:sz="0" w:space="0" w:color="auto"/>
        <w:right w:val="none" w:sz="0" w:space="0" w:color="auto"/>
      </w:divBdr>
    </w:div>
    <w:div w:id="1528790763">
      <w:bodyDiv w:val="1"/>
      <w:marLeft w:val="0"/>
      <w:marRight w:val="0"/>
      <w:marTop w:val="0"/>
      <w:marBottom w:val="0"/>
      <w:divBdr>
        <w:top w:val="none" w:sz="0" w:space="0" w:color="auto"/>
        <w:left w:val="none" w:sz="0" w:space="0" w:color="auto"/>
        <w:bottom w:val="none" w:sz="0" w:space="0" w:color="auto"/>
        <w:right w:val="none" w:sz="0" w:space="0" w:color="auto"/>
      </w:divBdr>
    </w:div>
    <w:div w:id="1537235053">
      <w:bodyDiv w:val="1"/>
      <w:marLeft w:val="0"/>
      <w:marRight w:val="0"/>
      <w:marTop w:val="0"/>
      <w:marBottom w:val="0"/>
      <w:divBdr>
        <w:top w:val="none" w:sz="0" w:space="0" w:color="auto"/>
        <w:left w:val="none" w:sz="0" w:space="0" w:color="auto"/>
        <w:bottom w:val="none" w:sz="0" w:space="0" w:color="auto"/>
        <w:right w:val="none" w:sz="0" w:space="0" w:color="auto"/>
      </w:divBdr>
    </w:div>
    <w:div w:id="1685546874">
      <w:bodyDiv w:val="1"/>
      <w:marLeft w:val="0"/>
      <w:marRight w:val="0"/>
      <w:marTop w:val="0"/>
      <w:marBottom w:val="0"/>
      <w:divBdr>
        <w:top w:val="none" w:sz="0" w:space="0" w:color="auto"/>
        <w:left w:val="none" w:sz="0" w:space="0" w:color="auto"/>
        <w:bottom w:val="none" w:sz="0" w:space="0" w:color="auto"/>
        <w:right w:val="none" w:sz="0" w:space="0" w:color="auto"/>
      </w:divBdr>
    </w:div>
    <w:div w:id="1737170006">
      <w:bodyDiv w:val="1"/>
      <w:marLeft w:val="0"/>
      <w:marRight w:val="0"/>
      <w:marTop w:val="0"/>
      <w:marBottom w:val="0"/>
      <w:divBdr>
        <w:top w:val="none" w:sz="0" w:space="0" w:color="auto"/>
        <w:left w:val="none" w:sz="0" w:space="0" w:color="auto"/>
        <w:bottom w:val="none" w:sz="0" w:space="0" w:color="auto"/>
        <w:right w:val="none" w:sz="0" w:space="0" w:color="auto"/>
      </w:divBdr>
    </w:div>
    <w:div w:id="1917395837">
      <w:bodyDiv w:val="1"/>
      <w:marLeft w:val="0"/>
      <w:marRight w:val="0"/>
      <w:marTop w:val="0"/>
      <w:marBottom w:val="0"/>
      <w:divBdr>
        <w:top w:val="none" w:sz="0" w:space="0" w:color="auto"/>
        <w:left w:val="none" w:sz="0" w:space="0" w:color="auto"/>
        <w:bottom w:val="none" w:sz="0" w:space="0" w:color="auto"/>
        <w:right w:val="none" w:sz="0" w:space="0" w:color="auto"/>
      </w:divBdr>
    </w:div>
    <w:div w:id="2103917822">
      <w:bodyDiv w:val="1"/>
      <w:marLeft w:val="0"/>
      <w:marRight w:val="0"/>
      <w:marTop w:val="0"/>
      <w:marBottom w:val="0"/>
      <w:divBdr>
        <w:top w:val="none" w:sz="0" w:space="0" w:color="auto"/>
        <w:left w:val="none" w:sz="0" w:space="0" w:color="auto"/>
        <w:bottom w:val="none" w:sz="0" w:space="0" w:color="auto"/>
        <w:right w:val="none" w:sz="0" w:space="0" w:color="auto"/>
      </w:divBdr>
    </w:div>
    <w:div w:id="21390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Source\Ses\Docs\&#1054;&#1075;&#1083;&#1072;&#1074;&#1083;&#1077;&#1085;&#1080;&#1077;%20&#1090;&#1086;&#1084;%202%20%20&#1054;.&#1052;..docx" TargetMode="External"/><Relationship Id="rId117"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D:\Source\Ses\Docs\&#1054;&#1075;&#1083;&#1072;&#1074;&#1083;&#1077;&#1085;&#1080;&#1077;%20&#1090;&#1086;&#1084;%202%20%20&#1054;.&#1052;..docx" TargetMode="External"/><Relationship Id="rId42" Type="http://schemas.openxmlformats.org/officeDocument/2006/relationships/hyperlink" Target="file:///D:\Source\Ses\Docs\&#1054;&#1075;&#1083;&#1072;&#1074;&#1083;&#1077;&#1085;&#1080;&#1077;%20&#1090;&#1086;&#1084;%202%20%20&#1054;.&#1052;..docx" TargetMode="External"/><Relationship Id="rId47" Type="http://schemas.openxmlformats.org/officeDocument/2006/relationships/oleObject" Target="embeddings/oleObject1.bin"/><Relationship Id="rId63" Type="http://schemas.openxmlformats.org/officeDocument/2006/relationships/hyperlink" Target="file:///D:\Source\Ses\Docs\&#1054;&#1075;&#1083;&#1072;&#1074;&#1083;&#1077;&#1085;&#1080;&#1077;%20&#1090;&#1086;&#1084;%202%20%20&#1054;.&#1052;..docx" TargetMode="External"/><Relationship Id="rId68" Type="http://schemas.openxmlformats.org/officeDocument/2006/relationships/hyperlink" Target="file:///D:\Source\Ses\Docs\&#1054;&#1075;&#1083;&#1072;&#1074;&#1083;&#1077;&#1085;&#1080;&#1077;%20&#1090;&#1086;&#1084;%202%20%20&#1054;.&#1052;..docx" TargetMode="External"/><Relationship Id="rId84" Type="http://schemas.openxmlformats.org/officeDocument/2006/relationships/hyperlink" Target="file:///D:\Source\Ses\Docs\&#1054;&#1075;&#1083;&#1072;&#1074;&#1083;&#1077;&#1085;&#1080;&#1077;%20&#1090;&#1086;&#1084;%202%20%20&#1054;.&#1052;..docx" TargetMode="External"/><Relationship Id="rId89" Type="http://schemas.openxmlformats.org/officeDocument/2006/relationships/hyperlink" Target="file:///D:\Source\Ses\Docs\&#1054;&#1075;&#1083;&#1072;&#1074;&#1083;&#1077;&#1085;&#1080;&#1077;%20&#1090;&#1086;&#1084;%202%20%20&#1054;.&#1052;..docx" TargetMode="External"/><Relationship Id="rId112" Type="http://schemas.openxmlformats.org/officeDocument/2006/relationships/hyperlink" Target="file:///D:\Source\Ses\Docs\&#1054;&#1075;&#1083;&#1072;&#1074;&#1083;&#1077;&#1085;&#1080;&#1077;%20&#1090;&#1086;&#1084;%202%20%20&#1054;.&#1052;..docx" TargetMode="External"/><Relationship Id="rId133" Type="http://schemas.openxmlformats.org/officeDocument/2006/relationships/hyperlink" Target="file:///D:\Source\Ses\Docs\&#1054;&#1075;&#1083;&#1072;&#1074;&#1083;&#1077;&#1085;&#1080;&#1077;%20&#1090;&#1086;&#1084;%202%20%20&#1054;.&#1052;..docx" TargetMode="External"/><Relationship Id="rId138" Type="http://schemas.openxmlformats.org/officeDocument/2006/relationships/hyperlink" Target="file:///D:\Source\Ses\Docs\&#1054;&#1075;&#1083;&#1072;&#1074;&#1083;&#1077;&#1085;&#1080;&#1077;%20&#1090;&#1086;&#1084;%202%20%20&#1054;.&#1052;..docx" TargetMode="External"/><Relationship Id="rId154"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175"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D:\Source\Ses\Docs\&#1054;&#1075;&#1083;&#1072;&#1074;&#1083;&#1077;&#1085;&#1080;&#1077;%20&#1090;&#1086;&#1084;%202%20%20&#1054;.&#1052;..docx" TargetMode="External"/><Relationship Id="rId32"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D:\Source\Ses\Docs\&#1054;&#1075;&#1083;&#1072;&#1074;&#1083;&#1077;&#1085;&#1080;&#1077;%20&#1090;&#1086;&#1084;%202%20%20&#1054;.&#1052;..docx" TargetMode="External"/><Relationship Id="rId53" Type="http://schemas.openxmlformats.org/officeDocument/2006/relationships/hyperlink" Target="file:///D:\Source\Ses\Docs\&#1054;&#1075;&#1083;&#1072;&#1074;&#1083;&#1077;&#1085;&#1080;&#1077;%20&#1090;&#1086;&#1084;%202%20%20&#1054;.&#1052;..docx" TargetMode="External"/><Relationship Id="rId58" Type="http://schemas.openxmlformats.org/officeDocument/2006/relationships/hyperlink" Target="file:///D:\Source\Ses\Docs\&#1054;&#1075;&#1083;&#1072;&#1074;&#1083;&#1077;&#1085;&#1080;&#1077;%20&#1090;&#1086;&#1084;%202%20%20&#1054;.&#1052;..docx" TargetMode="External"/><Relationship Id="rId74" Type="http://schemas.openxmlformats.org/officeDocument/2006/relationships/hyperlink" Target="file:///D:\Source\Ses\Docs\&#1054;&#1075;&#1083;&#1072;&#1074;&#1083;&#1077;&#1085;&#1080;&#1077;%20&#1090;&#1086;&#1084;%202%20%20&#1054;.&#1052;..docx" TargetMode="External"/><Relationship Id="rId79" Type="http://schemas.openxmlformats.org/officeDocument/2006/relationships/hyperlink" Target="file:///D:\Source\Ses\Docs\&#1054;&#1075;&#1083;&#1072;&#1074;&#1083;&#1077;&#1085;&#1080;&#1077;%20&#1090;&#1086;&#1084;%202%20%20&#1054;.&#1052;..docx" TargetMode="External"/><Relationship Id="rId102" Type="http://schemas.openxmlformats.org/officeDocument/2006/relationships/hyperlink" Target="file:///D:\Source\Ses\Docs\&#1054;&#1075;&#1083;&#1072;&#1074;&#1083;&#1077;&#1085;&#1080;&#1077;%20&#1090;&#1086;&#1084;%202%20%20&#1054;.&#1052;..docx" TargetMode="External"/><Relationship Id="rId123" Type="http://schemas.openxmlformats.org/officeDocument/2006/relationships/hyperlink" Target="file:///D:\Source\Ses\Docs\&#1054;&#1075;&#1083;&#1072;&#1074;&#1083;&#1077;&#1085;&#1080;&#1077;%20&#1090;&#1086;&#1084;%202%20%20&#1054;.&#1052;..docx" TargetMode="External"/><Relationship Id="rId128" Type="http://schemas.openxmlformats.org/officeDocument/2006/relationships/hyperlink" Target="file:///D:\Source\Ses\Docs\&#1054;&#1075;&#1083;&#1072;&#1074;&#1083;&#1077;&#1085;&#1080;&#1077;%20&#1090;&#1086;&#1084;%202%20%20&#1054;.&#1052;..docx" TargetMode="External"/><Relationship Id="rId144" Type="http://schemas.openxmlformats.org/officeDocument/2006/relationships/hyperlink" Target="file:///D:\Source\Ses\Docs\&#1054;&#1075;&#1083;&#1072;&#1074;&#1083;&#1077;&#1085;&#1080;&#1077;%20&#1090;&#1086;&#1084;%202%20%20&#1054;.&#1052;..docx" TargetMode="External"/><Relationship Id="rId149" Type="http://schemas.openxmlformats.org/officeDocument/2006/relationships/hyperlink" Target="file:///D:\Source\Ses\Docs\&#1054;&#1075;&#1083;&#1072;&#1074;&#1083;&#1077;&#1085;&#1080;&#1077;%20&#1090;&#1086;&#1084;%202%20%20&#1054;.&#1052;..docx" TargetMode="External"/><Relationship Id="rId5" Type="http://schemas.openxmlformats.org/officeDocument/2006/relationships/footnotes" Target="footnotes.xml"/><Relationship Id="rId90" Type="http://schemas.openxmlformats.org/officeDocument/2006/relationships/hyperlink" Target="file:///D:\Source\Ses\Docs\&#1054;&#1075;&#1083;&#1072;&#1074;&#1083;&#1077;&#1085;&#1080;&#1077;%20&#1090;&#1086;&#1084;%202%20%20&#1054;.&#1052;..docx" TargetMode="External"/><Relationship Id="rId95" Type="http://schemas.openxmlformats.org/officeDocument/2006/relationships/hyperlink" Target="file:///D:\Source\Ses\Docs\&#1054;&#1075;&#1083;&#1072;&#1074;&#1083;&#1077;&#1085;&#1080;&#1077;%20&#1090;&#1086;&#1084;%202%20%20&#1054;.&#1052;..docx" TargetMode="External"/><Relationship Id="rId160" Type="http://schemas.openxmlformats.org/officeDocument/2006/relationships/hyperlink" Target="file:///D:\Source\Ses\Docs\&#1054;&#1075;&#1083;&#1072;&#1074;&#1083;&#1077;&#1085;&#1080;&#1077;%20&#1090;&#1086;&#1084;%202%20%20&#1054;.&#1052;..docx" TargetMode="External"/><Relationship Id="rId165"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file:///D:\Source\Ses\Docs\&#1054;&#1075;&#1083;&#1072;&#1074;&#1083;&#1077;&#1085;&#1080;&#1077;%20&#1090;&#1086;&#1084;%202%20%20&#1054;.&#1052;..docx" TargetMode="External"/><Relationship Id="rId186" Type="http://schemas.openxmlformats.org/officeDocument/2006/relationships/hyperlink" Target="https://www.politerm.com/zuluthermo/webhelp/poverka_regul_gvs.html"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43" Type="http://schemas.openxmlformats.org/officeDocument/2006/relationships/hyperlink" Target="file:///D:\Source\Ses\Docs\&#1054;&#1075;&#1083;&#1072;&#1074;&#1083;&#1077;&#1085;&#1080;&#1077;%20&#1090;&#1086;&#1084;%202%20%20&#1054;.&#1052;..docx" TargetMode="External"/><Relationship Id="rId48" Type="http://schemas.openxmlformats.org/officeDocument/2006/relationships/image" Target="media/image3.wmf"/><Relationship Id="rId64" Type="http://schemas.openxmlformats.org/officeDocument/2006/relationships/hyperlink" Target="file:///D:\Source\Ses\Docs\&#1054;&#1075;&#1083;&#1072;&#1074;&#1083;&#1077;&#1085;&#1080;&#1077;%20&#1090;&#1086;&#1084;%202%20%20&#1054;.&#1052;..docx" TargetMode="External"/><Relationship Id="rId69" Type="http://schemas.openxmlformats.org/officeDocument/2006/relationships/hyperlink" Target="file:///D:\Source\Ses\Docs\&#1054;&#1075;&#1083;&#1072;&#1074;&#1083;&#1077;&#1085;&#1080;&#1077;%20&#1090;&#1086;&#1084;%202%20%20&#1054;.&#1052;..docx" TargetMode="External"/><Relationship Id="rId113" Type="http://schemas.openxmlformats.org/officeDocument/2006/relationships/hyperlink" Target="file:///D:\Source\Ses\Docs\&#1054;&#1075;&#1083;&#1072;&#1074;&#1083;&#1077;&#1085;&#1080;&#1077;%20&#1090;&#1086;&#1084;%202%20%20&#1054;.&#1052;..docx" TargetMode="External"/><Relationship Id="rId118" Type="http://schemas.openxmlformats.org/officeDocument/2006/relationships/hyperlink" Target="file:///D:\Source\Ses\Docs\&#1054;&#1075;&#1083;&#1072;&#1074;&#1083;&#1077;&#1085;&#1080;&#1077;%20&#1090;&#1086;&#1084;%202%20%20&#1054;.&#1052;..docx" TargetMode="External"/><Relationship Id="rId134" Type="http://schemas.openxmlformats.org/officeDocument/2006/relationships/hyperlink" Target="file:///D:\Source\Ses\Docs\&#1054;&#1075;&#1083;&#1072;&#1074;&#1083;&#1077;&#1085;&#1080;&#1077;%20&#1090;&#1086;&#1084;%202%20%20&#1054;.&#1052;..docx" TargetMode="External"/><Relationship Id="rId139"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D:\Source\Ses\Docs\&#1054;&#1075;&#1083;&#1072;&#1074;&#1083;&#1077;&#1085;&#1080;&#1077;%20&#1090;&#1086;&#1084;%202%20%20&#1054;.&#1052;..docx" TargetMode="External"/><Relationship Id="rId150" Type="http://schemas.openxmlformats.org/officeDocument/2006/relationships/hyperlink" Target="file:///D:\Source\Ses\Docs\&#1054;&#1075;&#1083;&#1072;&#1074;&#1083;&#1077;&#1085;&#1080;&#1077;%20&#1090;&#1086;&#1084;%202%20%20&#1054;.&#1052;..docx" TargetMode="External"/><Relationship Id="rId155"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76"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33" Type="http://schemas.openxmlformats.org/officeDocument/2006/relationships/hyperlink" Target="file:///D:\Source\Ses\Docs\&#1054;&#1075;&#1083;&#1072;&#1074;&#1083;&#1077;&#1085;&#1080;&#1077;%20&#1090;&#1086;&#1084;%202%20%20&#1054;.&#1052;..docx" TargetMode="External"/><Relationship Id="rId38" Type="http://schemas.openxmlformats.org/officeDocument/2006/relationships/hyperlink" Target="file:///D:\Source\Ses\Docs\&#1054;&#1075;&#1083;&#1072;&#1074;&#1083;&#1077;&#1085;&#1080;&#1077;%20&#1090;&#1086;&#1084;%202%20%20&#1054;.&#1052;..docx" TargetMode="External"/><Relationship Id="rId59" Type="http://schemas.openxmlformats.org/officeDocument/2006/relationships/hyperlink" Target="file:///D:\Source\Ses\Docs\&#1054;&#1075;&#1083;&#1072;&#1074;&#1083;&#1077;&#1085;&#1080;&#1077;%20&#1090;&#1086;&#1084;%202%20%20&#1054;.&#1052;..docx" TargetMode="External"/><Relationship Id="rId103" Type="http://schemas.openxmlformats.org/officeDocument/2006/relationships/hyperlink" Target="file:///D:\Source\Ses\Docs\&#1054;&#1075;&#1083;&#1072;&#1074;&#1083;&#1077;&#1085;&#1080;&#1077;%20&#1090;&#1086;&#1084;%202%20%20&#1054;.&#1052;..docx" TargetMode="External"/><Relationship Id="rId108" Type="http://schemas.openxmlformats.org/officeDocument/2006/relationships/hyperlink" Target="file:///D:\Source\Ses\Docs\&#1054;&#1075;&#1083;&#1072;&#1074;&#1083;&#1077;&#1085;&#1080;&#1077;%20&#1090;&#1086;&#1084;%202%20%20&#1054;.&#1052;..docx" TargetMode="External"/><Relationship Id="rId124" Type="http://schemas.openxmlformats.org/officeDocument/2006/relationships/hyperlink" Target="http://internet.garant.ru/document/redirect/71274648/0" TargetMode="External"/><Relationship Id="rId129"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D:\Source\Ses\Docs\&#1054;&#1075;&#1083;&#1072;&#1074;&#1083;&#1077;&#1085;&#1080;&#1077;%20&#1090;&#1086;&#1084;%202%20%20&#1054;.&#1052;..docx" TargetMode="External"/><Relationship Id="rId70" Type="http://schemas.openxmlformats.org/officeDocument/2006/relationships/hyperlink" Target="file:///D:\Source\Ses\Docs\&#1054;&#1075;&#1083;&#1072;&#1074;&#1083;&#1077;&#1085;&#1080;&#1077;%20&#1090;&#1086;&#1084;%202%20%20&#1054;.&#1052;..docx" TargetMode="External"/><Relationship Id="rId75" Type="http://schemas.openxmlformats.org/officeDocument/2006/relationships/hyperlink" Target="file:///D:\Source\Ses\Docs\&#1054;&#1075;&#1083;&#1072;&#1074;&#1083;&#1077;&#1085;&#1080;&#1077;%20&#1090;&#1086;&#1084;%202%20%20&#1054;.&#1052;..docx" TargetMode="External"/><Relationship Id="rId91" Type="http://schemas.openxmlformats.org/officeDocument/2006/relationships/hyperlink" Target="file:///D:\Source\Ses\Docs\&#1054;&#1075;&#1083;&#1072;&#1074;&#1083;&#1077;&#1085;&#1080;&#1077;%20&#1090;&#1086;&#1084;%202%20%20&#1054;.&#1052;..docx" TargetMode="External"/><Relationship Id="rId96" Type="http://schemas.openxmlformats.org/officeDocument/2006/relationships/hyperlink" Target="file:///D:\Source\Ses\Docs\&#1054;&#1075;&#1083;&#1072;&#1074;&#1083;&#1077;&#1085;&#1080;&#1077;%20&#1090;&#1086;&#1084;%202%20%20&#1054;.&#1052;..docx" TargetMode="External"/><Relationship Id="rId140" Type="http://schemas.openxmlformats.org/officeDocument/2006/relationships/hyperlink" Target="file:///D:\Source\Ses\Docs\&#1054;&#1075;&#1083;&#1072;&#1074;&#1083;&#1077;&#1085;&#1080;&#1077;%20&#1090;&#1086;&#1084;%202%20%20&#1054;.&#1052;..docx" TargetMode="External"/><Relationship Id="rId145" Type="http://schemas.openxmlformats.org/officeDocument/2006/relationships/hyperlink" Target="file:///D:\Source\Ses\Docs\&#1054;&#1075;&#1083;&#1072;&#1074;&#1083;&#1077;&#1085;&#1080;&#1077;%20&#1090;&#1086;&#1084;%202%20%20&#1054;.&#1052;..docx" TargetMode="External"/><Relationship Id="rId161" Type="http://schemas.openxmlformats.org/officeDocument/2006/relationships/hyperlink" Target="file:///D:\Source\Ses\Docs\&#1054;&#1075;&#1083;&#1072;&#1074;&#1083;&#1077;&#1085;&#1080;&#1077;%20&#1090;&#1086;&#1084;%202%20%20&#1054;.&#1052;..docx" TargetMode="External"/><Relationship Id="rId166"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file:///D:\Source\Ses\Docs\&#1054;&#1075;&#1083;&#1072;&#1074;&#1083;&#1077;&#1085;&#1080;&#1077;%20&#1090;&#1086;&#1084;%202%20%20&#1054;.&#1052;..docx" TargetMode="External"/><Relationship Id="rId187" Type="http://schemas.openxmlformats.org/officeDocument/2006/relationships/hyperlink" Target="https://www.politerm.com/products/scada/zuluop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49" Type="http://schemas.openxmlformats.org/officeDocument/2006/relationships/oleObject" Target="embeddings/oleObject2.bin"/><Relationship Id="rId114" Type="http://schemas.openxmlformats.org/officeDocument/2006/relationships/hyperlink" Target="file:///D:\Source\Ses\Docs\&#1054;&#1075;&#1083;&#1072;&#1074;&#1083;&#1077;&#1085;&#1080;&#1077;%20&#1090;&#1086;&#1084;%202%20%20&#1054;.&#1052;..docx" TargetMode="External"/><Relationship Id="rId119"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D:\Source\Ses\Docs\&#1054;&#1075;&#1083;&#1072;&#1074;&#1083;&#1077;&#1085;&#1080;&#1077;%20&#1090;&#1086;&#1084;%202%20%20&#1054;.&#1052;..docx" TargetMode="External"/><Relationship Id="rId65" Type="http://schemas.openxmlformats.org/officeDocument/2006/relationships/hyperlink" Target="file:///D:\Source\Ses\Docs\&#1054;&#1075;&#1083;&#1072;&#1074;&#1083;&#1077;&#1085;&#1080;&#1077;%20&#1090;&#1086;&#1084;%202%20%20&#1054;.&#1052;..docx" TargetMode="External"/><Relationship Id="rId81" Type="http://schemas.openxmlformats.org/officeDocument/2006/relationships/hyperlink" Target="file:///D:\Source\Ses\Docs\&#1054;&#1075;&#1083;&#1072;&#1074;&#1083;&#1077;&#1085;&#1080;&#1077;%20&#1090;&#1086;&#1084;%202%20%20&#1054;.&#1052;..docx" TargetMode="External"/><Relationship Id="rId86" Type="http://schemas.openxmlformats.org/officeDocument/2006/relationships/hyperlink" Target="file:///D:\Source\Ses\Docs\&#1054;&#1075;&#1083;&#1072;&#1074;&#1083;&#1077;&#1085;&#1080;&#1077;%20&#1090;&#1086;&#1084;%202%20%20&#1054;.&#1052;..docx" TargetMode="External"/><Relationship Id="rId130" Type="http://schemas.openxmlformats.org/officeDocument/2006/relationships/hyperlink" Target="file:///D:\Source\Ses\Docs\&#1054;&#1075;&#1083;&#1072;&#1074;&#1083;&#1077;&#1085;&#1080;&#1077;%20&#1090;&#1086;&#1084;%202%20%20&#1054;.&#1052;..docx" TargetMode="External"/><Relationship Id="rId135" Type="http://schemas.openxmlformats.org/officeDocument/2006/relationships/hyperlink" Target="file:///D:\Source\Ses\Docs\&#1054;&#1075;&#1083;&#1072;&#1074;&#1083;&#1077;&#1085;&#1080;&#1077;%20&#1090;&#1086;&#1084;%202%20%20&#1054;.&#1052;..docx" TargetMode="External"/><Relationship Id="rId151" Type="http://schemas.openxmlformats.org/officeDocument/2006/relationships/hyperlink" Target="file:///D:\Source\Ses\Docs\&#1054;&#1075;&#1083;&#1072;&#1074;&#1083;&#1077;&#1085;&#1080;&#1077;%20&#1090;&#1086;&#1084;%202%20%20&#1054;.&#1052;..docx"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39" Type="http://schemas.openxmlformats.org/officeDocument/2006/relationships/hyperlink" Target="file:///D:\Source\Ses\Docs\&#1054;&#1075;&#1083;&#1072;&#1074;&#1083;&#1077;&#1085;&#1080;&#1077;%20&#1090;&#1086;&#1084;%202%20%20&#1054;.&#1052;..docx" TargetMode="External"/><Relationship Id="rId109"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D:\Source\Ses\Docs\&#1054;&#1075;&#1083;&#1072;&#1074;&#1083;&#1077;&#1085;&#1080;&#1077;%20&#1090;&#1086;&#1084;%202%20%20&#1054;.&#1052;..docx" TargetMode="External"/><Relationship Id="rId50" Type="http://schemas.openxmlformats.org/officeDocument/2006/relationships/image" Target="media/image4.wmf"/><Relationship Id="rId55" Type="http://schemas.openxmlformats.org/officeDocument/2006/relationships/hyperlink" Target="file:///D:\Source\Ses\Docs\&#1054;&#1075;&#1083;&#1072;&#1074;&#1083;&#1077;&#1085;&#1080;&#1077;%20&#1090;&#1086;&#1084;%202%20%20&#1054;.&#1052;..docx" TargetMode="External"/><Relationship Id="rId76" Type="http://schemas.openxmlformats.org/officeDocument/2006/relationships/hyperlink" Target="file:///D:\Source\Ses\Docs\&#1054;&#1075;&#1083;&#1072;&#1074;&#1083;&#1077;&#1085;&#1080;&#1077;%20&#1090;&#1086;&#1084;%202%20%20&#1054;.&#1052;..docx" TargetMode="External"/><Relationship Id="rId97" Type="http://schemas.openxmlformats.org/officeDocument/2006/relationships/hyperlink" Target="file:///D:\Source\Ses\Docs\&#1054;&#1075;&#1083;&#1072;&#1074;&#1083;&#1077;&#1085;&#1080;&#1077;%20&#1090;&#1086;&#1084;%202%20%20&#1054;.&#1052;..docx" TargetMode="External"/><Relationship Id="rId104" Type="http://schemas.openxmlformats.org/officeDocument/2006/relationships/hyperlink" Target="file:///D:\Source\Ses\Docs\&#1054;&#1075;&#1083;&#1072;&#1074;&#1083;&#1077;&#1085;&#1080;&#1077;%20&#1090;&#1086;&#1084;%202%20%20&#1054;.&#1052;..docx" TargetMode="External"/><Relationship Id="rId120" Type="http://schemas.openxmlformats.org/officeDocument/2006/relationships/hyperlink" Target="file:///D:\Source\Ses\Docs\&#1054;&#1075;&#1083;&#1072;&#1074;&#1083;&#1077;&#1085;&#1080;&#1077;%20&#1090;&#1086;&#1084;%202%20%20&#1054;.&#1052;..docx" TargetMode="External"/><Relationship Id="rId125" Type="http://schemas.openxmlformats.org/officeDocument/2006/relationships/hyperlink" Target="file:///D:\Source\Ses\Docs\&#1054;&#1075;&#1083;&#1072;&#1074;&#1083;&#1077;&#1085;&#1080;&#1077;%20&#1090;&#1086;&#1084;%202%20%20&#1054;.&#1052;..docx" TargetMode="External"/><Relationship Id="rId141" Type="http://schemas.openxmlformats.org/officeDocument/2006/relationships/hyperlink" Target="file:///D:\Source\Ses\Docs\&#1054;&#1075;&#1083;&#1072;&#1074;&#1083;&#1077;&#1085;&#1080;&#1077;%20&#1090;&#1086;&#1084;%202%20%20&#1054;.&#1052;..docx"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188" Type="http://schemas.openxmlformats.org/officeDocument/2006/relationships/hyperlink" Target="https://www.politerm.com/zuluthermo/webhelp/calibration.html" TargetMode="External"/><Relationship Id="rId7" Type="http://schemas.openxmlformats.org/officeDocument/2006/relationships/image" Target="media/image1.png"/><Relationship Id="rId71" Type="http://schemas.openxmlformats.org/officeDocument/2006/relationships/hyperlink" Target="file:///D:\Source\Ses\Docs\&#1054;&#1075;&#1083;&#1072;&#1074;&#1083;&#1077;&#1085;&#1080;&#1077;%20&#1090;&#1086;&#1084;%202%20%20&#1054;.&#1052;..docx" TargetMode="External"/><Relationship Id="rId92" Type="http://schemas.openxmlformats.org/officeDocument/2006/relationships/hyperlink" Target="file:///D:\Source\Ses\Docs\&#1054;&#1075;&#1083;&#1072;&#1074;&#1083;&#1077;&#1085;&#1080;&#1077;%20&#1090;&#1086;&#1084;%202%20%20&#1054;.&#1052;..docx" TargetMode="Externa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hyperlink" Target="file:///D:\Source\Ses\Docs\&#1054;&#1075;&#1083;&#1072;&#1074;&#1083;&#1077;&#1085;&#1080;&#1077;%20&#1090;&#1086;&#1084;%202%20%20&#1054;.&#1052;..docx" TargetMode="External"/><Relationship Id="rId2" Type="http://schemas.openxmlformats.org/officeDocument/2006/relationships/styles" Target="styles.xml"/><Relationship Id="rId29"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D:\Source\Ses\Docs\&#1054;&#1075;&#1083;&#1072;&#1074;&#1083;&#1077;&#1085;&#1080;&#1077;%20&#1090;&#1086;&#1084;%202%20%20&#1054;.&#1052;..docx" TargetMode="External"/><Relationship Id="rId45" Type="http://schemas.openxmlformats.org/officeDocument/2006/relationships/hyperlink" Target="file:///D:\Source\Ses\Docs\&#1054;&#1075;&#1083;&#1072;&#1074;&#1083;&#1077;&#1085;&#1080;&#1077;%20&#1090;&#1086;&#1084;%202%20%20&#1054;.&#1052;..docx" TargetMode="External"/><Relationship Id="rId66" Type="http://schemas.openxmlformats.org/officeDocument/2006/relationships/hyperlink" Target="file:///D:\Source\Ses\Docs\&#1054;&#1075;&#1083;&#1072;&#1074;&#1083;&#1077;&#1085;&#1080;&#1077;%20&#1090;&#1086;&#1084;%202%20%20&#1054;.&#1052;..docx" TargetMode="External"/><Relationship Id="rId87" Type="http://schemas.openxmlformats.org/officeDocument/2006/relationships/hyperlink" Target="file:///D:\Source\Ses\Docs\&#1054;&#1075;&#1083;&#1072;&#1074;&#1083;&#1077;&#1085;&#1080;&#1077;%20&#1090;&#1086;&#1084;%202%20%20&#1054;.&#1052;..docx" TargetMode="External"/><Relationship Id="rId110" Type="http://schemas.openxmlformats.org/officeDocument/2006/relationships/hyperlink" Target="file:///D:\Source\Ses\Docs\&#1054;&#1075;&#1083;&#1072;&#1074;&#1083;&#1077;&#1085;&#1080;&#1077;%20&#1090;&#1086;&#1084;%202%20%20&#1054;.&#1052;..docx" TargetMode="External"/><Relationship Id="rId115" Type="http://schemas.openxmlformats.org/officeDocument/2006/relationships/hyperlink" Target="file:///D:\Source\Ses\Docs\&#1054;&#1075;&#1083;&#1072;&#1074;&#1083;&#1077;&#1085;&#1080;&#1077;%20&#1090;&#1086;&#1084;%202%20%20&#1054;.&#1052;..docx" TargetMode="External"/><Relationship Id="rId131" Type="http://schemas.openxmlformats.org/officeDocument/2006/relationships/hyperlink" Target="file:///D:\Source\Ses\Docs\&#1054;&#1075;&#1083;&#1072;&#1074;&#1083;&#1077;&#1085;&#1080;&#1077;%20&#1090;&#1086;&#1084;%202%20%20&#1054;.&#1052;..docx"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hyperlink" Target="file:///D:\Source\Ses\Docs\&#1054;&#1075;&#1083;&#1072;&#1074;&#1083;&#1077;&#1085;&#1080;&#1077;%20&#1090;&#1086;&#1084;%202%20%20&#1054;.&#1052;..docx" TargetMode="External"/><Relationship Id="rId61" Type="http://schemas.openxmlformats.org/officeDocument/2006/relationships/hyperlink" Target="file:///D:\Source\Ses\Docs\&#1054;&#1075;&#1083;&#1072;&#1074;&#1083;&#1077;&#1085;&#1080;&#1077;%20&#1090;&#1086;&#1084;%202%20%20&#1054;.&#1052;..docx" TargetMode="External"/><Relationship Id="rId82" Type="http://schemas.openxmlformats.org/officeDocument/2006/relationships/hyperlink" Target="file:///D:\Source\Ses\Docs\&#1054;&#1075;&#1083;&#1072;&#1074;&#1083;&#1077;&#1085;&#1080;&#1077;%20&#1090;&#1086;&#1084;%202%20%20&#1054;.&#1052;..docx"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 Id="rId35" Type="http://schemas.openxmlformats.org/officeDocument/2006/relationships/hyperlink" Target="file:///D:\Source\Ses\Docs\&#1054;&#1075;&#1083;&#1072;&#1074;&#1083;&#1077;&#1085;&#1080;&#1077;%20&#1090;&#1086;&#1084;%202%20%20&#1054;.&#1052;..docx" TargetMode="External"/><Relationship Id="rId56" Type="http://schemas.openxmlformats.org/officeDocument/2006/relationships/hyperlink" Target="file:///D:\Source\Ses\Docs\&#1054;&#1075;&#1083;&#1072;&#1074;&#1083;&#1077;&#1085;&#1080;&#1077;%20&#1090;&#1086;&#1084;%202%20%20&#1054;.&#1052;..docx" TargetMode="External"/><Relationship Id="rId77" Type="http://schemas.openxmlformats.org/officeDocument/2006/relationships/hyperlink" Target="file:///D:\Source\Ses\Docs\&#1054;&#1075;&#1083;&#1072;&#1074;&#1083;&#1077;&#1085;&#1080;&#1077;%20&#1090;&#1086;&#1084;%202%20%20&#1054;.&#1052;..docx" TargetMode="External"/><Relationship Id="rId100" Type="http://schemas.openxmlformats.org/officeDocument/2006/relationships/hyperlink" Target="file:///D:\Source\Ses\Docs\&#1054;&#1075;&#1083;&#1072;&#1074;&#1083;&#1077;&#1085;&#1080;&#1077;%20&#1090;&#1086;&#1084;%202%20%20&#1054;.&#1052;..docx" TargetMode="External"/><Relationship Id="rId105" Type="http://schemas.openxmlformats.org/officeDocument/2006/relationships/hyperlink" Target="file:///D:\Source\Ses\Docs\&#1054;&#1075;&#1083;&#1072;&#1074;&#1083;&#1077;&#1085;&#1080;&#1077;%20&#1090;&#1086;&#1084;%202%20%20&#1054;.&#1052;..docx" TargetMode="External"/><Relationship Id="rId126" Type="http://schemas.openxmlformats.org/officeDocument/2006/relationships/hyperlink" Target="file:///D:\Source\Ses\Docs\&#1054;&#1075;&#1083;&#1072;&#1074;&#1083;&#1077;&#1085;&#1080;&#1077;%20&#1090;&#1086;&#1084;%202%20%20&#1054;.&#1052;..docx"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8" Type="http://schemas.openxmlformats.org/officeDocument/2006/relationships/footer" Target="footer1.xml"/><Relationship Id="rId51" Type="http://schemas.openxmlformats.org/officeDocument/2006/relationships/oleObject" Target="embeddings/oleObject3.bin"/><Relationship Id="rId72" Type="http://schemas.openxmlformats.org/officeDocument/2006/relationships/hyperlink" Target="file:///D:\Source\Ses\Docs\&#1054;&#1075;&#1083;&#1072;&#1074;&#1083;&#1077;&#1085;&#1080;&#1077;%20&#1090;&#1086;&#1084;%202%20%20&#1054;.&#1052;..docx" TargetMode="External"/><Relationship Id="rId93" Type="http://schemas.openxmlformats.org/officeDocument/2006/relationships/hyperlink" Target="file:///D:\Source\Ses\Docs\&#1054;&#1075;&#1083;&#1072;&#1074;&#1083;&#1077;&#1085;&#1080;&#1077;%20&#1090;&#1086;&#1084;%202%20%20&#1054;.&#1052;..docx" TargetMode="External"/><Relationship Id="rId98" Type="http://schemas.openxmlformats.org/officeDocument/2006/relationships/hyperlink" Target="file:///D:\Source\Ses\Docs\&#1054;&#1075;&#1083;&#1072;&#1074;&#1083;&#1077;&#1085;&#1080;&#1077;%20&#1090;&#1086;&#1084;%202%20%20&#1054;.&#1052;..docx" TargetMode="External"/><Relationship Id="rId121" Type="http://schemas.openxmlformats.org/officeDocument/2006/relationships/hyperlink" Target="file:///D:\Source\Ses\Docs\&#1054;&#1075;&#1083;&#1072;&#1074;&#1083;&#1077;&#1085;&#1080;&#1077;%20&#1090;&#1086;&#1084;%202%20%20&#1054;.&#1052;..docx"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hyperlink" Target="http://www.politerm.spb.ru/zuluthermo/webhelp/commtasks.html"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file:///D:\Source\Ses\Docs\&#1054;&#1075;&#1083;&#1072;&#1074;&#1083;&#1077;&#1085;&#1080;&#1077;%20&#1090;&#1086;&#1084;%202%20%20&#1054;.&#1052;..docx" TargetMode="External"/><Relationship Id="rId46" Type="http://schemas.openxmlformats.org/officeDocument/2006/relationships/image" Target="media/image2.wmf"/><Relationship Id="rId67" Type="http://schemas.openxmlformats.org/officeDocument/2006/relationships/hyperlink" Target="file:///D:\Source\Ses\Docs\&#1054;&#1075;&#1083;&#1072;&#1074;&#1083;&#1077;&#1085;&#1080;&#1077;%20&#1090;&#1086;&#1084;%202%20%20&#1054;.&#1052;..docx" TargetMode="External"/><Relationship Id="rId116" Type="http://schemas.openxmlformats.org/officeDocument/2006/relationships/hyperlink" Target="file:///D:\Source\Ses\Docs\&#1054;&#1075;&#1083;&#1072;&#1074;&#1083;&#1077;&#1085;&#1080;&#1077;%20&#1090;&#1086;&#1084;%202%20%20&#1054;.&#1052;..docx"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41" Type="http://schemas.openxmlformats.org/officeDocument/2006/relationships/hyperlink" Target="file:///D:\Source\Ses\Docs\&#1054;&#1075;&#1083;&#1072;&#1074;&#1083;&#1077;&#1085;&#1080;&#1077;%20&#1090;&#1086;&#1084;%202%20%20&#1054;.&#1052;..docx" TargetMode="External"/><Relationship Id="rId62" Type="http://schemas.openxmlformats.org/officeDocument/2006/relationships/hyperlink" Target="file:///D:\Source\Ses\Docs\&#1054;&#1075;&#1083;&#1072;&#1074;&#1083;&#1077;&#1085;&#1080;&#1077;%20&#1090;&#1086;&#1084;%202%20%20&#1054;.&#1052;..docx" TargetMode="External"/><Relationship Id="rId83" Type="http://schemas.openxmlformats.org/officeDocument/2006/relationships/hyperlink" Target="file:///D:\Source\Ses\Docs\&#1054;&#1075;&#1083;&#1072;&#1074;&#1083;&#1077;&#1085;&#1080;&#1077;%20&#1090;&#1086;&#1084;%202%20%20&#1054;.&#1052;..docx" TargetMode="External"/><Relationship Id="rId88" Type="http://schemas.openxmlformats.org/officeDocument/2006/relationships/hyperlink" Target="file:///D:\Source\Ses\Docs\&#1054;&#1075;&#1083;&#1072;&#1074;&#1083;&#1077;&#1085;&#1080;&#1077;%20&#1090;&#1086;&#1084;%202%20%20&#1054;.&#1052;..docx" TargetMode="External"/><Relationship Id="rId111" Type="http://schemas.openxmlformats.org/officeDocument/2006/relationships/hyperlink" Target="file:///D:\Source\Ses\Docs\&#1054;&#1075;&#1083;&#1072;&#1074;&#1083;&#1077;&#1085;&#1080;&#1077;%20&#1090;&#1086;&#1084;%202%20%20&#1054;.&#1052;..docx" TargetMode="External"/><Relationship Id="rId132" Type="http://schemas.openxmlformats.org/officeDocument/2006/relationships/hyperlink" Target="file:///D:\Source\Ses\Docs\&#1054;&#1075;&#1083;&#1072;&#1074;&#1083;&#1077;&#1085;&#1080;&#1077;%20&#1090;&#1086;&#1084;%202%20%20&#1054;.&#1052;..docx"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79" Type="http://schemas.openxmlformats.org/officeDocument/2006/relationships/hyperlink" Target="file:///D:\Source\Ses\Docs\&#1054;&#1075;&#1083;&#1072;&#1074;&#1083;&#1077;&#1085;&#1080;&#1077;%20&#1090;&#1086;&#1084;%202%20%20&#1054;.&#1052;..docx" TargetMode="External"/><Relationship Id="rId190" Type="http://schemas.openxmlformats.org/officeDocument/2006/relationships/theme" Target="theme/theme1.xml"/><Relationship Id="rId15" Type="http://schemas.openxmlformats.org/officeDocument/2006/relationships/hyperlink" Target="file:///D:\Source\Ses\Docs\&#1054;&#1075;&#1083;&#1072;&#1074;&#1083;&#1077;&#1085;&#1080;&#1077;%20&#1090;&#1086;&#1084;%202%20%20&#1054;.&#1052;..docx" TargetMode="External"/><Relationship Id="rId36" Type="http://schemas.openxmlformats.org/officeDocument/2006/relationships/hyperlink" Target="file:///D:\Source\Ses\Docs\&#1054;&#1075;&#1083;&#1072;&#1074;&#1083;&#1077;&#1085;&#1080;&#1077;%20&#1090;&#1086;&#1084;%202%20%20&#1054;.&#1052;..docx" TargetMode="External"/><Relationship Id="rId57" Type="http://schemas.openxmlformats.org/officeDocument/2006/relationships/hyperlink" Target="file:///D:\Source\Ses\Docs\&#1054;&#1075;&#1083;&#1072;&#1074;&#1083;&#1077;&#1085;&#1080;&#1077;%20&#1090;&#1086;&#1084;%202%20%20&#1054;.&#1052;..docx" TargetMode="External"/><Relationship Id="rId106" Type="http://schemas.openxmlformats.org/officeDocument/2006/relationships/hyperlink" Target="file:///D:\Source\Ses\Docs\&#1054;&#1075;&#1083;&#1072;&#1074;&#1083;&#1077;&#1085;&#1080;&#1077;%20&#1090;&#1086;&#1084;%202%20%20&#1054;.&#1052;..docx" TargetMode="External"/><Relationship Id="rId127"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D:\Source\Ses\Docs\&#1054;&#1075;&#1083;&#1072;&#1074;&#1083;&#1077;&#1085;&#1080;&#1077;%20&#1090;&#1086;&#1084;%202%20%20&#1054;.&#1052;..docx" TargetMode="External"/><Relationship Id="rId31" Type="http://schemas.openxmlformats.org/officeDocument/2006/relationships/hyperlink" Target="file:///D:\Source\Ses\Docs\&#1054;&#1075;&#1083;&#1072;&#1074;&#1083;&#1077;&#1085;&#1080;&#1077;%20&#1090;&#1086;&#1084;%202%20%20&#1054;.&#1052;..docx" TargetMode="External"/><Relationship Id="rId52" Type="http://schemas.openxmlformats.org/officeDocument/2006/relationships/hyperlink" Target="file:///D:\Source\Ses\Docs\&#1054;&#1075;&#1083;&#1072;&#1074;&#1083;&#1077;&#1085;&#1080;&#1077;%20&#1090;&#1086;&#1084;%202%20%20&#1054;.&#1052;..docx" TargetMode="External"/><Relationship Id="rId73" Type="http://schemas.openxmlformats.org/officeDocument/2006/relationships/hyperlink" Target="file:///D:\Source\Ses\Docs\&#1054;&#1075;&#1083;&#1072;&#1074;&#1083;&#1077;&#1085;&#1080;&#1077;%20&#1090;&#1086;&#1084;%202%20%20&#1054;.&#1052;..docx" TargetMode="External"/><Relationship Id="rId78" Type="http://schemas.openxmlformats.org/officeDocument/2006/relationships/hyperlink" Target="file:///D:\Source\Ses\Docs\&#1054;&#1075;&#1083;&#1072;&#1074;&#1083;&#1077;&#1085;&#1080;&#1077;%20&#1090;&#1086;&#1084;%202%20%20&#1054;.&#1052;..docx" TargetMode="External"/><Relationship Id="rId94" Type="http://schemas.openxmlformats.org/officeDocument/2006/relationships/hyperlink" Target="file:///D:\Source\Ses\Docs\&#1054;&#1075;&#1083;&#1072;&#1074;&#1083;&#1077;&#1085;&#1080;&#1077;%20&#1090;&#1086;&#1084;%202%20%20&#1054;.&#1052;..docx" TargetMode="External"/><Relationship Id="rId99" Type="http://schemas.openxmlformats.org/officeDocument/2006/relationships/hyperlink" Target="file:///D:\Source\Ses\Docs\&#1054;&#1075;&#1083;&#1072;&#1074;&#1083;&#1077;&#1085;&#1080;&#1077;%20&#1090;&#1086;&#1084;%202%20%20&#1054;.&#1052;..docx" TargetMode="External"/><Relationship Id="rId101" Type="http://schemas.openxmlformats.org/officeDocument/2006/relationships/hyperlink" Target="file:///D:\Source\Ses\Docs\&#1054;&#1075;&#1083;&#1072;&#1074;&#1083;&#1077;&#1085;&#1080;&#1077;%20&#1090;&#1086;&#1084;%202%20%20&#1054;.&#1052;..docx" TargetMode="External"/><Relationship Id="rId122" Type="http://schemas.openxmlformats.org/officeDocument/2006/relationships/image" Target="media/image5.jpeg"/><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hyperlink" Target="file:///D:\Source\Ses\Docs\&#1054;&#1075;&#1083;&#1072;&#1074;&#1083;&#1077;&#1085;&#1080;&#1077;%20&#1090;&#1086;&#1084;%202%20%20&#1054;.&#1052;..docx" TargetMode="External"/><Relationship Id="rId185" Type="http://schemas.openxmlformats.org/officeDocument/2006/relationships/hyperlink" Target="https://www.politerm.com/zuluthermo/webhelp/poverka_summermode_calcoptions.html" TargetMode="External"/><Relationship Id="rId4" Type="http://schemas.openxmlformats.org/officeDocument/2006/relationships/webSettings" Target="webSettings.xml"/><Relationship Id="rId9" Type="http://schemas.openxmlformats.org/officeDocument/2006/relationships/hyperlink" Target="file:///D:\Source\Ses\Docs\&#1054;&#1075;&#1083;&#1072;&#1074;&#1083;&#1077;&#1085;&#1080;&#1077;%20&#1090;&#1086;&#1084;%202%20%20&#1054;.&#1052;..docx" TargetMode="External"/><Relationship Id="rId180"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191</Pages>
  <Words>44555</Words>
  <Characters>253967</Characters>
  <Application>Microsoft Office Word</Application>
  <DocSecurity>0</DocSecurity>
  <Lines>2116</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Admin</cp:lastModifiedBy>
  <cp:revision>113</cp:revision>
  <cp:lastPrinted>2024-05-08T05:12:00Z</cp:lastPrinted>
  <dcterms:created xsi:type="dcterms:W3CDTF">2021-03-19T09:17:00Z</dcterms:created>
  <dcterms:modified xsi:type="dcterms:W3CDTF">2024-05-08T05:43:00Z</dcterms:modified>
</cp:coreProperties>
</file>